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1051B" w14:textId="77777777" w:rsidR="00124A13" w:rsidRPr="00ED5713" w:rsidRDefault="00124A13" w:rsidP="00631FDC">
      <w:pPr>
        <w:pStyle w:val="Otsikko1"/>
        <w:numPr>
          <w:ilvl w:val="0"/>
          <w:numId w:val="0"/>
        </w:numPr>
        <w:ind w:left="454"/>
        <w:jc w:val="left"/>
      </w:pPr>
      <w:bookmarkStart w:id="0" w:name="_Toc4150053"/>
      <w:bookmarkStart w:id="1" w:name="_Toc5188922"/>
      <w:bookmarkStart w:id="2" w:name="_Toc26789201"/>
      <w:bookmarkStart w:id="3" w:name="_Toc42667046"/>
      <w:r w:rsidRPr="00ED5713">
        <w:t>Rajapintapalvelun testausohjeet</w:t>
      </w:r>
      <w:bookmarkEnd w:id="0"/>
      <w:bookmarkEnd w:id="1"/>
      <w:bookmarkEnd w:id="2"/>
      <w:bookmarkEnd w:id="3"/>
    </w:p>
    <w:p w14:paraId="057DCFE7" w14:textId="77777777" w:rsidR="00124A13" w:rsidRPr="00ED5713" w:rsidRDefault="00124A13" w:rsidP="00B77CE6">
      <w:pPr>
        <w:overflowPunct/>
        <w:autoSpaceDE/>
        <w:autoSpaceDN/>
        <w:adjustRightInd/>
        <w:jc w:val="left"/>
        <w:textAlignment w:val="auto"/>
        <w:rPr>
          <w:rFonts w:cs="Arial"/>
        </w:rPr>
      </w:pPr>
    </w:p>
    <w:p w14:paraId="5E520827" w14:textId="77777777" w:rsidR="007621EA" w:rsidRDefault="007621EA" w:rsidP="00B77CE6">
      <w:pPr>
        <w:pStyle w:val="Luettelokappale"/>
        <w:ind w:left="360"/>
        <w:jc w:val="left"/>
        <w:rPr>
          <w:rFonts w:cs="Arial"/>
        </w:rPr>
      </w:pPr>
    </w:p>
    <w:p w14:paraId="5140061C" w14:textId="4B3A2399" w:rsidR="00124A13" w:rsidRPr="002802D4" w:rsidRDefault="00124A13" w:rsidP="002C2E46">
      <w:pPr>
        <w:pStyle w:val="Otsikko2"/>
        <w:numPr>
          <w:ilvl w:val="0"/>
          <w:numId w:val="0"/>
        </w:numPr>
        <w:ind w:left="1672"/>
        <w:jc w:val="left"/>
        <w:rPr>
          <w:highlight w:val="yellow"/>
        </w:rPr>
      </w:pPr>
      <w:bookmarkStart w:id="4" w:name="_Toc4150054"/>
      <w:bookmarkStart w:id="5" w:name="_Toc5188923"/>
      <w:bookmarkStart w:id="6" w:name="_Toc26789202"/>
      <w:bookmarkStart w:id="7" w:name="_Toc42667047"/>
      <w:r>
        <w:t>T</w:t>
      </w:r>
      <w:r w:rsidRPr="00ED5713">
        <w:t>estauksen aloitusilmoitus</w:t>
      </w:r>
      <w:bookmarkEnd w:id="4"/>
      <w:bookmarkEnd w:id="5"/>
      <w:bookmarkEnd w:id="6"/>
      <w:bookmarkEnd w:id="7"/>
    </w:p>
    <w:p w14:paraId="203734B1" w14:textId="77777777" w:rsidR="00124A13" w:rsidRPr="00ED5713" w:rsidRDefault="00124A13" w:rsidP="00B77CE6">
      <w:pPr>
        <w:jc w:val="left"/>
        <w:rPr>
          <w:rFonts w:cs="Arial"/>
          <w:color w:val="000000" w:themeColor="text1"/>
        </w:rPr>
      </w:pPr>
    </w:p>
    <w:p w14:paraId="00ED3FF3" w14:textId="77777777" w:rsidR="00124A13" w:rsidRPr="00ED5713" w:rsidRDefault="00124A13" w:rsidP="00B77CE6">
      <w:pPr>
        <w:ind w:left="851"/>
        <w:jc w:val="left"/>
        <w:rPr>
          <w:rFonts w:cs="Arial"/>
          <w:color w:val="000000" w:themeColor="text1"/>
        </w:rPr>
      </w:pPr>
      <w:r w:rsidRPr="00467274">
        <w:rPr>
          <w:color w:val="000000" w:themeColor="text1"/>
          <w:szCs w:val="24"/>
        </w:rPr>
        <w:t>Hei</w:t>
      </w:r>
      <w:r w:rsidRPr="00ED5713">
        <w:rPr>
          <w:rFonts w:cs="Arial"/>
          <w:color w:val="000000" w:themeColor="text1"/>
        </w:rPr>
        <w:t>,</w:t>
      </w:r>
    </w:p>
    <w:p w14:paraId="6A2155A6" w14:textId="77777777" w:rsidR="009733F4" w:rsidRDefault="009733F4" w:rsidP="00B77CE6">
      <w:pPr>
        <w:ind w:left="851"/>
        <w:jc w:val="left"/>
        <w:rPr>
          <w:szCs w:val="24"/>
        </w:rPr>
      </w:pPr>
    </w:p>
    <w:p w14:paraId="1326E16C" w14:textId="072EF8D4" w:rsidR="00905D89" w:rsidRDefault="0091793F" w:rsidP="00B77CE6">
      <w:pPr>
        <w:ind w:left="851"/>
        <w:jc w:val="left"/>
      </w:pPr>
      <w:r>
        <w:rPr>
          <w:szCs w:val="24"/>
        </w:rPr>
        <w:t>o</w:t>
      </w:r>
      <w:r w:rsidR="00B76BED">
        <w:rPr>
          <w:szCs w:val="24"/>
        </w:rPr>
        <w:t xml:space="preserve">lemme käsitelleet </w:t>
      </w:r>
      <w:r w:rsidR="00C47D46">
        <w:rPr>
          <w:szCs w:val="24"/>
        </w:rPr>
        <w:t xml:space="preserve">organisaatiosi </w:t>
      </w:r>
      <w:r w:rsidR="00B76BED">
        <w:rPr>
          <w:szCs w:val="24"/>
        </w:rPr>
        <w:t>lähettämän</w:t>
      </w:r>
      <w:r w:rsidR="00B75B74">
        <w:rPr>
          <w:szCs w:val="24"/>
        </w:rPr>
        <w:t xml:space="preserve"> tulorekisterin sidosryhmätestauksen al</w:t>
      </w:r>
      <w:r w:rsidR="00B76BED">
        <w:rPr>
          <w:szCs w:val="24"/>
        </w:rPr>
        <w:t>oitusilmoituksen</w:t>
      </w:r>
      <w:r w:rsidR="00124A13" w:rsidRPr="009752C3">
        <w:rPr>
          <w:szCs w:val="24"/>
        </w:rPr>
        <w:t xml:space="preserve">. </w:t>
      </w:r>
      <w:r w:rsidR="00905D89">
        <w:t>O</w:t>
      </w:r>
      <w:r w:rsidR="00C47D46">
        <w:t xml:space="preserve">rganisaatiosi on </w:t>
      </w:r>
      <w:r w:rsidR="00905D89">
        <w:t>ilmoittan</w:t>
      </w:r>
      <w:r w:rsidR="00C47D46">
        <w:t>u</w:t>
      </w:r>
      <w:r w:rsidR="00905D89">
        <w:t>t testaava</w:t>
      </w:r>
      <w:r w:rsidR="00B76BED">
        <w:t>n</w:t>
      </w:r>
      <w:r w:rsidR="00C47D46">
        <w:t>sa</w:t>
      </w:r>
      <w:r w:rsidR="00B76BED">
        <w:t xml:space="preserve"> tulorekisterin WS- </w:t>
      </w:r>
      <w:r>
        <w:t>kanavaa</w:t>
      </w:r>
      <w:r w:rsidR="00B76BED">
        <w:t xml:space="preserve"> </w:t>
      </w:r>
      <w:r w:rsidR="00905D89" w:rsidRPr="002C2E46">
        <w:t>palkkatiedon</w:t>
      </w:r>
      <w:r w:rsidR="00905D89" w:rsidRPr="005D6070">
        <w:rPr>
          <w:color w:val="DA04D0"/>
        </w:rPr>
        <w:t xml:space="preserve"> </w:t>
      </w:r>
      <w:r w:rsidR="00905D89">
        <w:t>tuottajana. Tämä sähköposti</w:t>
      </w:r>
      <w:r>
        <w:t>viesti</w:t>
      </w:r>
      <w:r w:rsidR="00905D89">
        <w:t xml:space="preserve"> muodostaa liitteineen ja linkkeineen testauspaketin, josta löydät olennai</w:t>
      </w:r>
      <w:r w:rsidR="00B76BED">
        <w:t>sta tietoa rajapintapalveluiden</w:t>
      </w:r>
      <w:r w:rsidR="00905D89">
        <w:t xml:space="preserve"> testauksen aloittamista varten.</w:t>
      </w:r>
    </w:p>
    <w:p w14:paraId="59063073" w14:textId="18D3C441" w:rsidR="00B75B74" w:rsidRDefault="00B75B74" w:rsidP="00B76BED">
      <w:pPr>
        <w:jc w:val="left"/>
        <w:rPr>
          <w:szCs w:val="24"/>
        </w:rPr>
      </w:pPr>
    </w:p>
    <w:p w14:paraId="346055D4" w14:textId="14FF25B7" w:rsidR="002802D4" w:rsidRPr="00AE57BA" w:rsidRDefault="00AD6415" w:rsidP="00AE57BA">
      <w:pPr>
        <w:ind w:left="851"/>
        <w:jc w:val="left"/>
        <w:rPr>
          <w:szCs w:val="24"/>
        </w:rPr>
      </w:pPr>
      <w:r>
        <w:rPr>
          <w:szCs w:val="24"/>
        </w:rPr>
        <w:t>A</w:t>
      </w:r>
      <w:r w:rsidR="00124A13" w:rsidRPr="009752C3">
        <w:rPr>
          <w:szCs w:val="24"/>
        </w:rPr>
        <w:t>jankohtaista tietoa testauksesta ja mahdollisista häiriö- ja katkotilanteista</w:t>
      </w:r>
      <w:r>
        <w:rPr>
          <w:szCs w:val="24"/>
        </w:rPr>
        <w:t xml:space="preserve"> saat liittymällä</w:t>
      </w:r>
      <w:r w:rsidRPr="009752C3">
        <w:rPr>
          <w:szCs w:val="24"/>
        </w:rPr>
        <w:t xml:space="preserve"> </w:t>
      </w:r>
      <w:r>
        <w:rPr>
          <w:szCs w:val="24"/>
        </w:rPr>
        <w:t xml:space="preserve">testauksen </w:t>
      </w:r>
      <w:r w:rsidR="0091793F">
        <w:rPr>
          <w:szCs w:val="24"/>
        </w:rPr>
        <w:t xml:space="preserve">tiedotteen </w:t>
      </w:r>
      <w:r>
        <w:rPr>
          <w:szCs w:val="24"/>
        </w:rPr>
        <w:t>postituslistalle</w:t>
      </w:r>
      <w:r w:rsidR="00124A13" w:rsidRPr="009752C3">
        <w:rPr>
          <w:szCs w:val="24"/>
        </w:rPr>
        <w:t xml:space="preserve">: </w:t>
      </w:r>
      <w:hyperlink r:id="rId8" w:history="1">
        <w:r w:rsidR="00124A13" w:rsidRPr="009752C3">
          <w:rPr>
            <w:rStyle w:val="Hyperlinkki"/>
            <w:rFonts w:eastAsiaTheme="majorEastAsia"/>
            <w:szCs w:val="24"/>
          </w:rPr>
          <w:t>http://tulorekisteri-sidosryhmatestaus.mailpv.net/</w:t>
        </w:r>
      </w:hyperlink>
      <w:r w:rsidR="00124A13" w:rsidRPr="009752C3">
        <w:rPr>
          <w:szCs w:val="24"/>
        </w:rPr>
        <w:t xml:space="preserve">. </w:t>
      </w:r>
      <w:r w:rsidR="00B75B74">
        <w:rPr>
          <w:szCs w:val="24"/>
        </w:rPr>
        <w:t>Suosittelemme</w:t>
      </w:r>
      <w:r w:rsidR="00DD072A">
        <w:rPr>
          <w:szCs w:val="24"/>
        </w:rPr>
        <w:t>, että</w:t>
      </w:r>
      <w:r w:rsidR="00B75B74">
        <w:rPr>
          <w:szCs w:val="24"/>
        </w:rPr>
        <w:t xml:space="preserve"> kaikki testaaj</w:t>
      </w:r>
      <w:r w:rsidR="00DD072A">
        <w:rPr>
          <w:szCs w:val="24"/>
        </w:rPr>
        <w:t>at</w:t>
      </w:r>
      <w:r w:rsidR="00B75B74">
        <w:rPr>
          <w:szCs w:val="24"/>
        </w:rPr>
        <w:t xml:space="preserve"> liitty</w:t>
      </w:r>
      <w:r w:rsidR="00DD072A">
        <w:rPr>
          <w:szCs w:val="24"/>
        </w:rPr>
        <w:t>vät</w:t>
      </w:r>
      <w:r w:rsidR="00B75B74">
        <w:rPr>
          <w:szCs w:val="24"/>
        </w:rPr>
        <w:t xml:space="preserve"> </w:t>
      </w:r>
      <w:r w:rsidR="0091793F">
        <w:rPr>
          <w:szCs w:val="24"/>
        </w:rPr>
        <w:t>postituslistalle</w:t>
      </w:r>
      <w:r w:rsidR="002E5359">
        <w:rPr>
          <w:szCs w:val="24"/>
        </w:rPr>
        <w:t xml:space="preserve">, </w:t>
      </w:r>
      <w:r w:rsidR="00C91DB0">
        <w:rPr>
          <w:szCs w:val="24"/>
        </w:rPr>
        <w:t xml:space="preserve">joten linkki kannattaa lähettää </w:t>
      </w:r>
      <w:r w:rsidR="0091793F">
        <w:rPr>
          <w:szCs w:val="24"/>
        </w:rPr>
        <w:t>kaikille organisaation testaajille</w:t>
      </w:r>
      <w:r w:rsidR="00C91DB0">
        <w:rPr>
          <w:szCs w:val="24"/>
        </w:rPr>
        <w:t xml:space="preserve">. </w:t>
      </w:r>
    </w:p>
    <w:p w14:paraId="2AD1571F" w14:textId="77777777" w:rsidR="000572CB" w:rsidRDefault="000572CB" w:rsidP="00B77CE6">
      <w:pPr>
        <w:ind w:left="851"/>
        <w:jc w:val="left"/>
        <w:rPr>
          <w:rFonts w:cs="Arial"/>
        </w:rPr>
      </w:pPr>
    </w:p>
    <w:p w14:paraId="3C081528" w14:textId="4C563989" w:rsidR="00965058" w:rsidRDefault="00B76BED" w:rsidP="00B77CE6">
      <w:pPr>
        <w:ind w:firstLine="851"/>
        <w:jc w:val="left"/>
        <w:rPr>
          <w:b/>
          <w:bCs/>
        </w:rPr>
      </w:pPr>
      <w:r>
        <w:rPr>
          <w:b/>
          <w:bCs/>
        </w:rPr>
        <w:t>R</w:t>
      </w:r>
      <w:r w:rsidR="00965058">
        <w:rPr>
          <w:b/>
          <w:bCs/>
        </w:rPr>
        <w:t>ajapinta</w:t>
      </w:r>
      <w:r w:rsidR="0091793F">
        <w:rPr>
          <w:b/>
          <w:bCs/>
        </w:rPr>
        <w:t xml:space="preserve">palveluiden </w:t>
      </w:r>
      <w:r w:rsidR="00965058">
        <w:rPr>
          <w:b/>
          <w:bCs/>
        </w:rPr>
        <w:t>testa</w:t>
      </w:r>
      <w:r w:rsidR="005770CB">
        <w:rPr>
          <w:b/>
          <w:bCs/>
        </w:rPr>
        <w:t>aminen</w:t>
      </w:r>
      <w:r w:rsidR="005D6070">
        <w:rPr>
          <w:b/>
          <w:bCs/>
        </w:rPr>
        <w:t xml:space="preserve"> (WS-</w:t>
      </w:r>
      <w:r w:rsidR="002C2E46">
        <w:rPr>
          <w:b/>
          <w:bCs/>
        </w:rPr>
        <w:t>kanava</w:t>
      </w:r>
      <w:r w:rsidR="005D6070">
        <w:rPr>
          <w:b/>
          <w:bCs/>
        </w:rPr>
        <w:t xml:space="preserve">) </w:t>
      </w:r>
      <w:r>
        <w:rPr>
          <w:b/>
          <w:bCs/>
        </w:rPr>
        <w:t>EXT2-ympäristössä</w:t>
      </w:r>
    </w:p>
    <w:p w14:paraId="1D2071A8" w14:textId="77777777" w:rsidR="00965058" w:rsidRDefault="00965058" w:rsidP="00B77CE6">
      <w:pPr>
        <w:ind w:firstLine="851"/>
        <w:jc w:val="left"/>
        <w:rPr>
          <w:b/>
          <w:bCs/>
        </w:rPr>
      </w:pPr>
    </w:p>
    <w:p w14:paraId="00B4F082" w14:textId="25E7726E" w:rsidR="000572CB" w:rsidRDefault="000572CB" w:rsidP="00B77CE6">
      <w:pPr>
        <w:ind w:firstLine="851"/>
        <w:jc w:val="left"/>
        <w:rPr>
          <w:b/>
          <w:bCs/>
        </w:rPr>
      </w:pPr>
      <w:r>
        <w:rPr>
          <w:b/>
          <w:bCs/>
        </w:rPr>
        <w:t>Keinotekoisen testiorganisaation tunnukset</w:t>
      </w:r>
      <w:r w:rsidR="00965058">
        <w:rPr>
          <w:b/>
          <w:bCs/>
        </w:rPr>
        <w:t>:</w:t>
      </w:r>
      <w:r>
        <w:rPr>
          <w:b/>
          <w:bCs/>
        </w:rPr>
        <w:t xml:space="preserve">                   </w:t>
      </w:r>
    </w:p>
    <w:p w14:paraId="703A8D92" w14:textId="440B8191" w:rsidR="000572CB" w:rsidRDefault="000572CB" w:rsidP="00B77CE6">
      <w:pPr>
        <w:pStyle w:val="Luettelokappale"/>
        <w:numPr>
          <w:ilvl w:val="0"/>
          <w:numId w:val="22"/>
        </w:numPr>
        <w:overflowPunct/>
        <w:autoSpaceDE/>
        <w:adjustRightInd/>
        <w:ind w:left="1304"/>
        <w:jc w:val="left"/>
        <w:textAlignment w:val="auto"/>
      </w:pPr>
      <w:r>
        <w:t xml:space="preserve">Testivarmenteen muodostamisessa tarvittava </w:t>
      </w:r>
      <w:r>
        <w:rPr>
          <w:b/>
          <w:bCs/>
        </w:rPr>
        <w:t>k</w:t>
      </w:r>
      <w:r w:rsidR="00134C29">
        <w:rPr>
          <w:b/>
          <w:bCs/>
        </w:rPr>
        <w:t>einotekoi</w:t>
      </w:r>
      <w:r w:rsidR="00FB2AED">
        <w:rPr>
          <w:b/>
          <w:bCs/>
        </w:rPr>
        <w:t>s</w:t>
      </w:r>
      <w:r w:rsidR="00134C29">
        <w:rPr>
          <w:b/>
          <w:bCs/>
        </w:rPr>
        <w:t xml:space="preserve">en </w:t>
      </w:r>
      <w:r w:rsidR="00FB2AED">
        <w:rPr>
          <w:b/>
          <w:bCs/>
        </w:rPr>
        <w:t xml:space="preserve">testiorganisaation </w:t>
      </w:r>
      <w:r w:rsidR="00134C29">
        <w:rPr>
          <w:b/>
          <w:bCs/>
        </w:rPr>
        <w:t xml:space="preserve">Y-tunnus </w:t>
      </w:r>
      <w:r>
        <w:rPr>
          <w:b/>
          <w:bCs/>
        </w:rPr>
        <w:t xml:space="preserve">ja </w:t>
      </w:r>
      <w:r w:rsidR="00134C29">
        <w:rPr>
          <w:b/>
          <w:bCs/>
        </w:rPr>
        <w:t xml:space="preserve">nimi: </w:t>
      </w:r>
      <w:r w:rsidR="00103C29" w:rsidRPr="00103C29">
        <w:rPr>
          <w:b/>
          <w:bCs/>
        </w:rPr>
        <w:t>7017229-7</w:t>
      </w:r>
      <w:r w:rsidR="00FB2AED">
        <w:rPr>
          <w:b/>
          <w:bCs/>
        </w:rPr>
        <w:t xml:space="preserve">, </w:t>
      </w:r>
      <w:proofErr w:type="spellStart"/>
      <w:r w:rsidR="00103C29" w:rsidRPr="00103C29">
        <w:rPr>
          <w:b/>
          <w:bCs/>
        </w:rPr>
        <w:t>Larlheinz</w:t>
      </w:r>
      <w:proofErr w:type="spellEnd"/>
      <w:r w:rsidR="00103C29" w:rsidRPr="00103C29">
        <w:rPr>
          <w:b/>
          <w:bCs/>
        </w:rPr>
        <w:t xml:space="preserve"> 521 Testifirma OY</w:t>
      </w:r>
    </w:p>
    <w:p w14:paraId="115602B8" w14:textId="6CBD61F7" w:rsidR="000572CB" w:rsidRDefault="000572CB" w:rsidP="00B77CE6">
      <w:pPr>
        <w:pStyle w:val="Luettelokappale"/>
        <w:numPr>
          <w:ilvl w:val="0"/>
          <w:numId w:val="22"/>
        </w:numPr>
        <w:overflowPunct/>
        <w:autoSpaceDE/>
        <w:adjustRightInd/>
        <w:ind w:left="1304"/>
        <w:jc w:val="left"/>
        <w:textAlignment w:val="auto"/>
      </w:pPr>
      <w:r>
        <w:t>Tähän Y-tunnukseen</w:t>
      </w:r>
      <w:r>
        <w:rPr>
          <w:color w:val="0000FF"/>
        </w:rPr>
        <w:t xml:space="preserve"> </w:t>
      </w:r>
      <w:r w:rsidR="00134C29">
        <w:rPr>
          <w:b/>
          <w:bCs/>
        </w:rPr>
        <w:t>(</w:t>
      </w:r>
      <w:r w:rsidR="00103C29" w:rsidRPr="00103C29">
        <w:rPr>
          <w:b/>
          <w:bCs/>
        </w:rPr>
        <w:t>7017229-7</w:t>
      </w:r>
      <w:r>
        <w:rPr>
          <w:b/>
          <w:bCs/>
        </w:rPr>
        <w:t>)</w:t>
      </w:r>
      <w:r>
        <w:t xml:space="preserve"> liittyvä henkilötunnus</w:t>
      </w:r>
      <w:r w:rsidR="00FB2AED">
        <w:t xml:space="preserve"> ja nimi</w:t>
      </w:r>
      <w:r>
        <w:t xml:space="preserve">, jolla on valmiina </w:t>
      </w:r>
      <w:r w:rsidR="0091793F">
        <w:t xml:space="preserve">testiorganisaation </w:t>
      </w:r>
      <w:r>
        <w:t xml:space="preserve">nimenkirjoitusoikeus: </w:t>
      </w:r>
      <w:r w:rsidR="00103C29" w:rsidRPr="00103C29">
        <w:rPr>
          <w:b/>
          <w:bCs/>
        </w:rPr>
        <w:t>201253-999F</w:t>
      </w:r>
      <w:r w:rsidR="00FB2AED">
        <w:rPr>
          <w:b/>
          <w:bCs/>
        </w:rPr>
        <w:t>,</w:t>
      </w:r>
      <w:r w:rsidR="00134C29">
        <w:rPr>
          <w:b/>
          <w:bCs/>
        </w:rPr>
        <w:t xml:space="preserve"> </w:t>
      </w:r>
      <w:r w:rsidR="00103C29" w:rsidRPr="00103C29">
        <w:rPr>
          <w:b/>
          <w:bCs/>
        </w:rPr>
        <w:t>Anttoni</w:t>
      </w:r>
      <w:r w:rsidR="00103C29">
        <w:rPr>
          <w:b/>
          <w:bCs/>
        </w:rPr>
        <w:t xml:space="preserve"> </w:t>
      </w:r>
      <w:proofErr w:type="spellStart"/>
      <w:r w:rsidR="00103C29" w:rsidRPr="00103C29">
        <w:rPr>
          <w:b/>
          <w:bCs/>
        </w:rPr>
        <w:t>Kukkulates</w:t>
      </w:r>
      <w:proofErr w:type="spellEnd"/>
    </w:p>
    <w:p w14:paraId="5D223908" w14:textId="285C5B1F" w:rsidR="002E5359" w:rsidRPr="002E5359" w:rsidRDefault="002E5359" w:rsidP="009574E4">
      <w:pPr>
        <w:jc w:val="left"/>
        <w:rPr>
          <w:rFonts w:cs="Arial"/>
          <w:b/>
        </w:rPr>
      </w:pPr>
      <w:r w:rsidRPr="002E5359">
        <w:rPr>
          <w:rFonts w:cs="Arial"/>
          <w:b/>
        </w:rPr>
        <w:t xml:space="preserve"> </w:t>
      </w:r>
    </w:p>
    <w:p w14:paraId="5C56E7E5" w14:textId="3AB87C4F" w:rsidR="00715E8E" w:rsidRDefault="00631FDC" w:rsidP="00075BFE">
      <w:pPr>
        <w:overflowPunct/>
        <w:autoSpaceDE/>
        <w:autoSpaceDN/>
        <w:adjustRightInd/>
        <w:ind w:firstLine="851"/>
        <w:jc w:val="left"/>
        <w:textAlignment w:val="auto"/>
        <w:rPr>
          <w:rStyle w:val="Hyperlinkki"/>
          <w:rFonts w:cs="Arial"/>
        </w:rPr>
      </w:pPr>
      <w:hyperlink r:id="rId9" w:history="1">
        <w:r w:rsidR="00075BFE" w:rsidRPr="00075BFE">
          <w:rPr>
            <w:rStyle w:val="Hyperlinkki"/>
            <w:rFonts w:cs="Arial"/>
          </w:rPr>
          <w:t>Tulorekisterin sähköisen asiointipalvelun testausympäristö</w:t>
        </w:r>
      </w:hyperlink>
    </w:p>
    <w:p w14:paraId="5285C54E" w14:textId="70EF1CAC" w:rsidR="002C2E46" w:rsidRDefault="002C2E46" w:rsidP="00075BFE">
      <w:pPr>
        <w:overflowPunct/>
        <w:autoSpaceDE/>
        <w:autoSpaceDN/>
        <w:adjustRightInd/>
        <w:ind w:firstLine="851"/>
        <w:jc w:val="left"/>
        <w:textAlignment w:val="auto"/>
        <w:rPr>
          <w:rStyle w:val="Hyperlinkki"/>
          <w:rFonts w:cs="Arial"/>
        </w:rPr>
      </w:pPr>
    </w:p>
    <w:p w14:paraId="202BDC6F" w14:textId="6500D6E5" w:rsidR="002C2E46" w:rsidRDefault="002C2E46" w:rsidP="002C2E46">
      <w:r>
        <w:t>Koska te olette jo aikaisemmin ottaneet rajapinnan käyttöönne, voitte ohittaa ohjeistuksen kaksi ensimmäistä kohtaa. Niistä voi olla kuitenkin hyötyä, jos päätätte myöhemmin hakea uusia varmenteita.</w:t>
      </w:r>
    </w:p>
    <w:p w14:paraId="6F328E74" w14:textId="1D6C779D" w:rsidR="00715E8E" w:rsidRDefault="00715E8E" w:rsidP="002C2E46">
      <w:pPr>
        <w:adjustRightInd/>
        <w:jc w:val="left"/>
        <w:textAlignment w:val="auto"/>
        <w:rPr>
          <w:rFonts w:cs="Arial"/>
        </w:rPr>
      </w:pPr>
    </w:p>
    <w:p w14:paraId="65358013" w14:textId="3902C7D1" w:rsidR="002C2E46" w:rsidRDefault="002C2E46" w:rsidP="002C2E46">
      <w:pPr>
        <w:adjustRightInd/>
        <w:jc w:val="left"/>
        <w:textAlignment w:val="auto"/>
      </w:pPr>
    </w:p>
    <w:p w14:paraId="0053DFD5" w14:textId="7B6A7C2D" w:rsidR="00715E8E" w:rsidRDefault="002C2E46" w:rsidP="00715E8E">
      <w:pPr>
        <w:adjustRightInd/>
        <w:ind w:firstLine="851"/>
        <w:jc w:val="left"/>
        <w:textAlignment w:val="auto"/>
        <w:rPr>
          <w:b/>
        </w:rPr>
      </w:pPr>
      <w:r>
        <w:rPr>
          <w:b/>
        </w:rPr>
        <w:t>1</w:t>
      </w:r>
      <w:r w:rsidR="00715E8E" w:rsidRPr="00715E8E">
        <w:rPr>
          <w:b/>
        </w:rPr>
        <w:t>)</w:t>
      </w:r>
      <w:r w:rsidR="00715E8E">
        <w:rPr>
          <w:b/>
        </w:rPr>
        <w:t xml:space="preserve"> </w:t>
      </w:r>
      <w:r w:rsidR="00AE10DB">
        <w:rPr>
          <w:b/>
        </w:rPr>
        <w:t xml:space="preserve">Tee hakemus </w:t>
      </w:r>
      <w:r w:rsidR="00715E8E">
        <w:rPr>
          <w:b/>
        </w:rPr>
        <w:t>rajapin</w:t>
      </w:r>
      <w:r w:rsidR="00AE10DB">
        <w:rPr>
          <w:b/>
        </w:rPr>
        <w:t>nan käyttöönottamiseksi</w:t>
      </w:r>
    </w:p>
    <w:p w14:paraId="7CE42726" w14:textId="2E9E5F94" w:rsidR="00715E8E" w:rsidRDefault="00715E8E" w:rsidP="00715E8E">
      <w:pPr>
        <w:adjustRightInd/>
        <w:ind w:firstLine="851"/>
        <w:jc w:val="left"/>
        <w:textAlignment w:val="auto"/>
        <w:rPr>
          <w:b/>
        </w:rPr>
      </w:pPr>
    </w:p>
    <w:p w14:paraId="36F2E35C" w14:textId="548E3FC9" w:rsidR="00715E8E" w:rsidRDefault="00715E8E" w:rsidP="00715E8E">
      <w:pPr>
        <w:pStyle w:val="Luettelokappale"/>
        <w:numPr>
          <w:ilvl w:val="0"/>
          <w:numId w:val="32"/>
        </w:numPr>
        <w:overflowPunct/>
        <w:autoSpaceDE/>
        <w:autoSpaceDN/>
        <w:adjustRightInd/>
        <w:jc w:val="left"/>
        <w:textAlignment w:val="auto"/>
        <w:rPr>
          <w:bCs/>
        </w:rPr>
      </w:pPr>
      <w:r>
        <w:rPr>
          <w:bCs/>
        </w:rPr>
        <w:t>Valitse</w:t>
      </w:r>
      <w:r w:rsidRPr="00715E8E">
        <w:rPr>
          <w:bCs/>
        </w:rPr>
        <w:t xml:space="preserve"> sähköisen asiointip</w:t>
      </w:r>
      <w:r>
        <w:rPr>
          <w:bCs/>
        </w:rPr>
        <w:t xml:space="preserve">alvelun vasemmasta </w:t>
      </w:r>
      <w:r w:rsidR="00AE10DB">
        <w:rPr>
          <w:bCs/>
        </w:rPr>
        <w:t xml:space="preserve">valikosta </w:t>
      </w:r>
      <w:r w:rsidRPr="00715E8E">
        <w:rPr>
          <w:bCs/>
        </w:rPr>
        <w:t>”Tekninen rajapinta ja varmenteet”</w:t>
      </w:r>
      <w:r w:rsidR="00226EEF">
        <w:rPr>
          <w:bCs/>
        </w:rPr>
        <w:t>. Valitse sen jälkeen</w:t>
      </w:r>
      <w:r w:rsidRPr="00715E8E">
        <w:rPr>
          <w:bCs/>
        </w:rPr>
        <w:t xml:space="preserve"> ”</w:t>
      </w:r>
      <w:r w:rsidR="00AE10DB">
        <w:rPr>
          <w:bCs/>
        </w:rPr>
        <w:t xml:space="preserve">Tee </w:t>
      </w:r>
      <w:r w:rsidRPr="00715E8E">
        <w:rPr>
          <w:bCs/>
        </w:rPr>
        <w:t>hakemus teknisen rajapinnan käyttöönottamiseksi</w:t>
      </w:r>
      <w:r>
        <w:rPr>
          <w:bCs/>
        </w:rPr>
        <w:t>”.</w:t>
      </w:r>
    </w:p>
    <w:p w14:paraId="0A2A2646" w14:textId="48E1A9E4" w:rsidR="00BD747E" w:rsidRPr="00BD747E" w:rsidRDefault="00715E8E" w:rsidP="00B73B08">
      <w:pPr>
        <w:pStyle w:val="Luettelokappale"/>
        <w:numPr>
          <w:ilvl w:val="0"/>
          <w:numId w:val="32"/>
        </w:numPr>
        <w:overflowPunct/>
        <w:autoSpaceDE/>
        <w:autoSpaceDN/>
        <w:adjustRightInd/>
        <w:jc w:val="left"/>
        <w:textAlignment w:val="auto"/>
        <w:rPr>
          <w:bCs/>
        </w:rPr>
      </w:pPr>
      <w:r>
        <w:rPr>
          <w:bCs/>
        </w:rPr>
        <w:t>Seuraa</w:t>
      </w:r>
      <w:r w:rsidR="00F15CEC">
        <w:rPr>
          <w:bCs/>
        </w:rPr>
        <w:t xml:space="preserve"> ohjeen</w:t>
      </w:r>
      <w:r w:rsidR="00AE57BA">
        <w:rPr>
          <w:bCs/>
        </w:rPr>
        <w:t xml:space="preserve"> </w:t>
      </w:r>
      <w:hyperlink r:id="rId10" w:history="1">
        <w:r w:rsidR="00F15CEC">
          <w:rPr>
            <w:rStyle w:val="Hyperlinkki"/>
            <w:bCs/>
          </w:rPr>
          <w:t>Tulorekisterin sähköisen asiointipalvelun käyttöohje tiedon tuottajille</w:t>
        </w:r>
      </w:hyperlink>
      <w:r w:rsidR="00AE57BA">
        <w:rPr>
          <w:rFonts w:cs="Arial"/>
        </w:rPr>
        <w:t xml:space="preserve"> </w:t>
      </w:r>
      <w:r w:rsidR="00226EEF">
        <w:rPr>
          <w:rFonts w:cs="Arial"/>
          <w:color w:val="000000" w:themeColor="text1"/>
        </w:rPr>
        <w:t>luvu</w:t>
      </w:r>
      <w:r w:rsidR="00F15CEC">
        <w:rPr>
          <w:rFonts w:cs="Arial"/>
          <w:color w:val="000000" w:themeColor="text1"/>
        </w:rPr>
        <w:t>ssa</w:t>
      </w:r>
      <w:r w:rsidR="00226EEF" w:rsidRPr="003F4A34">
        <w:rPr>
          <w:rFonts w:cs="Arial"/>
          <w:color w:val="000000" w:themeColor="text1"/>
        </w:rPr>
        <w:t xml:space="preserve"> </w:t>
      </w:r>
      <w:r w:rsidRPr="003F4A34">
        <w:rPr>
          <w:rFonts w:cs="Arial"/>
        </w:rPr>
        <w:t>7.1.3</w:t>
      </w:r>
      <w:r w:rsidR="00AE57BA" w:rsidRPr="003F4A34">
        <w:rPr>
          <w:rFonts w:cs="Arial"/>
        </w:rPr>
        <w:t xml:space="preserve"> </w:t>
      </w:r>
      <w:r w:rsidR="003F4A34">
        <w:rPr>
          <w:rFonts w:cs="Arial"/>
        </w:rPr>
        <w:t>(</w:t>
      </w:r>
      <w:r w:rsidRPr="003F4A34">
        <w:rPr>
          <w:rFonts w:cs="Arial"/>
        </w:rPr>
        <w:t>Uusi hakemus teknisen rajapinnan käyttöönottamiseks</w:t>
      </w:r>
      <w:r w:rsidR="00AE57BA" w:rsidRPr="003F4A34">
        <w:rPr>
          <w:rFonts w:cs="Arial"/>
        </w:rPr>
        <w:t>i</w:t>
      </w:r>
      <w:r w:rsidR="003F4A34">
        <w:rPr>
          <w:rFonts w:cs="Arial"/>
        </w:rPr>
        <w:t>)</w:t>
      </w:r>
      <w:r w:rsidR="00F15CEC">
        <w:rPr>
          <w:rFonts w:cs="Arial"/>
        </w:rPr>
        <w:t xml:space="preserve"> olevaa </w:t>
      </w:r>
      <w:r w:rsidR="00F15CEC" w:rsidRPr="003F4A34">
        <w:rPr>
          <w:rFonts w:cs="Arial"/>
        </w:rPr>
        <w:t>ohje</w:t>
      </w:r>
      <w:r w:rsidR="00F15CEC">
        <w:rPr>
          <w:rFonts w:cs="Arial"/>
        </w:rPr>
        <w:t>istus</w:t>
      </w:r>
      <w:r w:rsidR="00F15CEC" w:rsidRPr="003F4A34">
        <w:rPr>
          <w:rFonts w:cs="Arial"/>
        </w:rPr>
        <w:t>ta</w:t>
      </w:r>
      <w:r w:rsidR="00AE57BA" w:rsidRPr="003F4A34">
        <w:rPr>
          <w:rFonts w:cs="Arial"/>
        </w:rPr>
        <w:t>.</w:t>
      </w:r>
      <w:r w:rsidRPr="003F4A34">
        <w:rPr>
          <w:rFonts w:cs="Arial"/>
        </w:rPr>
        <w:t xml:space="preserve"> </w:t>
      </w:r>
      <w:r w:rsidR="00BD747E">
        <w:rPr>
          <w:rFonts w:cs="Arial"/>
        </w:rPr>
        <w:t>Voit myös katsoa ohjeistuksen videolta:</w:t>
      </w:r>
      <w:r w:rsidR="003F4A34">
        <w:rPr>
          <w:rFonts w:cs="Arial"/>
        </w:rPr>
        <w:t xml:space="preserve"> </w:t>
      </w:r>
      <w:hyperlink r:id="rId11" w:history="1">
        <w:r w:rsidR="00226EEF">
          <w:rPr>
            <w:rStyle w:val="Hyperlinkki"/>
            <w:rFonts w:eastAsiaTheme="majorEastAsia"/>
          </w:rPr>
          <w:t>Näin käytät tulorekisteriä - Hae teknisen rajapinnan käyttöoikeus ja varmenne (YouTube, 4:01 min)</w:t>
        </w:r>
      </w:hyperlink>
      <w:r w:rsidR="00226EEF">
        <w:rPr>
          <w:rFonts w:cs="Arial"/>
        </w:rPr>
        <w:t>.</w:t>
      </w:r>
    </w:p>
    <w:p w14:paraId="70474374" w14:textId="2313B76D" w:rsidR="003430D5" w:rsidRPr="00A00056" w:rsidRDefault="00B565C9" w:rsidP="00B73B08">
      <w:pPr>
        <w:pStyle w:val="Luettelokappale"/>
        <w:numPr>
          <w:ilvl w:val="0"/>
          <w:numId w:val="32"/>
        </w:numPr>
        <w:overflowPunct/>
        <w:autoSpaceDE/>
        <w:autoSpaceDN/>
        <w:adjustRightInd/>
        <w:jc w:val="left"/>
        <w:textAlignment w:val="auto"/>
        <w:rPr>
          <w:bCs/>
        </w:rPr>
      </w:pPr>
      <w:r w:rsidRPr="00A00056">
        <w:rPr>
          <w:bCs/>
        </w:rPr>
        <w:t>Jos tarkoituksena on</w:t>
      </w:r>
      <w:r w:rsidR="003430D5" w:rsidRPr="00A00056">
        <w:rPr>
          <w:bCs/>
        </w:rPr>
        <w:t xml:space="preserve"> testata toisen organisaation </w:t>
      </w:r>
      <w:r w:rsidR="00D94089" w:rsidRPr="00A00056">
        <w:rPr>
          <w:bCs/>
        </w:rPr>
        <w:t xml:space="preserve">puolesta ilmoittamista, </w:t>
      </w:r>
      <w:r w:rsidR="00226EEF">
        <w:rPr>
          <w:bCs/>
        </w:rPr>
        <w:t>valitse hakemuksen kohdassa Rajapinnan käyttötarkoitus, että organisaatio ilmoittaa tietoja toisen tahon puolesta</w:t>
      </w:r>
      <w:r w:rsidR="00FE6B29" w:rsidRPr="00A00056">
        <w:rPr>
          <w:bCs/>
        </w:rPr>
        <w:t>.</w:t>
      </w:r>
    </w:p>
    <w:p w14:paraId="44115A43" w14:textId="77777777" w:rsidR="00715E8E" w:rsidRDefault="00715E8E" w:rsidP="00715E8E">
      <w:pPr>
        <w:overflowPunct/>
        <w:autoSpaceDE/>
        <w:autoSpaceDN/>
        <w:adjustRightInd/>
        <w:ind w:left="851"/>
        <w:jc w:val="left"/>
        <w:textAlignment w:val="auto"/>
        <w:rPr>
          <w:rFonts w:cs="Arial"/>
        </w:rPr>
      </w:pPr>
    </w:p>
    <w:p w14:paraId="14D50C88" w14:textId="6433FCCD" w:rsidR="00715E8E" w:rsidRDefault="002C2E46" w:rsidP="00715E8E">
      <w:pPr>
        <w:overflowPunct/>
        <w:autoSpaceDE/>
        <w:autoSpaceDN/>
        <w:adjustRightInd/>
        <w:ind w:left="851"/>
        <w:jc w:val="left"/>
        <w:textAlignment w:val="auto"/>
        <w:rPr>
          <w:rFonts w:cs="Arial"/>
          <w:b/>
        </w:rPr>
      </w:pPr>
      <w:r>
        <w:rPr>
          <w:rFonts w:cs="Arial"/>
          <w:b/>
        </w:rPr>
        <w:t>2</w:t>
      </w:r>
      <w:r w:rsidR="00715E8E">
        <w:rPr>
          <w:rFonts w:cs="Arial"/>
          <w:b/>
        </w:rPr>
        <w:t xml:space="preserve">) </w:t>
      </w:r>
      <w:r w:rsidR="00F15CEC">
        <w:rPr>
          <w:rFonts w:cs="Arial"/>
          <w:b/>
        </w:rPr>
        <w:t xml:space="preserve">Hae varmennetta </w:t>
      </w:r>
      <w:r w:rsidR="008767D4">
        <w:rPr>
          <w:rFonts w:cs="Arial"/>
          <w:b/>
        </w:rPr>
        <w:t xml:space="preserve">ja nouda </w:t>
      </w:r>
      <w:r w:rsidR="00715E8E">
        <w:rPr>
          <w:rFonts w:cs="Arial"/>
          <w:b/>
        </w:rPr>
        <w:t>varmenne</w:t>
      </w:r>
    </w:p>
    <w:p w14:paraId="3EB8BB1C" w14:textId="0F6CDB3D" w:rsidR="00715E8E" w:rsidRDefault="00715E8E" w:rsidP="00715E8E">
      <w:pPr>
        <w:overflowPunct/>
        <w:autoSpaceDE/>
        <w:autoSpaceDN/>
        <w:adjustRightInd/>
        <w:jc w:val="left"/>
        <w:textAlignment w:val="auto"/>
        <w:rPr>
          <w:rFonts w:cs="Arial"/>
        </w:rPr>
      </w:pPr>
    </w:p>
    <w:p w14:paraId="594F7C89" w14:textId="448AC0CA" w:rsidR="003F4A34" w:rsidRDefault="00715E8E" w:rsidP="00715E8E">
      <w:pPr>
        <w:pStyle w:val="Luettelokappale"/>
        <w:numPr>
          <w:ilvl w:val="0"/>
          <w:numId w:val="33"/>
        </w:numPr>
        <w:overflowPunct/>
        <w:autoSpaceDE/>
        <w:autoSpaceDN/>
        <w:adjustRightInd/>
        <w:jc w:val="left"/>
        <w:textAlignment w:val="auto"/>
        <w:rPr>
          <w:rFonts w:cs="Arial"/>
        </w:rPr>
      </w:pPr>
      <w:r w:rsidRPr="00715E8E">
        <w:rPr>
          <w:rFonts w:cs="Arial"/>
        </w:rPr>
        <w:t xml:space="preserve">Siirry seuraavaksi </w:t>
      </w:r>
      <w:r w:rsidR="00F15CEC">
        <w:rPr>
          <w:rFonts w:cs="Arial"/>
        </w:rPr>
        <w:t>hakemaan</w:t>
      </w:r>
      <w:r w:rsidR="00F15CEC" w:rsidRPr="00715E8E">
        <w:rPr>
          <w:rFonts w:cs="Arial"/>
        </w:rPr>
        <w:t xml:space="preserve"> </w:t>
      </w:r>
      <w:r w:rsidRPr="00715E8E">
        <w:rPr>
          <w:rFonts w:cs="Arial"/>
        </w:rPr>
        <w:t>teknisen rajapinnan käytössä tarvittava varmenne valitsemalla ”</w:t>
      </w:r>
      <w:r w:rsidR="00F15CEC">
        <w:rPr>
          <w:rFonts w:cs="Arial"/>
        </w:rPr>
        <w:t xml:space="preserve">Hae </w:t>
      </w:r>
      <w:r w:rsidRPr="00715E8E">
        <w:rPr>
          <w:rFonts w:cs="Arial"/>
        </w:rPr>
        <w:t>varmenne</w:t>
      </w:r>
      <w:r w:rsidR="00F15CEC">
        <w:rPr>
          <w:rFonts w:cs="Arial"/>
        </w:rPr>
        <w:t>tta</w:t>
      </w:r>
      <w:r w:rsidRPr="00715E8E">
        <w:rPr>
          <w:rFonts w:cs="Arial"/>
        </w:rPr>
        <w:t>”.</w:t>
      </w:r>
    </w:p>
    <w:p w14:paraId="08211EA6" w14:textId="2466312D" w:rsidR="003F4A34" w:rsidRPr="003F4A34" w:rsidRDefault="00F15CEC" w:rsidP="00715E8E">
      <w:pPr>
        <w:pStyle w:val="Luettelokappale"/>
        <w:numPr>
          <w:ilvl w:val="0"/>
          <w:numId w:val="33"/>
        </w:numPr>
        <w:overflowPunct/>
        <w:autoSpaceDE/>
        <w:autoSpaceDN/>
        <w:adjustRightInd/>
        <w:jc w:val="left"/>
        <w:textAlignment w:val="auto"/>
        <w:rPr>
          <w:rFonts w:cs="Arial"/>
        </w:rPr>
      </w:pPr>
      <w:r>
        <w:lastRenderedPageBreak/>
        <w:t xml:space="preserve">Ohjeen </w:t>
      </w:r>
      <w:hyperlink r:id="rId12" w:history="1">
        <w:r>
          <w:rPr>
            <w:rStyle w:val="Hyperlinkki"/>
            <w:bCs/>
          </w:rPr>
          <w:t>Tulorekisterin sähköisen asiointipalvelun käyttöohje tiedon tuottajille</w:t>
        </w:r>
      </w:hyperlink>
      <w:r w:rsidR="00CF2D4A">
        <w:rPr>
          <w:bCs/>
        </w:rPr>
        <w:t xml:space="preserve"> </w:t>
      </w:r>
      <w:r>
        <w:rPr>
          <w:bCs/>
        </w:rPr>
        <w:t xml:space="preserve">luvussa </w:t>
      </w:r>
      <w:r w:rsidR="00715E8E" w:rsidRPr="00715E8E">
        <w:rPr>
          <w:bCs/>
        </w:rPr>
        <w:t xml:space="preserve">7.1.5 </w:t>
      </w:r>
      <w:r w:rsidR="00CF2D4A">
        <w:rPr>
          <w:bCs/>
        </w:rPr>
        <w:t>(</w:t>
      </w:r>
      <w:r w:rsidR="003F4A34">
        <w:rPr>
          <w:bCs/>
        </w:rPr>
        <w:t xml:space="preserve">Hae uutta varmennetta) </w:t>
      </w:r>
      <w:r>
        <w:rPr>
          <w:bCs/>
        </w:rPr>
        <w:t xml:space="preserve">on </w:t>
      </w:r>
      <w:r w:rsidR="003F4A34">
        <w:rPr>
          <w:bCs/>
        </w:rPr>
        <w:t xml:space="preserve">tarkemmat ohjeet varmenteen </w:t>
      </w:r>
      <w:r>
        <w:rPr>
          <w:bCs/>
        </w:rPr>
        <w:t>hakemiseen</w:t>
      </w:r>
      <w:r w:rsidR="00715E8E" w:rsidRPr="00715E8E">
        <w:rPr>
          <w:bCs/>
        </w:rPr>
        <w:t>.</w:t>
      </w:r>
      <w:r w:rsidR="00715E8E" w:rsidRPr="00715E8E">
        <w:rPr>
          <w:sz w:val="23"/>
          <w:szCs w:val="23"/>
        </w:rPr>
        <w:t xml:space="preserve"> </w:t>
      </w:r>
    </w:p>
    <w:p w14:paraId="19B25A4F" w14:textId="131756CC" w:rsidR="003F4A34" w:rsidRDefault="00F15CEC" w:rsidP="003F4A34">
      <w:pPr>
        <w:pStyle w:val="Luettelokappale"/>
        <w:numPr>
          <w:ilvl w:val="0"/>
          <w:numId w:val="33"/>
        </w:numPr>
        <w:overflowPunct/>
        <w:autoSpaceDE/>
        <w:autoSpaceDN/>
        <w:adjustRightInd/>
        <w:jc w:val="left"/>
        <w:textAlignment w:val="auto"/>
        <w:rPr>
          <w:rFonts w:cs="Arial"/>
        </w:rPr>
      </w:pPr>
      <w:r>
        <w:t>Tulorekisteri lähettää a</w:t>
      </w:r>
      <w:r w:rsidR="00715E8E">
        <w:t>loitusilmoitukseen merkitylle testauksen tekniselle yhteyshenkilölle turvasähköpostiviesti</w:t>
      </w:r>
      <w:r>
        <w:t>n</w:t>
      </w:r>
      <w:r w:rsidR="00715E8E">
        <w:t xml:space="preserve">, jossa on tunnukset ja ohjeet varmenteen noutamiseen. Lisäksi </w:t>
      </w:r>
      <w:r>
        <w:t xml:space="preserve">tekniselle yhteyshenkilölle </w:t>
      </w:r>
      <w:r w:rsidR="00715E8E">
        <w:t>lähetetään tekstiviestinä PIN-koodi, jolla sähk</w:t>
      </w:r>
      <w:r w:rsidR="00D80FA2">
        <w:t xml:space="preserve">öpostiviestin saa luettua. </w:t>
      </w:r>
      <w:r w:rsidRPr="00715E8E">
        <w:rPr>
          <w:rFonts w:cs="Arial"/>
        </w:rPr>
        <w:t>Varmenne</w:t>
      </w:r>
      <w:r>
        <w:rPr>
          <w:rFonts w:cs="Arial"/>
        </w:rPr>
        <w:t>hakemus</w:t>
      </w:r>
      <w:r w:rsidRPr="00715E8E">
        <w:rPr>
          <w:rFonts w:cs="Arial"/>
        </w:rPr>
        <w:t xml:space="preserve"> </w:t>
      </w:r>
      <w:r w:rsidR="003F4A34" w:rsidRPr="00715E8E">
        <w:rPr>
          <w:rFonts w:cs="Arial"/>
        </w:rPr>
        <w:t xml:space="preserve">on voimassa 14 vuorokautta, joten tee </w:t>
      </w:r>
      <w:r>
        <w:rPr>
          <w:rFonts w:cs="Arial"/>
        </w:rPr>
        <w:t xml:space="preserve">hakemus </w:t>
      </w:r>
      <w:r w:rsidR="003F4A34" w:rsidRPr="00715E8E">
        <w:rPr>
          <w:rFonts w:cs="Arial"/>
        </w:rPr>
        <w:t>ajankohtana</w:t>
      </w:r>
      <w:r>
        <w:rPr>
          <w:rFonts w:cs="Arial"/>
        </w:rPr>
        <w:t>,</w:t>
      </w:r>
      <w:r w:rsidR="003F4A34" w:rsidRPr="00715E8E">
        <w:rPr>
          <w:rFonts w:cs="Arial"/>
        </w:rPr>
        <w:t xml:space="preserve"> jolloin ehdit noutamaan </w:t>
      </w:r>
      <w:r w:rsidRPr="00715E8E">
        <w:rPr>
          <w:rFonts w:cs="Arial"/>
        </w:rPr>
        <w:t>varmentee</w:t>
      </w:r>
      <w:r>
        <w:rPr>
          <w:rFonts w:cs="Arial"/>
        </w:rPr>
        <w:t>n</w:t>
      </w:r>
      <w:r w:rsidR="003F4A34">
        <w:rPr>
          <w:rFonts w:cs="Arial"/>
        </w:rPr>
        <w:t>.</w:t>
      </w:r>
    </w:p>
    <w:p w14:paraId="3C0EE9A8" w14:textId="617E1A88" w:rsidR="00D80FA2" w:rsidRPr="00D80FA2" w:rsidRDefault="00E16667" w:rsidP="00A42B5E">
      <w:pPr>
        <w:pStyle w:val="Luettelokappale"/>
        <w:numPr>
          <w:ilvl w:val="0"/>
          <w:numId w:val="33"/>
        </w:numPr>
        <w:jc w:val="left"/>
        <w:rPr>
          <w:rStyle w:val="Hyperlinkki"/>
          <w:rFonts w:cs="Arial"/>
          <w:b/>
          <w:color w:val="auto"/>
          <w:u w:val="none"/>
        </w:rPr>
      </w:pPr>
      <w:r w:rsidRPr="00A42B5E">
        <w:rPr>
          <w:rFonts w:cs="Arial"/>
        </w:rPr>
        <w:t>Varmennepalvelun osoite</w:t>
      </w:r>
      <w:r w:rsidR="00BD747E">
        <w:rPr>
          <w:rFonts w:cs="Arial"/>
        </w:rPr>
        <w:t xml:space="preserve"> on</w:t>
      </w:r>
      <w:r w:rsidRPr="00A42B5E">
        <w:rPr>
          <w:rFonts w:cs="Arial"/>
        </w:rPr>
        <w:t xml:space="preserve"> </w:t>
      </w:r>
      <w:hyperlink r:id="rId13" w:history="1">
        <w:r w:rsidRPr="00A42B5E">
          <w:rPr>
            <w:rStyle w:val="Hyperlinkki"/>
            <w:rFonts w:eastAsiaTheme="majorEastAsia" w:cs="Arial"/>
          </w:rPr>
          <w:t>https://pkiws-testi.vero.fi/2017/10/CertificateServices</w:t>
        </w:r>
      </w:hyperlink>
      <w:r w:rsidR="00F15CEC">
        <w:rPr>
          <w:bCs/>
        </w:rPr>
        <w:t>.</w:t>
      </w:r>
    </w:p>
    <w:p w14:paraId="6D0D1089" w14:textId="0BF5ECA2" w:rsidR="00A42B5E" w:rsidRPr="00BD747E" w:rsidRDefault="00BD747E" w:rsidP="00BD747E">
      <w:pPr>
        <w:pStyle w:val="Luettelokappale"/>
        <w:overflowPunct/>
        <w:autoSpaceDE/>
        <w:autoSpaceDN/>
        <w:adjustRightInd/>
        <w:ind w:left="1211"/>
        <w:jc w:val="left"/>
        <w:textAlignment w:val="auto"/>
        <w:rPr>
          <w:rStyle w:val="Hyperlinkki"/>
          <w:rFonts w:cs="Arial"/>
          <w:color w:val="auto"/>
          <w:u w:val="none"/>
        </w:rPr>
      </w:pPr>
      <w:r>
        <w:rPr>
          <w:rFonts w:cs="Arial"/>
        </w:rPr>
        <w:t xml:space="preserve">Varmenteen noutamisessa voi olla apua </w:t>
      </w:r>
      <w:hyperlink r:id="rId14" w:history="1">
        <w:r w:rsidR="00F15CEC">
          <w:rPr>
            <w:rStyle w:val="Hyperlinkki"/>
            <w:rFonts w:cs="Arial"/>
          </w:rPr>
          <w:t>varmenteen noutamista käsittelevästä ohjevideosta (YouTube, 33:28 min)</w:t>
        </w:r>
      </w:hyperlink>
      <w:r>
        <w:rPr>
          <w:bCs/>
        </w:rPr>
        <w:t xml:space="preserve">. </w:t>
      </w:r>
      <w:r w:rsidR="00F15CEC">
        <w:rPr>
          <w:bCs/>
        </w:rPr>
        <w:t>Muita v</w:t>
      </w:r>
      <w:r w:rsidR="00D80FA2" w:rsidRPr="005174FD">
        <w:t xml:space="preserve">armennepalvelun </w:t>
      </w:r>
      <w:r w:rsidR="00F15CEC">
        <w:t xml:space="preserve">ohjeita on koottu </w:t>
      </w:r>
      <w:hyperlink r:id="rId15" w:history="1">
        <w:r w:rsidR="00F15CEC">
          <w:rPr>
            <w:rStyle w:val="Hyperlinkki"/>
          </w:rPr>
          <w:t>varmennepalvelun sidosryhmätestauksen sivulle</w:t>
        </w:r>
      </w:hyperlink>
      <w:r w:rsidR="00F15CEC">
        <w:t xml:space="preserve">. </w:t>
      </w:r>
      <w:r w:rsidR="00D80FA2" w:rsidRPr="005174FD">
        <w:t xml:space="preserve">Mahdollisissa ongelmatilanteissa kannattaa tutustua </w:t>
      </w:r>
      <w:hyperlink r:id="rId16" w:history="1">
        <w:r w:rsidR="00D80FA2" w:rsidRPr="00F15CEC">
          <w:rPr>
            <w:rStyle w:val="Hyperlinkki"/>
          </w:rPr>
          <w:t>kysymyksiin ja vastauksiin varmennepalvelusta</w:t>
        </w:r>
      </w:hyperlink>
      <w:r w:rsidR="00F15CEC">
        <w:t>.</w:t>
      </w:r>
      <w:r w:rsidR="00D80FA2" w:rsidRPr="005174FD">
        <w:t xml:space="preserve">  </w:t>
      </w:r>
      <w:r w:rsidR="00A42B5E" w:rsidRPr="00BD747E">
        <w:rPr>
          <w:rStyle w:val="Hyperlinkki"/>
          <w:rFonts w:eastAsiaTheme="majorEastAsia" w:cs="Arial"/>
        </w:rPr>
        <w:t xml:space="preserve"> </w:t>
      </w:r>
    </w:p>
    <w:p w14:paraId="44F7AB63" w14:textId="0B837917" w:rsidR="008767D4" w:rsidRPr="00A42B5E" w:rsidRDefault="008767D4" w:rsidP="00A42B5E">
      <w:pPr>
        <w:pStyle w:val="Luettelokappale"/>
        <w:overflowPunct/>
        <w:autoSpaceDE/>
        <w:autoSpaceDN/>
        <w:adjustRightInd/>
        <w:ind w:left="1211"/>
        <w:jc w:val="left"/>
        <w:textAlignment w:val="auto"/>
        <w:rPr>
          <w:rFonts w:cs="Arial"/>
        </w:rPr>
      </w:pPr>
    </w:p>
    <w:p w14:paraId="7597F26E" w14:textId="3A96461C" w:rsidR="00395D88" w:rsidRPr="008767D4" w:rsidRDefault="00715E8E" w:rsidP="008767D4">
      <w:pPr>
        <w:ind w:left="851"/>
        <w:jc w:val="left"/>
      </w:pPr>
      <w:r>
        <w:rPr>
          <w:b/>
          <w:bCs/>
        </w:rPr>
        <w:t xml:space="preserve">Kun varmenne on noudettu, testattavien palveluiden osoitteet </w:t>
      </w:r>
      <w:r w:rsidR="008767D4">
        <w:t>toimivat kyseisellä</w:t>
      </w:r>
      <w:r>
        <w:t xml:space="preserve"> varmenteella</w:t>
      </w:r>
      <w:r w:rsidRPr="00766F0F">
        <w:t xml:space="preserve">. </w:t>
      </w:r>
      <w:r w:rsidR="00432AA5">
        <w:t>Jos</w:t>
      </w:r>
      <w:r w:rsidR="00432AA5" w:rsidRPr="00766F0F">
        <w:t xml:space="preserve"> </w:t>
      </w:r>
      <w:r w:rsidRPr="00766F0F">
        <w:t xml:space="preserve">varmenteiden </w:t>
      </w:r>
      <w:r w:rsidR="00432AA5">
        <w:t xml:space="preserve">hakemisessa tai </w:t>
      </w:r>
      <w:r w:rsidRPr="00766F0F">
        <w:t xml:space="preserve">noutamisessa </w:t>
      </w:r>
      <w:r w:rsidR="00432AA5">
        <w:t xml:space="preserve">ilmenee </w:t>
      </w:r>
      <w:r w:rsidRPr="00766F0F">
        <w:t>ongel</w:t>
      </w:r>
      <w:r w:rsidR="008767D4">
        <w:t xml:space="preserve">mia, </w:t>
      </w:r>
      <w:r w:rsidR="00432AA5">
        <w:t xml:space="preserve">ota </w:t>
      </w:r>
      <w:r w:rsidR="008767D4">
        <w:t xml:space="preserve">yhteyttä </w:t>
      </w:r>
      <w:hyperlink r:id="rId17" w:history="1">
        <w:r w:rsidR="008767D4" w:rsidRPr="008767D4">
          <w:rPr>
            <w:rStyle w:val="Hyperlinkki"/>
          </w:rPr>
          <w:t>sidosryhmätestauksen havaintolomakkeella</w:t>
        </w:r>
      </w:hyperlink>
      <w:r w:rsidR="008767D4">
        <w:t>.</w:t>
      </w:r>
    </w:p>
    <w:p w14:paraId="31B1872B" w14:textId="1982EB1F" w:rsidR="00A8049E" w:rsidRDefault="00A8049E" w:rsidP="001E06E1">
      <w:pPr>
        <w:rPr>
          <w:b/>
          <w:bCs/>
        </w:rPr>
      </w:pPr>
    </w:p>
    <w:p w14:paraId="314B3094" w14:textId="77777777" w:rsidR="00E16667" w:rsidRDefault="00E16667" w:rsidP="00E16667">
      <w:pPr>
        <w:ind w:left="851"/>
        <w:jc w:val="left"/>
        <w:rPr>
          <w:rFonts w:cs="Arial"/>
          <w:b/>
        </w:rPr>
      </w:pPr>
      <w:r w:rsidRPr="00ED5713">
        <w:rPr>
          <w:rFonts w:cs="Arial"/>
          <w:b/>
        </w:rPr>
        <w:t>Testattavien palveluiden osoitteet</w:t>
      </w:r>
    </w:p>
    <w:p w14:paraId="2C936F70" w14:textId="77777777" w:rsidR="00E16667" w:rsidRDefault="00E16667" w:rsidP="00E16667">
      <w:pPr>
        <w:ind w:left="851"/>
        <w:jc w:val="left"/>
        <w:rPr>
          <w:rFonts w:cs="Arial"/>
          <w:b/>
        </w:rPr>
      </w:pPr>
    </w:p>
    <w:p w14:paraId="2F26F514" w14:textId="5589A417" w:rsidR="00E16667" w:rsidRPr="002C2E46" w:rsidRDefault="00E16667" w:rsidP="00E16667">
      <w:pPr>
        <w:ind w:left="851"/>
        <w:jc w:val="left"/>
        <w:textAlignment w:val="center"/>
        <w:rPr>
          <w:rFonts w:cs="Arial"/>
        </w:rPr>
      </w:pPr>
      <w:r w:rsidRPr="002C2E46">
        <w:rPr>
          <w:b/>
        </w:rPr>
        <w:t>EXT2: Palkat</w:t>
      </w:r>
    </w:p>
    <w:p w14:paraId="0494CE7F" w14:textId="4BA15A0E" w:rsidR="00E16667" w:rsidRPr="002C2E46" w:rsidRDefault="00E16667" w:rsidP="00E16667">
      <w:pPr>
        <w:pStyle w:val="Luettelokappale"/>
        <w:numPr>
          <w:ilvl w:val="0"/>
          <w:numId w:val="24"/>
        </w:numPr>
        <w:overflowPunct/>
        <w:autoSpaceDE/>
        <w:autoSpaceDN/>
        <w:adjustRightInd/>
        <w:ind w:left="1211"/>
        <w:jc w:val="left"/>
        <w:textAlignment w:val="center"/>
        <w:rPr>
          <w:rFonts w:cs="Arial"/>
          <w:b/>
        </w:rPr>
      </w:pPr>
      <w:r w:rsidRPr="002C2E46">
        <w:rPr>
          <w:rFonts w:eastAsiaTheme="majorEastAsia" w:cs="Arial"/>
        </w:rPr>
        <w:t>https://ws-testi-2.tulorekisteri.fi/20170526/InvalidationService.svc</w:t>
      </w:r>
      <w:r w:rsidRPr="002C2E46">
        <w:rPr>
          <w:rFonts w:cs="Arial"/>
        </w:rPr>
        <w:t xml:space="preserve"> </w:t>
      </w:r>
    </w:p>
    <w:p w14:paraId="5BC28386" w14:textId="731F1CFE" w:rsidR="00E16667" w:rsidRPr="002C2E46" w:rsidRDefault="00E16667" w:rsidP="00E16667">
      <w:pPr>
        <w:pStyle w:val="Luettelokappale"/>
        <w:numPr>
          <w:ilvl w:val="0"/>
          <w:numId w:val="24"/>
        </w:numPr>
        <w:overflowPunct/>
        <w:autoSpaceDE/>
        <w:autoSpaceDN/>
        <w:adjustRightInd/>
        <w:ind w:left="1211"/>
        <w:jc w:val="left"/>
        <w:textAlignment w:val="center"/>
        <w:rPr>
          <w:rFonts w:cs="Arial"/>
          <w:b/>
          <w:szCs w:val="22"/>
        </w:rPr>
      </w:pPr>
      <w:r w:rsidRPr="002C2E46">
        <w:rPr>
          <w:rFonts w:eastAsiaTheme="majorEastAsia" w:cs="Arial"/>
          <w:szCs w:val="22"/>
        </w:rPr>
        <w:t>https://ws-testi-2.tulorekisteri.fi/20170526/PayerSummaryReportService.svc</w:t>
      </w:r>
      <w:r w:rsidRPr="002C2E46">
        <w:rPr>
          <w:rFonts w:cs="Arial"/>
          <w:szCs w:val="22"/>
        </w:rPr>
        <w:t xml:space="preserve"> </w:t>
      </w:r>
    </w:p>
    <w:p w14:paraId="503C9E05" w14:textId="49333592" w:rsidR="00E16667" w:rsidRPr="002C2E46" w:rsidRDefault="00E16667" w:rsidP="00E16667">
      <w:pPr>
        <w:pStyle w:val="Luettelokappale"/>
        <w:numPr>
          <w:ilvl w:val="0"/>
          <w:numId w:val="24"/>
        </w:numPr>
        <w:overflowPunct/>
        <w:autoSpaceDE/>
        <w:autoSpaceDN/>
        <w:adjustRightInd/>
        <w:ind w:left="1211"/>
        <w:jc w:val="left"/>
        <w:textAlignment w:val="center"/>
        <w:rPr>
          <w:rFonts w:cs="Arial"/>
          <w:b/>
          <w:szCs w:val="22"/>
        </w:rPr>
      </w:pPr>
      <w:r w:rsidRPr="002C2E46">
        <w:rPr>
          <w:rFonts w:eastAsiaTheme="majorEastAsia" w:cs="Arial"/>
          <w:szCs w:val="22"/>
        </w:rPr>
        <w:t>https://ws-testi-2.tulorekisteri.fi/20170526/StatusService.svc</w:t>
      </w:r>
      <w:r w:rsidRPr="002C2E46">
        <w:rPr>
          <w:rFonts w:cs="Arial"/>
          <w:szCs w:val="22"/>
        </w:rPr>
        <w:t xml:space="preserve"> </w:t>
      </w:r>
    </w:p>
    <w:p w14:paraId="66A593BD" w14:textId="77777777" w:rsidR="003F0DA5" w:rsidRPr="002C2E46" w:rsidRDefault="00E16667" w:rsidP="003F0DA5">
      <w:pPr>
        <w:pStyle w:val="Luettelokappale"/>
        <w:numPr>
          <w:ilvl w:val="0"/>
          <w:numId w:val="24"/>
        </w:numPr>
        <w:overflowPunct/>
        <w:autoSpaceDE/>
        <w:autoSpaceDN/>
        <w:adjustRightInd/>
        <w:ind w:left="1211"/>
        <w:jc w:val="left"/>
        <w:textAlignment w:val="center"/>
        <w:rPr>
          <w:rFonts w:cs="Arial"/>
          <w:b/>
          <w:szCs w:val="22"/>
        </w:rPr>
      </w:pPr>
      <w:r w:rsidRPr="002C2E46">
        <w:rPr>
          <w:rFonts w:eastAsiaTheme="majorEastAsia" w:cs="Arial"/>
          <w:szCs w:val="22"/>
        </w:rPr>
        <w:t>https://ws-testi-2.tulorekisteri.fi/20170526/WageReportService.svc</w:t>
      </w:r>
      <w:r w:rsidRPr="002C2E46">
        <w:rPr>
          <w:rFonts w:cs="Arial"/>
          <w:szCs w:val="22"/>
        </w:rPr>
        <w:t xml:space="preserve"> </w:t>
      </w:r>
    </w:p>
    <w:p w14:paraId="0A281626" w14:textId="241659EA" w:rsidR="003F0DA5" w:rsidRPr="002C2E46" w:rsidRDefault="003F0DA5" w:rsidP="003F0DA5">
      <w:pPr>
        <w:pStyle w:val="Luettelokappale"/>
        <w:numPr>
          <w:ilvl w:val="0"/>
          <w:numId w:val="24"/>
        </w:numPr>
        <w:overflowPunct/>
        <w:autoSpaceDE/>
        <w:autoSpaceDN/>
        <w:adjustRightInd/>
        <w:ind w:left="1211"/>
        <w:jc w:val="left"/>
        <w:textAlignment w:val="center"/>
        <w:rPr>
          <w:rFonts w:cs="Arial"/>
          <w:b/>
          <w:szCs w:val="22"/>
        </w:rPr>
      </w:pPr>
      <w:r w:rsidRPr="002C2E46">
        <w:rPr>
          <w:rFonts w:eastAsiaTheme="majorEastAsia"/>
          <w:szCs w:val="22"/>
        </w:rPr>
        <w:t>https://ws-testi-2.tulorekisteri.fi/20170526/EchoService.svc</w:t>
      </w:r>
    </w:p>
    <w:p w14:paraId="050E917E" w14:textId="4F28B7D7" w:rsidR="003F0DA5" w:rsidRPr="002C2E46" w:rsidRDefault="003F0DA5" w:rsidP="003F0DA5">
      <w:pPr>
        <w:pStyle w:val="Luettelokappale"/>
        <w:numPr>
          <w:ilvl w:val="0"/>
          <w:numId w:val="24"/>
        </w:numPr>
        <w:overflowPunct/>
        <w:autoSpaceDE/>
        <w:autoSpaceDN/>
        <w:adjustRightInd/>
        <w:ind w:left="1211"/>
        <w:jc w:val="left"/>
        <w:textAlignment w:val="center"/>
        <w:rPr>
          <w:rFonts w:cs="Arial"/>
          <w:b/>
          <w:szCs w:val="22"/>
        </w:rPr>
      </w:pPr>
      <w:r w:rsidRPr="002C2E46">
        <w:rPr>
          <w:rFonts w:eastAsiaTheme="majorEastAsia" w:cs="Arial"/>
          <w:szCs w:val="22"/>
        </w:rPr>
        <w:t>https://ws-testi-2.tulorekisteri.fi/20170526/</w:t>
      </w:r>
      <w:r w:rsidRPr="002C2E46">
        <w:rPr>
          <w:rFonts w:cs="Arial"/>
          <w:szCs w:val="22"/>
          <w:shd w:val="clear" w:color="auto" w:fill="FFFFFF"/>
        </w:rPr>
        <w:t>SubscriptionService</w:t>
      </w:r>
    </w:p>
    <w:p w14:paraId="1776B38B" w14:textId="77777777" w:rsidR="00E16667" w:rsidRPr="005D6070" w:rsidRDefault="00E16667" w:rsidP="005607CD">
      <w:pPr>
        <w:ind w:left="1211"/>
        <w:jc w:val="left"/>
        <w:rPr>
          <w:b/>
          <w:color w:val="DA04D0"/>
        </w:rPr>
      </w:pPr>
    </w:p>
    <w:p w14:paraId="34281A75" w14:textId="77777777" w:rsidR="00E16667" w:rsidRDefault="00E16667" w:rsidP="005607CD">
      <w:pPr>
        <w:ind w:left="1211"/>
        <w:jc w:val="left"/>
        <w:textAlignment w:val="center"/>
        <w:rPr>
          <w:rFonts w:cs="Arial"/>
          <w:b/>
        </w:rPr>
      </w:pPr>
    </w:p>
    <w:p w14:paraId="3A7BD6FC" w14:textId="64F69280" w:rsidR="00443F69" w:rsidRPr="005D6070" w:rsidRDefault="003E3C0C" w:rsidP="00C03DCD">
      <w:pPr>
        <w:ind w:left="851"/>
        <w:jc w:val="left"/>
        <w:rPr>
          <w:rFonts w:eastAsiaTheme="majorEastAsia"/>
          <w:color w:val="DA04D0"/>
        </w:rPr>
      </w:pPr>
      <w:r>
        <w:rPr>
          <w:rFonts w:cs="Arial"/>
        </w:rPr>
        <w:t>Vuonna 202</w:t>
      </w:r>
      <w:r w:rsidR="00103C29">
        <w:rPr>
          <w:rFonts w:cs="Arial"/>
        </w:rPr>
        <w:t>2</w:t>
      </w:r>
      <w:r>
        <w:rPr>
          <w:rFonts w:cs="Arial"/>
        </w:rPr>
        <w:t xml:space="preserve"> käytössä oleva</w:t>
      </w:r>
      <w:r w:rsidR="005D30FE">
        <w:rPr>
          <w:rFonts w:cs="Arial"/>
        </w:rPr>
        <w:t>t</w:t>
      </w:r>
      <w:r>
        <w:rPr>
          <w:rFonts w:cs="Arial"/>
        </w:rPr>
        <w:t xml:space="preserve"> rajapintap</w:t>
      </w:r>
      <w:r w:rsidR="00E16667" w:rsidRPr="000B5401">
        <w:rPr>
          <w:rFonts w:cs="Arial"/>
        </w:rPr>
        <w:t xml:space="preserve">alvelut </w:t>
      </w:r>
      <w:r w:rsidR="000B5401" w:rsidRPr="000B5401">
        <w:rPr>
          <w:rFonts w:cs="Arial"/>
        </w:rPr>
        <w:t>on kuvattu yksityiskohtaisemmin</w:t>
      </w:r>
      <w:r w:rsidR="00E16667" w:rsidRPr="000B5401">
        <w:rPr>
          <w:rFonts w:cs="Arial"/>
          <w:color w:val="333333"/>
        </w:rPr>
        <w:t xml:space="preserve"> </w:t>
      </w:r>
      <w:r>
        <w:rPr>
          <w:bCs/>
        </w:rPr>
        <w:t xml:space="preserve">ohjeen </w:t>
      </w:r>
      <w:hyperlink r:id="rId18" w:history="1">
        <w:r>
          <w:rPr>
            <w:rStyle w:val="Hyperlinkki"/>
            <w:rFonts w:eastAsiaTheme="majorEastAsia"/>
          </w:rPr>
          <w:t>Tekninen rajapi</w:t>
        </w:r>
        <w:r>
          <w:rPr>
            <w:rStyle w:val="Hyperlinkki"/>
            <w:rFonts w:eastAsiaTheme="majorEastAsia"/>
          </w:rPr>
          <w:t>n</w:t>
        </w:r>
        <w:r>
          <w:rPr>
            <w:rStyle w:val="Hyperlinkki"/>
            <w:rFonts w:eastAsiaTheme="majorEastAsia"/>
          </w:rPr>
          <w:t>ta - Sov</w:t>
        </w:r>
        <w:r>
          <w:rPr>
            <w:rStyle w:val="Hyperlinkki"/>
            <w:rFonts w:eastAsiaTheme="majorEastAsia"/>
          </w:rPr>
          <w:t>e</w:t>
        </w:r>
        <w:r>
          <w:rPr>
            <w:rStyle w:val="Hyperlinkki"/>
            <w:rFonts w:eastAsiaTheme="majorEastAsia"/>
          </w:rPr>
          <w:t>ltamisohje 2021</w:t>
        </w:r>
      </w:hyperlink>
      <w:r w:rsidR="00E16667" w:rsidRPr="000B5401">
        <w:rPr>
          <w:rStyle w:val="Hyperlinkki"/>
          <w:rFonts w:eastAsiaTheme="majorEastAsia"/>
        </w:rPr>
        <w:t xml:space="preserve"> </w:t>
      </w:r>
      <w:r w:rsidR="00E16667" w:rsidRPr="000B5401">
        <w:t xml:space="preserve">luvussa 4. Tulorekisterin rajapintakuvaukset, skeemakuvaukset ja soveltamisohjeet ovat </w:t>
      </w:r>
      <w:r>
        <w:t xml:space="preserve">sivulla </w:t>
      </w:r>
      <w:hyperlink r:id="rId19" w:history="1">
        <w:r w:rsidR="00103C29">
          <w:rPr>
            <w:rStyle w:val="Hyperlinkki"/>
          </w:rPr>
          <w:t>Dokumentaatio 2022</w:t>
        </w:r>
      </w:hyperlink>
      <w:r w:rsidR="00E16667" w:rsidRPr="000B5401">
        <w:t xml:space="preserve">. </w:t>
      </w:r>
      <w:r w:rsidR="00E16667" w:rsidRPr="000B5401">
        <w:rPr>
          <w:color w:val="000000"/>
        </w:rPr>
        <w:t xml:space="preserve">Näistä on hyvä tutustua </w:t>
      </w:r>
      <w:r w:rsidR="00E16667" w:rsidRPr="000B5401">
        <w:rPr>
          <w:bCs/>
          <w:color w:val="000000"/>
        </w:rPr>
        <w:t xml:space="preserve">etenkin </w:t>
      </w:r>
      <w:hyperlink r:id="rId20" w:history="1">
        <w:r w:rsidRPr="00103C29">
          <w:rPr>
            <w:rStyle w:val="Hyperlinkki"/>
            <w:bCs/>
            <w:color w:val="auto"/>
          </w:rPr>
          <w:t>palkkatietojen toimittamisen skeemakuvaukseen</w:t>
        </w:r>
      </w:hyperlink>
      <w:r w:rsidR="00F74A66" w:rsidRPr="00103C29">
        <w:rPr>
          <w:rStyle w:val="Hyperlinkki"/>
          <w:bCs/>
          <w:color w:val="auto"/>
        </w:rPr>
        <w:t>.</w:t>
      </w:r>
    </w:p>
    <w:p w14:paraId="1EC50ACC" w14:textId="2C61C58F" w:rsidR="009F253D" w:rsidRPr="00471EE1" w:rsidRDefault="00A8049E" w:rsidP="00471EE1">
      <w:pPr>
        <w:adjustRightInd/>
        <w:jc w:val="left"/>
        <w:textAlignment w:val="auto"/>
      </w:pPr>
      <w:r>
        <w:t xml:space="preserve">           </w:t>
      </w:r>
    </w:p>
    <w:p w14:paraId="261FCF94" w14:textId="77777777" w:rsidR="009F253D" w:rsidRDefault="009F253D" w:rsidP="00B90DEF">
      <w:pPr>
        <w:pStyle w:val="Luettelokappale"/>
        <w:adjustRightInd/>
        <w:ind w:left="851"/>
        <w:jc w:val="left"/>
        <w:textAlignment w:val="auto"/>
        <w:rPr>
          <w:b/>
        </w:rPr>
      </w:pPr>
    </w:p>
    <w:p w14:paraId="7339DA5B" w14:textId="4D7C894D" w:rsidR="00B90DEF" w:rsidRPr="00B90DEF" w:rsidRDefault="00BE3085" w:rsidP="00B90DEF">
      <w:pPr>
        <w:pStyle w:val="Luettelokappale"/>
        <w:adjustRightInd/>
        <w:ind w:left="851"/>
        <w:jc w:val="left"/>
        <w:textAlignment w:val="auto"/>
        <w:rPr>
          <w:b/>
          <w:bCs/>
        </w:rPr>
      </w:pPr>
      <w:r>
        <w:rPr>
          <w:b/>
        </w:rPr>
        <w:t>4</w:t>
      </w:r>
      <w:r w:rsidR="00B90DEF">
        <w:rPr>
          <w:b/>
        </w:rPr>
        <w:t xml:space="preserve">) </w:t>
      </w:r>
      <w:r w:rsidR="00B90DEF" w:rsidRPr="001D0D2A">
        <w:rPr>
          <w:b/>
          <w:bCs/>
        </w:rPr>
        <w:t>Aloita testaus käyttämällä testiasiakkaat.pdf-t</w:t>
      </w:r>
      <w:r w:rsidR="00B90DEF">
        <w:rPr>
          <w:b/>
          <w:bCs/>
        </w:rPr>
        <w:t>iedoston tunnuksia tulonsaajina</w:t>
      </w:r>
    </w:p>
    <w:p w14:paraId="359A09AB" w14:textId="77777777" w:rsidR="004C71BC" w:rsidRDefault="004C71BC" w:rsidP="00B77CE6">
      <w:pPr>
        <w:ind w:left="851"/>
        <w:jc w:val="left"/>
        <w:rPr>
          <w:b/>
          <w:bCs/>
        </w:rPr>
      </w:pPr>
    </w:p>
    <w:p w14:paraId="30E355A1" w14:textId="198B6C85" w:rsidR="007E44BF" w:rsidRPr="00D80FA2" w:rsidRDefault="007E44BF" w:rsidP="00D80FA2">
      <w:pPr>
        <w:pStyle w:val="Luettelokappale"/>
        <w:numPr>
          <w:ilvl w:val="0"/>
          <w:numId w:val="22"/>
        </w:numPr>
        <w:overflowPunct/>
        <w:autoSpaceDE/>
        <w:adjustRightInd/>
        <w:jc w:val="left"/>
        <w:textAlignment w:val="auto"/>
        <w:rPr>
          <w:b/>
          <w:bCs/>
        </w:rPr>
      </w:pPr>
      <w:r>
        <w:t xml:space="preserve">Testauksessa käytettävät tulorekisterin testiasiakkaat ovat liitteenä olevassa </w:t>
      </w:r>
      <w:r w:rsidR="003E3C0C">
        <w:t>pdf</w:t>
      </w:r>
      <w:r>
        <w:t>- tiedostossa (</w:t>
      </w:r>
      <w:proofErr w:type="spellStart"/>
      <w:r w:rsidR="00103C29" w:rsidRPr="00103C29">
        <w:rPr>
          <w:b/>
        </w:rPr>
        <w:t>Ideal</w:t>
      </w:r>
      <w:proofErr w:type="spellEnd"/>
      <w:r w:rsidR="00103C29" w:rsidRPr="00103C29">
        <w:rPr>
          <w:b/>
        </w:rPr>
        <w:t xml:space="preserve"> Learning Oy testiasiakkaat</w:t>
      </w:r>
      <w:r>
        <w:t>). </w:t>
      </w:r>
      <w:r w:rsidR="003E3C0C">
        <w:t xml:space="preserve">Tiedostossa </w:t>
      </w:r>
      <w:r>
        <w:t>olevia keinotekoisia henkilötunnuksia ja Y-tunnuksia voi käyttää tu</w:t>
      </w:r>
      <w:r w:rsidR="00725624">
        <w:t>lonsaajina ilmoituksissa. Tiedoston tunnuksille ei voi antaa valtuuksia.</w:t>
      </w:r>
    </w:p>
    <w:p w14:paraId="270817FA" w14:textId="4531CF9C" w:rsidR="00B90DEF" w:rsidRPr="00B90DEF" w:rsidRDefault="007E44BF" w:rsidP="00D816BA">
      <w:pPr>
        <w:pStyle w:val="Luettelokappale"/>
        <w:numPr>
          <w:ilvl w:val="0"/>
          <w:numId w:val="22"/>
        </w:numPr>
        <w:overflowPunct/>
        <w:autoSpaceDE/>
        <w:adjustRightInd/>
        <w:jc w:val="left"/>
        <w:textAlignment w:val="auto"/>
        <w:rPr>
          <w:rFonts w:cs="Arial"/>
        </w:rPr>
      </w:pPr>
      <w:r>
        <w:rPr>
          <w:b/>
          <w:bCs/>
        </w:rPr>
        <w:t xml:space="preserve">Tiedoston tunnuksia ei pidä käyttää maksajina. </w:t>
      </w:r>
      <w:r w:rsidRPr="00725624">
        <w:rPr>
          <w:bCs/>
        </w:rPr>
        <w:t>Maksajana pitää käyttää testiorganisaation Y-tunnusta</w:t>
      </w:r>
      <w:r>
        <w:rPr>
          <w:b/>
          <w:bCs/>
        </w:rPr>
        <w:t xml:space="preserve"> (</w:t>
      </w:r>
      <w:r w:rsidR="00103C29" w:rsidRPr="00103C29">
        <w:rPr>
          <w:b/>
          <w:bCs/>
        </w:rPr>
        <w:t>7017229-7</w:t>
      </w:r>
      <w:r>
        <w:rPr>
          <w:b/>
          <w:bCs/>
          <w:color w:val="000000"/>
        </w:rPr>
        <w:t>)</w:t>
      </w:r>
      <w:r>
        <w:rPr>
          <w:b/>
          <w:bCs/>
        </w:rPr>
        <w:t xml:space="preserve">. </w:t>
      </w:r>
    </w:p>
    <w:p w14:paraId="461AD74E" w14:textId="77777777" w:rsidR="00087CF1" w:rsidRDefault="00087CF1" w:rsidP="00087CF1">
      <w:pPr>
        <w:overflowPunct/>
        <w:autoSpaceDE/>
        <w:adjustRightInd/>
        <w:jc w:val="left"/>
        <w:textAlignment w:val="auto"/>
        <w:rPr>
          <w:rFonts w:asciiTheme="minorHAnsi" w:hAnsiTheme="minorHAnsi" w:cstheme="minorHAnsi"/>
          <w:b/>
          <w:bCs/>
        </w:rPr>
      </w:pPr>
    </w:p>
    <w:p w14:paraId="0745BBEE" w14:textId="77777777" w:rsidR="00725624" w:rsidRDefault="00725624" w:rsidP="00087CF1">
      <w:pPr>
        <w:overflowPunct/>
        <w:autoSpaceDE/>
        <w:adjustRightInd/>
        <w:ind w:left="1080"/>
        <w:jc w:val="left"/>
        <w:textAlignment w:val="auto"/>
        <w:rPr>
          <w:rFonts w:asciiTheme="minorHAnsi" w:hAnsiTheme="minorHAnsi" w:cstheme="minorHAnsi"/>
          <w:b/>
          <w:bCs/>
        </w:rPr>
      </w:pPr>
    </w:p>
    <w:p w14:paraId="3825B799" w14:textId="59119B3B" w:rsidR="00D816BA" w:rsidRPr="00B90DEF" w:rsidRDefault="00B6053B" w:rsidP="00C03DCD">
      <w:pPr>
        <w:overflowPunct/>
        <w:autoSpaceDE/>
        <w:adjustRightInd/>
        <w:ind w:left="851"/>
        <w:jc w:val="left"/>
        <w:textAlignment w:val="auto"/>
        <w:rPr>
          <w:rFonts w:cs="Arial"/>
        </w:rPr>
      </w:pPr>
      <w:r>
        <w:rPr>
          <w:rFonts w:asciiTheme="minorHAnsi" w:hAnsiTheme="minorHAnsi" w:cstheme="minorHAnsi"/>
          <w:b/>
          <w:bCs/>
        </w:rPr>
        <w:t>5</w:t>
      </w:r>
      <w:r w:rsidR="00B90DEF">
        <w:rPr>
          <w:rFonts w:asciiTheme="minorHAnsi" w:hAnsiTheme="minorHAnsi" w:cstheme="minorHAnsi"/>
          <w:b/>
          <w:bCs/>
        </w:rPr>
        <w:t>)</w:t>
      </w:r>
      <w:r w:rsidR="00D816BA" w:rsidRPr="00B90DEF">
        <w:rPr>
          <w:rFonts w:asciiTheme="minorHAnsi" w:hAnsiTheme="minorHAnsi" w:cstheme="minorHAnsi"/>
          <w:b/>
          <w:bCs/>
        </w:rPr>
        <w:t xml:space="preserve"> Ilmoita havainnoista </w:t>
      </w:r>
      <w:r w:rsidR="00BE3085">
        <w:rPr>
          <w:rFonts w:asciiTheme="minorHAnsi" w:hAnsiTheme="minorHAnsi" w:cstheme="minorHAnsi"/>
          <w:b/>
          <w:bCs/>
        </w:rPr>
        <w:t>havainto</w:t>
      </w:r>
      <w:r w:rsidR="00D816BA" w:rsidRPr="00B90DEF">
        <w:rPr>
          <w:rFonts w:asciiTheme="minorHAnsi" w:hAnsiTheme="minorHAnsi" w:cstheme="minorHAnsi"/>
          <w:b/>
          <w:bCs/>
        </w:rPr>
        <w:t>lomakkeella</w:t>
      </w:r>
    </w:p>
    <w:p w14:paraId="1A014798" w14:textId="4FEDDA87" w:rsidR="00D816BA" w:rsidRPr="00DB4D0A" w:rsidRDefault="00D816BA" w:rsidP="00C03DCD">
      <w:pPr>
        <w:overflowPunct/>
        <w:autoSpaceDE/>
        <w:autoSpaceDN/>
        <w:spacing w:before="100" w:beforeAutospacing="1" w:after="100" w:afterAutospacing="1"/>
        <w:ind w:left="851"/>
        <w:jc w:val="left"/>
        <w:rPr>
          <w:rFonts w:asciiTheme="minorHAnsi" w:hAnsiTheme="minorHAnsi" w:cstheme="minorHAnsi"/>
          <w:color w:val="000000"/>
          <w:lang w:eastAsia="fi-FI"/>
        </w:rPr>
      </w:pPr>
      <w:r w:rsidRPr="00DB4D0A">
        <w:rPr>
          <w:rFonts w:asciiTheme="minorHAnsi" w:hAnsiTheme="minorHAnsi" w:cstheme="minorHAnsi"/>
          <w:color w:val="000000"/>
          <w:lang w:eastAsia="fi-FI"/>
        </w:rPr>
        <w:t xml:space="preserve">Testauksen havainnoista ilmoitetaan tulorekisterille </w:t>
      </w:r>
      <w:hyperlink r:id="rId21" w:history="1">
        <w:r w:rsidR="00034FBC">
          <w:rPr>
            <w:rStyle w:val="Hyperlinkki"/>
            <w:rFonts w:asciiTheme="minorHAnsi" w:hAnsiTheme="minorHAnsi" w:cstheme="minorHAnsi"/>
            <w:lang w:eastAsia="fi-FI"/>
          </w:rPr>
          <w:t>testauksen havaintolomakkeella</w:t>
        </w:r>
      </w:hyperlink>
      <w:r w:rsidR="00034FBC">
        <w:t>.</w:t>
      </w:r>
    </w:p>
    <w:p w14:paraId="76748B35" w14:textId="4181FE7F" w:rsidR="00BE3085" w:rsidRPr="00BE3085" w:rsidRDefault="00B6053B" w:rsidP="00C03DCD">
      <w:pPr>
        <w:ind w:left="851"/>
        <w:jc w:val="left"/>
        <w:rPr>
          <w:b/>
        </w:rPr>
      </w:pPr>
      <w:r>
        <w:rPr>
          <w:b/>
        </w:rPr>
        <w:t>6</w:t>
      </w:r>
      <w:r w:rsidR="00BE3085" w:rsidRPr="00BE3085">
        <w:rPr>
          <w:b/>
        </w:rPr>
        <w:t>) O</w:t>
      </w:r>
      <w:r w:rsidR="006563BD">
        <w:rPr>
          <w:b/>
        </w:rPr>
        <w:t>ta</w:t>
      </w:r>
      <w:r w:rsidR="00BE3085" w:rsidRPr="00BE3085">
        <w:rPr>
          <w:b/>
        </w:rPr>
        <w:t xml:space="preserve"> tarvittaessa yhtey</w:t>
      </w:r>
      <w:r w:rsidR="006563BD">
        <w:rPr>
          <w:b/>
        </w:rPr>
        <w:t>tt</w:t>
      </w:r>
      <w:r w:rsidR="00BE3085" w:rsidRPr="00BE3085">
        <w:rPr>
          <w:b/>
        </w:rPr>
        <w:t>ä yhteydenottolomakkeella</w:t>
      </w:r>
    </w:p>
    <w:p w14:paraId="4FF62653" w14:textId="77777777" w:rsidR="00BE3085" w:rsidRDefault="00BE3085" w:rsidP="00EA6F01">
      <w:pPr>
        <w:ind w:left="720" w:firstLine="360"/>
        <w:jc w:val="left"/>
      </w:pPr>
    </w:p>
    <w:p w14:paraId="25D9ECE3" w14:textId="5AE1FCCA" w:rsidR="00B73B08" w:rsidRDefault="005607CD" w:rsidP="00C03DCD">
      <w:pPr>
        <w:ind w:left="851"/>
        <w:jc w:val="left"/>
      </w:pPr>
      <w:r>
        <w:t>Käynnissä olevaan sidosryhmätestaukseen liittyviä lisätietoja ja muutoksia voit ilmoi</w:t>
      </w:r>
      <w:r w:rsidR="00BE3085">
        <w:t>ttaa</w:t>
      </w:r>
      <w:r w:rsidR="009464DA" w:rsidRPr="00B006BB">
        <w:t xml:space="preserve"> </w:t>
      </w:r>
      <w:hyperlink r:id="rId22" w:history="1">
        <w:r w:rsidRPr="00802F92">
          <w:rPr>
            <w:rStyle w:val="Hyperlinkki"/>
          </w:rPr>
          <w:t>testauksen yhteydenottolomakkeella</w:t>
        </w:r>
      </w:hyperlink>
      <w:r>
        <w:t>.</w:t>
      </w:r>
      <w:r w:rsidR="00BE3085">
        <w:rPr>
          <w:b/>
          <w:color w:val="FF0000"/>
        </w:rPr>
        <w:t xml:space="preserve"> </w:t>
      </w:r>
      <w:r w:rsidR="00BE3085">
        <w:t>Sidosryhmätestaukseen liittyvää yleisneuvontaa voit pyytää</w:t>
      </w:r>
      <w:r w:rsidR="009464DA" w:rsidRPr="00B006BB">
        <w:t xml:space="preserve"> </w:t>
      </w:r>
      <w:hyperlink r:id="rId23" w:history="1">
        <w:r w:rsidR="009464DA" w:rsidRPr="00EA6F01">
          <w:rPr>
            <w:rStyle w:val="Hyperlinkki"/>
            <w:rFonts w:eastAsiaTheme="majorEastAsia"/>
          </w:rPr>
          <w:t>tulorekisterin asiakaspalvelu</w:t>
        </w:r>
      </w:hyperlink>
      <w:r w:rsidR="009464DA" w:rsidRPr="00EA6F01">
        <w:rPr>
          <w:rStyle w:val="Hyperlinkki"/>
          <w:rFonts w:eastAsiaTheme="majorEastAsia"/>
        </w:rPr>
        <w:t>sta</w:t>
      </w:r>
      <w:r w:rsidR="00143FA5" w:rsidRPr="000B5401">
        <w:t>.</w:t>
      </w:r>
      <w:r>
        <w:t xml:space="preserve"> </w:t>
      </w:r>
    </w:p>
    <w:p w14:paraId="5A23D5C4" w14:textId="77777777" w:rsidR="00F04C5F" w:rsidRDefault="00F04C5F" w:rsidP="00C03DCD">
      <w:pPr>
        <w:ind w:left="851"/>
        <w:jc w:val="left"/>
      </w:pPr>
    </w:p>
    <w:p w14:paraId="17EC1C10" w14:textId="77777777" w:rsidR="00F04C5F" w:rsidRDefault="00F04C5F" w:rsidP="00C03DCD">
      <w:pPr>
        <w:adjustRightInd/>
        <w:ind w:left="851"/>
        <w:jc w:val="left"/>
        <w:textAlignment w:val="auto"/>
      </w:pPr>
      <w:r>
        <w:rPr>
          <w:b/>
        </w:rPr>
        <w:lastRenderedPageBreak/>
        <w:t xml:space="preserve">Jos </w:t>
      </w:r>
      <w:r w:rsidRPr="003F0DA5">
        <w:rPr>
          <w:b/>
        </w:rPr>
        <w:t>organisaatio</w:t>
      </w:r>
      <w:r>
        <w:rPr>
          <w:b/>
        </w:rPr>
        <w:t>si</w:t>
      </w:r>
      <w:r w:rsidRPr="003F0DA5">
        <w:rPr>
          <w:b/>
        </w:rPr>
        <w:t xml:space="preserve"> testaa</w:t>
      </w:r>
      <w:r>
        <w:rPr>
          <w:b/>
        </w:rPr>
        <w:t xml:space="preserve"> ilmoittamista</w:t>
      </w:r>
      <w:r w:rsidRPr="003F0DA5">
        <w:rPr>
          <w:b/>
        </w:rPr>
        <w:t xml:space="preserve"> toisen organisaation puolesta,</w:t>
      </w:r>
      <w:r w:rsidRPr="003F0DA5">
        <w:t xml:space="preserve"> ilmoit</w:t>
      </w:r>
      <w:r>
        <w:t>a</w:t>
      </w:r>
      <w:r w:rsidRPr="003F0DA5">
        <w:t xml:space="preserve"> </w:t>
      </w:r>
      <w:r>
        <w:t>asiasta</w:t>
      </w:r>
      <w:r w:rsidRPr="003F0DA5">
        <w:t xml:space="preserve"> tulorekisterille test</w:t>
      </w:r>
      <w:r>
        <w:t>auksen yhteydenottolomakkeella. Toimitamme erillisen ohjeistuksen testausta varten.</w:t>
      </w:r>
    </w:p>
    <w:p w14:paraId="346184BA" w14:textId="33E4A6F3" w:rsidR="000B5401" w:rsidRDefault="000B5401" w:rsidP="00EA6F01">
      <w:pPr>
        <w:ind w:left="1080"/>
        <w:jc w:val="left"/>
        <w:rPr>
          <w:b/>
        </w:rPr>
      </w:pPr>
    </w:p>
    <w:p w14:paraId="11C7A48D" w14:textId="17127E00" w:rsidR="00D80FA2" w:rsidRDefault="00D80FA2" w:rsidP="00D80FA2">
      <w:pPr>
        <w:ind w:left="786"/>
        <w:jc w:val="left"/>
        <w:rPr>
          <w:rFonts w:cs="Arial"/>
          <w:b/>
        </w:rPr>
      </w:pPr>
      <w:r w:rsidRPr="00ED5713">
        <w:rPr>
          <w:rFonts w:cs="Arial"/>
          <w:b/>
        </w:rPr>
        <w:t>Sidosryhmätestauksen ohjeita</w:t>
      </w:r>
    </w:p>
    <w:p w14:paraId="330082D9" w14:textId="77777777" w:rsidR="00D80FA2" w:rsidRPr="00ED5713" w:rsidRDefault="00D80FA2" w:rsidP="00D80FA2">
      <w:pPr>
        <w:ind w:left="786"/>
        <w:jc w:val="left"/>
        <w:rPr>
          <w:rFonts w:cs="Arial"/>
          <w:b/>
        </w:rPr>
      </w:pPr>
    </w:p>
    <w:p w14:paraId="1D5E7406" w14:textId="1AA45FB3" w:rsidR="00BE3085" w:rsidRDefault="00D80FA2" w:rsidP="00BE3085">
      <w:pPr>
        <w:ind w:left="851"/>
        <w:jc w:val="left"/>
        <w:rPr>
          <w:color w:val="FF0000"/>
          <w:lang w:eastAsia="fi-FI"/>
        </w:rPr>
      </w:pPr>
      <w:r w:rsidRPr="005C3F2F">
        <w:t xml:space="preserve">Tutustu ennen testausta </w:t>
      </w:r>
      <w:hyperlink r:id="rId24" w:history="1">
        <w:r w:rsidRPr="005C3F2F">
          <w:rPr>
            <w:rStyle w:val="Hyperlinkki"/>
          </w:rPr>
          <w:t>sidosryhmätestauksen ohjeisiin</w:t>
        </w:r>
      </w:hyperlink>
      <w:r w:rsidRPr="005C3F2F">
        <w:t xml:space="preserve"> ja</w:t>
      </w:r>
      <w:r w:rsidR="00143FA5">
        <w:t xml:space="preserve"> erityisesti ohjeeseen</w:t>
      </w:r>
      <w:r w:rsidRPr="005C3F2F">
        <w:t xml:space="preserve"> </w:t>
      </w:r>
      <w:hyperlink r:id="rId25" w:history="1">
        <w:r w:rsidR="00143FA5">
          <w:rPr>
            <w:rStyle w:val="Hyperlinkki"/>
          </w:rPr>
          <w:t>Liite 1: Teknisten rajapintojen testausohje</w:t>
        </w:r>
      </w:hyperlink>
      <w:r w:rsidRPr="005C3F2F">
        <w:rPr>
          <w:rStyle w:val="Hyperlinkki"/>
        </w:rPr>
        <w:t>.</w:t>
      </w:r>
      <w:r w:rsidRPr="005C3F2F">
        <w:t xml:space="preserve"> </w:t>
      </w:r>
      <w:r w:rsidRPr="005C3F2F">
        <w:rPr>
          <w:lang w:eastAsia="fi-FI"/>
        </w:rPr>
        <w:t xml:space="preserve">Ennen testaamisen aloittamista on myös hyvä </w:t>
      </w:r>
      <w:r w:rsidR="00F74A66">
        <w:rPr>
          <w:lang w:eastAsia="fi-FI"/>
        </w:rPr>
        <w:t>lukea</w:t>
      </w:r>
      <w:r w:rsidRPr="005C3F2F">
        <w:rPr>
          <w:lang w:eastAsia="fi-FI"/>
        </w:rPr>
        <w:t xml:space="preserve"> viimeisin </w:t>
      </w:r>
      <w:hyperlink r:id="rId26" w:history="1">
        <w:r w:rsidRPr="005C3F2F">
          <w:rPr>
            <w:rStyle w:val="Hyperlinkki"/>
            <w:lang w:eastAsia="fi-FI"/>
          </w:rPr>
          <w:t>toimitusseloste</w:t>
        </w:r>
      </w:hyperlink>
      <w:r w:rsidRPr="005C3F2F">
        <w:rPr>
          <w:lang w:eastAsia="fi-FI"/>
        </w:rPr>
        <w:t xml:space="preserve">, </w:t>
      </w:r>
      <w:r w:rsidRPr="006D6A0F">
        <w:rPr>
          <w:lang w:eastAsia="fi-FI"/>
        </w:rPr>
        <w:t xml:space="preserve">jossa on </w:t>
      </w:r>
      <w:r w:rsidR="00143FA5">
        <w:rPr>
          <w:lang w:eastAsia="fi-FI"/>
        </w:rPr>
        <w:t>lueteltu</w:t>
      </w:r>
      <w:r w:rsidR="00143FA5" w:rsidRPr="006D6A0F">
        <w:rPr>
          <w:lang w:eastAsia="fi-FI"/>
        </w:rPr>
        <w:t xml:space="preserve"> </w:t>
      </w:r>
      <w:r w:rsidRPr="006D6A0F">
        <w:rPr>
          <w:lang w:eastAsia="fi-FI"/>
        </w:rPr>
        <w:t>testattavana olevan julkaisuversion korjatut virheet ja tunnetut puutteet.</w:t>
      </w:r>
      <w:r w:rsidR="00BE3085">
        <w:rPr>
          <w:lang w:eastAsia="fi-FI"/>
        </w:rPr>
        <w:t xml:space="preserve"> </w:t>
      </w:r>
      <w:r w:rsidRPr="005C3F2F">
        <w:rPr>
          <w:lang w:eastAsia="fi-FI"/>
        </w:rPr>
        <w:t xml:space="preserve">Siten </w:t>
      </w:r>
      <w:r w:rsidR="00406388">
        <w:rPr>
          <w:lang w:eastAsia="fi-FI"/>
        </w:rPr>
        <w:t xml:space="preserve">organisaatiosi voi </w:t>
      </w:r>
      <w:r w:rsidRPr="005C3F2F">
        <w:rPr>
          <w:lang w:eastAsia="fi-FI"/>
        </w:rPr>
        <w:t>keskittyä oikeiden asioiden testaukseen</w:t>
      </w:r>
      <w:r w:rsidRPr="005174FD">
        <w:t xml:space="preserve">. </w:t>
      </w:r>
      <w:r w:rsidR="003767BF">
        <w:rPr>
          <w:lang w:eastAsia="fi-FI"/>
        </w:rPr>
        <w:t xml:space="preserve">Sidosryhmätestauksen huoltokatkot </w:t>
      </w:r>
      <w:r w:rsidR="00143FA5">
        <w:rPr>
          <w:lang w:eastAsia="fi-FI"/>
        </w:rPr>
        <w:t xml:space="preserve">ilmoitetaan </w:t>
      </w:r>
      <w:r w:rsidR="003767BF">
        <w:rPr>
          <w:lang w:eastAsia="fi-FI"/>
        </w:rPr>
        <w:t>sivul</w:t>
      </w:r>
      <w:r w:rsidR="00143FA5">
        <w:rPr>
          <w:lang w:eastAsia="fi-FI"/>
        </w:rPr>
        <w:t>l</w:t>
      </w:r>
      <w:r w:rsidR="003767BF">
        <w:rPr>
          <w:lang w:eastAsia="fi-FI"/>
        </w:rPr>
        <w:t>a</w:t>
      </w:r>
      <w:r w:rsidR="003767BF" w:rsidRPr="00ED2ADD">
        <w:rPr>
          <w:color w:val="FF0000"/>
          <w:lang w:eastAsia="fi-FI"/>
        </w:rPr>
        <w:t xml:space="preserve"> </w:t>
      </w:r>
      <w:hyperlink r:id="rId27" w:history="1">
        <w:r w:rsidR="00143FA5">
          <w:rPr>
            <w:rStyle w:val="Hyperlinkki"/>
            <w:rFonts w:eastAsiaTheme="majorEastAsia"/>
          </w:rPr>
          <w:t>Huoltokatkojen aikataulu</w:t>
        </w:r>
      </w:hyperlink>
      <w:r w:rsidR="00143FA5" w:rsidRPr="000B5401">
        <w:t>.</w:t>
      </w:r>
    </w:p>
    <w:p w14:paraId="4C48D44E" w14:textId="77777777" w:rsidR="00BE3085" w:rsidRDefault="00BE3085" w:rsidP="00BE3085">
      <w:pPr>
        <w:ind w:left="851"/>
        <w:jc w:val="left"/>
        <w:rPr>
          <w:color w:val="FF0000"/>
          <w:lang w:eastAsia="fi-FI"/>
        </w:rPr>
      </w:pPr>
    </w:p>
    <w:p w14:paraId="35A89F91" w14:textId="514C4DE9" w:rsidR="00D80FA2" w:rsidRPr="005174FD" w:rsidRDefault="003767BF" w:rsidP="00C03DCD">
      <w:pPr>
        <w:ind w:left="851"/>
        <w:jc w:val="left"/>
      </w:pPr>
      <w:r>
        <w:rPr>
          <w:bCs/>
        </w:rPr>
        <w:t xml:space="preserve">Kaikki </w:t>
      </w:r>
      <w:r w:rsidRPr="001D0D2A">
        <w:rPr>
          <w:bCs/>
        </w:rPr>
        <w:t xml:space="preserve">tulorekisterin </w:t>
      </w:r>
      <w:r w:rsidR="00C03DCD">
        <w:rPr>
          <w:bCs/>
        </w:rPr>
        <w:t xml:space="preserve">julkiset </w:t>
      </w:r>
      <w:r w:rsidRPr="001D0D2A">
        <w:rPr>
          <w:bCs/>
        </w:rPr>
        <w:t xml:space="preserve">koulutusvideot </w:t>
      </w:r>
      <w:r w:rsidR="00143FA5">
        <w:rPr>
          <w:bCs/>
        </w:rPr>
        <w:t xml:space="preserve">on koottu sivulle </w:t>
      </w:r>
      <w:hyperlink r:id="rId28" w:history="1">
        <w:r w:rsidR="00143FA5">
          <w:rPr>
            <w:rStyle w:val="Hyperlinkki"/>
            <w:rFonts w:eastAsiaTheme="majorEastAsia"/>
          </w:rPr>
          <w:t>Tulorekisterin videot</w:t>
        </w:r>
      </w:hyperlink>
      <w:r w:rsidR="00143FA5" w:rsidRPr="000B5401">
        <w:t>.</w:t>
      </w:r>
    </w:p>
    <w:p w14:paraId="51B694AF" w14:textId="6DF4A88A" w:rsidR="002136DF" w:rsidRPr="00D80FA2" w:rsidRDefault="002136DF" w:rsidP="00D80FA2">
      <w:pPr>
        <w:ind w:left="786"/>
        <w:jc w:val="left"/>
        <w:rPr>
          <w:rFonts w:cs="Arial"/>
          <w:b/>
        </w:rPr>
      </w:pPr>
    </w:p>
    <w:p w14:paraId="08874043" w14:textId="77777777" w:rsidR="00B76BED" w:rsidRDefault="00B76BED" w:rsidP="002136DF">
      <w:pPr>
        <w:ind w:left="786"/>
        <w:jc w:val="left"/>
        <w:rPr>
          <w:rFonts w:cs="Arial"/>
          <w:b/>
        </w:rPr>
      </w:pPr>
    </w:p>
    <w:p w14:paraId="119D2305" w14:textId="77777777" w:rsidR="00D80FA2" w:rsidRPr="002E5359" w:rsidRDefault="00D80FA2" w:rsidP="00D80FA2">
      <w:pPr>
        <w:ind w:left="786"/>
        <w:jc w:val="left"/>
        <w:rPr>
          <w:b/>
          <w:szCs w:val="24"/>
        </w:rPr>
      </w:pPr>
      <w:r>
        <w:rPr>
          <w:b/>
          <w:szCs w:val="24"/>
        </w:rPr>
        <w:t>Tuotannon tiedote</w:t>
      </w:r>
    </w:p>
    <w:p w14:paraId="54552B7D" w14:textId="77777777" w:rsidR="00D80FA2" w:rsidRDefault="00D80FA2" w:rsidP="00D80FA2">
      <w:pPr>
        <w:jc w:val="left"/>
        <w:rPr>
          <w:szCs w:val="24"/>
        </w:rPr>
      </w:pPr>
    </w:p>
    <w:p w14:paraId="62724ED9" w14:textId="77773764" w:rsidR="00D80FA2" w:rsidRDefault="00D80FA2" w:rsidP="00D80FA2">
      <w:pPr>
        <w:ind w:left="851"/>
        <w:jc w:val="left"/>
        <w:rPr>
          <w:rFonts w:ascii="Calibri" w:hAnsi="Calibri"/>
        </w:rPr>
      </w:pPr>
      <w:r>
        <w:t xml:space="preserve">Tulorekisterin tuotannon tilanteista kerrotaan tiedon käyttäjille ja tiedon tuottajille </w:t>
      </w:r>
      <w:r>
        <w:rPr>
          <w:b/>
          <w:bCs/>
        </w:rPr>
        <w:t>tuotannon tiedotteissa</w:t>
      </w:r>
      <w:r>
        <w:t>. Liity tiedotteiden jakelulistalle, niin pysyt ajan tasalla!</w:t>
      </w:r>
    </w:p>
    <w:p w14:paraId="5647BF03" w14:textId="77777777" w:rsidR="00D80FA2" w:rsidRPr="00DE463E" w:rsidRDefault="00631FDC" w:rsidP="00D80FA2">
      <w:pPr>
        <w:ind w:left="851"/>
        <w:jc w:val="left"/>
        <w:rPr>
          <w:rStyle w:val="Hyperlinkki"/>
          <w:rFonts w:ascii="Calibri" w:hAnsi="Calibri"/>
          <w:color w:val="auto"/>
          <w:u w:val="none"/>
        </w:rPr>
      </w:pPr>
      <w:hyperlink r:id="rId29" w:history="1">
        <w:r w:rsidR="00D80FA2">
          <w:rPr>
            <w:rStyle w:val="Hyperlinkki"/>
            <w:rFonts w:eastAsiaTheme="majorEastAsia"/>
          </w:rPr>
          <w:t>Tilaa tiedon tuottajien tuotannon tiedote tästä</w:t>
        </w:r>
      </w:hyperlink>
    </w:p>
    <w:p w14:paraId="5216E593" w14:textId="771F94D2" w:rsidR="00B76BED" w:rsidRDefault="00B76BED" w:rsidP="00B76BED">
      <w:pPr>
        <w:ind w:firstLine="851"/>
        <w:jc w:val="left"/>
      </w:pPr>
    </w:p>
    <w:p w14:paraId="2ACCF90B" w14:textId="77777777" w:rsidR="00B76BED" w:rsidRDefault="00B76BED" w:rsidP="00B77CE6">
      <w:pPr>
        <w:overflowPunct/>
        <w:autoSpaceDE/>
        <w:autoSpaceDN/>
        <w:adjustRightInd/>
        <w:ind w:firstLine="786"/>
        <w:jc w:val="left"/>
        <w:textAlignment w:val="center"/>
        <w:rPr>
          <w:rFonts w:cs="Arial"/>
        </w:rPr>
      </w:pPr>
    </w:p>
    <w:p w14:paraId="6FD6C3AF" w14:textId="77777777" w:rsidR="00124A13" w:rsidRPr="00ED5713" w:rsidRDefault="00124A13" w:rsidP="00B77CE6">
      <w:pPr>
        <w:ind w:left="360"/>
        <w:jc w:val="left"/>
        <w:rPr>
          <w:rFonts w:cs="Arial"/>
          <w:lang w:eastAsia="fi-FI"/>
        </w:rPr>
      </w:pPr>
    </w:p>
    <w:p w14:paraId="1D1DF129" w14:textId="77777777" w:rsidR="00124A13" w:rsidRPr="009A11C1" w:rsidRDefault="00124A13" w:rsidP="00B77CE6">
      <w:pPr>
        <w:ind w:firstLine="786"/>
        <w:jc w:val="left"/>
        <w:rPr>
          <w:rFonts w:eastAsiaTheme="minorEastAsia" w:cs="Arial"/>
          <w:szCs w:val="22"/>
        </w:rPr>
      </w:pPr>
      <w:r w:rsidRPr="009A11C1">
        <w:rPr>
          <w:rFonts w:eastAsiaTheme="minorEastAsia" w:cs="Arial"/>
          <w:szCs w:val="22"/>
        </w:rPr>
        <w:t>Ystävällisin terveisin</w:t>
      </w:r>
    </w:p>
    <w:p w14:paraId="20B96A9E" w14:textId="77777777" w:rsidR="00124A13" w:rsidRPr="009A11C1" w:rsidRDefault="00124A13" w:rsidP="00B77CE6">
      <w:pPr>
        <w:ind w:firstLine="786"/>
        <w:jc w:val="left"/>
        <w:rPr>
          <w:rFonts w:eastAsiaTheme="minorEastAsia" w:cs="Arial"/>
          <w:szCs w:val="22"/>
          <w:lang w:eastAsia="fi-FI"/>
        </w:rPr>
      </w:pPr>
      <w:r w:rsidRPr="009A11C1">
        <w:rPr>
          <w:rFonts w:eastAsiaTheme="minorEastAsia" w:cs="Arial"/>
          <w:szCs w:val="22"/>
          <w:lang w:eastAsia="fi-FI"/>
        </w:rPr>
        <w:t>Tulorekisteriyksikkö</w:t>
      </w:r>
    </w:p>
    <w:p w14:paraId="043BF622" w14:textId="77777777" w:rsidR="00124A13" w:rsidRPr="00ED5713" w:rsidRDefault="00124A13" w:rsidP="00B77CE6">
      <w:pPr>
        <w:ind w:left="1277"/>
        <w:jc w:val="left"/>
        <w:rPr>
          <w:rFonts w:eastAsiaTheme="minorEastAsia" w:cs="Arial"/>
          <w:sz w:val="24"/>
          <w:szCs w:val="24"/>
        </w:rPr>
      </w:pPr>
      <w:r w:rsidRPr="00ED5713">
        <w:rPr>
          <w:rFonts w:cs="Arial"/>
          <w:noProof/>
          <w:lang w:eastAsia="fi-FI"/>
        </w:rPr>
        <w:drawing>
          <wp:anchor distT="0" distB="0" distL="114300" distR="114300" simplePos="0" relativeHeight="251658240" behindDoc="1" locked="0" layoutInCell="1" allowOverlap="1" wp14:anchorId="368A4217" wp14:editId="711641EC">
            <wp:simplePos x="0" y="0"/>
            <wp:positionH relativeFrom="column">
              <wp:posOffset>530860</wp:posOffset>
            </wp:positionH>
            <wp:positionV relativeFrom="paragraph">
              <wp:posOffset>55880</wp:posOffset>
            </wp:positionV>
            <wp:extent cx="1144905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205" y="21130"/>
                <wp:lineTo x="21205" y="0"/>
                <wp:lineTo x="0" y="0"/>
              </wp:wrapPolygon>
            </wp:wrapTight>
            <wp:docPr id="27" name="Kuva 27" descr="cid:image003.jpg@01D2BD9A.548C4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 descr="cid:image003.jpg@01D2BD9A.548C4DA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E3BD0" w14:textId="77777777" w:rsidR="0056430D" w:rsidRDefault="0056430D" w:rsidP="00B77CE6">
      <w:pPr>
        <w:jc w:val="left"/>
      </w:pPr>
    </w:p>
    <w:sectPr w:rsidR="0056430D" w:rsidSect="005643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B8A"/>
    <w:multiLevelType w:val="hybridMultilevel"/>
    <w:tmpl w:val="5E1A78FE"/>
    <w:lvl w:ilvl="0" w:tplc="04CC4E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176F1"/>
    <w:multiLevelType w:val="hybridMultilevel"/>
    <w:tmpl w:val="67DA889E"/>
    <w:lvl w:ilvl="0" w:tplc="A40616D2">
      <w:start w:val="1"/>
      <w:numFmt w:val="bullet"/>
      <w:pStyle w:val="ListaVero"/>
      <w:lvlText w:val=""/>
      <w:lvlJc w:val="left"/>
      <w:pPr>
        <w:tabs>
          <w:tab w:val="num" w:pos="2061"/>
        </w:tabs>
        <w:ind w:left="2041" w:hanging="34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535"/>
    <w:multiLevelType w:val="hybridMultilevel"/>
    <w:tmpl w:val="48E28B32"/>
    <w:lvl w:ilvl="0" w:tplc="040B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B0019">
      <w:start w:val="1"/>
      <w:numFmt w:val="lowerLetter"/>
      <w:lvlText w:val="%2."/>
      <w:lvlJc w:val="left"/>
      <w:pPr>
        <w:ind w:left="2651" w:hanging="360"/>
      </w:pPr>
    </w:lvl>
    <w:lvl w:ilvl="2" w:tplc="040B001B">
      <w:start w:val="1"/>
      <w:numFmt w:val="lowerRoman"/>
      <w:lvlText w:val="%3."/>
      <w:lvlJc w:val="right"/>
      <w:pPr>
        <w:ind w:left="3371" w:hanging="180"/>
      </w:pPr>
    </w:lvl>
    <w:lvl w:ilvl="3" w:tplc="040B000F">
      <w:start w:val="1"/>
      <w:numFmt w:val="decimal"/>
      <w:lvlText w:val="%4."/>
      <w:lvlJc w:val="left"/>
      <w:pPr>
        <w:ind w:left="4091" w:hanging="360"/>
      </w:pPr>
    </w:lvl>
    <w:lvl w:ilvl="4" w:tplc="040B0019">
      <w:start w:val="1"/>
      <w:numFmt w:val="lowerLetter"/>
      <w:lvlText w:val="%5."/>
      <w:lvlJc w:val="left"/>
      <w:pPr>
        <w:ind w:left="4811" w:hanging="360"/>
      </w:pPr>
    </w:lvl>
    <w:lvl w:ilvl="5" w:tplc="040B001B">
      <w:start w:val="1"/>
      <w:numFmt w:val="lowerRoman"/>
      <w:lvlText w:val="%6."/>
      <w:lvlJc w:val="right"/>
      <w:pPr>
        <w:ind w:left="5531" w:hanging="180"/>
      </w:pPr>
    </w:lvl>
    <w:lvl w:ilvl="6" w:tplc="040B000F">
      <w:start w:val="1"/>
      <w:numFmt w:val="decimal"/>
      <w:lvlText w:val="%7."/>
      <w:lvlJc w:val="left"/>
      <w:pPr>
        <w:ind w:left="6251" w:hanging="360"/>
      </w:pPr>
    </w:lvl>
    <w:lvl w:ilvl="7" w:tplc="040B0019">
      <w:start w:val="1"/>
      <w:numFmt w:val="lowerLetter"/>
      <w:lvlText w:val="%8."/>
      <w:lvlJc w:val="left"/>
      <w:pPr>
        <w:ind w:left="6971" w:hanging="360"/>
      </w:pPr>
    </w:lvl>
    <w:lvl w:ilvl="8" w:tplc="040B001B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23CD16C7"/>
    <w:multiLevelType w:val="hybridMultilevel"/>
    <w:tmpl w:val="C430E2CE"/>
    <w:lvl w:ilvl="0" w:tplc="040B0011">
      <w:start w:val="1"/>
      <w:numFmt w:val="decimal"/>
      <w:lvlText w:val="%1)"/>
      <w:lvlJc w:val="left"/>
      <w:pPr>
        <w:ind w:left="1571" w:hanging="360"/>
      </w:pPr>
    </w:lvl>
    <w:lvl w:ilvl="1" w:tplc="040B0019">
      <w:start w:val="1"/>
      <w:numFmt w:val="lowerLetter"/>
      <w:lvlText w:val="%2."/>
      <w:lvlJc w:val="left"/>
      <w:pPr>
        <w:ind w:left="2291" w:hanging="360"/>
      </w:pPr>
    </w:lvl>
    <w:lvl w:ilvl="2" w:tplc="040B001B">
      <w:start w:val="1"/>
      <w:numFmt w:val="lowerRoman"/>
      <w:lvlText w:val="%3."/>
      <w:lvlJc w:val="right"/>
      <w:pPr>
        <w:ind w:left="3011" w:hanging="180"/>
      </w:pPr>
    </w:lvl>
    <w:lvl w:ilvl="3" w:tplc="040B000F">
      <w:start w:val="1"/>
      <w:numFmt w:val="decimal"/>
      <w:lvlText w:val="%4."/>
      <w:lvlJc w:val="left"/>
      <w:pPr>
        <w:ind w:left="3731" w:hanging="360"/>
      </w:pPr>
    </w:lvl>
    <w:lvl w:ilvl="4" w:tplc="040B0019">
      <w:start w:val="1"/>
      <w:numFmt w:val="lowerLetter"/>
      <w:lvlText w:val="%5."/>
      <w:lvlJc w:val="left"/>
      <w:pPr>
        <w:ind w:left="4451" w:hanging="360"/>
      </w:pPr>
    </w:lvl>
    <w:lvl w:ilvl="5" w:tplc="040B001B">
      <w:start w:val="1"/>
      <w:numFmt w:val="lowerRoman"/>
      <w:lvlText w:val="%6."/>
      <w:lvlJc w:val="right"/>
      <w:pPr>
        <w:ind w:left="5171" w:hanging="180"/>
      </w:pPr>
    </w:lvl>
    <w:lvl w:ilvl="6" w:tplc="040B000F">
      <w:start w:val="1"/>
      <w:numFmt w:val="decimal"/>
      <w:lvlText w:val="%7."/>
      <w:lvlJc w:val="left"/>
      <w:pPr>
        <w:ind w:left="5891" w:hanging="360"/>
      </w:pPr>
    </w:lvl>
    <w:lvl w:ilvl="7" w:tplc="040B0019">
      <w:start w:val="1"/>
      <w:numFmt w:val="lowerLetter"/>
      <w:lvlText w:val="%8."/>
      <w:lvlJc w:val="left"/>
      <w:pPr>
        <w:ind w:left="6611" w:hanging="360"/>
      </w:pPr>
    </w:lvl>
    <w:lvl w:ilvl="8" w:tplc="040B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83576D"/>
    <w:multiLevelType w:val="hybridMultilevel"/>
    <w:tmpl w:val="59C41F40"/>
    <w:lvl w:ilvl="0" w:tplc="377E3C14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410F1"/>
    <w:multiLevelType w:val="multilevel"/>
    <w:tmpl w:val="D572100C"/>
    <w:lvl w:ilvl="0">
      <w:start w:val="1"/>
      <w:numFmt w:val="decimal"/>
      <w:pStyle w:val="Otsikko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2722"/>
        </w:tabs>
        <w:ind w:left="2722" w:hanging="1021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3141"/>
        </w:tabs>
        <w:ind w:left="2835" w:hanging="1134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DB14F5F"/>
    <w:multiLevelType w:val="hybridMultilevel"/>
    <w:tmpl w:val="6F50ABB6"/>
    <w:lvl w:ilvl="0" w:tplc="040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3C861BD"/>
    <w:multiLevelType w:val="hybridMultilevel"/>
    <w:tmpl w:val="3400583E"/>
    <w:lvl w:ilvl="0" w:tplc="040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5746980"/>
    <w:multiLevelType w:val="hybridMultilevel"/>
    <w:tmpl w:val="76D69106"/>
    <w:lvl w:ilvl="0" w:tplc="85AE0C22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  <w:color w:val="auto"/>
      </w:rPr>
    </w:lvl>
    <w:lvl w:ilvl="1" w:tplc="040B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9" w15:restartNumberingAfterBreak="0">
    <w:nsid w:val="6F38135B"/>
    <w:multiLevelType w:val="hybridMultilevel"/>
    <w:tmpl w:val="377AC710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376E08"/>
    <w:multiLevelType w:val="hybridMultilevel"/>
    <w:tmpl w:val="6D7A6B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"/>
  </w:num>
  <w:num w:numId="22">
    <w:abstractNumId w:val="0"/>
  </w:num>
  <w:num w:numId="23">
    <w:abstractNumId w:val="9"/>
  </w:num>
  <w:num w:numId="24">
    <w:abstractNumId w:val="8"/>
  </w:num>
  <w:num w:numId="25">
    <w:abstractNumId w:val="0"/>
  </w:num>
  <w:num w:numId="26">
    <w:abstractNumId w:val="4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3"/>
  </w:num>
  <w:num w:numId="3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7"/>
  </w:num>
  <w:num w:numId="3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13"/>
    <w:rsid w:val="00001EBF"/>
    <w:rsid w:val="000111AA"/>
    <w:rsid w:val="00011558"/>
    <w:rsid w:val="00033107"/>
    <w:rsid w:val="00034FBC"/>
    <w:rsid w:val="000572CB"/>
    <w:rsid w:val="00075BFE"/>
    <w:rsid w:val="00082D38"/>
    <w:rsid w:val="00087CF1"/>
    <w:rsid w:val="00096B94"/>
    <w:rsid w:val="000A3D6F"/>
    <w:rsid w:val="000A542F"/>
    <w:rsid w:val="000B3047"/>
    <w:rsid w:val="000B3519"/>
    <w:rsid w:val="000B5401"/>
    <w:rsid w:val="000F370B"/>
    <w:rsid w:val="00103C29"/>
    <w:rsid w:val="00124A13"/>
    <w:rsid w:val="00125E98"/>
    <w:rsid w:val="0012643D"/>
    <w:rsid w:val="00134C29"/>
    <w:rsid w:val="001405B2"/>
    <w:rsid w:val="00143FA5"/>
    <w:rsid w:val="001A1835"/>
    <w:rsid w:val="001A53A2"/>
    <w:rsid w:val="001B5BE7"/>
    <w:rsid w:val="001E06E1"/>
    <w:rsid w:val="00201D20"/>
    <w:rsid w:val="002136DF"/>
    <w:rsid w:val="00226EEF"/>
    <w:rsid w:val="00257953"/>
    <w:rsid w:val="00266AE4"/>
    <w:rsid w:val="002802D4"/>
    <w:rsid w:val="002968B4"/>
    <w:rsid w:val="002C2E46"/>
    <w:rsid w:val="002D69D0"/>
    <w:rsid w:val="002E5359"/>
    <w:rsid w:val="002F0E70"/>
    <w:rsid w:val="002F6169"/>
    <w:rsid w:val="0032306A"/>
    <w:rsid w:val="003326D2"/>
    <w:rsid w:val="00334CDE"/>
    <w:rsid w:val="003402E6"/>
    <w:rsid w:val="003430D5"/>
    <w:rsid w:val="003767BF"/>
    <w:rsid w:val="003774DD"/>
    <w:rsid w:val="00392903"/>
    <w:rsid w:val="00395D88"/>
    <w:rsid w:val="003A08FF"/>
    <w:rsid w:val="003C622E"/>
    <w:rsid w:val="003D6392"/>
    <w:rsid w:val="003E3C0C"/>
    <w:rsid w:val="003E6FE7"/>
    <w:rsid w:val="003F0DA5"/>
    <w:rsid w:val="003F4A34"/>
    <w:rsid w:val="00406388"/>
    <w:rsid w:val="00430277"/>
    <w:rsid w:val="004309A0"/>
    <w:rsid w:val="00432AA5"/>
    <w:rsid w:val="004347A8"/>
    <w:rsid w:val="00443265"/>
    <w:rsid w:val="00443F69"/>
    <w:rsid w:val="00471EE1"/>
    <w:rsid w:val="004A4A73"/>
    <w:rsid w:val="004C71BC"/>
    <w:rsid w:val="0055426D"/>
    <w:rsid w:val="005607CD"/>
    <w:rsid w:val="0056430D"/>
    <w:rsid w:val="005770CB"/>
    <w:rsid w:val="00580657"/>
    <w:rsid w:val="005A323A"/>
    <w:rsid w:val="005D30FE"/>
    <w:rsid w:val="005D6070"/>
    <w:rsid w:val="005F2A66"/>
    <w:rsid w:val="00631FDC"/>
    <w:rsid w:val="0064600D"/>
    <w:rsid w:val="006563BD"/>
    <w:rsid w:val="0067012E"/>
    <w:rsid w:val="006A0203"/>
    <w:rsid w:val="006C4C54"/>
    <w:rsid w:val="006C6D20"/>
    <w:rsid w:val="006F4E79"/>
    <w:rsid w:val="00715E8E"/>
    <w:rsid w:val="00725624"/>
    <w:rsid w:val="007621EA"/>
    <w:rsid w:val="00766F0F"/>
    <w:rsid w:val="007D1FAB"/>
    <w:rsid w:val="007D3ED7"/>
    <w:rsid w:val="007D4F61"/>
    <w:rsid w:val="007D7E99"/>
    <w:rsid w:val="007E44BF"/>
    <w:rsid w:val="007F3C9F"/>
    <w:rsid w:val="007F5AAA"/>
    <w:rsid w:val="00802015"/>
    <w:rsid w:val="00802F92"/>
    <w:rsid w:val="00841D37"/>
    <w:rsid w:val="00842ECD"/>
    <w:rsid w:val="008434D8"/>
    <w:rsid w:val="008628DA"/>
    <w:rsid w:val="00867F78"/>
    <w:rsid w:val="008767D4"/>
    <w:rsid w:val="00891185"/>
    <w:rsid w:val="008B2742"/>
    <w:rsid w:val="008B43E9"/>
    <w:rsid w:val="008B5FD3"/>
    <w:rsid w:val="008C28AD"/>
    <w:rsid w:val="008C3300"/>
    <w:rsid w:val="00905D89"/>
    <w:rsid w:val="0090723C"/>
    <w:rsid w:val="0091793F"/>
    <w:rsid w:val="009203BD"/>
    <w:rsid w:val="00923AE4"/>
    <w:rsid w:val="00926EF5"/>
    <w:rsid w:val="0092714A"/>
    <w:rsid w:val="009464DA"/>
    <w:rsid w:val="00952DD7"/>
    <w:rsid w:val="00955E69"/>
    <w:rsid w:val="009574E4"/>
    <w:rsid w:val="00965058"/>
    <w:rsid w:val="009733F4"/>
    <w:rsid w:val="009972D3"/>
    <w:rsid w:val="009F253D"/>
    <w:rsid w:val="00A00056"/>
    <w:rsid w:val="00A14125"/>
    <w:rsid w:val="00A25C25"/>
    <w:rsid w:val="00A363F4"/>
    <w:rsid w:val="00A42B5E"/>
    <w:rsid w:val="00A46AE1"/>
    <w:rsid w:val="00A63C2F"/>
    <w:rsid w:val="00A72E43"/>
    <w:rsid w:val="00A8049E"/>
    <w:rsid w:val="00A9312E"/>
    <w:rsid w:val="00AD2D47"/>
    <w:rsid w:val="00AD3690"/>
    <w:rsid w:val="00AD6415"/>
    <w:rsid w:val="00AE10DB"/>
    <w:rsid w:val="00AE57BA"/>
    <w:rsid w:val="00B064C5"/>
    <w:rsid w:val="00B202A2"/>
    <w:rsid w:val="00B3210C"/>
    <w:rsid w:val="00B32B0E"/>
    <w:rsid w:val="00B33C04"/>
    <w:rsid w:val="00B371F2"/>
    <w:rsid w:val="00B565C9"/>
    <w:rsid w:val="00B57E4A"/>
    <w:rsid w:val="00B6053B"/>
    <w:rsid w:val="00B73B08"/>
    <w:rsid w:val="00B75B74"/>
    <w:rsid w:val="00B76BED"/>
    <w:rsid w:val="00B77CE6"/>
    <w:rsid w:val="00B90DEF"/>
    <w:rsid w:val="00B949B1"/>
    <w:rsid w:val="00BA4BFD"/>
    <w:rsid w:val="00BD747E"/>
    <w:rsid w:val="00BE3085"/>
    <w:rsid w:val="00C03DCD"/>
    <w:rsid w:val="00C13F09"/>
    <w:rsid w:val="00C32064"/>
    <w:rsid w:val="00C47D46"/>
    <w:rsid w:val="00C91DB0"/>
    <w:rsid w:val="00CC0D8B"/>
    <w:rsid w:val="00CD39D6"/>
    <w:rsid w:val="00CD5C37"/>
    <w:rsid w:val="00CE40C7"/>
    <w:rsid w:val="00CF2D4A"/>
    <w:rsid w:val="00D1203B"/>
    <w:rsid w:val="00D200C8"/>
    <w:rsid w:val="00D6079B"/>
    <w:rsid w:val="00D65105"/>
    <w:rsid w:val="00D71E19"/>
    <w:rsid w:val="00D770BF"/>
    <w:rsid w:val="00D80FA2"/>
    <w:rsid w:val="00D816BA"/>
    <w:rsid w:val="00D865F7"/>
    <w:rsid w:val="00D94089"/>
    <w:rsid w:val="00DA341E"/>
    <w:rsid w:val="00DB7AFF"/>
    <w:rsid w:val="00DD072A"/>
    <w:rsid w:val="00E01373"/>
    <w:rsid w:val="00E140A9"/>
    <w:rsid w:val="00E143FE"/>
    <w:rsid w:val="00E16667"/>
    <w:rsid w:val="00E23F41"/>
    <w:rsid w:val="00E378F9"/>
    <w:rsid w:val="00E40400"/>
    <w:rsid w:val="00EA6F01"/>
    <w:rsid w:val="00EA7865"/>
    <w:rsid w:val="00F04C5F"/>
    <w:rsid w:val="00F11F5B"/>
    <w:rsid w:val="00F15CEC"/>
    <w:rsid w:val="00F23A07"/>
    <w:rsid w:val="00F31505"/>
    <w:rsid w:val="00F61F27"/>
    <w:rsid w:val="00F64BA3"/>
    <w:rsid w:val="00F66466"/>
    <w:rsid w:val="00F74A66"/>
    <w:rsid w:val="00F86AEF"/>
    <w:rsid w:val="00FA141B"/>
    <w:rsid w:val="00FB2AED"/>
    <w:rsid w:val="00FC0E43"/>
    <w:rsid w:val="00FE1630"/>
    <w:rsid w:val="00FE6B29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3505"/>
  <w15:chartTrackingRefBased/>
  <w15:docId w15:val="{D34E182D-5C01-43B3-B167-782BB646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95D8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US"/>
    </w:rPr>
  </w:style>
  <w:style w:type="paragraph" w:styleId="Otsikko1">
    <w:name w:val="heading 1"/>
    <w:basedOn w:val="Normaali"/>
    <w:next w:val="LeiptekstiVero"/>
    <w:link w:val="Otsikko1Char"/>
    <w:uiPriority w:val="6"/>
    <w:qFormat/>
    <w:rsid w:val="00E01373"/>
    <w:pPr>
      <w:keepNext/>
      <w:numPr>
        <w:numId w:val="20"/>
      </w:numPr>
      <w:spacing w:before="280" w:after="80"/>
      <w:outlineLvl w:val="0"/>
    </w:pPr>
    <w:rPr>
      <w:rFonts w:eastAsiaTheme="majorEastAsia" w:cs="Arial"/>
      <w:b/>
      <w:bCs/>
      <w:caps/>
      <w:sz w:val="26"/>
    </w:rPr>
  </w:style>
  <w:style w:type="paragraph" w:styleId="Otsikko2">
    <w:name w:val="heading 2"/>
    <w:basedOn w:val="Normaali"/>
    <w:next w:val="LeiptekstiVero"/>
    <w:link w:val="Otsikko2Char"/>
    <w:uiPriority w:val="6"/>
    <w:qFormat/>
    <w:rsid w:val="00E01373"/>
    <w:pPr>
      <w:keepNext/>
      <w:numPr>
        <w:ilvl w:val="1"/>
        <w:numId w:val="20"/>
      </w:numPr>
      <w:spacing w:before="240" w:after="80"/>
      <w:outlineLvl w:val="1"/>
    </w:pPr>
    <w:rPr>
      <w:rFonts w:eastAsiaTheme="majorEastAsia" w:cstheme="majorBidi"/>
      <w:b/>
      <w:sz w:val="26"/>
    </w:rPr>
  </w:style>
  <w:style w:type="paragraph" w:styleId="Otsikko3">
    <w:name w:val="heading 3"/>
    <w:basedOn w:val="Normaali"/>
    <w:next w:val="LeiptekstiVero"/>
    <w:link w:val="Otsikko3Char"/>
    <w:uiPriority w:val="6"/>
    <w:qFormat/>
    <w:rsid w:val="00E01373"/>
    <w:pPr>
      <w:keepNext/>
      <w:numPr>
        <w:ilvl w:val="2"/>
        <w:numId w:val="20"/>
      </w:numPr>
      <w:spacing w:before="240" w:after="80"/>
      <w:outlineLvl w:val="2"/>
    </w:pPr>
    <w:rPr>
      <w:rFonts w:eastAsiaTheme="majorEastAsia" w:cstheme="majorBidi"/>
      <w:b/>
      <w:bCs/>
    </w:rPr>
  </w:style>
  <w:style w:type="paragraph" w:styleId="Otsikko4">
    <w:name w:val="heading 4"/>
    <w:basedOn w:val="Normaali"/>
    <w:next w:val="LeiptekstiVero"/>
    <w:link w:val="Otsikko4Char"/>
    <w:uiPriority w:val="6"/>
    <w:semiHidden/>
    <w:unhideWhenUsed/>
    <w:rsid w:val="00E01373"/>
    <w:pPr>
      <w:keepNext/>
      <w:numPr>
        <w:ilvl w:val="3"/>
        <w:numId w:val="20"/>
      </w:numPr>
      <w:spacing w:before="240" w:after="60"/>
      <w:outlineLvl w:val="3"/>
    </w:pPr>
    <w:rPr>
      <w:rFonts w:eastAsiaTheme="majorEastAsia" w:cstheme="majorBidi"/>
    </w:rPr>
  </w:style>
  <w:style w:type="paragraph" w:styleId="Otsikko5">
    <w:name w:val="heading 5"/>
    <w:basedOn w:val="Normaali"/>
    <w:next w:val="LeiptekstiVero"/>
    <w:link w:val="Otsikko5Char"/>
    <w:uiPriority w:val="6"/>
    <w:semiHidden/>
    <w:unhideWhenUsed/>
    <w:qFormat/>
    <w:rsid w:val="00E01373"/>
    <w:pPr>
      <w:numPr>
        <w:ilvl w:val="4"/>
        <w:numId w:val="20"/>
      </w:numPr>
      <w:spacing w:before="240" w:after="60"/>
      <w:outlineLvl w:val="4"/>
    </w:pPr>
    <w:rPr>
      <w:rFonts w:eastAsiaTheme="majorEastAsia" w:cstheme="majorBidi"/>
      <w:i/>
    </w:rPr>
  </w:style>
  <w:style w:type="paragraph" w:styleId="Otsikko6">
    <w:name w:val="heading 6"/>
    <w:basedOn w:val="Normaali"/>
    <w:next w:val="LeiptekstiVero"/>
    <w:link w:val="Otsikko6Char"/>
    <w:uiPriority w:val="6"/>
    <w:semiHidden/>
    <w:unhideWhenUsed/>
    <w:qFormat/>
    <w:rsid w:val="00E01373"/>
    <w:pPr>
      <w:numPr>
        <w:ilvl w:val="5"/>
        <w:numId w:val="20"/>
      </w:numPr>
      <w:tabs>
        <w:tab w:val="left" w:pos="2835"/>
      </w:tabs>
      <w:spacing w:before="240" w:after="60"/>
      <w:outlineLvl w:val="5"/>
    </w:pPr>
    <w:rPr>
      <w:rFonts w:eastAsiaTheme="majorEastAsia" w:cstheme="majorBidi"/>
      <w:sz w:val="20"/>
    </w:rPr>
  </w:style>
  <w:style w:type="paragraph" w:styleId="Otsikko7">
    <w:name w:val="heading 7"/>
    <w:basedOn w:val="Normaali"/>
    <w:next w:val="LeiptekstiVero"/>
    <w:link w:val="Otsikko7Char"/>
    <w:uiPriority w:val="6"/>
    <w:semiHidden/>
    <w:unhideWhenUsed/>
    <w:rsid w:val="00955E69"/>
    <w:pPr>
      <w:numPr>
        <w:ilvl w:val="6"/>
        <w:numId w:val="20"/>
      </w:numPr>
      <w:spacing w:before="240" w:after="60"/>
      <w:outlineLvl w:val="6"/>
    </w:pPr>
    <w:rPr>
      <w:rFonts w:eastAsiaTheme="majorEastAsia" w:cstheme="majorBidi"/>
      <w:sz w:val="20"/>
    </w:rPr>
  </w:style>
  <w:style w:type="paragraph" w:styleId="Otsikko8">
    <w:name w:val="heading 8"/>
    <w:basedOn w:val="Normaali"/>
    <w:next w:val="LeiptekstiVero"/>
    <w:link w:val="Otsikko8Char"/>
    <w:uiPriority w:val="6"/>
    <w:semiHidden/>
    <w:unhideWhenUsed/>
    <w:qFormat/>
    <w:rsid w:val="00E01373"/>
    <w:pPr>
      <w:numPr>
        <w:ilvl w:val="7"/>
        <w:numId w:val="20"/>
      </w:numPr>
      <w:spacing w:before="240" w:after="60"/>
      <w:outlineLvl w:val="7"/>
    </w:pPr>
    <w:rPr>
      <w:rFonts w:eastAsiaTheme="majorEastAsia" w:cstheme="majorBidi"/>
      <w:sz w:val="20"/>
    </w:rPr>
  </w:style>
  <w:style w:type="paragraph" w:styleId="Otsikko9">
    <w:name w:val="heading 9"/>
    <w:basedOn w:val="Normaali"/>
    <w:next w:val="LeiptekstiVero"/>
    <w:link w:val="Otsikko9Char"/>
    <w:uiPriority w:val="6"/>
    <w:semiHidden/>
    <w:unhideWhenUsed/>
    <w:qFormat/>
    <w:rsid w:val="00E01373"/>
    <w:pPr>
      <w:numPr>
        <w:ilvl w:val="8"/>
        <w:numId w:val="20"/>
      </w:numPr>
      <w:spacing w:before="240" w:after="60"/>
      <w:outlineLvl w:val="8"/>
    </w:pPr>
    <w:rPr>
      <w:rFonts w:eastAsiaTheme="majorEastAsia" w:cstheme="majorBidi"/>
      <w:sz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6"/>
    <w:rsid w:val="00E01373"/>
    <w:rPr>
      <w:rFonts w:ascii="Arial" w:eastAsiaTheme="majorEastAsia" w:hAnsi="Arial" w:cs="Arial"/>
      <w:b/>
      <w:bCs/>
      <w:caps/>
      <w:sz w:val="26"/>
    </w:rPr>
  </w:style>
  <w:style w:type="character" w:customStyle="1" w:styleId="Otsikko2Char">
    <w:name w:val="Otsikko 2 Char"/>
    <w:basedOn w:val="Kappaleenoletusfontti"/>
    <w:link w:val="Otsikko2"/>
    <w:uiPriority w:val="6"/>
    <w:rsid w:val="00E01373"/>
    <w:rPr>
      <w:rFonts w:ascii="Arial" w:eastAsiaTheme="majorEastAsia" w:hAnsi="Arial" w:cstheme="majorBidi"/>
      <w:b/>
      <w:sz w:val="26"/>
    </w:rPr>
  </w:style>
  <w:style w:type="character" w:customStyle="1" w:styleId="Otsikko3Char">
    <w:name w:val="Otsikko 3 Char"/>
    <w:basedOn w:val="Kappaleenoletusfontti"/>
    <w:link w:val="Otsikko3"/>
    <w:uiPriority w:val="6"/>
    <w:rsid w:val="00E01373"/>
    <w:rPr>
      <w:rFonts w:ascii="Arial" w:eastAsiaTheme="majorEastAsia" w:hAnsi="Arial" w:cstheme="majorBidi"/>
      <w:b/>
      <w:bCs/>
      <w:sz w:val="22"/>
    </w:rPr>
  </w:style>
  <w:style w:type="character" w:customStyle="1" w:styleId="Otsikko4Char">
    <w:name w:val="Otsikko 4 Char"/>
    <w:basedOn w:val="Kappaleenoletusfontti"/>
    <w:link w:val="Otsikko4"/>
    <w:uiPriority w:val="6"/>
    <w:semiHidden/>
    <w:rsid w:val="00B202A2"/>
    <w:rPr>
      <w:rFonts w:ascii="Arial" w:eastAsiaTheme="majorEastAsia" w:hAnsi="Arial" w:cstheme="majorBidi"/>
      <w:sz w:val="22"/>
    </w:rPr>
  </w:style>
  <w:style w:type="character" w:customStyle="1" w:styleId="Otsikko5Char">
    <w:name w:val="Otsikko 5 Char"/>
    <w:basedOn w:val="Kappaleenoletusfontti"/>
    <w:link w:val="Otsikko5"/>
    <w:uiPriority w:val="6"/>
    <w:semiHidden/>
    <w:rsid w:val="003C622E"/>
    <w:rPr>
      <w:rFonts w:ascii="Arial" w:eastAsiaTheme="majorEastAsia" w:hAnsi="Arial" w:cstheme="majorBidi"/>
      <w:i/>
      <w:sz w:val="22"/>
    </w:rPr>
  </w:style>
  <w:style w:type="character" w:customStyle="1" w:styleId="Otsikko6Char">
    <w:name w:val="Otsikko 6 Char"/>
    <w:basedOn w:val="Kappaleenoletusfontti"/>
    <w:link w:val="Otsikko6"/>
    <w:uiPriority w:val="6"/>
    <w:semiHidden/>
    <w:rsid w:val="003C622E"/>
    <w:rPr>
      <w:rFonts w:ascii="Arial" w:eastAsiaTheme="majorEastAsia" w:hAnsi="Arial" w:cstheme="majorBidi"/>
    </w:rPr>
  </w:style>
  <w:style w:type="character" w:customStyle="1" w:styleId="Otsikko7Char">
    <w:name w:val="Otsikko 7 Char"/>
    <w:basedOn w:val="Kappaleenoletusfontti"/>
    <w:link w:val="Otsikko7"/>
    <w:uiPriority w:val="6"/>
    <w:semiHidden/>
    <w:rsid w:val="00955E69"/>
    <w:rPr>
      <w:rFonts w:ascii="Arial" w:eastAsiaTheme="majorEastAsia" w:hAnsi="Arial" w:cstheme="majorBidi"/>
    </w:rPr>
  </w:style>
  <w:style w:type="character" w:customStyle="1" w:styleId="Otsikko8Char">
    <w:name w:val="Otsikko 8 Char"/>
    <w:basedOn w:val="Kappaleenoletusfontti"/>
    <w:link w:val="Otsikko8"/>
    <w:uiPriority w:val="6"/>
    <w:semiHidden/>
    <w:rsid w:val="00E01373"/>
    <w:rPr>
      <w:rFonts w:ascii="Arial" w:eastAsiaTheme="majorEastAsia" w:hAnsi="Arial" w:cstheme="majorBidi"/>
    </w:rPr>
  </w:style>
  <w:style w:type="character" w:customStyle="1" w:styleId="Otsikko9Char">
    <w:name w:val="Otsikko 9 Char"/>
    <w:basedOn w:val="Kappaleenoletusfontti"/>
    <w:link w:val="Otsikko9"/>
    <w:uiPriority w:val="6"/>
    <w:semiHidden/>
    <w:rsid w:val="00E01373"/>
    <w:rPr>
      <w:rFonts w:ascii="Arial" w:eastAsiaTheme="majorEastAsia" w:hAnsi="Arial" w:cstheme="majorBidi"/>
    </w:rPr>
  </w:style>
  <w:style w:type="paragraph" w:customStyle="1" w:styleId="ListaVero">
    <w:name w:val="Lista Vero"/>
    <w:basedOn w:val="LeiptekstiVero"/>
    <w:uiPriority w:val="1"/>
    <w:qFormat/>
    <w:rsid w:val="00E01373"/>
    <w:pPr>
      <w:numPr>
        <w:numId w:val="21"/>
      </w:numPr>
      <w:spacing w:before="0" w:after="0"/>
    </w:pPr>
  </w:style>
  <w:style w:type="paragraph" w:customStyle="1" w:styleId="LeiptekstiVero">
    <w:name w:val="Leipäteksti Vero"/>
    <w:basedOn w:val="Normaali"/>
    <w:uiPriority w:val="1"/>
    <w:qFormat/>
    <w:rsid w:val="00E01373"/>
    <w:pPr>
      <w:spacing w:before="160" w:after="120"/>
      <w:ind w:left="1701"/>
    </w:p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E01373"/>
    <w:rPr>
      <w:b/>
      <w:bCs/>
      <w:sz w:val="20"/>
    </w:rPr>
  </w:style>
  <w:style w:type="paragraph" w:styleId="Otsikko">
    <w:name w:val="Title"/>
    <w:next w:val="Normaali"/>
    <w:link w:val="OtsikkoChar"/>
    <w:uiPriority w:val="10"/>
    <w:semiHidden/>
    <w:unhideWhenUsed/>
    <w:qFormat/>
    <w:rsid w:val="00E01373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OtsikkoChar">
    <w:name w:val="Otsikko Char"/>
    <w:basedOn w:val="Kappaleenoletusfontti"/>
    <w:link w:val="Otsikko"/>
    <w:uiPriority w:val="10"/>
    <w:semiHidden/>
    <w:rsid w:val="00E0137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laotsikko">
    <w:name w:val="Subtitle"/>
    <w:next w:val="Normaali"/>
    <w:link w:val="AlaotsikkoChar"/>
    <w:uiPriority w:val="11"/>
    <w:semiHidden/>
    <w:unhideWhenUsed/>
    <w:qFormat/>
    <w:rsid w:val="00E01373"/>
    <w:pPr>
      <w:overflowPunct w:val="0"/>
      <w:autoSpaceDE w:val="0"/>
      <w:autoSpaceDN w:val="0"/>
      <w:adjustRightInd w:val="0"/>
      <w:spacing w:after="60"/>
      <w:jc w:val="center"/>
      <w:textAlignment w:val="baseline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E01373"/>
    <w:rPr>
      <w:rFonts w:asciiTheme="majorHAnsi" w:eastAsiaTheme="majorEastAsia" w:hAnsiTheme="majorHAnsi" w:cstheme="majorBidi"/>
      <w:sz w:val="24"/>
      <w:szCs w:val="24"/>
    </w:rPr>
  </w:style>
  <w:style w:type="character" w:styleId="Voimakas">
    <w:name w:val="Strong"/>
    <w:uiPriority w:val="22"/>
    <w:semiHidden/>
    <w:unhideWhenUsed/>
    <w:qFormat/>
    <w:rsid w:val="00E01373"/>
    <w:rPr>
      <w:b/>
      <w:bCs/>
    </w:rPr>
  </w:style>
  <w:style w:type="character" w:styleId="Korostus">
    <w:name w:val="Emphasis"/>
    <w:uiPriority w:val="20"/>
    <w:semiHidden/>
    <w:unhideWhenUsed/>
    <w:qFormat/>
    <w:rsid w:val="00E01373"/>
    <w:rPr>
      <w:i/>
      <w:iCs/>
    </w:rPr>
  </w:style>
  <w:style w:type="paragraph" w:styleId="Eivli">
    <w:name w:val="No Spacing"/>
    <w:basedOn w:val="Normaali"/>
    <w:uiPriority w:val="1"/>
    <w:semiHidden/>
    <w:unhideWhenUsed/>
    <w:qFormat/>
    <w:rsid w:val="00E01373"/>
  </w:style>
  <w:style w:type="paragraph" w:styleId="Luettelokappale">
    <w:name w:val="List Paragraph"/>
    <w:basedOn w:val="Normaali"/>
    <w:uiPriority w:val="34"/>
    <w:unhideWhenUsed/>
    <w:qFormat/>
    <w:rsid w:val="00E01373"/>
    <w:pPr>
      <w:ind w:left="1304"/>
    </w:p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E01373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E01373"/>
    <w:rPr>
      <w:rFonts w:ascii="Arial" w:hAnsi="Arial"/>
      <w:i/>
      <w:iCs/>
      <w:color w:val="000000" w:themeColor="text1"/>
      <w:sz w:val="22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E01373"/>
    <w:pPr>
      <w:pBdr>
        <w:bottom w:val="single" w:sz="4" w:space="4" w:color="006600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00660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E01373"/>
    <w:rPr>
      <w:rFonts w:ascii="Arial" w:eastAsiaTheme="majorEastAsia" w:hAnsi="Arial" w:cstheme="majorBidi"/>
      <w:b/>
      <w:bCs/>
      <w:i/>
      <w:iCs/>
      <w:color w:val="006600" w:themeColor="accent1"/>
      <w:sz w:val="22"/>
    </w:rPr>
  </w:style>
  <w:style w:type="character" w:styleId="Hienovarainenkorostus">
    <w:name w:val="Subtle Emphasis"/>
    <w:uiPriority w:val="19"/>
    <w:semiHidden/>
    <w:unhideWhenUsed/>
    <w:qFormat/>
    <w:rsid w:val="00E01373"/>
    <w:rPr>
      <w:i/>
      <w:iCs/>
      <w:color w:val="808080" w:themeColor="text1" w:themeTint="7F"/>
    </w:rPr>
  </w:style>
  <w:style w:type="character" w:styleId="Voimakaskorostus">
    <w:name w:val="Intense Emphasis"/>
    <w:uiPriority w:val="21"/>
    <w:semiHidden/>
    <w:unhideWhenUsed/>
    <w:qFormat/>
    <w:rsid w:val="00E01373"/>
    <w:rPr>
      <w:b/>
      <w:bCs/>
      <w:i/>
      <w:iCs/>
      <w:color w:val="006600" w:themeColor="accent1"/>
    </w:rPr>
  </w:style>
  <w:style w:type="character" w:styleId="Hienovarainenviittaus">
    <w:name w:val="Subtle Reference"/>
    <w:uiPriority w:val="31"/>
    <w:semiHidden/>
    <w:unhideWhenUsed/>
    <w:qFormat/>
    <w:rsid w:val="00E01373"/>
    <w:rPr>
      <w:smallCaps/>
      <w:color w:val="FF9933" w:themeColor="accent2"/>
      <w:u w:val="single"/>
    </w:rPr>
  </w:style>
  <w:style w:type="character" w:styleId="Erottuvaviittaus">
    <w:name w:val="Intense Reference"/>
    <w:uiPriority w:val="32"/>
    <w:semiHidden/>
    <w:unhideWhenUsed/>
    <w:qFormat/>
    <w:rsid w:val="00E01373"/>
    <w:rPr>
      <w:b/>
      <w:bCs/>
      <w:smallCaps/>
      <w:color w:val="FF9933" w:themeColor="accent2"/>
      <w:spacing w:val="5"/>
      <w:u w:val="single"/>
    </w:rPr>
  </w:style>
  <w:style w:type="character" w:styleId="Kirjannimike">
    <w:name w:val="Book Title"/>
    <w:uiPriority w:val="33"/>
    <w:semiHidden/>
    <w:unhideWhenUsed/>
    <w:qFormat/>
    <w:rsid w:val="00E01373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rsid w:val="00A363F4"/>
    <w:pPr>
      <w:numPr>
        <w:numId w:val="0"/>
      </w:numPr>
      <w:spacing w:before="240" w:after="60"/>
      <w:outlineLvl w:val="9"/>
    </w:pPr>
    <w:rPr>
      <w:rFonts w:cstheme="majorHAnsi"/>
      <w:kern w:val="32"/>
      <w:szCs w:val="32"/>
    </w:rPr>
  </w:style>
  <w:style w:type="paragraph" w:customStyle="1" w:styleId="SisennettyleiptekstiVero">
    <w:name w:val="Sisennetty leipäteksti Vero"/>
    <w:basedOn w:val="LeiptekstiVero"/>
    <w:uiPriority w:val="1"/>
    <w:qFormat/>
    <w:rsid w:val="00334CDE"/>
    <w:pPr>
      <w:ind w:left="2552"/>
    </w:pPr>
    <w:rPr>
      <w:sz w:val="20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CE40C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CE40C7"/>
    <w:pPr>
      <w:spacing w:after="100"/>
      <w:ind w:left="221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CE40C7"/>
    <w:pPr>
      <w:spacing w:after="100"/>
      <w:ind w:left="442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CE40C7"/>
    <w:pPr>
      <w:spacing w:after="100"/>
      <w:ind w:left="658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CE40C7"/>
    <w:pPr>
      <w:spacing w:after="100"/>
      <w:ind w:left="879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CE40C7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CE40C7"/>
    <w:pPr>
      <w:spacing w:after="100"/>
      <w:ind w:left="1321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CE40C7"/>
    <w:pPr>
      <w:spacing w:after="100"/>
      <w:ind w:left="1542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CE40C7"/>
    <w:pPr>
      <w:spacing w:after="100"/>
      <w:ind w:left="1758"/>
    </w:pPr>
  </w:style>
  <w:style w:type="paragraph" w:customStyle="1" w:styleId="Esitys-japtstekstiVero">
    <w:name w:val="Esitys- ja päätösteksti Vero"/>
    <w:basedOn w:val="LeiptekstiVero"/>
    <w:uiPriority w:val="3"/>
    <w:rsid w:val="00DB7AFF"/>
    <w:pPr>
      <w:ind w:left="0" w:right="232"/>
    </w:pPr>
  </w:style>
  <w:style w:type="character" w:styleId="Hyperlinkki">
    <w:name w:val="Hyperlink"/>
    <w:basedOn w:val="Kappaleenoletusfontti"/>
    <w:uiPriority w:val="99"/>
    <w:unhideWhenUsed/>
    <w:rsid w:val="00124A13"/>
    <w:rPr>
      <w:color w:val="FF9933" w:themeColor="hyperlink"/>
      <w:u w:val="single"/>
    </w:rPr>
  </w:style>
  <w:style w:type="paragraph" w:customStyle="1" w:styleId="Sisennys1">
    <w:name w:val="Sisennys1"/>
    <w:basedOn w:val="Normaali"/>
    <w:link w:val="Sisennys1Char"/>
    <w:qFormat/>
    <w:rsid w:val="00124A13"/>
    <w:pPr>
      <w:ind w:left="1134" w:right="794"/>
      <w:jc w:val="left"/>
    </w:pPr>
    <w:rPr>
      <w:rFonts w:cs="Arial"/>
      <w:sz w:val="20"/>
      <w:lang w:eastAsia="fi-FI"/>
    </w:rPr>
  </w:style>
  <w:style w:type="character" w:customStyle="1" w:styleId="Sisennys1Char">
    <w:name w:val="Sisennys1 Char"/>
    <w:basedOn w:val="Kappaleenoletusfontti"/>
    <w:link w:val="Sisennys1"/>
    <w:rsid w:val="00124A13"/>
    <w:rPr>
      <w:rFonts w:ascii="Arial" w:hAnsi="Arial" w:cs="Arial"/>
    </w:rPr>
  </w:style>
  <w:style w:type="character" w:customStyle="1" w:styleId="ElementtiChar">
    <w:name w:val="Elementti Char"/>
    <w:basedOn w:val="Kappaleenoletusfontti"/>
    <w:link w:val="Elementti"/>
    <w:locked/>
    <w:rsid w:val="00124A13"/>
    <w:rPr>
      <w:rFonts w:ascii="Calibri" w:hAnsi="Calibri" w:cs="Calibri"/>
    </w:rPr>
  </w:style>
  <w:style w:type="paragraph" w:customStyle="1" w:styleId="Elementti">
    <w:name w:val="Elementti"/>
    <w:basedOn w:val="Normaali"/>
    <w:link w:val="ElementtiChar"/>
    <w:rsid w:val="00124A13"/>
    <w:pPr>
      <w:overflowPunct/>
      <w:autoSpaceDE/>
      <w:autoSpaceDN/>
      <w:adjustRightInd/>
      <w:jc w:val="left"/>
      <w:textAlignment w:val="auto"/>
    </w:pPr>
    <w:rPr>
      <w:rFonts w:ascii="Calibri" w:hAnsi="Calibri" w:cs="Calibri"/>
      <w:sz w:val="20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124A13"/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24A13"/>
    <w:rPr>
      <w:rFonts w:ascii="Segoe UI" w:hAnsi="Segoe UI" w:cs="Segoe UI"/>
      <w:sz w:val="18"/>
      <w:szCs w:val="18"/>
      <w:lang w:eastAsia="en-US"/>
    </w:rPr>
  </w:style>
  <w:style w:type="character" w:styleId="AvattuHyperlinkki">
    <w:name w:val="FollowedHyperlink"/>
    <w:basedOn w:val="Kappaleenoletusfontti"/>
    <w:uiPriority w:val="99"/>
    <w:semiHidden/>
    <w:unhideWhenUsed/>
    <w:rsid w:val="00B75B74"/>
    <w:rPr>
      <w:color w:val="FFCC99" w:themeColor="followedHyperlink"/>
      <w:u w:val="single"/>
    </w:rPr>
  </w:style>
  <w:style w:type="character" w:styleId="Kommentinviite">
    <w:name w:val="annotation reference"/>
    <w:basedOn w:val="Kappaleenoletusfontti"/>
    <w:uiPriority w:val="99"/>
    <w:semiHidden/>
    <w:unhideWhenUsed/>
    <w:rsid w:val="0090723C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90723C"/>
    <w:rPr>
      <w:sz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90723C"/>
    <w:rPr>
      <w:rFonts w:ascii="Arial" w:hAnsi="Arial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0723C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90723C"/>
    <w:rPr>
      <w:rFonts w:ascii="Arial" w:hAnsi="Arial"/>
      <w:b/>
      <w:bCs/>
      <w:lang w:eastAsia="en-US"/>
    </w:rPr>
  </w:style>
  <w:style w:type="paragraph" w:styleId="Muutos">
    <w:name w:val="Revision"/>
    <w:hidden/>
    <w:uiPriority w:val="99"/>
    <w:semiHidden/>
    <w:rsid w:val="00580657"/>
    <w:rPr>
      <w:rFonts w:ascii="Arial" w:hAnsi="Arial"/>
      <w:sz w:val="22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75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kiws-testi.vero.fi/2017/10/CertificateServices" TargetMode="External"/><Relationship Id="rId18" Type="http://schemas.openxmlformats.org/officeDocument/2006/relationships/hyperlink" Target="https://www.vero.fi/globalassets/tulorekisteri/dokumentaatio-2021/tekninen-rajapinta-soveltamisohje-2021.pdf" TargetMode="External"/><Relationship Id="rId26" Type="http://schemas.openxmlformats.org/officeDocument/2006/relationships/hyperlink" Target="https://www.vero.fi/tulorekisteri/ohjelmistokehitt&#228;j&#228;t/sidosryhm&#228;testaus/ajankohtaista-testauksest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vero.fi/tulorekisteri/029465933684983/havaintolomak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vero.fi/globalassets/tulorekisteri/tiedon-tuottajien-manuaali.pdf" TargetMode="External"/><Relationship Id="rId17" Type="http://schemas.openxmlformats.org/officeDocument/2006/relationships/hyperlink" Target="https://www.vero.fi/tulorekisteri/029465933684983/havaintolomake/" TargetMode="External"/><Relationship Id="rId25" Type="http://schemas.openxmlformats.org/officeDocument/2006/relationships/hyperlink" Target="https://www.vero.fi/globalassets/tulorekisteri/liite1_teknisten_rajapintojen_testausohje.pdf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vero.fi/tulorekisteri/ohjelmistokehitt%C3%A4j%C3%A4t/varmennepalvelu/kysymyksi%C3%A4-ja-vastauksia-varmennepalvelusta/" TargetMode="External"/><Relationship Id="rId20" Type="http://schemas.openxmlformats.org/officeDocument/2006/relationships/hyperlink" Target="https://www.vero.fi/globalassets/tulorekisteri/dokumentaatio-2022/tietojen-toimittaminen-skeemat-palkkatietoilmoitukset-2022.pdf" TargetMode="External"/><Relationship Id="rId29" Type="http://schemas.openxmlformats.org/officeDocument/2006/relationships/hyperlink" Target="http://tulorekisteri-viestint&#228;-tiedontuottajat.mailpv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uiXrev32cMw" TargetMode="External"/><Relationship Id="rId24" Type="http://schemas.openxmlformats.org/officeDocument/2006/relationships/hyperlink" Target="https://www.vero.fi/tulorekisteri/ohjelmistokehitt%C3%A4j%C3%A4t/sidosryhm%C3%A4testaus/testauksen-dokumentit/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vero.fi/tulorekisteri/ohjelmistokehitt%C3%A4j%C3%A4t/varmennepalvelu/sidosryhm%C3%A4testaus/" TargetMode="External"/><Relationship Id="rId23" Type="http://schemas.openxmlformats.org/officeDocument/2006/relationships/hyperlink" Target="https://www.vero.fi/tulorekisteri/tietoa-meist%C3%A4/yhteystiedot/" TargetMode="External"/><Relationship Id="rId28" Type="http://schemas.openxmlformats.org/officeDocument/2006/relationships/hyperlink" Target="https://www.vero.fi/tulorekisteri/tietoa-meist%C3%A4/uutishuone/esitysjakoulutusmateriaalit/tulorekisterin-videot/" TargetMode="External"/><Relationship Id="rId10" Type="http://schemas.openxmlformats.org/officeDocument/2006/relationships/hyperlink" Target="https://www.vero.fi/globalassets/tulorekisteri/tiedon-tuottajien-manuaali.pdf" TargetMode="External"/><Relationship Id="rId19" Type="http://schemas.openxmlformats.org/officeDocument/2006/relationships/hyperlink" Target="https://www.vero.fi/tulorekisteri/ohjelmistokehitt%C3%A4j%C3%A4t/dokumentaatio/dokumentaatio-2022/" TargetMode="External"/><Relationship Id="rId31" Type="http://schemas.openxmlformats.org/officeDocument/2006/relationships/image" Target="cid:image001.jpg@01D3F8C7.8C21C4C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ero.fi/tulorekisteri/ohjelmistokehitt%C3%A4j%C3%A4t/sidosryhm%C3%A4testaus/s%C3%A4hk%C3%B6isen-asiointipalvelun-testausymp%C3%A4rist%C3%B6/" TargetMode="External"/><Relationship Id="rId14" Type="http://schemas.openxmlformats.org/officeDocument/2006/relationships/hyperlink" Target="https://youtu.be/uOoDianuoFA" TargetMode="External"/><Relationship Id="rId22" Type="http://schemas.openxmlformats.org/officeDocument/2006/relationships/hyperlink" Target="https://www.vero.fi/tulorekisteri/ohjelmistokehitt%C3%A4j%C3%A4t/sidosryhm%C3%A4testaus/testauksen-yhteydenottolomake" TargetMode="External"/><Relationship Id="rId27" Type="http://schemas.openxmlformats.org/officeDocument/2006/relationships/hyperlink" Target="https://www.vero.fi/tulorekisteri/ohjelmistokehitt%C3%A4j%C3%A4t/sidosryhm%C3%A4testaus/huoltokatkojen-aikataulu/" TargetMode="External"/><Relationship Id="rId30" Type="http://schemas.openxmlformats.org/officeDocument/2006/relationships/image" Target="media/image1.jpeg"/><Relationship Id="rId8" Type="http://schemas.openxmlformats.org/officeDocument/2006/relationships/hyperlink" Target="http://tulorekisteri-sidosryhmatestaus.mailpv.net/" TargetMode="External"/></Relationships>
</file>

<file path=word/theme/theme1.xml><?xml version="1.0" encoding="utf-8"?>
<a:theme xmlns:a="http://schemas.openxmlformats.org/drawingml/2006/main" name="Office-teema">
  <a:themeElements>
    <a:clrScheme name="Verohallinto">
      <a:dk1>
        <a:srgbClr val="000000"/>
      </a:dk1>
      <a:lt1>
        <a:srgbClr val="FFFFFF"/>
      </a:lt1>
      <a:dk2>
        <a:srgbClr val="006600"/>
      </a:dk2>
      <a:lt2>
        <a:srgbClr val="E5EFE5"/>
      </a:lt2>
      <a:accent1>
        <a:srgbClr val="006600"/>
      </a:accent1>
      <a:accent2>
        <a:srgbClr val="FF9933"/>
      </a:accent2>
      <a:accent3>
        <a:srgbClr val="FFFFFF"/>
      </a:accent3>
      <a:accent4>
        <a:srgbClr val="000000"/>
      </a:accent4>
      <a:accent5>
        <a:srgbClr val="66A366"/>
      </a:accent5>
      <a:accent6>
        <a:srgbClr val="FFCC99"/>
      </a:accent6>
      <a:hlink>
        <a:srgbClr val="FF9933"/>
      </a:hlink>
      <a:folHlink>
        <a:srgbClr val="FFCC99"/>
      </a:folHlink>
    </a:clrScheme>
    <a:fontScheme name="Verohallint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2022-08-12T13:09:27+00:00</_dlc_Expire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46C2766F040DC4A8DE125F90E766EF2" ma:contentTypeVersion="3" ma:contentTypeDescription="Luo uusi asiakirja." ma:contentTypeScope="" ma:versionID="6dad409d6a392e3f21e6896ff60c85b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3b0e75fc125a998b7de141ce241f49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Alkuperäinen vanhenemispäivämäärä" ma:hidden="true" ma:internalName="_dlc_ExpireDateSaved" ma:readOnly="true">
      <xsd:simpleType>
        <xsd:restriction base="dms:DateTime"/>
      </xsd:simpleType>
    </xsd:element>
    <xsd:element name="_dlc_ExpireDate" ma:index="9" nillable="true" ma:displayName="Vanhenemispäivämäärä" ma:description="" ma:hidden="true" ma:indexed="true" ma:internalName="_dlc_ExpireDate" ma:readOnly="true">
      <xsd:simpleType>
        <xsd:restriction base="dms:DateTime"/>
      </xsd:simpleType>
    </xsd:element>
    <xsd:element name="_dlc_Exempt" ma:index="10" nillable="true" ma:displayName="Vapauta käytännöstä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80DC2-E7B7-4F6C-8271-C6BE12E509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826B759-42BB-462A-A9E2-8B6BD8F41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7FAED6-C1F7-42BA-945D-9213AE1356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930</Words>
  <Characters>7536</Characters>
  <Application>Microsoft Office Word</Application>
  <DocSecurity>0</DocSecurity>
  <Lines>62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Testauksen_aloitusilmoitus_WS_ja_SFTP-kanavat_palkkatiedon_tuottaja_etuustiedon tuottaja_UUSI_testaaja_LUONNOS_12012021</vt:lpstr>
    </vt:vector>
  </TitlesOfParts>
  <Company>Verohallinto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Testauksen_aloitusilmoitus_WS_ja_SFTP-kanavat_palkkatiedon_tuottaja_etuustiedon tuottaja_UUSI_testaaja_LUONNOS_12012021</dc:title>
  <dc:subject/>
  <dc:creator>Hokkanen Tiina (Verotus/Hki)</dc:creator>
  <cp:keywords/>
  <dc:description/>
  <cp:lastModifiedBy>Junninen Jesse (Tulorekisteri/Helsinki)</cp:lastModifiedBy>
  <cp:revision>3</cp:revision>
  <dcterms:created xsi:type="dcterms:W3CDTF">2022-01-28T13:16:00Z</dcterms:created>
  <dcterms:modified xsi:type="dcterms:W3CDTF">2022-01-28T13:17:00Z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0x010100E46C2766F040DC4A8DE125F90E766EF2</vt:lpwstr>
  </property>
  <property fmtid="{D5CDD505-2E9C-101B-9397-08002B2CF9AE}" pid="3" name="_dlc_policyId">
    <vt:lpwstr>/tyotilat/tulorekisteri_tt/Testaus</vt:lpwstr>
  </property>
  <property fmtid="{D5CDD505-2E9C-101B-9397-08002B2CF9AE}" pid="4" name="ItemRetentionFormula">
    <vt:lpwstr>&lt;formula id="Microsoft.Office.RecordsManagement.PolicyFeatures.Expiration.Formula.BuiltIn"&gt;&lt;number&gt;1&lt;/number&gt;&lt;property&gt;Modified&lt;/property&gt;&lt;propertyId&gt;28cf69c5-fa48-462a-b5cd-27b6f9d2bd5f&lt;/propertyId&gt;&lt;period&gt;years&lt;/period&gt;&lt;/formula&gt;</vt:lpwstr>
  </property>
  <property fmtid="{D5CDD505-2E9C-101B-9397-08002B2CF9AE}" pid="5" name="TaxKeyword">
    <vt:lpwstr/>
  </property>
</Properties>
</file>