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F9E42" w14:textId="77777777" w:rsidR="00737EDA" w:rsidRDefault="00C45817" w:rsidP="00023A4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Instructions for the MATLAB script package “</w:t>
      </w:r>
      <w:proofErr w:type="spellStart"/>
      <w:r>
        <w:rPr>
          <w:rFonts w:ascii="Helvetica" w:hAnsi="Helvetica" w:cs="Helvetica"/>
          <w:b/>
        </w:rPr>
        <w:t>ClnColorAnalysis</w:t>
      </w:r>
      <w:proofErr w:type="spellEnd"/>
      <w:r>
        <w:rPr>
          <w:rFonts w:ascii="Helvetica" w:hAnsi="Helvetica" w:cs="Helvetica"/>
          <w:b/>
        </w:rPr>
        <w:t>”</w:t>
      </w:r>
    </w:p>
    <w:p w14:paraId="1C60E483" w14:textId="1CE138FA" w:rsidR="00111E0D" w:rsidRPr="008B102F" w:rsidRDefault="00737EDA" w:rsidP="00023A4D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</w:rPr>
      </w:pPr>
      <w:bookmarkStart w:id="0" w:name="_GoBack"/>
      <w:proofErr w:type="spellStart"/>
      <w:r w:rsidRPr="008B102F">
        <w:rPr>
          <w:rFonts w:ascii="Helvetica" w:hAnsi="Helvetica" w:cs="Helvetica"/>
          <w:i/>
        </w:rPr>
        <w:t>Juwell</w:t>
      </w:r>
      <w:proofErr w:type="spellEnd"/>
      <w:r w:rsidRPr="008B102F">
        <w:rPr>
          <w:rFonts w:ascii="Helvetica" w:hAnsi="Helvetica" w:cs="Helvetica"/>
          <w:i/>
        </w:rPr>
        <w:t xml:space="preserve"> Wu, Last Revision 2015-11-10</w:t>
      </w:r>
      <w:r w:rsidR="00111E0D" w:rsidRPr="008B102F">
        <w:rPr>
          <w:rFonts w:ascii="Helvetica" w:hAnsi="Helvetica" w:cs="Helvetica"/>
          <w:i/>
        </w:rPr>
        <w:t xml:space="preserve"> </w:t>
      </w:r>
    </w:p>
    <w:bookmarkEnd w:id="0"/>
    <w:p w14:paraId="4002DDA5" w14:textId="77777777" w:rsidR="00CC3707" w:rsidRDefault="00CC3707" w:rsidP="00023A4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A0FF444" w14:textId="77777777" w:rsidR="000C10BE" w:rsidRDefault="000C10BE" w:rsidP="00023A4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37EC87F" w14:textId="41868AF2" w:rsidR="00A27818" w:rsidRPr="00CE29D9" w:rsidRDefault="00C45817" w:rsidP="00023A4D">
      <w:pPr>
        <w:widowControl w:val="0"/>
        <w:autoSpaceDE w:val="0"/>
        <w:autoSpaceDN w:val="0"/>
        <w:adjustRightInd w:val="0"/>
        <w:rPr>
          <w:rFonts w:ascii="Helvetica" w:hAnsi="Helvetica" w:cs="Helvetica"/>
          <w:bCs/>
        </w:rPr>
      </w:pPr>
      <w:r>
        <w:rPr>
          <w:rFonts w:ascii="Helvetica" w:hAnsi="Helvetica" w:cs="Helvetica"/>
        </w:rPr>
        <w:t>This</w:t>
      </w:r>
      <w:r w:rsidR="00A27818">
        <w:rPr>
          <w:rFonts w:ascii="Helvetica" w:hAnsi="Helvetica" w:cs="Helvetica"/>
        </w:rPr>
        <w:t xml:space="preserve"> package includes</w:t>
      </w:r>
      <w:r w:rsidR="00876F85">
        <w:rPr>
          <w:rFonts w:ascii="Helvetica" w:hAnsi="Helvetica" w:cs="Helvetica"/>
        </w:rPr>
        <w:t xml:space="preserve"> </w:t>
      </w:r>
      <w:r w:rsidR="00FB30BA">
        <w:rPr>
          <w:rFonts w:ascii="Helvetica" w:hAnsi="Helvetica" w:cs="Helvetica"/>
        </w:rPr>
        <w:t xml:space="preserve">custom </w:t>
      </w:r>
      <w:r w:rsidR="00876F85">
        <w:rPr>
          <w:rFonts w:ascii="Helvetica" w:hAnsi="Helvetica" w:cs="Helvetica"/>
        </w:rPr>
        <w:t>MATLAB scripts for performing single clonal color analysis and clonal assignment</w:t>
      </w:r>
      <w:r>
        <w:rPr>
          <w:rFonts w:ascii="Helvetica" w:hAnsi="Helvetica" w:cs="Helvetica"/>
        </w:rPr>
        <w:t xml:space="preserve"> </w:t>
      </w:r>
      <w:r w:rsidR="00876F85">
        <w:rPr>
          <w:rFonts w:ascii="Helvetica" w:hAnsi="Helvetica" w:cs="Helvetica"/>
        </w:rPr>
        <w:t>of polyclonal populations</w:t>
      </w:r>
      <w:r>
        <w:rPr>
          <w:rFonts w:ascii="Helvetica" w:hAnsi="Helvetica" w:cs="Helvetica"/>
        </w:rPr>
        <w:t xml:space="preserve"> as described in Wu et al. </w:t>
      </w:r>
      <w:r w:rsidRPr="00C45817">
        <w:rPr>
          <w:rFonts w:ascii="Helvetica" w:hAnsi="Helvetica" w:cs="Helvetica"/>
        </w:rPr>
        <w:t>“</w:t>
      </w:r>
      <w:r w:rsidRPr="00C45817">
        <w:rPr>
          <w:rFonts w:ascii="Helvetica" w:hAnsi="Helvetica" w:cs="Helvetica"/>
          <w:bCs/>
        </w:rPr>
        <w:t>Defining Clonal Color in Fluorescent Multi-Clonal Tracking” (2015)</w:t>
      </w:r>
      <w:r>
        <w:rPr>
          <w:rFonts w:ascii="Helvetica" w:hAnsi="Helvetica" w:cs="Helvetica"/>
          <w:bCs/>
        </w:rPr>
        <w:t>.</w:t>
      </w:r>
      <w:r w:rsidR="00CE29D9">
        <w:rPr>
          <w:rFonts w:ascii="Helvetica" w:hAnsi="Helvetica" w:cs="Helvetica"/>
          <w:bCs/>
        </w:rPr>
        <w:t xml:space="preserve"> </w:t>
      </w:r>
      <w:r w:rsidR="00FB30BA">
        <w:rPr>
          <w:rFonts w:ascii="Helvetica" w:hAnsi="Helvetica" w:cs="Helvetica"/>
        </w:rPr>
        <w:t xml:space="preserve">The scripts were created in MATLAB </w:t>
      </w:r>
      <w:r w:rsidR="00931DEF">
        <w:rPr>
          <w:rFonts w:ascii="Helvetica" w:hAnsi="Helvetica" w:cs="Helvetica"/>
        </w:rPr>
        <w:t>R</w:t>
      </w:r>
      <w:r w:rsidR="00372437">
        <w:rPr>
          <w:rFonts w:ascii="Helvetica" w:hAnsi="Helvetica" w:cs="Helvetica"/>
        </w:rPr>
        <w:t>2011b and last revised</w:t>
      </w:r>
      <w:r w:rsidR="00FB30BA">
        <w:rPr>
          <w:rFonts w:ascii="Helvetica" w:hAnsi="Helvetica" w:cs="Helvetica"/>
        </w:rPr>
        <w:t xml:space="preserve"> on MATLAB </w:t>
      </w:r>
      <w:r w:rsidR="00931DEF">
        <w:rPr>
          <w:rFonts w:ascii="Helvetica" w:hAnsi="Helvetica" w:cs="Helvetica"/>
        </w:rPr>
        <w:t>R</w:t>
      </w:r>
      <w:r w:rsidR="00FB30BA">
        <w:rPr>
          <w:rFonts w:ascii="Helvetica" w:hAnsi="Helvetica" w:cs="Helvetica"/>
        </w:rPr>
        <w:t>2014b</w:t>
      </w:r>
      <w:r w:rsidR="004E5814">
        <w:rPr>
          <w:rFonts w:ascii="Helvetica" w:hAnsi="Helvetica" w:cs="Helvetica"/>
        </w:rPr>
        <w:t>,</w:t>
      </w:r>
      <w:r w:rsidR="00E807F3">
        <w:rPr>
          <w:rFonts w:ascii="Helvetica" w:hAnsi="Helvetica" w:cs="Helvetica"/>
        </w:rPr>
        <w:t xml:space="preserve"> using a 2.6GHz Intel Core i7 </w:t>
      </w:r>
      <w:proofErr w:type="spellStart"/>
      <w:r w:rsidR="00224D69">
        <w:rPr>
          <w:rFonts w:ascii="Helvetica" w:hAnsi="Helvetica" w:cs="Helvetica"/>
        </w:rPr>
        <w:t>MacBookPro</w:t>
      </w:r>
      <w:proofErr w:type="spellEnd"/>
      <w:r w:rsidR="00224D69">
        <w:rPr>
          <w:rFonts w:ascii="Helvetica" w:hAnsi="Helvetica" w:cs="Helvetica"/>
        </w:rPr>
        <w:t xml:space="preserve"> </w:t>
      </w:r>
      <w:r w:rsidR="00E807F3">
        <w:rPr>
          <w:rFonts w:ascii="Helvetica" w:hAnsi="Helvetica" w:cs="Helvetica"/>
        </w:rPr>
        <w:t>with 8Gb memory</w:t>
      </w:r>
      <w:r w:rsidR="00224D69">
        <w:rPr>
          <w:rFonts w:ascii="Helvetica" w:hAnsi="Helvetica" w:cs="Helvetica"/>
        </w:rPr>
        <w:t xml:space="preserve">. </w:t>
      </w:r>
      <w:r w:rsidR="00704C3B">
        <w:rPr>
          <w:rFonts w:ascii="Helvetica" w:hAnsi="Helvetica" w:cs="Helvetica"/>
        </w:rPr>
        <w:t>This</w:t>
      </w:r>
      <w:r w:rsidR="00FB30BA">
        <w:rPr>
          <w:rFonts w:ascii="Helvetica" w:hAnsi="Helvetica" w:cs="Helvetica"/>
        </w:rPr>
        <w:t xml:space="preserve"> package</w:t>
      </w:r>
      <w:r w:rsidR="00582281">
        <w:rPr>
          <w:rFonts w:ascii="Helvetica" w:hAnsi="Helvetica" w:cs="Helvetica"/>
        </w:rPr>
        <w:t xml:space="preserve"> also includes</w:t>
      </w:r>
      <w:r w:rsidR="00932A6D">
        <w:rPr>
          <w:rFonts w:ascii="Helvetica" w:hAnsi="Helvetica" w:cs="Helvetica"/>
        </w:rPr>
        <w:t xml:space="preserve"> </w:t>
      </w:r>
      <w:r w:rsidR="00235707">
        <w:rPr>
          <w:rFonts w:ascii="Helvetica" w:hAnsi="Helvetica" w:cs="Helvetica"/>
        </w:rPr>
        <w:t>s</w:t>
      </w:r>
      <w:r w:rsidR="00704C3B">
        <w:rPr>
          <w:rFonts w:ascii="Helvetica" w:hAnsi="Helvetica" w:cs="Helvetica"/>
        </w:rPr>
        <w:t>ample color data for running a</w:t>
      </w:r>
      <w:r w:rsidR="00235707">
        <w:rPr>
          <w:rFonts w:ascii="Helvetica" w:hAnsi="Helvetica" w:cs="Helvetica"/>
        </w:rPr>
        <w:t xml:space="preserve"> demo</w:t>
      </w:r>
      <w:r w:rsidR="00BF6C08">
        <w:rPr>
          <w:rFonts w:ascii="Helvetica" w:hAnsi="Helvetica" w:cs="Helvetica"/>
        </w:rPr>
        <w:t xml:space="preserve"> and a copy of the </w:t>
      </w:r>
      <w:r w:rsidR="00362901">
        <w:rPr>
          <w:rFonts w:ascii="Helvetica" w:hAnsi="Helvetica" w:cs="Helvetica"/>
        </w:rPr>
        <w:t xml:space="preserve">DEMO </w:t>
      </w:r>
      <w:r w:rsidR="00BF6C08">
        <w:rPr>
          <w:rFonts w:ascii="Helvetica" w:hAnsi="Helvetica" w:cs="Helvetica"/>
        </w:rPr>
        <w:t>output</w:t>
      </w:r>
      <w:r w:rsidR="00932A6D">
        <w:rPr>
          <w:rFonts w:ascii="Helvetica" w:hAnsi="Helvetica" w:cs="Helvetica"/>
        </w:rPr>
        <w:t xml:space="preserve">. </w:t>
      </w:r>
      <w:r w:rsidR="00876F85">
        <w:rPr>
          <w:rFonts w:ascii="Helvetica" w:hAnsi="Helvetica" w:cs="Helvetica"/>
        </w:rPr>
        <w:t xml:space="preserve"> </w:t>
      </w:r>
    </w:p>
    <w:p w14:paraId="31DE5022" w14:textId="77777777" w:rsidR="00A27818" w:rsidRDefault="00A27818" w:rsidP="00023A4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847636B" w14:textId="77777777" w:rsidR="00F54F74" w:rsidRDefault="00F54F74" w:rsidP="00023A4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62045E3" w14:textId="77777777" w:rsidR="00937159" w:rsidRDefault="00937159" w:rsidP="00023A4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8FDDFB4" w14:textId="33359E80" w:rsidR="00CC3707" w:rsidRPr="004C5722" w:rsidRDefault="00CC3707" w:rsidP="00023A4D">
      <w:pPr>
        <w:widowControl w:val="0"/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4C5722">
        <w:rPr>
          <w:rFonts w:ascii="Helvetica" w:hAnsi="Helvetica" w:cs="Helvetica"/>
          <w:u w:val="single"/>
        </w:rPr>
        <w:t>OVERVIEW</w:t>
      </w:r>
      <w:r w:rsidR="00D177C8" w:rsidRPr="004C5722">
        <w:rPr>
          <w:rFonts w:ascii="Helvetica" w:hAnsi="Helvetica" w:cs="Helvetica"/>
          <w:u w:val="single"/>
        </w:rPr>
        <w:t xml:space="preserve"> OF </w:t>
      </w:r>
      <w:r w:rsidR="00D010E1" w:rsidRPr="004C5722">
        <w:rPr>
          <w:rFonts w:ascii="Helvetica" w:hAnsi="Helvetica" w:cs="Helvetica"/>
          <w:u w:val="single"/>
        </w:rPr>
        <w:t>SOFTWARE PACKAGE</w:t>
      </w:r>
    </w:p>
    <w:p w14:paraId="4E7BD149" w14:textId="77777777" w:rsidR="00CC3707" w:rsidRDefault="00CC3707" w:rsidP="00023A4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CD114C7" w14:textId="60603D1E" w:rsidR="00023A4D" w:rsidRDefault="00C25328" w:rsidP="00023A4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MATLAB scrip</w:t>
      </w:r>
      <w:r w:rsidR="00F54F74">
        <w:rPr>
          <w:rFonts w:ascii="Helvetica" w:hAnsi="Helvetica" w:cs="Helvetica"/>
        </w:rPr>
        <w:t>t</w:t>
      </w:r>
      <w:r>
        <w:rPr>
          <w:rFonts w:ascii="Helvetica" w:hAnsi="Helvetica" w:cs="Helvetica"/>
        </w:rPr>
        <w:t>s</w:t>
      </w:r>
      <w:r w:rsidR="00A27818">
        <w:rPr>
          <w:rFonts w:ascii="Helvetica" w:hAnsi="Helvetica" w:cs="Helvetica"/>
        </w:rPr>
        <w:t xml:space="preserve"> in “</w:t>
      </w:r>
      <w:proofErr w:type="spellStart"/>
      <w:r w:rsidR="00A27818">
        <w:rPr>
          <w:rFonts w:ascii="Helvetica" w:hAnsi="Helvetica" w:cs="Helvetica"/>
        </w:rPr>
        <w:t>ClnColorAnalysis</w:t>
      </w:r>
      <w:proofErr w:type="spellEnd"/>
      <w:r w:rsidR="00A27818">
        <w:rPr>
          <w:rFonts w:ascii="Helvetica" w:hAnsi="Helvetica" w:cs="Helvetica"/>
        </w:rPr>
        <w:t>”</w:t>
      </w:r>
      <w:r w:rsidR="00A94CAE">
        <w:rPr>
          <w:rFonts w:ascii="Helvetica" w:hAnsi="Helvetica" w:cs="Helvetica"/>
        </w:rPr>
        <w:t xml:space="preserve"> </w:t>
      </w:r>
      <w:r w:rsidR="0090463B">
        <w:rPr>
          <w:rFonts w:ascii="Helvetica" w:hAnsi="Helvetica" w:cs="Helvetica"/>
        </w:rPr>
        <w:t>will</w:t>
      </w:r>
      <w:r w:rsidR="00391D29">
        <w:rPr>
          <w:rFonts w:ascii="Helvetica" w:hAnsi="Helvetica" w:cs="Helvetica"/>
        </w:rPr>
        <w:t xml:space="preserve"> create a DEMO</w:t>
      </w:r>
      <w:r w:rsidR="00023A4D">
        <w:rPr>
          <w:rFonts w:ascii="Helvetica" w:hAnsi="Helvetica" w:cs="Helvetica"/>
        </w:rPr>
        <w:t xml:space="preserve"> directory “</w:t>
      </w:r>
      <w:proofErr w:type="spellStart"/>
      <w:r w:rsidR="00023A4D">
        <w:rPr>
          <w:rFonts w:ascii="Helvetica" w:hAnsi="Helvetica" w:cs="Helvetica"/>
        </w:rPr>
        <w:t>ClnColorDEMO</w:t>
      </w:r>
      <w:proofErr w:type="spellEnd"/>
      <w:r w:rsidR="00023A4D">
        <w:rPr>
          <w:rFonts w:ascii="Helvetica" w:hAnsi="Helvetica" w:cs="Helvetica"/>
        </w:rPr>
        <w:t>” wit</w:t>
      </w:r>
      <w:r w:rsidR="00A94CAE">
        <w:rPr>
          <w:rFonts w:ascii="Helvetica" w:hAnsi="Helvetica" w:cs="Helvetica"/>
        </w:rPr>
        <w:t>h</w:t>
      </w:r>
      <w:r w:rsidR="00FD0CB1">
        <w:rPr>
          <w:rFonts w:ascii="Helvetica" w:hAnsi="Helvetica" w:cs="Helvetica"/>
        </w:rPr>
        <w:t xml:space="preserve"> the following sub-directories. These sub-directories</w:t>
      </w:r>
      <w:r w:rsidR="005A14C5">
        <w:rPr>
          <w:rFonts w:ascii="Helvetica" w:hAnsi="Helvetica" w:cs="Helvetica"/>
        </w:rPr>
        <w:t xml:space="preserve"> will contain</w:t>
      </w:r>
      <w:r w:rsidR="006046D7">
        <w:rPr>
          <w:rFonts w:ascii="Helvetica" w:hAnsi="Helvetica" w:cs="Helvetica"/>
        </w:rPr>
        <w:t xml:space="preserve"> clonal color</w:t>
      </w:r>
      <w:r w:rsidR="00A94CAE">
        <w:rPr>
          <w:rFonts w:ascii="Helvetica" w:hAnsi="Helvetica" w:cs="Helvetica"/>
        </w:rPr>
        <w:t xml:space="preserve"> </w:t>
      </w:r>
      <w:r w:rsidR="009A3F66">
        <w:rPr>
          <w:rFonts w:ascii="Helvetica" w:hAnsi="Helvetica" w:cs="Helvetica"/>
        </w:rPr>
        <w:t xml:space="preserve">information of </w:t>
      </w:r>
      <w:r w:rsidR="00A94CAE">
        <w:rPr>
          <w:rFonts w:ascii="Helvetica" w:hAnsi="Helvetica" w:cs="Helvetica"/>
        </w:rPr>
        <w:t>(</w:t>
      </w:r>
      <w:proofErr w:type="gramStart"/>
      <w:r w:rsidR="00A94CAE">
        <w:rPr>
          <w:rFonts w:ascii="Helvetica" w:hAnsi="Helvetica" w:cs="Helvetica"/>
        </w:rPr>
        <w:t>mono)clonal</w:t>
      </w:r>
      <w:proofErr w:type="gramEnd"/>
      <w:r w:rsidR="00A94CAE">
        <w:rPr>
          <w:rFonts w:ascii="Helvetica" w:hAnsi="Helvetica" w:cs="Helvetica"/>
        </w:rPr>
        <w:t xml:space="preserve"> </w:t>
      </w:r>
      <w:r w:rsidR="006046D7">
        <w:rPr>
          <w:rFonts w:ascii="Helvetica" w:hAnsi="Helvetica" w:cs="Helvetica"/>
        </w:rPr>
        <w:t>populations</w:t>
      </w:r>
      <w:r w:rsidR="00A94CAE">
        <w:rPr>
          <w:rFonts w:ascii="Helvetica" w:hAnsi="Helvetica" w:cs="Helvetica"/>
        </w:rPr>
        <w:t xml:space="preserve"> and </w:t>
      </w:r>
      <w:r w:rsidR="00932985">
        <w:rPr>
          <w:rFonts w:ascii="Helvetica" w:hAnsi="Helvetica" w:cs="Helvetica"/>
        </w:rPr>
        <w:t xml:space="preserve">clonal assignment of </w:t>
      </w:r>
      <w:r w:rsidR="009A3F66">
        <w:rPr>
          <w:rFonts w:ascii="Helvetica" w:hAnsi="Helvetica" w:cs="Helvetica"/>
        </w:rPr>
        <w:t>polyclonal populations.</w:t>
      </w:r>
    </w:p>
    <w:p w14:paraId="203757DE" w14:textId="43492D48" w:rsidR="00023A4D" w:rsidRDefault="00023A4D" w:rsidP="00023A4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6"/>
        <w:gridCol w:w="5910"/>
      </w:tblGrid>
      <w:tr w:rsidR="00A2359B" w14:paraId="0BEFDB4F" w14:textId="77777777" w:rsidTr="00A2359B">
        <w:tc>
          <w:tcPr>
            <w:tcW w:w="1908" w:type="dxa"/>
          </w:tcPr>
          <w:p w14:paraId="205321EE" w14:textId="7B20F6CB" w:rsidR="00A2359B" w:rsidRPr="008736D4" w:rsidRDefault="00A2359B" w:rsidP="00023A4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 w:rsidRPr="008736D4">
              <w:rPr>
                <w:rFonts w:ascii="Helvetica" w:hAnsi="Helvetica" w:cs="Helvetica"/>
                <w:b/>
              </w:rPr>
              <w:t>Sub-directory</w:t>
            </w:r>
          </w:p>
        </w:tc>
        <w:tc>
          <w:tcPr>
            <w:tcW w:w="6948" w:type="dxa"/>
          </w:tcPr>
          <w:p w14:paraId="30496D38" w14:textId="7D2E0663" w:rsidR="00A2359B" w:rsidRPr="008736D4" w:rsidRDefault="0070029C" w:rsidP="00023A4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 w:rsidRPr="008736D4">
              <w:rPr>
                <w:rFonts w:ascii="Helvetica" w:hAnsi="Helvetica" w:cs="Helvetica"/>
                <w:b/>
              </w:rPr>
              <w:t xml:space="preserve">Generated from </w:t>
            </w:r>
            <w:r w:rsidR="00E20B23">
              <w:rPr>
                <w:rFonts w:ascii="Helvetica" w:hAnsi="Helvetica" w:cs="Helvetica"/>
                <w:b/>
              </w:rPr>
              <w:t xml:space="preserve">custom </w:t>
            </w:r>
            <w:r w:rsidRPr="008736D4">
              <w:rPr>
                <w:rFonts w:ascii="Helvetica" w:hAnsi="Helvetica" w:cs="Helvetica"/>
                <w:b/>
              </w:rPr>
              <w:t>code</w:t>
            </w:r>
          </w:p>
        </w:tc>
      </w:tr>
      <w:tr w:rsidR="00A2359B" w14:paraId="371B62AC" w14:textId="77777777" w:rsidTr="00A2359B">
        <w:tc>
          <w:tcPr>
            <w:tcW w:w="1908" w:type="dxa"/>
          </w:tcPr>
          <w:p w14:paraId="0BBD10A3" w14:textId="2AEAAAF4" w:rsidR="00A2359B" w:rsidRDefault="00A2359B" w:rsidP="00A2359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T0.01P0.01Step20tfmgrid</w:t>
            </w:r>
          </w:p>
        </w:tc>
        <w:tc>
          <w:tcPr>
            <w:tcW w:w="6948" w:type="dxa"/>
          </w:tcPr>
          <w:p w14:paraId="6F33F3C3" w14:textId="286CE9D5" w:rsidR="00A2359B" w:rsidRDefault="0070029C" w:rsidP="00023A4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t</w:t>
            </w:r>
            <w:r w:rsidRPr="0070029C">
              <w:rPr>
                <w:rFonts w:ascii="Helvetica" w:hAnsi="Helvetica" w:cs="Helvetica"/>
              </w:rPr>
              <w:t>fmgridcreate</w:t>
            </w:r>
            <w:r>
              <w:rPr>
                <w:rFonts w:ascii="Helvetica" w:hAnsi="Helvetica" w:cs="Helvetica"/>
              </w:rPr>
              <w:t>.m</w:t>
            </w:r>
            <w:proofErr w:type="spellEnd"/>
            <w:proofErr w:type="gramEnd"/>
          </w:p>
        </w:tc>
      </w:tr>
      <w:tr w:rsidR="00A2359B" w14:paraId="543BEE38" w14:textId="77777777" w:rsidTr="00A2359B">
        <w:tc>
          <w:tcPr>
            <w:tcW w:w="1908" w:type="dxa"/>
          </w:tcPr>
          <w:p w14:paraId="30A52A71" w14:textId="59BBADED" w:rsidR="00A2359B" w:rsidRPr="00A2359B" w:rsidRDefault="00A2359B" w:rsidP="00A2359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2359B">
              <w:rPr>
                <w:rFonts w:ascii="Helvetica" w:hAnsi="Helvetica" w:cs="Helvetica"/>
              </w:rPr>
              <w:t>T0.2P0.2Step1tfmgrid</w:t>
            </w:r>
          </w:p>
        </w:tc>
        <w:tc>
          <w:tcPr>
            <w:tcW w:w="6948" w:type="dxa"/>
          </w:tcPr>
          <w:p w14:paraId="4B59EF3E" w14:textId="4C1E09DD" w:rsidR="00A2359B" w:rsidRDefault="0070029C" w:rsidP="00023A4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t</w:t>
            </w:r>
            <w:r w:rsidRPr="0070029C">
              <w:rPr>
                <w:rFonts w:ascii="Helvetica" w:hAnsi="Helvetica" w:cs="Helvetica"/>
              </w:rPr>
              <w:t>fmgridcreate</w:t>
            </w:r>
            <w:r>
              <w:rPr>
                <w:rFonts w:ascii="Helvetica" w:hAnsi="Helvetica" w:cs="Helvetica"/>
              </w:rPr>
              <w:t>.m</w:t>
            </w:r>
            <w:proofErr w:type="spellEnd"/>
            <w:proofErr w:type="gramEnd"/>
          </w:p>
        </w:tc>
      </w:tr>
      <w:tr w:rsidR="00A2359B" w14:paraId="7FE27FAD" w14:textId="77777777" w:rsidTr="00A2359B">
        <w:tc>
          <w:tcPr>
            <w:tcW w:w="1908" w:type="dxa"/>
          </w:tcPr>
          <w:p w14:paraId="1A2ECC3D" w14:textId="1EE5C1DA" w:rsidR="00A2359B" w:rsidRDefault="00A2359B" w:rsidP="00A2359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2359B">
              <w:rPr>
                <w:rFonts w:ascii="Helvetica" w:hAnsi="Helvetica" w:cs="Helvetica"/>
              </w:rPr>
              <w:t>T5.0P5.0Step1tfmgrid</w:t>
            </w:r>
          </w:p>
        </w:tc>
        <w:tc>
          <w:tcPr>
            <w:tcW w:w="6948" w:type="dxa"/>
          </w:tcPr>
          <w:p w14:paraId="105DF73C" w14:textId="376D32DC" w:rsidR="00A2359B" w:rsidRDefault="0070029C" w:rsidP="00023A4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t</w:t>
            </w:r>
            <w:r w:rsidRPr="0070029C">
              <w:rPr>
                <w:rFonts w:ascii="Helvetica" w:hAnsi="Helvetica" w:cs="Helvetica"/>
              </w:rPr>
              <w:t>fmgridcreate</w:t>
            </w:r>
            <w:r>
              <w:rPr>
                <w:rFonts w:ascii="Helvetica" w:hAnsi="Helvetica" w:cs="Helvetica"/>
              </w:rPr>
              <w:t>.m</w:t>
            </w:r>
            <w:proofErr w:type="spellEnd"/>
            <w:proofErr w:type="gramEnd"/>
          </w:p>
        </w:tc>
      </w:tr>
      <w:tr w:rsidR="00A2359B" w14:paraId="161A0D5B" w14:textId="77777777" w:rsidTr="00A2359B">
        <w:tc>
          <w:tcPr>
            <w:tcW w:w="1908" w:type="dxa"/>
          </w:tcPr>
          <w:p w14:paraId="2F49099C" w14:textId="6F4A8E2D" w:rsidR="00A2359B" w:rsidRDefault="00A2359B" w:rsidP="00A2359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 w:rsidRPr="00A2359B">
              <w:rPr>
                <w:rFonts w:ascii="Helvetica" w:hAnsi="Helvetica" w:cs="Helvetica"/>
              </w:rPr>
              <w:t>xAF</w:t>
            </w:r>
            <w:proofErr w:type="spellEnd"/>
            <w:proofErr w:type="gramEnd"/>
            <w:r w:rsidRPr="00A2359B">
              <w:rPr>
                <w:rFonts w:ascii="Helvetica" w:hAnsi="Helvetica" w:cs="Helvetica"/>
              </w:rPr>
              <w:t xml:space="preserve"> output</w:t>
            </w:r>
          </w:p>
        </w:tc>
        <w:tc>
          <w:tcPr>
            <w:tcW w:w="6948" w:type="dxa"/>
          </w:tcPr>
          <w:p w14:paraId="20025F98" w14:textId="20626670" w:rsidR="00A2359B" w:rsidRDefault="00663AAC" w:rsidP="00023A4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 w:rsidRPr="00663AAC">
              <w:rPr>
                <w:rFonts w:ascii="Helvetica" w:hAnsi="Helvetica" w:cs="Helvetica"/>
              </w:rPr>
              <w:t>xAF.m</w:t>
            </w:r>
            <w:proofErr w:type="spellEnd"/>
            <w:proofErr w:type="gramEnd"/>
          </w:p>
        </w:tc>
      </w:tr>
      <w:tr w:rsidR="00A2359B" w14:paraId="35E5BA75" w14:textId="77777777" w:rsidTr="00A2359B">
        <w:tc>
          <w:tcPr>
            <w:tcW w:w="1908" w:type="dxa"/>
          </w:tcPr>
          <w:p w14:paraId="007F2C50" w14:textId="56BAB1D9" w:rsidR="00A2359B" w:rsidRDefault="00A2359B" w:rsidP="00A2359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2359B">
              <w:rPr>
                <w:rFonts w:ascii="Helvetica" w:hAnsi="Helvetica" w:cs="Helvetica"/>
              </w:rPr>
              <w:t>RCB</w:t>
            </w:r>
            <w:r w:rsidR="00A1157E">
              <w:rPr>
                <w:rFonts w:ascii="Helvetica" w:hAnsi="Helvetica" w:cs="Helvetica"/>
              </w:rPr>
              <w:t xml:space="preserve"> </w:t>
            </w:r>
            <w:r w:rsidRPr="00A2359B">
              <w:rPr>
                <w:rFonts w:ascii="Helvetica" w:hAnsi="Helvetica" w:cs="Helvetica"/>
              </w:rPr>
              <w:t>output</w:t>
            </w:r>
          </w:p>
        </w:tc>
        <w:tc>
          <w:tcPr>
            <w:tcW w:w="6948" w:type="dxa"/>
          </w:tcPr>
          <w:p w14:paraId="29D39AC8" w14:textId="009CF2A5" w:rsidR="00A2359B" w:rsidRDefault="00663AAC" w:rsidP="00023A4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 w:rsidRPr="00663AAC">
              <w:rPr>
                <w:rFonts w:ascii="Helvetica" w:hAnsi="Helvetica" w:cs="Helvetica"/>
              </w:rPr>
              <w:t>relcellbright</w:t>
            </w:r>
            <w:proofErr w:type="gramEnd"/>
            <w:r w:rsidRPr="00663AAC">
              <w:rPr>
                <w:rFonts w:ascii="Helvetica" w:hAnsi="Helvetica" w:cs="Helvetica"/>
              </w:rPr>
              <w:t>_batch.m</w:t>
            </w:r>
            <w:proofErr w:type="spellEnd"/>
          </w:p>
        </w:tc>
      </w:tr>
      <w:tr w:rsidR="00A1157E" w14:paraId="239643FB" w14:textId="77777777" w:rsidTr="00A2359B">
        <w:tc>
          <w:tcPr>
            <w:tcW w:w="1908" w:type="dxa"/>
          </w:tcPr>
          <w:p w14:paraId="7E71E15B" w14:textId="2F39F066" w:rsidR="00A1157E" w:rsidRPr="00A2359B" w:rsidRDefault="00A1157E" w:rsidP="00A2359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relclnbright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output</w:t>
            </w:r>
          </w:p>
        </w:tc>
        <w:tc>
          <w:tcPr>
            <w:tcW w:w="6948" w:type="dxa"/>
          </w:tcPr>
          <w:p w14:paraId="71DF6E45" w14:textId="4C6801B7" w:rsidR="00A1157E" w:rsidRPr="00663AAC" w:rsidRDefault="00A1157E" w:rsidP="00023A4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relclnbright</w:t>
            </w:r>
            <w:proofErr w:type="gramEnd"/>
            <w:r>
              <w:rPr>
                <w:rFonts w:ascii="Helvetica" w:hAnsi="Helvetica" w:cs="Helvetica"/>
              </w:rPr>
              <w:t>_batch.m</w:t>
            </w:r>
            <w:proofErr w:type="spellEnd"/>
          </w:p>
        </w:tc>
      </w:tr>
      <w:tr w:rsidR="00A2359B" w14:paraId="331F5D31" w14:textId="77777777" w:rsidTr="00A2359B">
        <w:tc>
          <w:tcPr>
            <w:tcW w:w="1908" w:type="dxa"/>
          </w:tcPr>
          <w:p w14:paraId="492EEAA4" w14:textId="3BE1CDFD" w:rsidR="00A2359B" w:rsidRDefault="00A2359B" w:rsidP="00A2359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 w:rsidRPr="00A2359B">
              <w:rPr>
                <w:rFonts w:ascii="Helvetica" w:hAnsi="Helvetica" w:cs="Helvetica"/>
              </w:rPr>
              <w:t>cmodspd</w:t>
            </w:r>
            <w:proofErr w:type="spellEnd"/>
            <w:proofErr w:type="gramEnd"/>
            <w:r w:rsidRPr="00A2359B">
              <w:rPr>
                <w:rFonts w:ascii="Helvetica" w:hAnsi="Helvetica" w:cs="Helvetica"/>
              </w:rPr>
              <w:t xml:space="preserve"> output</w:t>
            </w:r>
          </w:p>
        </w:tc>
        <w:tc>
          <w:tcPr>
            <w:tcW w:w="6948" w:type="dxa"/>
          </w:tcPr>
          <w:p w14:paraId="27EC665A" w14:textId="436AC888" w:rsidR="00A2359B" w:rsidRDefault="00663AAC" w:rsidP="00023A4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 w:rsidRPr="00663AAC">
              <w:rPr>
                <w:rFonts w:ascii="Helvetica" w:hAnsi="Helvetica" w:cs="Helvetica"/>
              </w:rPr>
              <w:t>cmodspd</w:t>
            </w:r>
            <w:proofErr w:type="gramEnd"/>
            <w:r w:rsidRPr="00663AAC">
              <w:rPr>
                <w:rFonts w:ascii="Helvetica" w:hAnsi="Helvetica" w:cs="Helvetica"/>
              </w:rPr>
              <w:t>_batch.m</w:t>
            </w:r>
            <w:proofErr w:type="spellEnd"/>
            <w:r>
              <w:rPr>
                <w:rFonts w:ascii="Helvetica" w:hAnsi="Helvetica" w:cs="Helvetica"/>
              </w:rPr>
              <w:t xml:space="preserve">, </w:t>
            </w:r>
            <w:proofErr w:type="spellStart"/>
            <w:r w:rsidRPr="00663AAC">
              <w:rPr>
                <w:rFonts w:ascii="Helvetica" w:hAnsi="Helvetica" w:cs="Helvetica"/>
              </w:rPr>
              <w:t>chromspdanalysis_batch.m</w:t>
            </w:r>
            <w:proofErr w:type="spellEnd"/>
          </w:p>
        </w:tc>
      </w:tr>
      <w:tr w:rsidR="00A2359B" w14:paraId="62098667" w14:textId="77777777" w:rsidTr="00A2359B">
        <w:tc>
          <w:tcPr>
            <w:tcW w:w="1908" w:type="dxa"/>
          </w:tcPr>
          <w:p w14:paraId="5546FA1D" w14:textId="60A847E9" w:rsidR="00A2359B" w:rsidRDefault="00A2359B" w:rsidP="00A2359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 w:rsidRPr="00A2359B">
              <w:rPr>
                <w:rFonts w:ascii="Helvetica" w:hAnsi="Helvetica" w:cs="Helvetica"/>
              </w:rPr>
              <w:t>chromtfmplot</w:t>
            </w:r>
            <w:proofErr w:type="spellEnd"/>
            <w:proofErr w:type="gramEnd"/>
            <w:r w:rsidRPr="00A2359B">
              <w:rPr>
                <w:rFonts w:ascii="Helvetica" w:hAnsi="Helvetica" w:cs="Helvetica"/>
              </w:rPr>
              <w:t xml:space="preserve"> output</w:t>
            </w:r>
          </w:p>
        </w:tc>
        <w:tc>
          <w:tcPr>
            <w:tcW w:w="6948" w:type="dxa"/>
          </w:tcPr>
          <w:p w14:paraId="1EF61828" w14:textId="62F457F5" w:rsidR="00A2359B" w:rsidRDefault="00663AAC" w:rsidP="00023A4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 w:rsidRPr="00663AAC">
              <w:rPr>
                <w:rFonts w:ascii="Helvetica" w:hAnsi="Helvetica" w:cs="Helvetica"/>
              </w:rPr>
              <w:t>chromtfmplot</w:t>
            </w:r>
            <w:proofErr w:type="gramEnd"/>
            <w:r w:rsidRPr="00663AAC">
              <w:rPr>
                <w:rFonts w:ascii="Helvetica" w:hAnsi="Helvetica" w:cs="Helvetica"/>
              </w:rPr>
              <w:t>_batch.m</w:t>
            </w:r>
            <w:proofErr w:type="spellEnd"/>
          </w:p>
        </w:tc>
      </w:tr>
      <w:tr w:rsidR="00A2359B" w14:paraId="74CE9A7C" w14:textId="77777777" w:rsidTr="00A2359B">
        <w:tc>
          <w:tcPr>
            <w:tcW w:w="1908" w:type="dxa"/>
          </w:tcPr>
          <w:p w14:paraId="22760F63" w14:textId="32DBB027" w:rsidR="00A2359B" w:rsidRDefault="00A2359B" w:rsidP="00A2359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 w:rsidRPr="00A2359B">
              <w:rPr>
                <w:rFonts w:ascii="Helvetica" w:hAnsi="Helvetica" w:cs="Helvetica"/>
              </w:rPr>
              <w:t>bUnwarpJ</w:t>
            </w:r>
            <w:proofErr w:type="spellEnd"/>
            <w:proofErr w:type="gramEnd"/>
            <w:r w:rsidRPr="00A2359B">
              <w:rPr>
                <w:rFonts w:ascii="Helvetica" w:hAnsi="Helvetica" w:cs="Helvetica"/>
              </w:rPr>
              <w:t xml:space="preserve"> output</w:t>
            </w:r>
          </w:p>
        </w:tc>
        <w:tc>
          <w:tcPr>
            <w:tcW w:w="6948" w:type="dxa"/>
          </w:tcPr>
          <w:p w14:paraId="26390702" w14:textId="6DBA9F67" w:rsidR="00A2359B" w:rsidRDefault="0090463B" w:rsidP="00023A4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&lt;</w:t>
            </w:r>
            <w:proofErr w:type="gramStart"/>
            <w:r>
              <w:rPr>
                <w:rFonts w:ascii="Helvetica" w:hAnsi="Helvetica" w:cs="Helvetica"/>
              </w:rPr>
              <w:t>from</w:t>
            </w:r>
            <w:proofErr w:type="gramEnd"/>
            <w:r>
              <w:rPr>
                <w:rFonts w:ascii="Helvetica" w:hAnsi="Helvetica" w:cs="Helvetic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</w:rPr>
              <w:t>bUnwarpJ</w:t>
            </w:r>
            <w:proofErr w:type="spellEnd"/>
            <w:r>
              <w:rPr>
                <w:rFonts w:ascii="Helvetica" w:hAnsi="Helvetica" w:cs="Helvetica"/>
              </w:rPr>
              <w:t xml:space="preserve"> plugin</w:t>
            </w:r>
            <w:r w:rsidR="00EF5C0A">
              <w:rPr>
                <w:rFonts w:ascii="Helvetica" w:hAnsi="Helvetica" w:cs="Helvetica"/>
              </w:rPr>
              <w:t>, Fiji</w:t>
            </w:r>
            <w:r w:rsidR="00663AAC">
              <w:rPr>
                <w:rFonts w:ascii="Helvetica" w:hAnsi="Helvetica" w:cs="Helvetica"/>
              </w:rPr>
              <w:t>&gt;</w:t>
            </w:r>
          </w:p>
        </w:tc>
      </w:tr>
      <w:tr w:rsidR="00A2359B" w14:paraId="47A83CB9" w14:textId="77777777" w:rsidTr="00A2359B">
        <w:tc>
          <w:tcPr>
            <w:tcW w:w="1908" w:type="dxa"/>
          </w:tcPr>
          <w:p w14:paraId="3509812E" w14:textId="3101A155" w:rsidR="00A2359B" w:rsidRDefault="00A2359B" w:rsidP="00A2359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 w:rsidRPr="00A2359B">
              <w:rPr>
                <w:rFonts w:ascii="Helvetica" w:hAnsi="Helvetica" w:cs="Helvetica"/>
              </w:rPr>
              <w:t>cloneassign</w:t>
            </w:r>
            <w:proofErr w:type="spellEnd"/>
            <w:proofErr w:type="gramEnd"/>
            <w:r w:rsidRPr="00A2359B">
              <w:rPr>
                <w:rFonts w:ascii="Helvetica" w:hAnsi="Helvetica" w:cs="Helvetica"/>
              </w:rPr>
              <w:t xml:space="preserve"> output</w:t>
            </w:r>
          </w:p>
        </w:tc>
        <w:tc>
          <w:tcPr>
            <w:tcW w:w="6948" w:type="dxa"/>
          </w:tcPr>
          <w:p w14:paraId="48AD9E8C" w14:textId="0309B4DF" w:rsidR="00A2359B" w:rsidRDefault="00663AAC" w:rsidP="00023A4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 w:rsidRPr="00663AAC">
              <w:rPr>
                <w:rFonts w:ascii="Helvetica" w:hAnsi="Helvetica" w:cs="Helvetica"/>
              </w:rPr>
              <w:t>cloneassign</w:t>
            </w:r>
            <w:proofErr w:type="gramEnd"/>
            <w:r w:rsidRPr="00663AAC">
              <w:rPr>
                <w:rFonts w:ascii="Helvetica" w:hAnsi="Helvetica" w:cs="Helvetica"/>
              </w:rPr>
              <w:t>_batch.m</w:t>
            </w:r>
            <w:proofErr w:type="spellEnd"/>
          </w:p>
        </w:tc>
      </w:tr>
      <w:tr w:rsidR="00A2359B" w14:paraId="48E7AE92" w14:textId="77777777" w:rsidTr="00A2359B">
        <w:tc>
          <w:tcPr>
            <w:tcW w:w="1908" w:type="dxa"/>
          </w:tcPr>
          <w:p w14:paraId="1C2E5336" w14:textId="26971990" w:rsidR="00A2359B" w:rsidRDefault="00A2359B" w:rsidP="00A2359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 w:rsidRPr="00A2359B">
              <w:rPr>
                <w:rFonts w:ascii="Helvetica" w:hAnsi="Helvetica" w:cs="Helvetica"/>
              </w:rPr>
              <w:t>chromsphplot</w:t>
            </w:r>
            <w:proofErr w:type="spellEnd"/>
            <w:proofErr w:type="gramEnd"/>
            <w:r w:rsidRPr="00A2359B">
              <w:rPr>
                <w:rFonts w:ascii="Helvetica" w:hAnsi="Helvetica" w:cs="Helvetica"/>
              </w:rPr>
              <w:t xml:space="preserve"> output</w:t>
            </w:r>
          </w:p>
        </w:tc>
        <w:tc>
          <w:tcPr>
            <w:tcW w:w="6948" w:type="dxa"/>
          </w:tcPr>
          <w:p w14:paraId="383AF577" w14:textId="1D43969C" w:rsidR="00A2359B" w:rsidRDefault="00663AAC" w:rsidP="00023A4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 w:rsidRPr="00663AAC">
              <w:rPr>
                <w:rFonts w:ascii="Helvetica" w:hAnsi="Helvetica" w:cs="Helvetica"/>
              </w:rPr>
              <w:t>chromsphplot</w:t>
            </w:r>
            <w:proofErr w:type="gramEnd"/>
            <w:r w:rsidRPr="00663AAC">
              <w:rPr>
                <w:rFonts w:ascii="Helvetica" w:hAnsi="Helvetica" w:cs="Helvetica"/>
              </w:rPr>
              <w:t>_batch.m</w:t>
            </w:r>
            <w:proofErr w:type="spellEnd"/>
          </w:p>
        </w:tc>
      </w:tr>
    </w:tbl>
    <w:p w14:paraId="695B095B" w14:textId="37B4A132" w:rsidR="00674EF2" w:rsidRDefault="00674EF2" w:rsidP="00023A4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9982D05" w14:textId="77777777" w:rsidR="00224DBB" w:rsidRDefault="00224DBB" w:rsidP="00023A4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6"/>
        <w:gridCol w:w="5910"/>
      </w:tblGrid>
      <w:tr w:rsidR="00224DBB" w:rsidRPr="008736D4" w14:paraId="2EBD86FA" w14:textId="77777777" w:rsidTr="0014106C">
        <w:tc>
          <w:tcPr>
            <w:tcW w:w="1908" w:type="dxa"/>
          </w:tcPr>
          <w:p w14:paraId="61EF1C01" w14:textId="77777777" w:rsidR="00224DBB" w:rsidRPr="008736D4" w:rsidRDefault="00224DBB" w:rsidP="0014106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 w:rsidRPr="008736D4">
              <w:rPr>
                <w:rFonts w:ascii="Helvetica" w:hAnsi="Helvetica" w:cs="Helvetica"/>
                <w:b/>
              </w:rPr>
              <w:t>Sub-directory</w:t>
            </w:r>
          </w:p>
        </w:tc>
        <w:tc>
          <w:tcPr>
            <w:tcW w:w="6948" w:type="dxa"/>
          </w:tcPr>
          <w:p w14:paraId="2D123665" w14:textId="7FB00F7F" w:rsidR="00224DBB" w:rsidRPr="008736D4" w:rsidRDefault="00224DBB" w:rsidP="0014106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Information</w:t>
            </w:r>
          </w:p>
        </w:tc>
      </w:tr>
      <w:tr w:rsidR="00224DBB" w14:paraId="41E5BB56" w14:textId="77777777" w:rsidTr="0014106C">
        <w:tc>
          <w:tcPr>
            <w:tcW w:w="1908" w:type="dxa"/>
          </w:tcPr>
          <w:p w14:paraId="37EFE6D5" w14:textId="77777777" w:rsidR="00224DBB" w:rsidRDefault="00224DBB" w:rsidP="0014106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T0.01P0.01Step20tfmgrid</w:t>
            </w:r>
          </w:p>
        </w:tc>
        <w:tc>
          <w:tcPr>
            <w:tcW w:w="6948" w:type="dxa"/>
          </w:tcPr>
          <w:p w14:paraId="09775432" w14:textId="46A9488C" w:rsidR="00224DBB" w:rsidRDefault="001E31CC" w:rsidP="0014106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Properties of transformed THETA-PHI grid</w:t>
            </w:r>
          </w:p>
        </w:tc>
      </w:tr>
      <w:tr w:rsidR="00224DBB" w14:paraId="7665B736" w14:textId="77777777" w:rsidTr="0014106C">
        <w:tc>
          <w:tcPr>
            <w:tcW w:w="1908" w:type="dxa"/>
          </w:tcPr>
          <w:p w14:paraId="25509C6C" w14:textId="77777777" w:rsidR="00224DBB" w:rsidRPr="00A2359B" w:rsidRDefault="00224DBB" w:rsidP="0014106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2359B">
              <w:rPr>
                <w:rFonts w:ascii="Helvetica" w:hAnsi="Helvetica" w:cs="Helvetica"/>
              </w:rPr>
              <w:t>T0.2P0.2Step1tfmgrid</w:t>
            </w:r>
          </w:p>
        </w:tc>
        <w:tc>
          <w:tcPr>
            <w:tcW w:w="6948" w:type="dxa"/>
          </w:tcPr>
          <w:p w14:paraId="208DAE55" w14:textId="7277BBC8" w:rsidR="00224DBB" w:rsidRDefault="001E31CC" w:rsidP="0014106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Properties of transformed THETA-PHI grid</w:t>
            </w:r>
          </w:p>
        </w:tc>
      </w:tr>
      <w:tr w:rsidR="00224DBB" w14:paraId="5736F0DF" w14:textId="77777777" w:rsidTr="0014106C">
        <w:tc>
          <w:tcPr>
            <w:tcW w:w="1908" w:type="dxa"/>
          </w:tcPr>
          <w:p w14:paraId="373285A2" w14:textId="77777777" w:rsidR="00224DBB" w:rsidRDefault="00224DBB" w:rsidP="0014106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2359B">
              <w:rPr>
                <w:rFonts w:ascii="Helvetica" w:hAnsi="Helvetica" w:cs="Helvetica"/>
              </w:rPr>
              <w:t>T5.0P5.0Step1tfmgrid</w:t>
            </w:r>
          </w:p>
        </w:tc>
        <w:tc>
          <w:tcPr>
            <w:tcW w:w="6948" w:type="dxa"/>
          </w:tcPr>
          <w:p w14:paraId="283D6ACD" w14:textId="230CC74B" w:rsidR="00224DBB" w:rsidRDefault="001E31CC" w:rsidP="0014106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Properties of transformed THETA-PHI grid</w:t>
            </w:r>
          </w:p>
        </w:tc>
      </w:tr>
      <w:tr w:rsidR="00224DBB" w14:paraId="780EF140" w14:textId="77777777" w:rsidTr="0014106C">
        <w:tc>
          <w:tcPr>
            <w:tcW w:w="1908" w:type="dxa"/>
          </w:tcPr>
          <w:p w14:paraId="71C36FE7" w14:textId="77777777" w:rsidR="00224DBB" w:rsidRDefault="00224DBB" w:rsidP="0014106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 w:rsidRPr="00A2359B">
              <w:rPr>
                <w:rFonts w:ascii="Helvetica" w:hAnsi="Helvetica" w:cs="Helvetica"/>
              </w:rPr>
              <w:t>xAF</w:t>
            </w:r>
            <w:proofErr w:type="spellEnd"/>
            <w:proofErr w:type="gramEnd"/>
            <w:r w:rsidRPr="00A2359B">
              <w:rPr>
                <w:rFonts w:ascii="Helvetica" w:hAnsi="Helvetica" w:cs="Helvetica"/>
              </w:rPr>
              <w:t xml:space="preserve"> output</w:t>
            </w:r>
          </w:p>
        </w:tc>
        <w:tc>
          <w:tcPr>
            <w:tcW w:w="6948" w:type="dxa"/>
          </w:tcPr>
          <w:p w14:paraId="71A8E966" w14:textId="711CCF75" w:rsidR="00224DBB" w:rsidRDefault="001E31CC" w:rsidP="0014106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Properties of 1xAF</w:t>
            </w:r>
          </w:p>
        </w:tc>
      </w:tr>
      <w:tr w:rsidR="00224DBB" w14:paraId="433744D6" w14:textId="77777777" w:rsidTr="0014106C">
        <w:tc>
          <w:tcPr>
            <w:tcW w:w="1908" w:type="dxa"/>
          </w:tcPr>
          <w:p w14:paraId="704A268C" w14:textId="310E4B65" w:rsidR="00224DBB" w:rsidRDefault="00224DBB" w:rsidP="0014106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A2359B">
              <w:rPr>
                <w:rFonts w:ascii="Helvetica" w:hAnsi="Helvetica" w:cs="Helvetica"/>
              </w:rPr>
              <w:t>RCB</w:t>
            </w:r>
            <w:r w:rsidR="0068004A">
              <w:rPr>
                <w:rFonts w:ascii="Helvetica" w:hAnsi="Helvetica" w:cs="Helvetica"/>
              </w:rPr>
              <w:t xml:space="preserve"> </w:t>
            </w:r>
            <w:r w:rsidRPr="00A2359B">
              <w:rPr>
                <w:rFonts w:ascii="Helvetica" w:hAnsi="Helvetica" w:cs="Helvetica"/>
              </w:rPr>
              <w:t>output</w:t>
            </w:r>
          </w:p>
        </w:tc>
        <w:tc>
          <w:tcPr>
            <w:tcW w:w="6948" w:type="dxa"/>
          </w:tcPr>
          <w:p w14:paraId="67B5C444" w14:textId="2B822ECD" w:rsidR="00224DBB" w:rsidRDefault="0068004A" w:rsidP="0090463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Relative cell brightness </w:t>
            </w:r>
          </w:p>
        </w:tc>
      </w:tr>
      <w:tr w:rsidR="00A1157E" w14:paraId="42E36E52" w14:textId="77777777" w:rsidTr="0014106C">
        <w:tc>
          <w:tcPr>
            <w:tcW w:w="1908" w:type="dxa"/>
          </w:tcPr>
          <w:p w14:paraId="50298EC2" w14:textId="0C99A76F" w:rsidR="00A1157E" w:rsidRPr="00A2359B" w:rsidRDefault="00A1157E" w:rsidP="0014106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relclnbright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output</w:t>
            </w:r>
          </w:p>
        </w:tc>
        <w:tc>
          <w:tcPr>
            <w:tcW w:w="6948" w:type="dxa"/>
          </w:tcPr>
          <w:p w14:paraId="655682C3" w14:textId="7DB91314" w:rsidR="00A1157E" w:rsidRDefault="00A1157E" w:rsidP="0090463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Relative clonal brightness</w:t>
            </w:r>
          </w:p>
        </w:tc>
      </w:tr>
      <w:tr w:rsidR="00224DBB" w14:paraId="74B95D58" w14:textId="77777777" w:rsidTr="0014106C">
        <w:tc>
          <w:tcPr>
            <w:tcW w:w="1908" w:type="dxa"/>
          </w:tcPr>
          <w:p w14:paraId="3A58A14E" w14:textId="77777777" w:rsidR="00224DBB" w:rsidRDefault="00224DBB" w:rsidP="0014106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 w:rsidRPr="00A2359B">
              <w:rPr>
                <w:rFonts w:ascii="Helvetica" w:hAnsi="Helvetica" w:cs="Helvetica"/>
              </w:rPr>
              <w:t>cmodspd</w:t>
            </w:r>
            <w:proofErr w:type="spellEnd"/>
            <w:proofErr w:type="gramEnd"/>
            <w:r w:rsidRPr="00A2359B">
              <w:rPr>
                <w:rFonts w:ascii="Helvetica" w:hAnsi="Helvetica" w:cs="Helvetica"/>
              </w:rPr>
              <w:t xml:space="preserve"> output</w:t>
            </w:r>
          </w:p>
        </w:tc>
        <w:tc>
          <w:tcPr>
            <w:tcW w:w="6948" w:type="dxa"/>
          </w:tcPr>
          <w:p w14:paraId="753105D3" w14:textId="54266C33" w:rsidR="00224DBB" w:rsidRDefault="009E1CF7" w:rsidP="00C602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Chromatic mode and spread information for monoclonal populations</w:t>
            </w:r>
            <w:r w:rsidR="00723ACA">
              <w:rPr>
                <w:rFonts w:ascii="Helvetica" w:hAnsi="Helvetica" w:cs="Helvetica"/>
              </w:rPr>
              <w:t xml:space="preserve">, </w:t>
            </w:r>
            <w:r w:rsidR="0014106C">
              <w:rPr>
                <w:rFonts w:ascii="Helvetica" w:hAnsi="Helvetica" w:cs="Helvetica"/>
              </w:rPr>
              <w:t xml:space="preserve">chromatic stability </w:t>
            </w:r>
          </w:p>
        </w:tc>
      </w:tr>
      <w:tr w:rsidR="00224DBB" w14:paraId="441200AA" w14:textId="77777777" w:rsidTr="0014106C">
        <w:tc>
          <w:tcPr>
            <w:tcW w:w="1908" w:type="dxa"/>
          </w:tcPr>
          <w:p w14:paraId="063EF62E" w14:textId="77777777" w:rsidR="00224DBB" w:rsidRDefault="00224DBB" w:rsidP="0014106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 w:rsidRPr="00A2359B">
              <w:rPr>
                <w:rFonts w:ascii="Helvetica" w:hAnsi="Helvetica" w:cs="Helvetica"/>
              </w:rPr>
              <w:t>chromtfmplot</w:t>
            </w:r>
            <w:proofErr w:type="spellEnd"/>
            <w:proofErr w:type="gramEnd"/>
            <w:r w:rsidRPr="00A2359B">
              <w:rPr>
                <w:rFonts w:ascii="Helvetica" w:hAnsi="Helvetica" w:cs="Helvetica"/>
              </w:rPr>
              <w:t xml:space="preserve"> output</w:t>
            </w:r>
          </w:p>
        </w:tc>
        <w:tc>
          <w:tcPr>
            <w:tcW w:w="6948" w:type="dxa"/>
          </w:tcPr>
          <w:p w14:paraId="3876E3E8" w14:textId="03092014" w:rsidR="00224DBB" w:rsidRDefault="00723ACA" w:rsidP="0014106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Histogram of</w:t>
            </w:r>
            <w:r w:rsidR="00C6024C">
              <w:rPr>
                <w:rFonts w:ascii="Helvetica" w:hAnsi="Helvetica" w:cs="Helvetica"/>
              </w:rPr>
              <w:t xml:space="preserve"> polyclonal populations in partial, </w:t>
            </w:r>
            <w:r w:rsidR="00C6024C">
              <w:rPr>
                <w:rFonts w:ascii="Helvetica" w:hAnsi="Helvetica" w:cs="Helvetica"/>
              </w:rPr>
              <w:lastRenderedPageBreak/>
              <w:t>transformed THETA-PHI grid</w:t>
            </w:r>
          </w:p>
        </w:tc>
      </w:tr>
      <w:tr w:rsidR="00224DBB" w14:paraId="233355DB" w14:textId="77777777" w:rsidTr="0014106C">
        <w:tc>
          <w:tcPr>
            <w:tcW w:w="1908" w:type="dxa"/>
          </w:tcPr>
          <w:p w14:paraId="01B05B3E" w14:textId="77777777" w:rsidR="00224DBB" w:rsidRDefault="00224DBB" w:rsidP="0014106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 w:rsidRPr="00A2359B">
              <w:rPr>
                <w:rFonts w:ascii="Helvetica" w:hAnsi="Helvetica" w:cs="Helvetica"/>
              </w:rPr>
              <w:lastRenderedPageBreak/>
              <w:t>bUnwarpJ</w:t>
            </w:r>
            <w:proofErr w:type="spellEnd"/>
            <w:proofErr w:type="gramEnd"/>
            <w:r w:rsidRPr="00A2359B">
              <w:rPr>
                <w:rFonts w:ascii="Helvetica" w:hAnsi="Helvetica" w:cs="Helvetica"/>
              </w:rPr>
              <w:t xml:space="preserve"> output</w:t>
            </w:r>
          </w:p>
        </w:tc>
        <w:tc>
          <w:tcPr>
            <w:tcW w:w="6948" w:type="dxa"/>
          </w:tcPr>
          <w:p w14:paraId="65A91910" w14:textId="38C8B834" w:rsidR="00224DBB" w:rsidRDefault="00F1795D" w:rsidP="0014106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Correction parameters for non-ideal chromatic stability </w:t>
            </w:r>
          </w:p>
        </w:tc>
      </w:tr>
      <w:tr w:rsidR="00224DBB" w14:paraId="2D2B5A8B" w14:textId="77777777" w:rsidTr="0014106C">
        <w:tc>
          <w:tcPr>
            <w:tcW w:w="1908" w:type="dxa"/>
          </w:tcPr>
          <w:p w14:paraId="03717147" w14:textId="77777777" w:rsidR="00224DBB" w:rsidRDefault="00224DBB" w:rsidP="0014106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 w:rsidRPr="00A2359B">
              <w:rPr>
                <w:rFonts w:ascii="Helvetica" w:hAnsi="Helvetica" w:cs="Helvetica"/>
              </w:rPr>
              <w:t>cloneassign</w:t>
            </w:r>
            <w:proofErr w:type="spellEnd"/>
            <w:proofErr w:type="gramEnd"/>
            <w:r w:rsidRPr="00A2359B">
              <w:rPr>
                <w:rFonts w:ascii="Helvetica" w:hAnsi="Helvetica" w:cs="Helvetica"/>
              </w:rPr>
              <w:t xml:space="preserve"> output</w:t>
            </w:r>
          </w:p>
        </w:tc>
        <w:tc>
          <w:tcPr>
            <w:tcW w:w="6948" w:type="dxa"/>
          </w:tcPr>
          <w:p w14:paraId="3213658B" w14:textId="782E3B3B" w:rsidR="00224DBB" w:rsidRDefault="0000523F" w:rsidP="0014106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Clonal assignment of each cell in polyclonal populations</w:t>
            </w:r>
          </w:p>
        </w:tc>
      </w:tr>
      <w:tr w:rsidR="00224DBB" w14:paraId="634F3B60" w14:textId="77777777" w:rsidTr="0014106C">
        <w:tc>
          <w:tcPr>
            <w:tcW w:w="1908" w:type="dxa"/>
          </w:tcPr>
          <w:p w14:paraId="733D4030" w14:textId="77777777" w:rsidR="00224DBB" w:rsidRDefault="00224DBB" w:rsidP="0014106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 w:rsidRPr="00A2359B">
              <w:rPr>
                <w:rFonts w:ascii="Helvetica" w:hAnsi="Helvetica" w:cs="Helvetica"/>
              </w:rPr>
              <w:t>chromsphplot</w:t>
            </w:r>
            <w:proofErr w:type="spellEnd"/>
            <w:proofErr w:type="gramEnd"/>
            <w:r w:rsidRPr="00A2359B">
              <w:rPr>
                <w:rFonts w:ascii="Helvetica" w:hAnsi="Helvetica" w:cs="Helvetica"/>
              </w:rPr>
              <w:t xml:space="preserve"> output</w:t>
            </w:r>
          </w:p>
        </w:tc>
        <w:tc>
          <w:tcPr>
            <w:tcW w:w="6948" w:type="dxa"/>
          </w:tcPr>
          <w:p w14:paraId="0FD46C66" w14:textId="3C4A3608" w:rsidR="00224DBB" w:rsidRDefault="00553E4C" w:rsidP="00D45F1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Spherical scatter plot</w:t>
            </w:r>
            <w:r w:rsidR="002C05B6">
              <w:rPr>
                <w:rFonts w:ascii="Helvetica" w:hAnsi="Helvetica" w:cs="Helvetica"/>
              </w:rPr>
              <w:t xml:space="preserve"> of clonally assigned</w:t>
            </w:r>
            <w:r w:rsidR="00D45F1D">
              <w:rPr>
                <w:rFonts w:ascii="Helvetica" w:hAnsi="Helvetica" w:cs="Helvetica"/>
              </w:rPr>
              <w:t xml:space="preserve"> polyclonal population</w:t>
            </w:r>
            <w:r w:rsidR="0090463B">
              <w:rPr>
                <w:rFonts w:ascii="Helvetica" w:hAnsi="Helvetica" w:cs="Helvetica"/>
              </w:rPr>
              <w:t>. Spherical histogram.</w:t>
            </w:r>
          </w:p>
        </w:tc>
      </w:tr>
    </w:tbl>
    <w:p w14:paraId="33754C5B" w14:textId="77777777" w:rsidR="005D20CF" w:rsidRDefault="005D20CF" w:rsidP="00023A4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B9DF25E" w14:textId="00723C35" w:rsidR="0090463B" w:rsidRDefault="0090463B" w:rsidP="00B24B8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DEMO</w:t>
      </w:r>
      <w:r w:rsidR="008D5759">
        <w:rPr>
          <w:rFonts w:ascii="Helvetica" w:hAnsi="Helvetica" w:cs="Helvetica"/>
        </w:rPr>
        <w:t xml:space="preserve"> color data files </w:t>
      </w:r>
      <w:r w:rsidR="00704C3B">
        <w:rPr>
          <w:rFonts w:ascii="Helvetica" w:hAnsi="Helvetica" w:cs="Helvetica"/>
        </w:rPr>
        <w:t>should be placed in</w:t>
      </w:r>
      <w:r>
        <w:rPr>
          <w:rFonts w:ascii="Helvetica" w:hAnsi="Helvetica" w:cs="Helvetica"/>
        </w:rPr>
        <w:t xml:space="preserve"> “</w:t>
      </w:r>
      <w:proofErr w:type="spellStart"/>
      <w:r>
        <w:rPr>
          <w:rFonts w:ascii="Helvetica" w:hAnsi="Helvetica" w:cs="Helvetica"/>
        </w:rPr>
        <w:t>ClnColorAnalysis</w:t>
      </w:r>
      <w:proofErr w:type="spell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ColorData</w:t>
      </w:r>
      <w:proofErr w:type="spellEnd"/>
      <w:r>
        <w:rPr>
          <w:rFonts w:ascii="Helvetica" w:hAnsi="Helvetica" w:cs="Helvetica"/>
        </w:rPr>
        <w:t>”. The</w:t>
      </w:r>
      <w:r w:rsidR="00F66CDC">
        <w:rPr>
          <w:rFonts w:ascii="Helvetica" w:hAnsi="Helvetica" w:cs="Helvetica"/>
        </w:rPr>
        <w:t xml:space="preserve">y contain </w:t>
      </w:r>
      <w:proofErr w:type="spellStart"/>
      <w:r w:rsidR="00F66CDC">
        <w:rPr>
          <w:rFonts w:ascii="Helvetica" w:hAnsi="Helvetica" w:cs="Helvetica"/>
        </w:rPr>
        <w:t>FlowJo</w:t>
      </w:r>
      <w:proofErr w:type="spellEnd"/>
      <w:r w:rsidR="00F66CDC">
        <w:rPr>
          <w:rFonts w:ascii="Helvetica" w:hAnsi="Helvetica" w:cs="Helvetica"/>
        </w:rPr>
        <w:t xml:space="preserve"> exports of singlet cell color data from different cell populations</w:t>
      </w:r>
      <w:r>
        <w:rPr>
          <w:rFonts w:ascii="Helvetica" w:hAnsi="Helvetica" w:cs="Helvetica"/>
        </w:rPr>
        <w:t>:</w:t>
      </w:r>
    </w:p>
    <w:p w14:paraId="5DBFCAB5" w14:textId="77777777" w:rsidR="0090463B" w:rsidRDefault="0090463B" w:rsidP="00B24B8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6858"/>
      </w:tblGrid>
      <w:tr w:rsidR="0090463B" w14:paraId="71EB3950" w14:textId="77777777" w:rsidTr="0020605A">
        <w:tc>
          <w:tcPr>
            <w:tcW w:w="1998" w:type="dxa"/>
          </w:tcPr>
          <w:p w14:paraId="4CF02418" w14:textId="1FE6CE9C" w:rsidR="0090463B" w:rsidRPr="005C0B47" w:rsidRDefault="00BA0FBD" w:rsidP="00B24B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 w:rsidRPr="005C0B47">
              <w:rPr>
                <w:rFonts w:ascii="Helvetica" w:hAnsi="Helvetica" w:cs="Helvetica"/>
                <w:b/>
              </w:rPr>
              <w:t>Color data file</w:t>
            </w:r>
          </w:p>
        </w:tc>
        <w:tc>
          <w:tcPr>
            <w:tcW w:w="6858" w:type="dxa"/>
          </w:tcPr>
          <w:p w14:paraId="33A59253" w14:textId="068FA6F7" w:rsidR="0090463B" w:rsidRPr="00F66CDC" w:rsidRDefault="00F66CDC" w:rsidP="00B24B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 w:rsidRPr="00F66CDC">
              <w:rPr>
                <w:rFonts w:ascii="Helvetica" w:hAnsi="Helvetica" w:cs="Helvetica"/>
                <w:b/>
              </w:rPr>
              <w:t>Cell p</w:t>
            </w:r>
            <w:r w:rsidR="009A0080" w:rsidRPr="00F66CDC">
              <w:rPr>
                <w:rFonts w:ascii="Helvetica" w:hAnsi="Helvetica" w:cs="Helvetica"/>
                <w:b/>
              </w:rPr>
              <w:t>opulation</w:t>
            </w:r>
          </w:p>
        </w:tc>
      </w:tr>
      <w:tr w:rsidR="0090463B" w14:paraId="75A4871D" w14:textId="77777777" w:rsidTr="0020605A">
        <w:tc>
          <w:tcPr>
            <w:tcW w:w="1998" w:type="dxa"/>
          </w:tcPr>
          <w:p w14:paraId="6802B6FC" w14:textId="0770C5D5" w:rsidR="0090463B" w:rsidRDefault="0090463B" w:rsidP="00B24B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mcln01</w:t>
            </w:r>
            <w:proofErr w:type="gramEnd"/>
          </w:p>
        </w:tc>
        <w:tc>
          <w:tcPr>
            <w:tcW w:w="6858" w:type="dxa"/>
          </w:tcPr>
          <w:p w14:paraId="4B32C460" w14:textId="1A317193" w:rsidR="0090463B" w:rsidRDefault="009A0080" w:rsidP="00B24B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Monoclonal population 01</w:t>
            </w:r>
            <w:r w:rsidR="004604E0">
              <w:rPr>
                <w:rFonts w:ascii="Helvetica" w:hAnsi="Helvetica" w:cs="Helvetica"/>
              </w:rPr>
              <w:t>, analyzed in a single FACS session.</w:t>
            </w:r>
            <w:r w:rsidR="00621759">
              <w:rPr>
                <w:rFonts w:ascii="Helvetica" w:hAnsi="Helvetica" w:cs="Helvetica"/>
              </w:rPr>
              <w:t xml:space="preserve"> Used for clonal assignment.</w:t>
            </w:r>
          </w:p>
        </w:tc>
      </w:tr>
      <w:tr w:rsidR="0090463B" w14:paraId="6F6BF3AB" w14:textId="77777777" w:rsidTr="0020605A">
        <w:tc>
          <w:tcPr>
            <w:tcW w:w="1998" w:type="dxa"/>
          </w:tcPr>
          <w:p w14:paraId="43E0677C" w14:textId="6A09206F" w:rsidR="0090463B" w:rsidRDefault="0090463B" w:rsidP="00B24B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mcln11</w:t>
            </w:r>
            <w:proofErr w:type="gramEnd"/>
            <w:r>
              <w:rPr>
                <w:rFonts w:ascii="Helvetica" w:hAnsi="Helvetica" w:cs="Helvetica"/>
              </w:rPr>
              <w:t>-1</w:t>
            </w:r>
          </w:p>
        </w:tc>
        <w:tc>
          <w:tcPr>
            <w:tcW w:w="6858" w:type="dxa"/>
          </w:tcPr>
          <w:p w14:paraId="12EED4F2" w14:textId="3C79183F" w:rsidR="0090463B" w:rsidRDefault="009A0080" w:rsidP="004604E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 subset of data</w:t>
            </w:r>
            <w:r w:rsidR="004604E0">
              <w:rPr>
                <w:rFonts w:ascii="Helvetica" w:hAnsi="Helvetica" w:cs="Helvetica"/>
              </w:rPr>
              <w:t xml:space="preserve"> </w:t>
            </w:r>
            <w:r>
              <w:rPr>
                <w:rFonts w:ascii="Helvetica" w:hAnsi="Helvetica" w:cs="Helvetica"/>
              </w:rPr>
              <w:t xml:space="preserve">points from </w:t>
            </w:r>
            <w:r w:rsidR="004604E0">
              <w:rPr>
                <w:rFonts w:ascii="Helvetica" w:hAnsi="Helvetica" w:cs="Helvetica"/>
              </w:rPr>
              <w:t>the file “</w:t>
            </w:r>
            <w:r>
              <w:rPr>
                <w:rFonts w:ascii="Helvetica" w:hAnsi="Helvetica" w:cs="Helvetica"/>
              </w:rPr>
              <w:t>mcln01</w:t>
            </w:r>
            <w:r w:rsidR="004604E0">
              <w:rPr>
                <w:rFonts w:ascii="Helvetica" w:hAnsi="Helvetica" w:cs="Helvetica"/>
              </w:rPr>
              <w:t>”</w:t>
            </w:r>
            <w:proofErr w:type="gramStart"/>
            <w:r>
              <w:rPr>
                <w:rFonts w:ascii="Helvetica" w:hAnsi="Helvetica" w:cs="Helvetica"/>
              </w:rPr>
              <w:t>;</w:t>
            </w:r>
            <w:proofErr w:type="gramEnd"/>
            <w:r>
              <w:rPr>
                <w:rFonts w:ascii="Helvetica" w:hAnsi="Helvetica" w:cs="Helvetica"/>
              </w:rPr>
              <w:t xml:space="preserve"> for chromatic stability demonstration. </w:t>
            </w:r>
          </w:p>
        </w:tc>
      </w:tr>
      <w:tr w:rsidR="0090463B" w14:paraId="6F69DF89" w14:textId="77777777" w:rsidTr="0020605A">
        <w:tc>
          <w:tcPr>
            <w:tcW w:w="1998" w:type="dxa"/>
          </w:tcPr>
          <w:p w14:paraId="1B6FEA53" w14:textId="35512E08" w:rsidR="0090463B" w:rsidRDefault="0090463B" w:rsidP="00B24B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mcln11</w:t>
            </w:r>
            <w:proofErr w:type="gramEnd"/>
            <w:r>
              <w:rPr>
                <w:rFonts w:ascii="Helvetica" w:hAnsi="Helvetica" w:cs="Helvetica"/>
              </w:rPr>
              <w:t>-2</w:t>
            </w:r>
          </w:p>
        </w:tc>
        <w:tc>
          <w:tcPr>
            <w:tcW w:w="6858" w:type="dxa"/>
          </w:tcPr>
          <w:p w14:paraId="2F7D27BA" w14:textId="67DAD488" w:rsidR="0090463B" w:rsidRDefault="009A0080" w:rsidP="00512F8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 subset of data</w:t>
            </w:r>
            <w:r w:rsidR="004604E0">
              <w:rPr>
                <w:rFonts w:ascii="Helvetica" w:hAnsi="Helvetica" w:cs="Helvetica"/>
              </w:rPr>
              <w:t xml:space="preserve"> </w:t>
            </w:r>
            <w:r>
              <w:rPr>
                <w:rFonts w:ascii="Helvetica" w:hAnsi="Helvetica" w:cs="Helvetica"/>
              </w:rPr>
              <w:t xml:space="preserve">points from </w:t>
            </w:r>
            <w:r w:rsidR="004604E0">
              <w:rPr>
                <w:rFonts w:ascii="Helvetica" w:hAnsi="Helvetica" w:cs="Helvetica"/>
              </w:rPr>
              <w:t>“</w:t>
            </w:r>
            <w:r>
              <w:rPr>
                <w:rFonts w:ascii="Helvetica" w:hAnsi="Helvetica" w:cs="Helvetica"/>
              </w:rPr>
              <w:t>mcln01</w:t>
            </w:r>
            <w:r w:rsidR="004604E0">
              <w:rPr>
                <w:rFonts w:ascii="Helvetica" w:hAnsi="Helvetica" w:cs="Helvetica"/>
              </w:rPr>
              <w:t>”</w:t>
            </w:r>
            <w:r>
              <w:rPr>
                <w:rFonts w:ascii="Helvetica" w:hAnsi="Helvetica" w:cs="Helvetica"/>
              </w:rPr>
              <w:t xml:space="preserve"> that are not in </w:t>
            </w:r>
            <w:r w:rsidR="001D43C7">
              <w:rPr>
                <w:rFonts w:ascii="Helvetica" w:hAnsi="Helvetica" w:cs="Helvetica"/>
              </w:rPr>
              <w:t>“</w:t>
            </w:r>
            <w:r>
              <w:rPr>
                <w:rFonts w:ascii="Helvetica" w:hAnsi="Helvetica" w:cs="Helvetica"/>
              </w:rPr>
              <w:t>mcln11-1</w:t>
            </w:r>
            <w:r w:rsidR="001D43C7">
              <w:rPr>
                <w:rFonts w:ascii="Helvetica" w:hAnsi="Helvetica" w:cs="Helvetica"/>
              </w:rPr>
              <w:t>”</w:t>
            </w:r>
            <w:proofErr w:type="gramStart"/>
            <w:r>
              <w:rPr>
                <w:rFonts w:ascii="Helvetica" w:hAnsi="Helvetica" w:cs="Helvetica"/>
              </w:rPr>
              <w:t>;</w:t>
            </w:r>
            <w:proofErr w:type="gramEnd"/>
            <w:r>
              <w:rPr>
                <w:rFonts w:ascii="Helvetica" w:hAnsi="Helvetica" w:cs="Helvetica"/>
              </w:rPr>
              <w:t xml:space="preserve"> for chromatic stability demonstration. Chromatic stability </w:t>
            </w:r>
            <w:r w:rsidR="004604E0">
              <w:rPr>
                <w:rFonts w:ascii="Helvetica" w:hAnsi="Helvetica" w:cs="Helvetica"/>
              </w:rPr>
              <w:t xml:space="preserve">is </w:t>
            </w:r>
            <w:proofErr w:type="gramStart"/>
            <w:r w:rsidR="004604E0">
              <w:rPr>
                <w:rFonts w:ascii="Helvetica" w:hAnsi="Helvetica" w:cs="Helvetica"/>
              </w:rPr>
              <w:t>near-</w:t>
            </w:r>
            <w:r>
              <w:rPr>
                <w:rFonts w:ascii="Helvetica" w:hAnsi="Helvetica" w:cs="Helvetica"/>
              </w:rPr>
              <w:t>ideal</w:t>
            </w:r>
            <w:proofErr w:type="gramEnd"/>
            <w:r>
              <w:rPr>
                <w:rFonts w:ascii="Helvetica" w:hAnsi="Helvetica" w:cs="Helvetica"/>
              </w:rPr>
              <w:t xml:space="preserve"> (0) for </w:t>
            </w:r>
            <w:r w:rsidR="001D43C7">
              <w:rPr>
                <w:rFonts w:ascii="Helvetica" w:hAnsi="Helvetica" w:cs="Helvetica"/>
              </w:rPr>
              <w:t>“</w:t>
            </w:r>
            <w:r>
              <w:rPr>
                <w:rFonts w:ascii="Helvetica" w:hAnsi="Helvetica" w:cs="Helvetica"/>
              </w:rPr>
              <w:t>mcln11</w:t>
            </w:r>
            <w:r w:rsidR="001D43C7">
              <w:rPr>
                <w:rFonts w:ascii="Helvetica" w:hAnsi="Helvetica" w:cs="Helvetica"/>
              </w:rPr>
              <w:t>”</w:t>
            </w:r>
            <w:r w:rsidR="004604E0">
              <w:rPr>
                <w:rFonts w:ascii="Helvetica" w:hAnsi="Helvetica" w:cs="Helvetica"/>
              </w:rPr>
              <w:t xml:space="preserve"> as “mcln11-1”, “mcln11-2” contain color data from</w:t>
            </w:r>
            <w:r w:rsidR="00512F83">
              <w:rPr>
                <w:rFonts w:ascii="Helvetica" w:hAnsi="Helvetica" w:cs="Helvetica"/>
              </w:rPr>
              <w:t xml:space="preserve"> the same monoclonal population </w:t>
            </w:r>
            <w:r w:rsidR="004604E0">
              <w:rPr>
                <w:rFonts w:ascii="Helvetica" w:hAnsi="Helvetica" w:cs="Helvetica"/>
              </w:rPr>
              <w:t>analyzed at the same time.</w:t>
            </w:r>
          </w:p>
        </w:tc>
      </w:tr>
      <w:tr w:rsidR="0090463B" w14:paraId="15DE3C58" w14:textId="77777777" w:rsidTr="0020605A">
        <w:tc>
          <w:tcPr>
            <w:tcW w:w="1998" w:type="dxa"/>
          </w:tcPr>
          <w:p w14:paraId="4BB18A39" w14:textId="20B98257" w:rsidR="0090463B" w:rsidRDefault="0090463B" w:rsidP="00B24B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mcln02</w:t>
            </w:r>
            <w:proofErr w:type="gramEnd"/>
          </w:p>
        </w:tc>
        <w:tc>
          <w:tcPr>
            <w:tcW w:w="6858" w:type="dxa"/>
          </w:tcPr>
          <w:p w14:paraId="7510857F" w14:textId="75DEC57A" w:rsidR="0090463B" w:rsidRDefault="009A0080" w:rsidP="00B24B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Monoclonal population 02</w:t>
            </w:r>
            <w:r w:rsidR="004604E0">
              <w:rPr>
                <w:rFonts w:ascii="Helvetica" w:hAnsi="Helvetica" w:cs="Helvetica"/>
              </w:rPr>
              <w:t>, analyzed in a single FACS session.</w:t>
            </w:r>
            <w:r w:rsidR="00621759">
              <w:rPr>
                <w:rFonts w:ascii="Helvetica" w:hAnsi="Helvetica" w:cs="Helvetica"/>
              </w:rPr>
              <w:t xml:space="preserve"> Used for clonal assignment.</w:t>
            </w:r>
          </w:p>
        </w:tc>
      </w:tr>
      <w:tr w:rsidR="0090463B" w14:paraId="33A8B3D4" w14:textId="77777777" w:rsidTr="0020605A">
        <w:tc>
          <w:tcPr>
            <w:tcW w:w="1998" w:type="dxa"/>
          </w:tcPr>
          <w:p w14:paraId="09BDC254" w14:textId="6BF5DCD5" w:rsidR="0090463B" w:rsidRDefault="0090463B" w:rsidP="00B24B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mcln22</w:t>
            </w:r>
            <w:proofErr w:type="gramEnd"/>
            <w:r>
              <w:rPr>
                <w:rFonts w:ascii="Helvetica" w:hAnsi="Helvetica" w:cs="Helvetica"/>
              </w:rPr>
              <w:t>-1</w:t>
            </w:r>
          </w:p>
        </w:tc>
        <w:tc>
          <w:tcPr>
            <w:tcW w:w="6858" w:type="dxa"/>
          </w:tcPr>
          <w:p w14:paraId="4FD4D97F" w14:textId="572EF314" w:rsidR="0090463B" w:rsidRDefault="009A0080" w:rsidP="001D43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Identical to </w:t>
            </w:r>
            <w:r w:rsidR="001D43C7">
              <w:rPr>
                <w:rFonts w:ascii="Helvetica" w:hAnsi="Helvetica" w:cs="Helvetica"/>
              </w:rPr>
              <w:t>“</w:t>
            </w:r>
            <w:r>
              <w:rPr>
                <w:rFonts w:ascii="Helvetica" w:hAnsi="Helvetica" w:cs="Helvetica"/>
              </w:rPr>
              <w:t>mcln02</w:t>
            </w:r>
            <w:r w:rsidR="001D43C7">
              <w:rPr>
                <w:rFonts w:ascii="Helvetica" w:hAnsi="Helvetica" w:cs="Helvetica"/>
              </w:rPr>
              <w:t>”</w:t>
            </w:r>
            <w:r>
              <w:rPr>
                <w:rFonts w:ascii="Helvetica" w:hAnsi="Helvetica" w:cs="Helvetica"/>
              </w:rPr>
              <w:t xml:space="preserve">; for </w:t>
            </w:r>
            <w:r w:rsidR="001D43C7">
              <w:rPr>
                <w:rFonts w:ascii="Helvetica" w:hAnsi="Helvetica" w:cs="Helvetica"/>
              </w:rPr>
              <w:t xml:space="preserve">demonstrating </w:t>
            </w:r>
            <w:r>
              <w:rPr>
                <w:rFonts w:ascii="Helvetica" w:hAnsi="Helvetica" w:cs="Helvetica"/>
              </w:rPr>
              <w:t xml:space="preserve">chromatic </w:t>
            </w:r>
            <w:r w:rsidR="001D43C7">
              <w:rPr>
                <w:rFonts w:ascii="Helvetica" w:hAnsi="Helvetica" w:cs="Helvetica"/>
              </w:rPr>
              <w:t>(</w:t>
            </w:r>
            <w:proofErr w:type="gramStart"/>
            <w:r w:rsidR="001D43C7">
              <w:rPr>
                <w:rFonts w:ascii="Helvetica" w:hAnsi="Helvetica" w:cs="Helvetica"/>
              </w:rPr>
              <w:t>in)</w:t>
            </w:r>
            <w:r>
              <w:rPr>
                <w:rFonts w:ascii="Helvetica" w:hAnsi="Helvetica" w:cs="Helvetica"/>
              </w:rPr>
              <w:t>stability</w:t>
            </w:r>
            <w:proofErr w:type="gramEnd"/>
            <w:r w:rsidR="00491862">
              <w:rPr>
                <w:rFonts w:ascii="Helvetica" w:hAnsi="Helvetica" w:cs="Helvetica"/>
              </w:rPr>
              <w:t xml:space="preserve"> and </w:t>
            </w:r>
            <w:proofErr w:type="spellStart"/>
            <w:r w:rsidR="00491862">
              <w:rPr>
                <w:rFonts w:ascii="Helvetica" w:hAnsi="Helvetica" w:cs="Helvetica"/>
              </w:rPr>
              <w:t>bUnwarpJ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r w:rsidR="001D43C7">
              <w:rPr>
                <w:rFonts w:ascii="Helvetica" w:hAnsi="Helvetica" w:cs="Helvetica"/>
              </w:rPr>
              <w:t>registration</w:t>
            </w:r>
            <w:r>
              <w:rPr>
                <w:rFonts w:ascii="Helvetica" w:hAnsi="Helvetica" w:cs="Helvetica"/>
              </w:rPr>
              <w:t xml:space="preserve">. </w:t>
            </w:r>
          </w:p>
        </w:tc>
      </w:tr>
      <w:tr w:rsidR="0090463B" w14:paraId="24F4F5F8" w14:textId="77777777" w:rsidTr="0020605A">
        <w:tc>
          <w:tcPr>
            <w:tcW w:w="1998" w:type="dxa"/>
          </w:tcPr>
          <w:p w14:paraId="6A07ABEC" w14:textId="0BF278BF" w:rsidR="0090463B" w:rsidRDefault="0090463B" w:rsidP="00B24B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mcln22</w:t>
            </w:r>
            <w:proofErr w:type="gramEnd"/>
            <w:r>
              <w:rPr>
                <w:rFonts w:ascii="Helvetica" w:hAnsi="Helvetica" w:cs="Helvetica"/>
              </w:rPr>
              <w:t>-2</w:t>
            </w:r>
          </w:p>
        </w:tc>
        <w:tc>
          <w:tcPr>
            <w:tcW w:w="6858" w:type="dxa"/>
          </w:tcPr>
          <w:p w14:paraId="435B69C1" w14:textId="4989D65F" w:rsidR="0090463B" w:rsidRDefault="009A0080" w:rsidP="0049186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Same monoclonal popula</w:t>
            </w:r>
            <w:r w:rsidR="004604E0">
              <w:rPr>
                <w:rFonts w:ascii="Helvetica" w:hAnsi="Helvetica" w:cs="Helvetica"/>
              </w:rPr>
              <w:t xml:space="preserve">tion as </w:t>
            </w:r>
            <w:r w:rsidR="001D43C7">
              <w:rPr>
                <w:rFonts w:ascii="Helvetica" w:hAnsi="Helvetica" w:cs="Helvetica"/>
              </w:rPr>
              <w:t>“</w:t>
            </w:r>
            <w:r w:rsidR="004604E0">
              <w:rPr>
                <w:rFonts w:ascii="Helvetica" w:hAnsi="Helvetica" w:cs="Helvetica"/>
              </w:rPr>
              <w:t>mcln02</w:t>
            </w:r>
            <w:r w:rsidR="001D43C7">
              <w:rPr>
                <w:rFonts w:ascii="Helvetica" w:hAnsi="Helvetica" w:cs="Helvetica"/>
              </w:rPr>
              <w:t>”</w:t>
            </w:r>
            <w:r w:rsidR="004604E0">
              <w:rPr>
                <w:rFonts w:ascii="Helvetica" w:hAnsi="Helvetica" w:cs="Helvetica"/>
              </w:rPr>
              <w:t xml:space="preserve">, but analyzed at a </w:t>
            </w:r>
            <w:r>
              <w:rPr>
                <w:rFonts w:ascii="Helvetica" w:hAnsi="Helvetica" w:cs="Helvetica"/>
              </w:rPr>
              <w:t>different day</w:t>
            </w:r>
            <w:r w:rsidR="004604E0">
              <w:rPr>
                <w:rFonts w:ascii="Helvetica" w:hAnsi="Helvetica" w:cs="Helvetica"/>
              </w:rPr>
              <w:t xml:space="preserve"> / FACS session</w:t>
            </w:r>
            <w:r>
              <w:rPr>
                <w:rFonts w:ascii="Helvetica" w:hAnsi="Helvetica" w:cs="Helvetica"/>
              </w:rPr>
              <w:t xml:space="preserve">; </w:t>
            </w:r>
            <w:r w:rsidR="001D43C7">
              <w:rPr>
                <w:rFonts w:ascii="Helvetica" w:hAnsi="Helvetica" w:cs="Helvetica"/>
              </w:rPr>
              <w:t>for demonstrating chromatic (</w:t>
            </w:r>
            <w:proofErr w:type="gramStart"/>
            <w:r w:rsidR="001D43C7">
              <w:rPr>
                <w:rFonts w:ascii="Helvetica" w:hAnsi="Helvetica" w:cs="Helvetica"/>
              </w:rPr>
              <w:t>in)stability</w:t>
            </w:r>
            <w:proofErr w:type="gramEnd"/>
            <w:r w:rsidR="001D43C7">
              <w:rPr>
                <w:rFonts w:ascii="Helvetica" w:hAnsi="Helvetica" w:cs="Helvetica"/>
              </w:rPr>
              <w:t xml:space="preserve"> and </w:t>
            </w:r>
            <w:proofErr w:type="spellStart"/>
            <w:r w:rsidR="001D43C7">
              <w:rPr>
                <w:rFonts w:ascii="Helvetica" w:hAnsi="Helvetica" w:cs="Helvetica"/>
              </w:rPr>
              <w:t>bUnwarpJ</w:t>
            </w:r>
            <w:proofErr w:type="spellEnd"/>
            <w:r w:rsidR="001D43C7">
              <w:rPr>
                <w:rFonts w:ascii="Helvetica" w:hAnsi="Helvetica" w:cs="Helvetica"/>
              </w:rPr>
              <w:t xml:space="preserve"> registration.</w:t>
            </w:r>
            <w:r>
              <w:rPr>
                <w:rFonts w:ascii="Helvetica" w:hAnsi="Helvetica" w:cs="Helvetica"/>
              </w:rPr>
              <w:t xml:space="preserve"> Chromatic stability is non-ideal (0) for </w:t>
            </w:r>
            <w:r w:rsidR="001D43C7">
              <w:rPr>
                <w:rFonts w:ascii="Helvetica" w:hAnsi="Helvetica" w:cs="Helvetica"/>
              </w:rPr>
              <w:t>“</w:t>
            </w:r>
            <w:r>
              <w:rPr>
                <w:rFonts w:ascii="Helvetica" w:hAnsi="Helvetica" w:cs="Helvetica"/>
              </w:rPr>
              <w:t>mcln22</w:t>
            </w:r>
            <w:r w:rsidR="001D43C7">
              <w:rPr>
                <w:rFonts w:ascii="Helvetica" w:hAnsi="Helvetica" w:cs="Helvetica"/>
              </w:rPr>
              <w:t>”</w:t>
            </w:r>
            <w:r>
              <w:rPr>
                <w:rFonts w:ascii="Helvetica" w:hAnsi="Helvetica" w:cs="Helvetica"/>
              </w:rPr>
              <w:t>.</w:t>
            </w:r>
            <w:r w:rsidR="00491862">
              <w:rPr>
                <w:rFonts w:ascii="Helvetica" w:hAnsi="Helvetica" w:cs="Helvetica"/>
              </w:rPr>
              <w:t xml:space="preserve"> DEMO for </w:t>
            </w:r>
            <w:proofErr w:type="spellStart"/>
            <w:r w:rsidR="00491862">
              <w:rPr>
                <w:rFonts w:ascii="Helvetica" w:hAnsi="Helvetica" w:cs="Helvetica"/>
              </w:rPr>
              <w:t>bUnwarpJ</w:t>
            </w:r>
            <w:proofErr w:type="spellEnd"/>
            <w:r w:rsidR="00491862">
              <w:rPr>
                <w:rFonts w:ascii="Helvetica" w:hAnsi="Helvetica" w:cs="Helvetica"/>
              </w:rPr>
              <w:t xml:space="preserve"> chromatic instability correction shifts the chromatic position of </w:t>
            </w:r>
            <w:r w:rsidR="001D43C7">
              <w:rPr>
                <w:rFonts w:ascii="Helvetica" w:hAnsi="Helvetica" w:cs="Helvetica"/>
              </w:rPr>
              <w:t>“</w:t>
            </w:r>
            <w:r w:rsidR="00491862">
              <w:rPr>
                <w:rFonts w:ascii="Helvetica" w:hAnsi="Helvetica" w:cs="Helvetica"/>
              </w:rPr>
              <w:t>mcln22-1</w:t>
            </w:r>
            <w:r w:rsidR="001D43C7">
              <w:rPr>
                <w:rFonts w:ascii="Helvetica" w:hAnsi="Helvetica" w:cs="Helvetica"/>
              </w:rPr>
              <w:t>”</w:t>
            </w:r>
            <w:r w:rsidR="00491862">
              <w:rPr>
                <w:rFonts w:ascii="Helvetica" w:hAnsi="Helvetica" w:cs="Helvetica"/>
              </w:rPr>
              <w:t xml:space="preserve"> </w:t>
            </w:r>
            <w:r w:rsidR="001D43C7">
              <w:rPr>
                <w:rFonts w:ascii="Helvetica" w:hAnsi="Helvetica" w:cs="Helvetica"/>
              </w:rPr>
              <w:t xml:space="preserve">to </w:t>
            </w:r>
            <w:r w:rsidR="00491862">
              <w:rPr>
                <w:rFonts w:ascii="Helvetica" w:hAnsi="Helvetica" w:cs="Helvetica"/>
              </w:rPr>
              <w:t xml:space="preserve">match that of </w:t>
            </w:r>
            <w:r w:rsidR="001D43C7">
              <w:rPr>
                <w:rFonts w:ascii="Helvetica" w:hAnsi="Helvetica" w:cs="Helvetica"/>
              </w:rPr>
              <w:t>“</w:t>
            </w:r>
            <w:r w:rsidR="00491862">
              <w:rPr>
                <w:rFonts w:ascii="Helvetica" w:hAnsi="Helvetica" w:cs="Helvetica"/>
              </w:rPr>
              <w:t>mcln22-2</w:t>
            </w:r>
            <w:r w:rsidR="001D43C7">
              <w:rPr>
                <w:rFonts w:ascii="Helvetica" w:hAnsi="Helvetica" w:cs="Helvetica"/>
              </w:rPr>
              <w:t>”, which is needed for proper clonal assignment of “pcln02”</w:t>
            </w:r>
            <w:r w:rsidR="00491862">
              <w:rPr>
                <w:rFonts w:ascii="Helvetica" w:hAnsi="Helvetica" w:cs="Helvetica"/>
              </w:rPr>
              <w:t>.</w:t>
            </w:r>
          </w:p>
        </w:tc>
      </w:tr>
      <w:tr w:rsidR="0090463B" w14:paraId="6272802C" w14:textId="77777777" w:rsidTr="0020605A">
        <w:tc>
          <w:tcPr>
            <w:tcW w:w="1998" w:type="dxa"/>
          </w:tcPr>
          <w:p w14:paraId="648CF14D" w14:textId="57125F20" w:rsidR="0090463B" w:rsidRDefault="0090463B" w:rsidP="00B24B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pcln01</w:t>
            </w:r>
            <w:proofErr w:type="gramEnd"/>
          </w:p>
        </w:tc>
        <w:tc>
          <w:tcPr>
            <w:tcW w:w="6858" w:type="dxa"/>
          </w:tcPr>
          <w:p w14:paraId="0E11F862" w14:textId="10729F85" w:rsidR="0090463B" w:rsidRDefault="00FB50A0" w:rsidP="001D43C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 random mix o</w:t>
            </w:r>
            <w:r w:rsidR="001D43C7">
              <w:rPr>
                <w:rFonts w:ascii="Helvetica" w:hAnsi="Helvetica" w:cs="Helvetica"/>
              </w:rPr>
              <w:t>f data points from</w:t>
            </w:r>
            <w:r w:rsidR="00491862">
              <w:rPr>
                <w:rFonts w:ascii="Helvetica" w:hAnsi="Helvetica" w:cs="Helvetica"/>
              </w:rPr>
              <w:t xml:space="preserve"> </w:t>
            </w:r>
            <w:r w:rsidR="001D43C7">
              <w:rPr>
                <w:rFonts w:ascii="Helvetica" w:hAnsi="Helvetica" w:cs="Helvetica"/>
              </w:rPr>
              <w:t>“</w:t>
            </w:r>
            <w:r w:rsidR="00491862">
              <w:rPr>
                <w:rFonts w:ascii="Helvetica" w:hAnsi="Helvetica" w:cs="Helvetica"/>
              </w:rPr>
              <w:t>mcln01</w:t>
            </w:r>
            <w:r w:rsidR="001D43C7">
              <w:rPr>
                <w:rFonts w:ascii="Helvetica" w:hAnsi="Helvetica" w:cs="Helvetica"/>
              </w:rPr>
              <w:t>”</w:t>
            </w:r>
            <w:r w:rsidR="00491862">
              <w:rPr>
                <w:rFonts w:ascii="Helvetica" w:hAnsi="Helvetica" w:cs="Helvetica"/>
              </w:rPr>
              <w:t xml:space="preserve"> and </w:t>
            </w:r>
            <w:r w:rsidR="001D43C7">
              <w:rPr>
                <w:rFonts w:ascii="Helvetica" w:hAnsi="Helvetica" w:cs="Helvetica"/>
              </w:rPr>
              <w:t>“</w:t>
            </w:r>
            <w:r w:rsidR="00491862">
              <w:rPr>
                <w:rFonts w:ascii="Helvetica" w:hAnsi="Helvetica" w:cs="Helvetica"/>
              </w:rPr>
              <w:t>mcln02</w:t>
            </w:r>
            <w:r w:rsidR="001D43C7">
              <w:rPr>
                <w:rFonts w:ascii="Helvetica" w:hAnsi="Helvetica" w:cs="Helvetica"/>
              </w:rPr>
              <w:t>” (=”mcln22-1”)</w:t>
            </w:r>
            <w:r>
              <w:rPr>
                <w:rFonts w:ascii="Helvetica" w:hAnsi="Helvetica" w:cs="Helvetica"/>
              </w:rPr>
              <w:t>.</w:t>
            </w:r>
            <w:r w:rsidR="00491862">
              <w:rPr>
                <w:rFonts w:ascii="Helvetica" w:hAnsi="Helvetica" w:cs="Helvetica"/>
              </w:rPr>
              <w:t xml:space="preserve"> Source of </w:t>
            </w:r>
            <w:r w:rsidR="001D43C7">
              <w:rPr>
                <w:rFonts w:ascii="Helvetica" w:hAnsi="Helvetica" w:cs="Helvetica"/>
              </w:rPr>
              <w:t>each data point is</w:t>
            </w:r>
            <w:r w:rsidR="00491862">
              <w:rPr>
                <w:rFonts w:ascii="Helvetica" w:hAnsi="Helvetica" w:cs="Helvetica"/>
              </w:rPr>
              <w:t xml:space="preserve"> </w:t>
            </w:r>
            <w:r w:rsidR="001D43C7">
              <w:rPr>
                <w:rFonts w:ascii="Helvetica" w:hAnsi="Helvetica" w:cs="Helvetica"/>
              </w:rPr>
              <w:t xml:space="preserve">listed in column 4 </w:t>
            </w:r>
            <w:r w:rsidR="00491862">
              <w:rPr>
                <w:rFonts w:ascii="Helvetica" w:hAnsi="Helvetica" w:cs="Helvetica"/>
              </w:rPr>
              <w:t>(“</w:t>
            </w:r>
            <w:proofErr w:type="spellStart"/>
            <w:r w:rsidR="00491862">
              <w:rPr>
                <w:rFonts w:ascii="Helvetica" w:hAnsi="Helvetica" w:cs="Helvetica"/>
              </w:rPr>
              <w:t>mcln</w:t>
            </w:r>
            <w:proofErr w:type="spellEnd"/>
            <w:r w:rsidR="00491862">
              <w:rPr>
                <w:rFonts w:ascii="Helvetica" w:hAnsi="Helvetica" w:cs="Helvetica"/>
              </w:rPr>
              <w:t>”).</w:t>
            </w:r>
            <w:r>
              <w:rPr>
                <w:rFonts w:ascii="Helvetica" w:hAnsi="Helvetica" w:cs="Helvetica"/>
              </w:rPr>
              <w:t xml:space="preserve"> </w:t>
            </w:r>
            <w:r w:rsidR="00621759">
              <w:rPr>
                <w:rFonts w:ascii="Helvetica" w:hAnsi="Helvetica" w:cs="Helvetica"/>
              </w:rPr>
              <w:t xml:space="preserve">Clonal assignment </w:t>
            </w:r>
            <w:r w:rsidR="00491862">
              <w:rPr>
                <w:rFonts w:ascii="Helvetica" w:hAnsi="Helvetica" w:cs="Helvetica"/>
              </w:rPr>
              <w:t xml:space="preserve">is accurate without </w:t>
            </w:r>
            <w:proofErr w:type="spellStart"/>
            <w:r w:rsidR="00491862">
              <w:rPr>
                <w:rFonts w:ascii="Helvetica" w:hAnsi="Helvetica" w:cs="Helvetica"/>
              </w:rPr>
              <w:t>bUnwarpJ</w:t>
            </w:r>
            <w:proofErr w:type="spellEnd"/>
            <w:r w:rsidR="00491862">
              <w:rPr>
                <w:rFonts w:ascii="Helvetica" w:hAnsi="Helvetica" w:cs="Helvetica"/>
              </w:rPr>
              <w:t xml:space="preserve"> chromatic instability correction as participant clonal color metrics were defined with mcln01 and mcln02 (=mcln22-1).</w:t>
            </w:r>
            <w:r w:rsidR="00621759">
              <w:rPr>
                <w:rFonts w:ascii="Helvetica" w:hAnsi="Helvetica" w:cs="Helvetica"/>
              </w:rPr>
              <w:t xml:space="preserve"> </w:t>
            </w:r>
          </w:p>
        </w:tc>
      </w:tr>
      <w:tr w:rsidR="0090463B" w14:paraId="745290C7" w14:textId="77777777" w:rsidTr="0020605A">
        <w:tc>
          <w:tcPr>
            <w:tcW w:w="1998" w:type="dxa"/>
          </w:tcPr>
          <w:p w14:paraId="5DABF724" w14:textId="07A3D34F" w:rsidR="0090463B" w:rsidRDefault="0090463B" w:rsidP="00B24B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pcln02</w:t>
            </w:r>
            <w:proofErr w:type="gramEnd"/>
          </w:p>
        </w:tc>
        <w:tc>
          <w:tcPr>
            <w:tcW w:w="6858" w:type="dxa"/>
          </w:tcPr>
          <w:p w14:paraId="29351425" w14:textId="1528BED5" w:rsidR="0090463B" w:rsidRDefault="001D43C7" w:rsidP="0049186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 random mix of data points from “mcln01” and “mcln22-2”. Source of each data point is listed in column 4 (“</w:t>
            </w:r>
            <w:proofErr w:type="spellStart"/>
            <w:r>
              <w:rPr>
                <w:rFonts w:ascii="Helvetica" w:hAnsi="Helvetica" w:cs="Helvetica"/>
              </w:rPr>
              <w:t>mcln</w:t>
            </w:r>
            <w:proofErr w:type="spellEnd"/>
            <w:r>
              <w:rPr>
                <w:rFonts w:ascii="Helvetica" w:hAnsi="Helvetica" w:cs="Helvetica"/>
              </w:rPr>
              <w:t xml:space="preserve">”). </w:t>
            </w:r>
            <w:r w:rsidR="00491862">
              <w:rPr>
                <w:rFonts w:ascii="Helvetica" w:hAnsi="Helvetica" w:cs="Helvetica"/>
              </w:rPr>
              <w:t xml:space="preserve">Clonal assignment requires </w:t>
            </w:r>
            <w:proofErr w:type="spellStart"/>
            <w:r w:rsidR="00491862">
              <w:rPr>
                <w:rFonts w:ascii="Helvetica" w:hAnsi="Helvetica" w:cs="Helvetica"/>
              </w:rPr>
              <w:t>bUnwarpJ</w:t>
            </w:r>
            <w:proofErr w:type="spellEnd"/>
            <w:r w:rsidR="00491862">
              <w:rPr>
                <w:rFonts w:ascii="Helvetica" w:hAnsi="Helvetica" w:cs="Helvetica"/>
              </w:rPr>
              <w:t xml:space="preserve"> chromatic instability correction as participant c</w:t>
            </w:r>
            <w:r>
              <w:rPr>
                <w:rFonts w:ascii="Helvetica" w:hAnsi="Helvetica" w:cs="Helvetica"/>
              </w:rPr>
              <w:t>lonal color metrics were calculated from</w:t>
            </w:r>
            <w:r w:rsidR="00491862">
              <w:rPr>
                <w:rFonts w:ascii="Helvetica" w:hAnsi="Helvetica" w:cs="Helvetica"/>
              </w:rPr>
              <w:t xml:space="preserve"> </w:t>
            </w:r>
            <w:r>
              <w:rPr>
                <w:rFonts w:ascii="Helvetica" w:hAnsi="Helvetica" w:cs="Helvetica"/>
              </w:rPr>
              <w:t>“</w:t>
            </w:r>
            <w:r w:rsidR="00491862">
              <w:rPr>
                <w:rFonts w:ascii="Helvetica" w:hAnsi="Helvetica" w:cs="Helvetica"/>
              </w:rPr>
              <w:t>mcln01</w:t>
            </w:r>
            <w:r>
              <w:rPr>
                <w:rFonts w:ascii="Helvetica" w:hAnsi="Helvetica" w:cs="Helvetica"/>
              </w:rPr>
              <w:t>”</w:t>
            </w:r>
            <w:r w:rsidR="00491862">
              <w:rPr>
                <w:rFonts w:ascii="Helvetica" w:hAnsi="Helvetica" w:cs="Helvetica"/>
              </w:rPr>
              <w:t xml:space="preserve"> and </w:t>
            </w:r>
            <w:r>
              <w:rPr>
                <w:rFonts w:ascii="Helvetica" w:hAnsi="Helvetica" w:cs="Helvetica"/>
              </w:rPr>
              <w:t>“</w:t>
            </w:r>
            <w:r w:rsidR="00491862">
              <w:rPr>
                <w:rFonts w:ascii="Helvetica" w:hAnsi="Helvetica" w:cs="Helvetica"/>
              </w:rPr>
              <w:t>mcln02</w:t>
            </w:r>
            <w:r>
              <w:rPr>
                <w:rFonts w:ascii="Helvetica" w:hAnsi="Helvetica" w:cs="Helvetica"/>
              </w:rPr>
              <w:t>”</w:t>
            </w:r>
            <w:r w:rsidR="00491862">
              <w:rPr>
                <w:rFonts w:ascii="Helvetica" w:hAnsi="Helvetica" w:cs="Helvetica"/>
              </w:rPr>
              <w:t xml:space="preserve"> (=</w:t>
            </w:r>
            <w:r>
              <w:rPr>
                <w:rFonts w:ascii="Helvetica" w:hAnsi="Helvetica" w:cs="Helvetica"/>
              </w:rPr>
              <w:t>”</w:t>
            </w:r>
            <w:r w:rsidR="00491862">
              <w:rPr>
                <w:rFonts w:ascii="Helvetica" w:hAnsi="Helvetica" w:cs="Helvetica"/>
              </w:rPr>
              <w:t>mcln22-1</w:t>
            </w:r>
            <w:r>
              <w:rPr>
                <w:rFonts w:ascii="Helvetica" w:hAnsi="Helvetica" w:cs="Helvetica"/>
              </w:rPr>
              <w:t>”</w:t>
            </w:r>
            <w:r w:rsidR="00491862">
              <w:rPr>
                <w:rFonts w:ascii="Helvetica" w:hAnsi="Helvetica" w:cs="Helvetica"/>
              </w:rPr>
              <w:t>).</w:t>
            </w:r>
          </w:p>
        </w:tc>
      </w:tr>
      <w:tr w:rsidR="0090463B" w14:paraId="5FEB3792" w14:textId="77777777" w:rsidTr="0020605A">
        <w:tc>
          <w:tcPr>
            <w:tcW w:w="1998" w:type="dxa"/>
          </w:tcPr>
          <w:p w14:paraId="1E890B1F" w14:textId="08368CB8" w:rsidR="0090463B" w:rsidRDefault="00BA0FBD" w:rsidP="00B24B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NoFP</w:t>
            </w:r>
            <w:proofErr w:type="spellEnd"/>
          </w:p>
        </w:tc>
        <w:tc>
          <w:tcPr>
            <w:tcW w:w="6858" w:type="dxa"/>
          </w:tcPr>
          <w:p w14:paraId="0A7C5C3D" w14:textId="55E655D5" w:rsidR="0090463B" w:rsidRDefault="00491862" w:rsidP="00B24B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Un</w:t>
            </w:r>
            <w:r w:rsidR="005534FB">
              <w:rPr>
                <w:rFonts w:ascii="Helvetica" w:hAnsi="Helvetica" w:cs="Helvetica"/>
              </w:rPr>
              <w:t>-</w:t>
            </w:r>
            <w:r>
              <w:rPr>
                <w:rFonts w:ascii="Helvetica" w:hAnsi="Helvetica" w:cs="Helvetica"/>
              </w:rPr>
              <w:t>transduced population. Used for defining 1xAF</w:t>
            </w:r>
            <w:r w:rsidR="005534FB">
              <w:rPr>
                <w:rFonts w:ascii="Helvetica" w:hAnsi="Helvetica" w:cs="Helvetica"/>
              </w:rPr>
              <w:t>.</w:t>
            </w:r>
          </w:p>
        </w:tc>
      </w:tr>
    </w:tbl>
    <w:p w14:paraId="3161A18F" w14:textId="77777777" w:rsidR="00937159" w:rsidRDefault="00937159" w:rsidP="00B24B8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9FCF602" w14:textId="689FDFB3" w:rsidR="0090463B" w:rsidRDefault="00BF6C08" w:rsidP="00B24B8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folde</w:t>
      </w:r>
      <w:r w:rsidR="003A73E8">
        <w:rPr>
          <w:rFonts w:ascii="Helvetica" w:hAnsi="Helvetica" w:cs="Helvetica"/>
        </w:rPr>
        <w:t xml:space="preserve">r “SAMPLE </w:t>
      </w:r>
      <w:proofErr w:type="spellStart"/>
      <w:r w:rsidR="003A73E8">
        <w:rPr>
          <w:rFonts w:ascii="Helvetica" w:hAnsi="Helvetica" w:cs="Helvetica"/>
        </w:rPr>
        <w:t>ClnColorDEMO</w:t>
      </w:r>
      <w:proofErr w:type="spellEnd"/>
      <w:r w:rsidR="003A73E8">
        <w:rPr>
          <w:rFonts w:ascii="Helvetica" w:hAnsi="Helvetica" w:cs="Helvetica"/>
        </w:rPr>
        <w:t>” contains</w:t>
      </w:r>
      <w:r>
        <w:rPr>
          <w:rFonts w:ascii="Helvetica" w:hAnsi="Helvetica" w:cs="Helvetica"/>
        </w:rPr>
        <w:t xml:space="preserve"> a copy of the </w:t>
      </w:r>
      <w:r w:rsidR="00AE78B5">
        <w:rPr>
          <w:rFonts w:ascii="Helvetica" w:hAnsi="Helvetica" w:cs="Helvetica"/>
        </w:rPr>
        <w:t xml:space="preserve">expected </w:t>
      </w:r>
      <w:r>
        <w:rPr>
          <w:rFonts w:ascii="Helvetica" w:hAnsi="Helvetica" w:cs="Helvetica"/>
        </w:rPr>
        <w:t>outcome</w:t>
      </w:r>
      <w:r w:rsidR="00077E37">
        <w:rPr>
          <w:rFonts w:ascii="Helvetica" w:hAnsi="Helvetica" w:cs="Helvetica"/>
        </w:rPr>
        <w:t xml:space="preserve"> from running the demo</w:t>
      </w:r>
      <w:r w:rsidR="006A6704">
        <w:rPr>
          <w:rFonts w:ascii="Helvetica" w:hAnsi="Helvetica" w:cs="Helvetica"/>
        </w:rPr>
        <w:t xml:space="preserve"> (the</w:t>
      </w:r>
      <w:r>
        <w:rPr>
          <w:rFonts w:ascii="Helvetica" w:hAnsi="Helvetica" w:cs="Helvetica"/>
        </w:rPr>
        <w:t xml:space="preserve"> sub-directories “T0.01P0.01Step20tfmgrid”, T0.2P0.2Step1tfmgrid” and </w:t>
      </w:r>
      <w:r w:rsidR="0070455C">
        <w:rPr>
          <w:rFonts w:ascii="Helvetica" w:hAnsi="Helvetica" w:cs="Helvetica"/>
        </w:rPr>
        <w:t>“T5.0P5.0Step1tfmgrid” are excluded to</w:t>
      </w:r>
      <w:r>
        <w:rPr>
          <w:rFonts w:ascii="Helvetica" w:hAnsi="Helvetica" w:cs="Helvetica"/>
        </w:rPr>
        <w:t xml:space="preserve"> limit the size of the software package</w:t>
      </w:r>
      <w:r w:rsidR="0070455C"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>. Screenshots are included</w:t>
      </w:r>
      <w:r w:rsidR="007F2F09">
        <w:rPr>
          <w:rFonts w:ascii="Helvetica" w:hAnsi="Helvetica" w:cs="Helvetica"/>
        </w:rPr>
        <w:t xml:space="preserve"> in the folder</w:t>
      </w:r>
      <w:r w:rsidR="005A3645">
        <w:rPr>
          <w:rFonts w:ascii="Helvetica" w:hAnsi="Helvetica" w:cs="Helvetica"/>
        </w:rPr>
        <w:t xml:space="preserve"> to illustrate</w:t>
      </w:r>
      <w:r>
        <w:rPr>
          <w:rFonts w:ascii="Helvetica" w:hAnsi="Helvetica" w:cs="Helvetica"/>
        </w:rPr>
        <w:t xml:space="preserve"> the </w:t>
      </w:r>
      <w:r w:rsidR="00AF51CB">
        <w:rPr>
          <w:rFonts w:ascii="Helvetica" w:hAnsi="Helvetica" w:cs="Helvetica"/>
        </w:rPr>
        <w:t>drawing of 1xAF polygon gate and</w:t>
      </w:r>
      <w:r w:rsidR="002851C1">
        <w:rPr>
          <w:rFonts w:ascii="Helvetica" w:hAnsi="Helvetica" w:cs="Helvetica"/>
        </w:rPr>
        <w:t xml:space="preserve"> the </w:t>
      </w:r>
      <w:r>
        <w:rPr>
          <w:rFonts w:ascii="Helvetica" w:hAnsi="Helvetica" w:cs="Helvetica"/>
        </w:rPr>
        <w:t>instructions for</w:t>
      </w:r>
      <w:r w:rsidR="00B631C4">
        <w:rPr>
          <w:rFonts w:ascii="Helvetica" w:hAnsi="Helvetica" w:cs="Helvetica"/>
        </w:rPr>
        <w:t xml:space="preserve"> running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bUnwarpJ</w:t>
      </w:r>
      <w:proofErr w:type="spellEnd"/>
      <w:r>
        <w:rPr>
          <w:rFonts w:ascii="Helvetica" w:hAnsi="Helvetica" w:cs="Helvetica"/>
        </w:rPr>
        <w:t>.</w:t>
      </w:r>
    </w:p>
    <w:p w14:paraId="28D95509" w14:textId="77777777" w:rsidR="00023A4D" w:rsidRDefault="00023A4D" w:rsidP="000A525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2A0F19F" w14:textId="77777777" w:rsidR="00023A4D" w:rsidRDefault="00023A4D" w:rsidP="00023A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7FC7CA" w14:textId="77777777" w:rsidR="00937159" w:rsidRDefault="00937159" w:rsidP="00023A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30A80B" w14:textId="750A4E25" w:rsidR="00245CC6" w:rsidRDefault="00196EDA" w:rsidP="00023A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4C5722">
        <w:rPr>
          <w:rFonts w:ascii="Helvetica" w:hAnsi="Helvetica" w:cs="Helvetica"/>
          <w:u w:val="single"/>
        </w:rPr>
        <w:t>RUNNING THE DEMO</w:t>
      </w:r>
    </w:p>
    <w:p w14:paraId="6CA45BC1" w14:textId="77777777" w:rsidR="00AE5F5D" w:rsidRPr="00603B6A" w:rsidRDefault="00AE5F5D" w:rsidP="00603B6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  <w:i/>
        </w:rPr>
      </w:pPr>
    </w:p>
    <w:p w14:paraId="3DD58790" w14:textId="5BFB6B69" w:rsidR="00AE5F5D" w:rsidRPr="00603B6A" w:rsidRDefault="00603B6A" w:rsidP="00603B6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03B6A">
        <w:rPr>
          <w:rFonts w:ascii="Helvetica" w:hAnsi="Helvetica" w:cs="Helvetica"/>
        </w:rPr>
        <w:t xml:space="preserve">A. </w:t>
      </w:r>
      <w:proofErr w:type="spellStart"/>
      <w:r w:rsidR="00AE5F5D" w:rsidRPr="00603B6A">
        <w:rPr>
          <w:rFonts w:ascii="Helvetica" w:hAnsi="Helvetica" w:cs="Helvetica"/>
        </w:rPr>
        <w:t>GITHub</w:t>
      </w:r>
      <w:proofErr w:type="spellEnd"/>
    </w:p>
    <w:p w14:paraId="49C16B41" w14:textId="3F500320" w:rsidR="00603B6A" w:rsidRDefault="00603B6A" w:rsidP="00603B6A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Download the software package at this URL:</w:t>
      </w:r>
    </w:p>
    <w:p w14:paraId="15AFB958" w14:textId="1F52B137" w:rsidR="00603B6A" w:rsidRDefault="00603B6A" w:rsidP="00603B6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hyperlink r:id="rId6" w:history="1">
        <w:r w:rsidRPr="00F17874">
          <w:rPr>
            <w:rStyle w:val="Hyperlink"/>
            <w:rFonts w:ascii="Helvetica" w:hAnsi="Helvetica" w:cs="Helvetica"/>
          </w:rPr>
          <w:t>https://github.com/juwellwwu/ClnColorAnalysis.git</w:t>
        </w:r>
      </w:hyperlink>
    </w:p>
    <w:p w14:paraId="16E6463F" w14:textId="69928B21" w:rsidR="00603B6A" w:rsidRDefault="00603B6A" w:rsidP="00603B6A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There are two .zip files in the package, “ColorData.zip” and “SAMPLEClnColorDEMO.zip”, which are stored with </w:t>
      </w:r>
      <w:proofErr w:type="spellStart"/>
      <w:r>
        <w:rPr>
          <w:rFonts w:ascii="Helvetica" w:hAnsi="Helvetica" w:cs="Helvetica"/>
        </w:rPr>
        <w:t>Git</w:t>
      </w:r>
      <w:proofErr w:type="spellEnd"/>
      <w:r>
        <w:rPr>
          <w:rFonts w:ascii="Helvetica" w:hAnsi="Helvetica" w:cs="Helvetica"/>
        </w:rPr>
        <w:t xml:space="preserve"> LFS. If they do not unzip properly, visit:</w:t>
      </w:r>
    </w:p>
    <w:p w14:paraId="2BA2AC85" w14:textId="46738BD2" w:rsidR="00603B6A" w:rsidRPr="00603B6A" w:rsidRDefault="00603B6A" w:rsidP="00603B6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hyperlink r:id="rId7" w:history="1">
        <w:r w:rsidRPr="00603B6A">
          <w:rPr>
            <w:rStyle w:val="Hyperlink"/>
            <w:rFonts w:ascii="Helvetica" w:hAnsi="Helvetica" w:cs="Helvetica"/>
          </w:rPr>
          <w:t>https://github.com/juwellwwu/ClnColorAnalysis.git</w:t>
        </w:r>
      </w:hyperlink>
    </w:p>
    <w:p w14:paraId="43BE763B" w14:textId="3FDD2FE0" w:rsidR="00AE5F5D" w:rsidRPr="00603B6A" w:rsidRDefault="00603B6A" w:rsidP="00603B6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, </w:t>
      </w:r>
      <w:proofErr w:type="gramStart"/>
      <w:r>
        <w:rPr>
          <w:rFonts w:ascii="Helvetica" w:hAnsi="Helvetica" w:cs="Helvetica"/>
        </w:rPr>
        <w:t>click</w:t>
      </w:r>
      <w:proofErr w:type="gramEnd"/>
      <w:r>
        <w:rPr>
          <w:rFonts w:ascii="Helvetica" w:hAnsi="Helvetica" w:cs="Helvetica"/>
        </w:rPr>
        <w:t xml:space="preserve"> on the .zip file name, then click on “View Raw”. The zip file downloaded should open properly.  </w:t>
      </w:r>
      <w:r w:rsidRPr="00603B6A">
        <w:rPr>
          <w:rFonts w:ascii="Helvetica" w:hAnsi="Helvetica" w:cs="Helvetica"/>
        </w:rPr>
        <w:t xml:space="preserve"> </w:t>
      </w:r>
    </w:p>
    <w:p w14:paraId="206C5626" w14:textId="77777777" w:rsidR="00603B6A" w:rsidRPr="00603B6A" w:rsidRDefault="00603B6A" w:rsidP="00603B6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  <w:i/>
        </w:rPr>
      </w:pPr>
    </w:p>
    <w:p w14:paraId="7BF1827E" w14:textId="615773D8" w:rsidR="00867FFD" w:rsidRPr="00867FFD" w:rsidRDefault="00603B6A" w:rsidP="00023A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B</w:t>
      </w:r>
      <w:r w:rsidR="00AE5F5D">
        <w:rPr>
          <w:rFonts w:ascii="Helvetica" w:hAnsi="Helvetica" w:cs="Helvetica"/>
          <w:i/>
        </w:rPr>
        <w:t xml:space="preserve">. </w:t>
      </w:r>
      <w:r w:rsidR="00867FFD" w:rsidRPr="00867FFD">
        <w:rPr>
          <w:rFonts w:ascii="Helvetica" w:hAnsi="Helvetica" w:cs="Helvetica"/>
          <w:i/>
        </w:rPr>
        <w:t>MATLAB</w:t>
      </w:r>
    </w:p>
    <w:p w14:paraId="505EB039" w14:textId="77777777" w:rsidR="00245CC6" w:rsidRDefault="00245CC6" w:rsidP="00023A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97C6797" w14:textId="5D06A3DF" w:rsidR="00704C3B" w:rsidRDefault="00603B6A" w:rsidP="00603B6A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Rename the unzipped package and rename it </w:t>
      </w:r>
      <w:r w:rsidRPr="00E4253B">
        <w:rPr>
          <w:rFonts w:ascii="Helvetica" w:hAnsi="Helvetica" w:cs="Helvetica"/>
        </w:rPr>
        <w:t>“</w:t>
      </w:r>
      <w:proofErr w:type="spellStart"/>
      <w:r w:rsidRPr="00E4253B">
        <w:rPr>
          <w:rFonts w:ascii="Helvetica" w:hAnsi="Helvetica" w:cs="Helvetica"/>
        </w:rPr>
        <w:t>ClnColorAnalysis</w:t>
      </w:r>
      <w:proofErr w:type="spellEnd"/>
      <w:r w:rsidRPr="00E4253B"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>. Copy the directory</w:t>
      </w:r>
      <w:r w:rsidR="00704C3B" w:rsidRPr="00E4253B">
        <w:rPr>
          <w:rFonts w:ascii="Helvetica" w:hAnsi="Helvetica" w:cs="Helvetica"/>
        </w:rPr>
        <w:t xml:space="preserve"> “</w:t>
      </w:r>
      <w:proofErr w:type="spellStart"/>
      <w:r w:rsidR="00704C3B" w:rsidRPr="00E4253B">
        <w:rPr>
          <w:rFonts w:ascii="Helvetica" w:hAnsi="Helvetica" w:cs="Helvetica"/>
        </w:rPr>
        <w:t>C</w:t>
      </w:r>
      <w:r w:rsidR="00704C3B">
        <w:rPr>
          <w:rFonts w:ascii="Helvetica" w:hAnsi="Helvetica" w:cs="Helvetica"/>
        </w:rPr>
        <w:t>olorData</w:t>
      </w:r>
      <w:proofErr w:type="spellEnd"/>
      <w:r>
        <w:rPr>
          <w:rFonts w:ascii="Helvetica" w:hAnsi="Helvetica" w:cs="Helvetica"/>
        </w:rPr>
        <w:t xml:space="preserve">” into </w:t>
      </w:r>
      <w:r w:rsidR="00704C3B" w:rsidRPr="00E4253B">
        <w:rPr>
          <w:rFonts w:ascii="Helvetica" w:hAnsi="Helvetica" w:cs="Helvetica"/>
        </w:rPr>
        <w:t>“</w:t>
      </w:r>
      <w:proofErr w:type="spellStart"/>
      <w:r w:rsidR="00704C3B" w:rsidRPr="00E4253B">
        <w:rPr>
          <w:rFonts w:ascii="Helvetica" w:hAnsi="Helvetica" w:cs="Helvetica"/>
        </w:rPr>
        <w:t>ClnColorAnalysis</w:t>
      </w:r>
      <w:proofErr w:type="spellEnd"/>
      <w:r w:rsidR="00704C3B" w:rsidRPr="00E4253B">
        <w:rPr>
          <w:rFonts w:ascii="Helvetica" w:hAnsi="Helvetica" w:cs="Helvetica"/>
        </w:rPr>
        <w:t xml:space="preserve">”. </w:t>
      </w:r>
    </w:p>
    <w:p w14:paraId="5D95F74B" w14:textId="560353CF" w:rsidR="00704C3B" w:rsidRPr="00704C3B" w:rsidRDefault="003C31E7" w:rsidP="00603B6A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Move </w:t>
      </w:r>
      <w:r w:rsidR="00704C3B" w:rsidRPr="00E4253B">
        <w:rPr>
          <w:rFonts w:ascii="Helvetica" w:hAnsi="Helvetica" w:cs="Helvetica"/>
        </w:rPr>
        <w:t>the directory “</w:t>
      </w:r>
      <w:proofErr w:type="spellStart"/>
      <w:r w:rsidR="00704C3B" w:rsidRPr="00E4253B">
        <w:rPr>
          <w:rFonts w:ascii="Helvetica" w:hAnsi="Helvetica" w:cs="Helvetica"/>
        </w:rPr>
        <w:t>ClnColorAnalysis</w:t>
      </w:r>
      <w:proofErr w:type="spellEnd"/>
      <w:r w:rsidR="00704C3B" w:rsidRPr="00E4253B">
        <w:rPr>
          <w:rFonts w:ascii="Helvetica" w:hAnsi="Helvetica" w:cs="Helvetica"/>
        </w:rPr>
        <w:t xml:space="preserve">” into MATLAB’s </w:t>
      </w:r>
      <w:r w:rsidR="00A56AD6">
        <w:rPr>
          <w:rFonts w:ascii="Helvetica" w:hAnsi="Helvetica" w:cs="Helvetica"/>
        </w:rPr>
        <w:t>initial working folder</w:t>
      </w:r>
      <w:r w:rsidR="00451EE1">
        <w:rPr>
          <w:rFonts w:ascii="Helvetica" w:hAnsi="Helvetica" w:cs="Helvetica"/>
        </w:rPr>
        <w:t xml:space="preserve"> (= startup folder)</w:t>
      </w:r>
      <w:r w:rsidR="00704C3B" w:rsidRPr="00E4253B">
        <w:rPr>
          <w:rFonts w:ascii="Helvetica" w:hAnsi="Helvetica" w:cs="Helvetica"/>
        </w:rPr>
        <w:t xml:space="preserve">. </w:t>
      </w:r>
    </w:p>
    <w:p w14:paraId="29969584" w14:textId="154C98F0" w:rsidR="009F7B82" w:rsidRDefault="009F7B82" w:rsidP="00603B6A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Download codes from MATLAB Central File Exchange (</w:t>
      </w:r>
      <w:hyperlink r:id="rId8" w:history="1">
        <w:r w:rsidRPr="00FF1F03">
          <w:rPr>
            <w:rStyle w:val="Hyperlink"/>
            <w:rFonts w:ascii="Helvetica" w:hAnsi="Helvetica" w:cs="Helvetica"/>
          </w:rPr>
          <w:t>http://www.mathworks.com/matlabcentral/fileexchange/</w:t>
        </w:r>
      </w:hyperlink>
      <w:r>
        <w:rPr>
          <w:rFonts w:ascii="Helvetica" w:hAnsi="Helvetica" w:cs="Helvetica"/>
        </w:rPr>
        <w:t xml:space="preserve">) </w:t>
      </w:r>
      <w:r w:rsidR="000444F2">
        <w:rPr>
          <w:rFonts w:ascii="Helvetica" w:hAnsi="Helvetica" w:cs="Helvetica"/>
        </w:rPr>
        <w:t>and unzip them in the directory “</w:t>
      </w:r>
      <w:proofErr w:type="spellStart"/>
      <w:r w:rsidR="000444F2">
        <w:rPr>
          <w:rFonts w:ascii="Helvetica" w:hAnsi="Helvetica" w:cs="Helvetica"/>
        </w:rPr>
        <w:t>ClnColorAnalysis</w:t>
      </w:r>
      <w:proofErr w:type="spellEnd"/>
      <w:r w:rsidR="000444F2">
        <w:rPr>
          <w:rFonts w:ascii="Helvetica" w:hAnsi="Helvetica" w:cs="Helvetica"/>
        </w:rPr>
        <w:t>”</w:t>
      </w:r>
      <w:r w:rsidR="00C37F06">
        <w:rPr>
          <w:rFonts w:ascii="Helvetica" w:hAnsi="Helvetica" w:cs="Helvetica"/>
        </w:rPr>
        <w:t xml:space="preserve">. </w:t>
      </w:r>
    </w:p>
    <w:p w14:paraId="2291248E" w14:textId="184807BC" w:rsidR="00704B67" w:rsidRDefault="009F7B82" w:rsidP="00603B6A">
      <w:pPr>
        <w:pStyle w:val="ListParagraph"/>
        <w:widowControl w:val="0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Inhull</w:t>
      </w:r>
      <w:proofErr w:type="spellEnd"/>
      <w:r>
        <w:rPr>
          <w:rFonts w:ascii="Helvetica" w:hAnsi="Helvetica" w:cs="Helvetica"/>
        </w:rPr>
        <w:t xml:space="preserve"> (</w:t>
      </w:r>
      <w:hyperlink r:id="rId9" w:history="1">
        <w:r w:rsidR="00704B67" w:rsidRPr="00F17874">
          <w:rPr>
            <w:rStyle w:val="Hyperlink"/>
            <w:rFonts w:ascii="Helvetica" w:hAnsi="Helvetica" w:cs="Helvetica"/>
          </w:rPr>
          <w:t>http://www.mathworks.com/matlabcentral/fileexchange/10226-inhull</w:t>
        </w:r>
      </w:hyperlink>
      <w:r>
        <w:rPr>
          <w:rFonts w:ascii="Helvetica" w:hAnsi="Helvetica" w:cs="Helvetica"/>
        </w:rPr>
        <w:t>)</w:t>
      </w:r>
    </w:p>
    <w:p w14:paraId="1633530F" w14:textId="0CB1244A" w:rsidR="009B5A33" w:rsidRDefault="009F7B82" w:rsidP="00603B6A">
      <w:pPr>
        <w:pStyle w:val="ListParagraph"/>
        <w:widowControl w:val="0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PATCH_3DArray </w:t>
      </w:r>
      <w:r w:rsidRPr="009F7B82">
        <w:rPr>
          <w:rFonts w:ascii="Helvetica" w:hAnsi="Helvetica" w:cs="Helvetica"/>
        </w:rPr>
        <w:t>(</w:t>
      </w:r>
      <w:hyperlink r:id="rId10" w:history="1">
        <w:r w:rsidR="009B5A33" w:rsidRPr="00F17874">
          <w:rPr>
            <w:rStyle w:val="Hyperlink"/>
            <w:rFonts w:ascii="Helvetica" w:hAnsi="Helvetica" w:cs="Helvetica"/>
          </w:rPr>
          <w:t>http://www.mathworks.com/matlabcentral/fileexchange/28497-plot-a-3d-array-using-patch</w:t>
        </w:r>
      </w:hyperlink>
      <w:r w:rsidRPr="009F7B82">
        <w:rPr>
          <w:rFonts w:ascii="Helvetica" w:hAnsi="Helvetica" w:cs="Helvetica"/>
        </w:rPr>
        <w:t>)</w:t>
      </w:r>
    </w:p>
    <w:p w14:paraId="4C58115B" w14:textId="235D61D7" w:rsidR="00473418" w:rsidRDefault="00477149" w:rsidP="00603B6A">
      <w:pPr>
        <w:pStyle w:val="ListParagraph"/>
        <w:widowControl w:val="0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export</w:t>
      </w:r>
      <w:proofErr w:type="gramEnd"/>
      <w:r>
        <w:rPr>
          <w:rFonts w:ascii="Helvetica" w:hAnsi="Helvetica" w:cs="Helvetica"/>
        </w:rPr>
        <w:t>_fig</w:t>
      </w:r>
      <w:proofErr w:type="spellEnd"/>
      <w:r>
        <w:rPr>
          <w:rFonts w:ascii="Helvetica" w:hAnsi="Helvetica" w:cs="Helvetica"/>
        </w:rPr>
        <w:t xml:space="preserve"> (</w:t>
      </w:r>
      <w:hyperlink r:id="rId11" w:history="1">
        <w:r w:rsidR="00473418" w:rsidRPr="00F17874">
          <w:rPr>
            <w:rStyle w:val="Hyperlink"/>
            <w:rFonts w:ascii="Helvetica" w:hAnsi="Helvetica" w:cs="Helvetica"/>
          </w:rPr>
          <w:t>http://www.mathworks.com/matlabcentral/fileexchange/23629-export-fig</w:t>
        </w:r>
      </w:hyperlink>
      <w:r w:rsidRPr="00477149">
        <w:rPr>
          <w:rFonts w:ascii="Helvetica" w:hAnsi="Helvetica" w:cs="Helvetica"/>
        </w:rPr>
        <w:t>)</w:t>
      </w:r>
    </w:p>
    <w:p w14:paraId="2DF8E772" w14:textId="4AF6A00B" w:rsidR="00F46C92" w:rsidRPr="00F46C92" w:rsidRDefault="00F46C92" w:rsidP="003C31E7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Add “</w:t>
      </w:r>
      <w:proofErr w:type="spellStart"/>
      <w:r>
        <w:rPr>
          <w:rFonts w:ascii="Helvetica" w:hAnsi="Helvetica" w:cs="Helvetica"/>
        </w:rPr>
        <w:t>ClnColorAnalysis</w:t>
      </w:r>
      <w:proofErr w:type="spellEnd"/>
      <w:r>
        <w:rPr>
          <w:rFonts w:ascii="Helvetica" w:hAnsi="Helvetica" w:cs="Helvetica"/>
        </w:rPr>
        <w:t>” and all its sub-directories to MATLAB’s</w:t>
      </w:r>
      <w:r>
        <w:rPr>
          <w:rFonts w:ascii="Helvetica" w:hAnsi="Helvetica" w:cs="Helvetica"/>
        </w:rPr>
        <w:t xml:space="preserve"> path.</w:t>
      </w:r>
    </w:p>
    <w:p w14:paraId="6B46AC91" w14:textId="64E0113B" w:rsidR="003C31E7" w:rsidRDefault="003C31E7" w:rsidP="003C31E7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Create </w:t>
      </w:r>
      <w:r w:rsidR="00F46C92">
        <w:rPr>
          <w:rFonts w:ascii="Helvetica" w:hAnsi="Helvetica" w:cs="Helvetica"/>
        </w:rPr>
        <w:t xml:space="preserve">the </w:t>
      </w:r>
      <w:proofErr w:type="spellStart"/>
      <w:r>
        <w:rPr>
          <w:rFonts w:ascii="Helvetica" w:hAnsi="Helvetica" w:cs="Helvetica"/>
        </w:rPr>
        <w:t>m.file</w:t>
      </w:r>
      <w:proofErr w:type="spellEnd"/>
      <w:r>
        <w:rPr>
          <w:rFonts w:ascii="Helvetica" w:hAnsi="Helvetica" w:cs="Helvetica"/>
        </w:rPr>
        <w:t xml:space="preserve"> “sphere_1stoct.m”. In </w:t>
      </w:r>
      <w:r w:rsidR="00F46C92">
        <w:rPr>
          <w:rFonts w:ascii="Helvetica" w:hAnsi="Helvetica" w:cs="Helvetica"/>
        </w:rPr>
        <w:t xml:space="preserve">MATLAB’s </w:t>
      </w:r>
      <w:r>
        <w:rPr>
          <w:rFonts w:ascii="Helvetica" w:hAnsi="Helvetica" w:cs="Helvetica"/>
        </w:rPr>
        <w:t>command window, type:</w:t>
      </w:r>
    </w:p>
    <w:p w14:paraId="11573575" w14:textId="77777777" w:rsidR="003C31E7" w:rsidRPr="00603B6A" w:rsidRDefault="003C31E7" w:rsidP="003C31E7">
      <w:pPr>
        <w:pStyle w:val="ListParagraph"/>
        <w:widowControl w:val="0"/>
        <w:numPr>
          <w:ilvl w:val="4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S Reference Sans Serif" w:hAnsi="MS Reference Sans Serif" w:cs="Helvetica"/>
          <w:sz w:val="22"/>
          <w:szCs w:val="22"/>
        </w:rPr>
      </w:pPr>
      <w:proofErr w:type="gramStart"/>
      <w:r w:rsidRPr="00603B6A">
        <w:rPr>
          <w:rFonts w:ascii="MS Reference Sans Serif" w:hAnsi="MS Reference Sans Serif" w:cs="Helvetica"/>
          <w:sz w:val="22"/>
          <w:szCs w:val="22"/>
        </w:rPr>
        <w:t>open</w:t>
      </w:r>
      <w:proofErr w:type="gramEnd"/>
      <w:r w:rsidRPr="00603B6A">
        <w:rPr>
          <w:rFonts w:ascii="MS Reference Sans Serif" w:hAnsi="MS Reference Sans Serif" w:cs="Helvetica"/>
          <w:sz w:val="22"/>
          <w:szCs w:val="22"/>
        </w:rPr>
        <w:t>(‘sphere’)</w:t>
      </w:r>
    </w:p>
    <w:p w14:paraId="59AA89DE" w14:textId="77777777" w:rsidR="003C31E7" w:rsidRPr="00603B6A" w:rsidRDefault="003C31E7" w:rsidP="003C31E7">
      <w:pPr>
        <w:pStyle w:val="ListParagraph"/>
        <w:widowControl w:val="0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03B6A">
        <w:rPr>
          <w:rFonts w:ascii="Helvetica" w:hAnsi="Helvetica" w:cs="Helvetica"/>
        </w:rPr>
        <w:t xml:space="preserve">This will open the source code for the MATLAB function </w:t>
      </w:r>
      <w:proofErr w:type="spellStart"/>
      <w:r w:rsidRPr="00603B6A">
        <w:rPr>
          <w:rFonts w:ascii="Helvetica" w:hAnsi="Helvetica" w:cs="Helvetica"/>
        </w:rPr>
        <w:t>sphere.m</w:t>
      </w:r>
      <w:proofErr w:type="spellEnd"/>
      <w:r w:rsidRPr="00603B6A">
        <w:rPr>
          <w:rFonts w:ascii="Helvetica" w:hAnsi="Helvetica" w:cs="Helvetica"/>
        </w:rPr>
        <w:t>. Replace the values for the variables “theta”,”phi”,”</w:t>
      </w:r>
      <w:proofErr w:type="spellStart"/>
      <w:r w:rsidRPr="00603B6A">
        <w:rPr>
          <w:rFonts w:ascii="Helvetica" w:hAnsi="Helvetica" w:cs="Helvetica"/>
        </w:rPr>
        <w:t>cosphi</w:t>
      </w:r>
      <w:proofErr w:type="spellEnd"/>
      <w:r w:rsidRPr="00603B6A">
        <w:rPr>
          <w:rFonts w:ascii="Helvetica" w:hAnsi="Helvetica" w:cs="Helvetica"/>
        </w:rPr>
        <w:t>” and “</w:t>
      </w:r>
      <w:proofErr w:type="spellStart"/>
      <w:r w:rsidRPr="00603B6A">
        <w:rPr>
          <w:rFonts w:ascii="Helvetica" w:hAnsi="Helvetica" w:cs="Helvetica"/>
        </w:rPr>
        <w:t>sintheta</w:t>
      </w:r>
      <w:proofErr w:type="spellEnd"/>
      <w:r w:rsidRPr="00603B6A">
        <w:rPr>
          <w:rFonts w:ascii="Helvetica" w:hAnsi="Helvetica" w:cs="Helvetica"/>
        </w:rPr>
        <w:t>” to as follows:</w:t>
      </w:r>
    </w:p>
    <w:p w14:paraId="7E77E49C" w14:textId="77777777" w:rsidR="003C31E7" w:rsidRPr="00603B6A" w:rsidRDefault="003C31E7" w:rsidP="003C31E7">
      <w:pPr>
        <w:pStyle w:val="ListParagraph"/>
        <w:widowControl w:val="0"/>
        <w:numPr>
          <w:ilvl w:val="4"/>
          <w:numId w:val="11"/>
        </w:numPr>
        <w:autoSpaceDE w:val="0"/>
        <w:autoSpaceDN w:val="0"/>
        <w:adjustRightInd w:val="0"/>
        <w:rPr>
          <w:rFonts w:ascii="MS Reference Sans Serif" w:hAnsi="MS Reference Sans Serif" w:cs="Times New Roman"/>
        </w:rPr>
      </w:pPr>
      <w:proofErr w:type="gramStart"/>
      <w:r w:rsidRPr="00603B6A">
        <w:rPr>
          <w:rFonts w:ascii="MS Reference Sans Serif" w:hAnsi="MS Reference Sans Serif" w:cs="MS Reference Sans Serif"/>
          <w:color w:val="000000"/>
          <w:sz w:val="22"/>
          <w:szCs w:val="22"/>
        </w:rPr>
        <w:t>theta</w:t>
      </w:r>
      <w:proofErr w:type="gramEnd"/>
      <w:r w:rsidRPr="00603B6A">
        <w:rPr>
          <w:rFonts w:ascii="MS Reference Sans Serif" w:hAnsi="MS Reference Sans Serif" w:cs="MS Reference Sans Serif"/>
          <w:color w:val="000000"/>
          <w:sz w:val="22"/>
          <w:szCs w:val="22"/>
        </w:rPr>
        <w:t xml:space="preserve"> = (-n:2:n)/n*pi/4+pi/4;</w:t>
      </w:r>
    </w:p>
    <w:p w14:paraId="588A2224" w14:textId="77777777" w:rsidR="003C31E7" w:rsidRPr="00603B6A" w:rsidRDefault="003C31E7" w:rsidP="003C31E7">
      <w:pPr>
        <w:pStyle w:val="ListParagraph"/>
        <w:widowControl w:val="0"/>
        <w:numPr>
          <w:ilvl w:val="4"/>
          <w:numId w:val="11"/>
        </w:numPr>
        <w:autoSpaceDE w:val="0"/>
        <w:autoSpaceDN w:val="0"/>
        <w:adjustRightInd w:val="0"/>
        <w:rPr>
          <w:rFonts w:ascii="MS Reference Sans Serif" w:hAnsi="MS Reference Sans Serif" w:cs="Times New Roman"/>
        </w:rPr>
      </w:pPr>
      <w:proofErr w:type="gramStart"/>
      <w:r w:rsidRPr="00603B6A">
        <w:rPr>
          <w:rFonts w:ascii="MS Reference Sans Serif" w:hAnsi="MS Reference Sans Serif" w:cs="MS Reference Sans Serif"/>
          <w:color w:val="000000"/>
          <w:sz w:val="22"/>
          <w:szCs w:val="22"/>
        </w:rPr>
        <w:t>phi</w:t>
      </w:r>
      <w:proofErr w:type="gramEnd"/>
      <w:r w:rsidRPr="00603B6A">
        <w:rPr>
          <w:rFonts w:ascii="MS Reference Sans Serif" w:hAnsi="MS Reference Sans Serif" w:cs="MS Reference Sans Serif"/>
          <w:color w:val="000000"/>
          <w:sz w:val="22"/>
          <w:szCs w:val="22"/>
        </w:rPr>
        <w:t xml:space="preserve"> = (-n:2:n)'/n*pi/4+pi/4;</w:t>
      </w:r>
    </w:p>
    <w:p w14:paraId="464CA774" w14:textId="77777777" w:rsidR="003C31E7" w:rsidRPr="00603B6A" w:rsidRDefault="003C31E7" w:rsidP="003C31E7">
      <w:pPr>
        <w:pStyle w:val="ListParagraph"/>
        <w:widowControl w:val="0"/>
        <w:numPr>
          <w:ilvl w:val="4"/>
          <w:numId w:val="11"/>
        </w:numPr>
        <w:autoSpaceDE w:val="0"/>
        <w:autoSpaceDN w:val="0"/>
        <w:adjustRightInd w:val="0"/>
        <w:rPr>
          <w:rFonts w:ascii="MS Reference Sans Serif" w:hAnsi="MS Reference Sans Serif" w:cs="Times New Roman"/>
        </w:rPr>
      </w:pPr>
      <w:proofErr w:type="spellStart"/>
      <w:proofErr w:type="gramStart"/>
      <w:r w:rsidRPr="00603B6A">
        <w:rPr>
          <w:rFonts w:ascii="MS Reference Sans Serif" w:hAnsi="MS Reference Sans Serif" w:cs="MS Reference Sans Serif"/>
          <w:color w:val="000000"/>
          <w:sz w:val="22"/>
          <w:szCs w:val="22"/>
        </w:rPr>
        <w:t>cosphi</w:t>
      </w:r>
      <w:proofErr w:type="spellEnd"/>
      <w:proofErr w:type="gramEnd"/>
      <w:r w:rsidRPr="00603B6A">
        <w:rPr>
          <w:rFonts w:ascii="MS Reference Sans Serif" w:hAnsi="MS Reference Sans Serif" w:cs="MS Reference Sans Serif"/>
          <w:color w:val="000000"/>
          <w:sz w:val="22"/>
          <w:szCs w:val="22"/>
        </w:rPr>
        <w:t xml:space="preserve"> = </w:t>
      </w:r>
      <w:proofErr w:type="spellStart"/>
      <w:r w:rsidRPr="00603B6A">
        <w:rPr>
          <w:rFonts w:ascii="MS Reference Sans Serif" w:hAnsi="MS Reference Sans Serif" w:cs="MS Reference Sans Serif"/>
          <w:color w:val="000000"/>
          <w:sz w:val="22"/>
          <w:szCs w:val="22"/>
        </w:rPr>
        <w:t>cos</w:t>
      </w:r>
      <w:proofErr w:type="spellEnd"/>
      <w:r w:rsidRPr="00603B6A">
        <w:rPr>
          <w:rFonts w:ascii="MS Reference Sans Serif" w:hAnsi="MS Reference Sans Serif" w:cs="MS Reference Sans Serif"/>
          <w:color w:val="000000"/>
          <w:sz w:val="22"/>
          <w:szCs w:val="22"/>
        </w:rPr>
        <w:t xml:space="preserve">(phi); </w:t>
      </w:r>
    </w:p>
    <w:p w14:paraId="05C0E7F5" w14:textId="77777777" w:rsidR="003C31E7" w:rsidRPr="00603B6A" w:rsidRDefault="003C31E7" w:rsidP="003C31E7">
      <w:pPr>
        <w:pStyle w:val="ListParagraph"/>
        <w:widowControl w:val="0"/>
        <w:numPr>
          <w:ilvl w:val="4"/>
          <w:numId w:val="11"/>
        </w:numPr>
        <w:autoSpaceDE w:val="0"/>
        <w:autoSpaceDN w:val="0"/>
        <w:adjustRightInd w:val="0"/>
        <w:rPr>
          <w:rFonts w:ascii="MS Reference Sans Serif" w:hAnsi="MS Reference Sans Serif" w:cs="MS Reference Sans Serif"/>
          <w:color w:val="228B22"/>
          <w:sz w:val="22"/>
          <w:szCs w:val="22"/>
        </w:rPr>
      </w:pPr>
      <w:proofErr w:type="spellStart"/>
      <w:proofErr w:type="gramStart"/>
      <w:r w:rsidRPr="00603B6A">
        <w:rPr>
          <w:rFonts w:ascii="MS Reference Sans Serif" w:hAnsi="MS Reference Sans Serif" w:cs="MS Reference Sans Serif"/>
          <w:color w:val="000000"/>
          <w:sz w:val="22"/>
          <w:szCs w:val="22"/>
        </w:rPr>
        <w:t>sintheta</w:t>
      </w:r>
      <w:proofErr w:type="spellEnd"/>
      <w:proofErr w:type="gramEnd"/>
      <w:r w:rsidRPr="00603B6A">
        <w:rPr>
          <w:rFonts w:ascii="MS Reference Sans Serif" w:hAnsi="MS Reference Sans Serif" w:cs="MS Reference Sans Serif"/>
          <w:color w:val="000000"/>
          <w:sz w:val="22"/>
          <w:szCs w:val="22"/>
        </w:rPr>
        <w:t xml:space="preserve"> = sin(theta); </w:t>
      </w:r>
    </w:p>
    <w:p w14:paraId="665BCFFB" w14:textId="5A565CFF" w:rsidR="003C31E7" w:rsidRPr="003C31E7" w:rsidRDefault="003C31E7" w:rsidP="003C31E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603B6A">
        <w:rPr>
          <w:rFonts w:ascii="Helvetica" w:hAnsi="Helvetica" w:cs="Helvetica"/>
        </w:rPr>
        <w:t>Save file as “sphere_1stoct.m” in “</w:t>
      </w:r>
      <w:proofErr w:type="spellStart"/>
      <w:r w:rsidRPr="00603B6A">
        <w:rPr>
          <w:rFonts w:ascii="Helvetica" w:hAnsi="Helvetica" w:cs="Helvetica"/>
        </w:rPr>
        <w:t>ClnColorAnalysis</w:t>
      </w:r>
      <w:proofErr w:type="spellEnd"/>
      <w:r w:rsidRPr="00603B6A">
        <w:rPr>
          <w:rFonts w:ascii="Helvetica" w:hAnsi="Helvetica" w:cs="Helvetica"/>
        </w:rPr>
        <w:t xml:space="preserve">” directory.  </w:t>
      </w:r>
    </w:p>
    <w:p w14:paraId="69C502BB" w14:textId="77777777" w:rsidR="00E83776" w:rsidRDefault="003E13A1" w:rsidP="00603B6A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267C9">
        <w:rPr>
          <w:rFonts w:ascii="Helvetica" w:hAnsi="Helvetica" w:cs="Helvetica"/>
        </w:rPr>
        <w:t xml:space="preserve">Run </w:t>
      </w:r>
      <w:r w:rsidR="00B32D9B">
        <w:rPr>
          <w:rFonts w:ascii="Helvetica" w:hAnsi="Helvetica" w:cs="Helvetica"/>
        </w:rPr>
        <w:t xml:space="preserve">the </w:t>
      </w:r>
      <w:r w:rsidRPr="00F267C9">
        <w:rPr>
          <w:rFonts w:ascii="Helvetica" w:hAnsi="Helvetica" w:cs="Helvetica"/>
        </w:rPr>
        <w:t>script “</w:t>
      </w:r>
      <w:proofErr w:type="spellStart"/>
      <w:r w:rsidRPr="00F267C9">
        <w:rPr>
          <w:rFonts w:ascii="Helvetica" w:hAnsi="Helvetica" w:cs="Helvetica"/>
        </w:rPr>
        <w:t>tfmgridcreate.m</w:t>
      </w:r>
      <w:proofErr w:type="spellEnd"/>
      <w:r w:rsidRPr="00F267C9">
        <w:rPr>
          <w:rFonts w:ascii="Helvetica" w:hAnsi="Helvetica" w:cs="Helvetica"/>
        </w:rPr>
        <w:t xml:space="preserve">” three times. </w:t>
      </w:r>
      <w:r w:rsidR="00E83776">
        <w:rPr>
          <w:rFonts w:ascii="Helvetica" w:hAnsi="Helvetica" w:cs="Helvetica"/>
        </w:rPr>
        <w:t xml:space="preserve">For the prompt </w:t>
      </w:r>
      <w:r w:rsidR="00E83776" w:rsidRPr="00F267C9">
        <w:rPr>
          <w:rFonts w:ascii="Helvetica" w:hAnsi="Helvetica" w:cs="Helvetica"/>
        </w:rPr>
        <w:t xml:space="preserve">“Choose THETA-PHI grid step”, </w:t>
      </w:r>
      <w:r w:rsidR="00E83776">
        <w:rPr>
          <w:rFonts w:ascii="Helvetica" w:hAnsi="Helvetica" w:cs="Helvetica"/>
        </w:rPr>
        <w:t xml:space="preserve">choose </w:t>
      </w:r>
    </w:p>
    <w:p w14:paraId="08EF53F4" w14:textId="77777777" w:rsidR="00E83776" w:rsidRDefault="00E83776" w:rsidP="00603B6A">
      <w:pPr>
        <w:pStyle w:val="ListParagraph"/>
        <w:widowControl w:val="0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</w:t>
      </w:r>
    </w:p>
    <w:p w14:paraId="70492C85" w14:textId="77777777" w:rsidR="00E83776" w:rsidRDefault="00E83776" w:rsidP="00603B6A">
      <w:pPr>
        <w:pStyle w:val="ListParagraph"/>
        <w:widowControl w:val="0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</w:t>
      </w:r>
    </w:p>
    <w:p w14:paraId="7D7CD12F" w14:textId="77777777" w:rsidR="00E83776" w:rsidRDefault="00E83776" w:rsidP="00603B6A">
      <w:pPr>
        <w:pStyle w:val="ListParagraph"/>
        <w:widowControl w:val="0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</w:t>
      </w:r>
    </w:p>
    <w:p w14:paraId="2573B0D0" w14:textId="3FB73FA1" w:rsidR="00EB499C" w:rsidRPr="00F46C92" w:rsidRDefault="00E83776" w:rsidP="00F46C9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080"/>
        <w:rPr>
          <w:rFonts w:ascii="Helvetica" w:hAnsi="Helvetica" w:cs="Helvetica"/>
        </w:rPr>
      </w:pPr>
      <w:proofErr w:type="gramStart"/>
      <w:r w:rsidRPr="00F46C92">
        <w:rPr>
          <w:rFonts w:ascii="Helvetica" w:hAnsi="Helvetica" w:cs="Helvetica"/>
        </w:rPr>
        <w:t>respectively</w:t>
      </w:r>
      <w:proofErr w:type="gramEnd"/>
      <w:r w:rsidRPr="00F46C92">
        <w:rPr>
          <w:rFonts w:ascii="Helvetica" w:hAnsi="Helvetica" w:cs="Helvetica"/>
        </w:rPr>
        <w:t xml:space="preserve">. </w:t>
      </w:r>
      <w:r w:rsidR="001A3DC5" w:rsidRPr="00F46C92">
        <w:rPr>
          <w:rFonts w:ascii="Helvetica" w:hAnsi="Helvetica" w:cs="Helvetica"/>
        </w:rPr>
        <w:t xml:space="preserve">Note: running this script will take </w:t>
      </w:r>
      <w:r w:rsidR="00F14D6B" w:rsidRPr="00F46C92">
        <w:rPr>
          <w:rFonts w:ascii="Helvetica" w:hAnsi="Helvetica" w:cs="Helvetica"/>
        </w:rPr>
        <w:t>&gt;5.3</w:t>
      </w:r>
      <w:r w:rsidR="001A3DC5" w:rsidRPr="00F46C92">
        <w:rPr>
          <w:rFonts w:ascii="Helvetica" w:hAnsi="Helvetica" w:cs="Helvetica"/>
        </w:rPr>
        <w:t>GB of space</w:t>
      </w:r>
      <w:r w:rsidR="00EB499C" w:rsidRPr="00F46C92">
        <w:rPr>
          <w:rFonts w:ascii="Helvetica" w:hAnsi="Helvetica" w:cs="Helvetica"/>
        </w:rPr>
        <w:t>.</w:t>
      </w:r>
    </w:p>
    <w:p w14:paraId="7D6F4568" w14:textId="1AF81BCD" w:rsidR="00E614B9" w:rsidRDefault="001049BD" w:rsidP="00603B6A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Run </w:t>
      </w:r>
      <w:r w:rsidR="00B32D9B">
        <w:rPr>
          <w:rFonts w:ascii="Helvetica" w:hAnsi="Helvetica" w:cs="Helvetica"/>
        </w:rPr>
        <w:t xml:space="preserve">the </w:t>
      </w:r>
      <w:r>
        <w:rPr>
          <w:rFonts w:ascii="Helvetica" w:hAnsi="Helvetica" w:cs="Helvetica"/>
        </w:rPr>
        <w:t>script “</w:t>
      </w:r>
      <w:proofErr w:type="spellStart"/>
      <w:r w:rsidR="000016AC">
        <w:rPr>
          <w:rFonts w:ascii="Helvetica" w:hAnsi="Helvetica" w:cs="Helvetica"/>
        </w:rPr>
        <w:t>xAF.m</w:t>
      </w:r>
      <w:proofErr w:type="spellEnd"/>
      <w:r w:rsidR="006C3B3B">
        <w:rPr>
          <w:rFonts w:ascii="Helvetica" w:hAnsi="Helvetica" w:cs="Helvetica"/>
        </w:rPr>
        <w:t>”. Follow on-screen instructions to draw</w:t>
      </w:r>
      <w:r w:rsidR="00BF6C08">
        <w:rPr>
          <w:rFonts w:ascii="Helvetica" w:hAnsi="Helvetica" w:cs="Helvetica"/>
        </w:rPr>
        <w:t xml:space="preserve"> the</w:t>
      </w:r>
      <w:r w:rsidR="004A5D8E">
        <w:rPr>
          <w:rFonts w:ascii="Helvetica" w:hAnsi="Helvetica" w:cs="Helvetica"/>
        </w:rPr>
        <w:t xml:space="preserve"> 1xAF </w:t>
      </w:r>
      <w:r w:rsidR="00BF6C08">
        <w:rPr>
          <w:rFonts w:ascii="Helvetica" w:hAnsi="Helvetica" w:cs="Helvetica"/>
        </w:rPr>
        <w:t xml:space="preserve">polygon </w:t>
      </w:r>
      <w:r w:rsidR="004A5D8E">
        <w:rPr>
          <w:rFonts w:ascii="Helvetica" w:hAnsi="Helvetica" w:cs="Helvetica"/>
        </w:rPr>
        <w:t>gate</w:t>
      </w:r>
      <w:r w:rsidR="00BF6C08">
        <w:rPr>
          <w:rFonts w:ascii="Helvetica" w:hAnsi="Helvetica" w:cs="Helvetica"/>
        </w:rPr>
        <w:t>s</w:t>
      </w:r>
      <w:r w:rsidR="00003664">
        <w:rPr>
          <w:rFonts w:ascii="Helvetica" w:hAnsi="Helvetica" w:cs="Helvetica"/>
        </w:rPr>
        <w:t>.</w:t>
      </w:r>
      <w:r w:rsidR="005831EC">
        <w:rPr>
          <w:rFonts w:ascii="Helvetica" w:hAnsi="Helvetica" w:cs="Helvetica"/>
        </w:rPr>
        <w:t xml:space="preserve"> </w:t>
      </w:r>
    </w:p>
    <w:p w14:paraId="1667B20E" w14:textId="77777777" w:rsidR="00FB306F" w:rsidRDefault="00B32D9B" w:rsidP="00603B6A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Run the script </w:t>
      </w:r>
      <w:r w:rsidR="000016AC">
        <w:rPr>
          <w:rFonts w:ascii="Helvetica" w:hAnsi="Helvetica" w:cs="Helvetica"/>
        </w:rPr>
        <w:t>“</w:t>
      </w:r>
      <w:proofErr w:type="spellStart"/>
      <w:r w:rsidR="000016AC" w:rsidRPr="000016AC">
        <w:rPr>
          <w:rFonts w:ascii="Helvetica" w:hAnsi="Helvetica" w:cs="Helvetica"/>
        </w:rPr>
        <w:t>relcellbright_batch.m</w:t>
      </w:r>
      <w:proofErr w:type="spellEnd"/>
      <w:r w:rsidR="00A83022">
        <w:rPr>
          <w:rFonts w:ascii="Helvetica" w:hAnsi="Helvetica" w:cs="Helvetica"/>
        </w:rPr>
        <w:t xml:space="preserve">” twice. In the section “USER INPUTS”, enter </w:t>
      </w:r>
    </w:p>
    <w:p w14:paraId="24976BF9" w14:textId="77777777" w:rsidR="00FB306F" w:rsidRDefault="00A83022" w:rsidP="00603B6A">
      <w:pPr>
        <w:pStyle w:val="ListParagraph"/>
        <w:widowControl w:val="0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proofErr w:type="spellStart"/>
      <w:r>
        <w:rPr>
          <w:rFonts w:ascii="Helvetica" w:hAnsi="Helvetica" w:cs="Helvetica"/>
        </w:rPr>
        <w:t>ClnColorAnalysis</w:t>
      </w:r>
      <w:proofErr w:type="spell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ColorData</w:t>
      </w:r>
      <w:proofErr w:type="spell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Monoclon</w:t>
      </w:r>
      <w:r w:rsidR="00FB306F">
        <w:rPr>
          <w:rFonts w:ascii="Helvetica" w:hAnsi="Helvetica" w:cs="Helvetica"/>
        </w:rPr>
        <w:t>e</w:t>
      </w:r>
      <w:proofErr w:type="spellEnd"/>
      <w:r w:rsidR="00FB306F">
        <w:rPr>
          <w:rFonts w:ascii="Helvetica" w:hAnsi="Helvetica" w:cs="Helvetica"/>
        </w:rPr>
        <w:t xml:space="preserve">” </w:t>
      </w:r>
    </w:p>
    <w:p w14:paraId="479DA3B9" w14:textId="77777777" w:rsidR="00FB306F" w:rsidRDefault="00A83022" w:rsidP="00603B6A">
      <w:pPr>
        <w:pStyle w:val="ListParagraph"/>
        <w:widowControl w:val="0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</w:t>
      </w:r>
      <w:proofErr w:type="spellStart"/>
      <w:r>
        <w:rPr>
          <w:rFonts w:ascii="Helvetica" w:hAnsi="Helvetica" w:cs="Helvetica"/>
        </w:rPr>
        <w:t>ClnColorAnalysis</w:t>
      </w:r>
      <w:proofErr w:type="spell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ColorData</w:t>
      </w:r>
      <w:proofErr w:type="spellEnd"/>
      <w:r>
        <w:rPr>
          <w:rFonts w:ascii="Helvetica" w:hAnsi="Helvetica" w:cs="Helvetica"/>
        </w:rPr>
        <w:t xml:space="preserve">/Polyclone” </w:t>
      </w:r>
    </w:p>
    <w:p w14:paraId="57FC4F06" w14:textId="059EC388" w:rsidR="005831EC" w:rsidRPr="00F46C92" w:rsidRDefault="00A83022" w:rsidP="00F46C9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080"/>
        <w:rPr>
          <w:rFonts w:ascii="Helvetica" w:hAnsi="Helvetica" w:cs="Helvetica"/>
        </w:rPr>
      </w:pPr>
      <w:proofErr w:type="gramStart"/>
      <w:r w:rsidRPr="00F46C92">
        <w:rPr>
          <w:rFonts w:ascii="Helvetica" w:hAnsi="Helvetica" w:cs="Helvetica"/>
        </w:rPr>
        <w:t>for</w:t>
      </w:r>
      <w:proofErr w:type="gramEnd"/>
      <w:r w:rsidRPr="00F46C92">
        <w:rPr>
          <w:rFonts w:ascii="Helvetica" w:hAnsi="Helvetica" w:cs="Helvetica"/>
        </w:rPr>
        <w:t xml:space="preserve"> the variable “</w:t>
      </w:r>
      <w:proofErr w:type="spellStart"/>
      <w:r w:rsidRPr="00F46C92">
        <w:rPr>
          <w:rFonts w:ascii="Helvetica" w:hAnsi="Helvetica" w:cs="Helvetica"/>
        </w:rPr>
        <w:t>BatchInputFolder</w:t>
      </w:r>
      <w:proofErr w:type="spellEnd"/>
      <w:r w:rsidRPr="00F46C92">
        <w:rPr>
          <w:rFonts w:ascii="Helvetica" w:hAnsi="Helvetica" w:cs="Helvetica"/>
        </w:rPr>
        <w:t>” respectively.</w:t>
      </w:r>
    </w:p>
    <w:p w14:paraId="401DEA97" w14:textId="7B082648" w:rsidR="00A1157E" w:rsidRDefault="00A1157E" w:rsidP="00603B6A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Run the script “</w:t>
      </w:r>
      <w:proofErr w:type="spellStart"/>
      <w:r>
        <w:rPr>
          <w:rFonts w:ascii="Helvetica" w:hAnsi="Helvetica" w:cs="Helvetica"/>
        </w:rPr>
        <w:t>relcln</w:t>
      </w:r>
      <w:r w:rsidRPr="000016AC">
        <w:rPr>
          <w:rFonts w:ascii="Helvetica" w:hAnsi="Helvetica" w:cs="Helvetica"/>
        </w:rPr>
        <w:t>bright_batch.m</w:t>
      </w:r>
      <w:proofErr w:type="spellEnd"/>
      <w:r>
        <w:rPr>
          <w:rFonts w:ascii="Helvetica" w:hAnsi="Helvetica" w:cs="Helvetica"/>
        </w:rPr>
        <w:t>”</w:t>
      </w:r>
      <w:r w:rsidR="002614CC">
        <w:rPr>
          <w:rFonts w:ascii="Helvetica" w:hAnsi="Helvetica" w:cs="Helvetica"/>
        </w:rPr>
        <w:t>. Relative clonal brightness data are generated in this script.</w:t>
      </w:r>
    </w:p>
    <w:p w14:paraId="4A92F08F" w14:textId="77777777" w:rsidR="00FB306F" w:rsidRDefault="00FF6B48" w:rsidP="00603B6A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Run the script “</w:t>
      </w:r>
      <w:proofErr w:type="spellStart"/>
      <w:r w:rsidR="006E2F1F" w:rsidRPr="006E2F1F">
        <w:rPr>
          <w:rFonts w:ascii="Helvetica" w:hAnsi="Helvetica" w:cs="Helvetica"/>
        </w:rPr>
        <w:t>cmodspd_batch.m</w:t>
      </w:r>
      <w:proofErr w:type="spellEnd"/>
      <w:r>
        <w:rPr>
          <w:rFonts w:ascii="Helvetica" w:hAnsi="Helvetica" w:cs="Helvetica"/>
        </w:rPr>
        <w:t>”</w:t>
      </w:r>
      <w:r w:rsidR="00380717">
        <w:rPr>
          <w:rFonts w:ascii="Helvetica" w:hAnsi="Helvetica" w:cs="Helvetica"/>
        </w:rPr>
        <w:t xml:space="preserve"> six times</w:t>
      </w:r>
      <w:r>
        <w:rPr>
          <w:rFonts w:ascii="Helvetica" w:hAnsi="Helvetica" w:cs="Helvetica"/>
        </w:rPr>
        <w:t>.</w:t>
      </w:r>
      <w:r w:rsidR="00380717">
        <w:rPr>
          <w:rFonts w:ascii="Helvetica" w:hAnsi="Helvetica" w:cs="Helvetica"/>
        </w:rPr>
        <w:t xml:space="preserve"> In the section “USER INPUTS”, enter value</w:t>
      </w:r>
      <w:r w:rsidR="00FB306F">
        <w:rPr>
          <w:rFonts w:ascii="Helvetica" w:hAnsi="Helvetica" w:cs="Helvetica"/>
        </w:rPr>
        <w:t>s</w:t>
      </w:r>
      <w:r w:rsidR="00380717">
        <w:rPr>
          <w:rFonts w:ascii="Helvetica" w:hAnsi="Helvetica" w:cs="Helvetica"/>
        </w:rPr>
        <w:t xml:space="preserve"> </w:t>
      </w:r>
    </w:p>
    <w:p w14:paraId="5F98C94D" w14:textId="77777777" w:rsidR="00FB306F" w:rsidRDefault="00FB306F" w:rsidP="00603B6A">
      <w:pPr>
        <w:pStyle w:val="ListParagraph"/>
        <w:widowControl w:val="0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0.5</w:t>
      </w:r>
    </w:p>
    <w:p w14:paraId="585B4FB5" w14:textId="77777777" w:rsidR="00FB306F" w:rsidRDefault="00FB306F" w:rsidP="00603B6A">
      <w:pPr>
        <w:pStyle w:val="ListParagraph"/>
        <w:widowControl w:val="0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0.25</w:t>
      </w:r>
    </w:p>
    <w:p w14:paraId="355AE8C2" w14:textId="77777777" w:rsidR="00FB306F" w:rsidRDefault="00FB306F" w:rsidP="00603B6A">
      <w:pPr>
        <w:pStyle w:val="ListParagraph"/>
        <w:widowControl w:val="0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0.1</w:t>
      </w:r>
    </w:p>
    <w:p w14:paraId="4D2EE325" w14:textId="77777777" w:rsidR="00FB306F" w:rsidRDefault="00FB306F" w:rsidP="00603B6A">
      <w:pPr>
        <w:pStyle w:val="ListParagraph"/>
        <w:widowControl w:val="0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0.05</w:t>
      </w:r>
    </w:p>
    <w:p w14:paraId="5F00A83C" w14:textId="77777777" w:rsidR="00FB306F" w:rsidRDefault="00FB306F" w:rsidP="00603B6A">
      <w:pPr>
        <w:pStyle w:val="ListParagraph"/>
        <w:widowControl w:val="0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0.02</w:t>
      </w:r>
    </w:p>
    <w:p w14:paraId="1B6D832F" w14:textId="77777777" w:rsidR="00FB306F" w:rsidRDefault="00380717" w:rsidP="00603B6A">
      <w:pPr>
        <w:pStyle w:val="ListParagraph"/>
        <w:widowControl w:val="0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0.01 </w:t>
      </w:r>
    </w:p>
    <w:p w14:paraId="615D680A" w14:textId="1460C472" w:rsidR="00FF6B48" w:rsidRPr="00F46C92" w:rsidRDefault="002A1B2C" w:rsidP="00F46C9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080"/>
        <w:rPr>
          <w:rFonts w:ascii="Helvetica" w:hAnsi="Helvetica" w:cs="Helvetica"/>
        </w:rPr>
      </w:pPr>
      <w:proofErr w:type="gramStart"/>
      <w:r w:rsidRPr="00F46C92">
        <w:rPr>
          <w:rFonts w:ascii="Helvetica" w:hAnsi="Helvetica" w:cs="Helvetica"/>
        </w:rPr>
        <w:t>for</w:t>
      </w:r>
      <w:proofErr w:type="gramEnd"/>
      <w:r w:rsidRPr="00F46C92">
        <w:rPr>
          <w:rFonts w:ascii="Helvetica" w:hAnsi="Helvetica" w:cs="Helvetica"/>
        </w:rPr>
        <w:t xml:space="preserve"> the variable “</w:t>
      </w:r>
      <w:proofErr w:type="spellStart"/>
      <w:r w:rsidRPr="00F46C92">
        <w:rPr>
          <w:rFonts w:ascii="Helvetica" w:hAnsi="Helvetica" w:cs="Helvetica"/>
        </w:rPr>
        <w:t>IsovalFrac</w:t>
      </w:r>
      <w:proofErr w:type="spellEnd"/>
      <w:r w:rsidRPr="00F46C92">
        <w:rPr>
          <w:rFonts w:ascii="Helvetica" w:hAnsi="Helvetica" w:cs="Helvetica"/>
        </w:rPr>
        <w:t xml:space="preserve">” </w:t>
      </w:r>
      <w:r w:rsidR="007015B5" w:rsidRPr="00F46C92">
        <w:rPr>
          <w:rFonts w:ascii="Helvetica" w:hAnsi="Helvetica" w:cs="Helvetica"/>
        </w:rPr>
        <w:t>(= %</w:t>
      </w:r>
      <w:proofErr w:type="spellStart"/>
      <w:r w:rsidR="007015B5" w:rsidRPr="00F46C92">
        <w:rPr>
          <w:rFonts w:ascii="Helvetica" w:hAnsi="Helvetica" w:cs="Helvetica"/>
        </w:rPr>
        <w:t>nmax</w:t>
      </w:r>
      <w:proofErr w:type="spellEnd"/>
      <w:r w:rsidR="007015B5" w:rsidRPr="00F46C92">
        <w:rPr>
          <w:rFonts w:ascii="Helvetica" w:hAnsi="Helvetica" w:cs="Helvetica"/>
        </w:rPr>
        <w:t xml:space="preserve"> chromatic spreads</w:t>
      </w:r>
      <w:r w:rsidR="00BD646D" w:rsidRPr="00F46C92">
        <w:rPr>
          <w:rFonts w:ascii="Helvetica" w:hAnsi="Helvetica" w:cs="Helvetica"/>
        </w:rPr>
        <w:t xml:space="preserve">, in decimals) </w:t>
      </w:r>
      <w:r w:rsidR="00380717" w:rsidRPr="00F46C92">
        <w:rPr>
          <w:rFonts w:ascii="Helvetica" w:hAnsi="Helvetica" w:cs="Helvetica"/>
        </w:rPr>
        <w:t>respectively.</w:t>
      </w:r>
      <w:r w:rsidR="00404F96" w:rsidRPr="00F46C92">
        <w:rPr>
          <w:rFonts w:ascii="Helvetica" w:hAnsi="Helvetica" w:cs="Helvetica"/>
        </w:rPr>
        <w:t xml:space="preserve"> </w:t>
      </w:r>
      <w:proofErr w:type="gramStart"/>
      <w:r w:rsidR="00404F96" w:rsidRPr="00F46C92">
        <w:rPr>
          <w:rFonts w:ascii="Helvetica" w:hAnsi="Helvetica" w:cs="Helvetica"/>
        </w:rPr>
        <w:t xml:space="preserve">Chromatic mode and </w:t>
      </w:r>
      <w:r w:rsidR="00293FFD" w:rsidRPr="00F46C92">
        <w:rPr>
          <w:rFonts w:ascii="Helvetica" w:hAnsi="Helvetica" w:cs="Helvetica"/>
        </w:rPr>
        <w:t xml:space="preserve">chromatic </w:t>
      </w:r>
      <w:r w:rsidR="00404F96" w:rsidRPr="00F46C92">
        <w:rPr>
          <w:rFonts w:ascii="Helvetica" w:hAnsi="Helvetica" w:cs="Helvetica"/>
        </w:rPr>
        <w:t>spread data are generated by this script</w:t>
      </w:r>
      <w:proofErr w:type="gramEnd"/>
      <w:r w:rsidR="00404F96" w:rsidRPr="00F46C92">
        <w:rPr>
          <w:rFonts w:ascii="Helvetica" w:hAnsi="Helvetica" w:cs="Helvetica"/>
        </w:rPr>
        <w:t>.</w:t>
      </w:r>
    </w:p>
    <w:p w14:paraId="4C3716BF" w14:textId="77777777" w:rsidR="00700E4F" w:rsidRDefault="002121BE" w:rsidP="00603B6A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Run the script “</w:t>
      </w:r>
      <w:proofErr w:type="spellStart"/>
      <w:r w:rsidRPr="002121BE">
        <w:rPr>
          <w:rFonts w:ascii="Helvetica" w:hAnsi="Helvetica" w:cs="Helvetica"/>
        </w:rPr>
        <w:t>chromspdanalysis_batch.m</w:t>
      </w:r>
      <w:proofErr w:type="spellEnd"/>
      <w:r>
        <w:rPr>
          <w:rFonts w:ascii="Helvetica" w:hAnsi="Helvetica" w:cs="Helvetica"/>
        </w:rPr>
        <w:t>”</w:t>
      </w:r>
      <w:r w:rsidR="00700E4F">
        <w:rPr>
          <w:rFonts w:ascii="Helvetica" w:hAnsi="Helvetica" w:cs="Helvetica"/>
        </w:rPr>
        <w:t xml:space="preserve"> six times. In the section “USER INPUTS”, enter values </w:t>
      </w:r>
    </w:p>
    <w:p w14:paraId="5232C251" w14:textId="77777777" w:rsidR="00700E4F" w:rsidRDefault="00700E4F" w:rsidP="00603B6A">
      <w:pPr>
        <w:pStyle w:val="ListParagraph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hAnsi="Helvetica" w:cs="Helvetica"/>
        </w:rPr>
      </w:pPr>
      <w:r w:rsidRPr="00700E4F">
        <w:rPr>
          <w:rFonts w:ascii="Helvetica" w:hAnsi="Helvetica" w:cs="Helvetica"/>
        </w:rPr>
        <w:t>'</w:t>
      </w:r>
      <w:proofErr w:type="spellStart"/>
      <w:r w:rsidRPr="00700E4F">
        <w:rPr>
          <w:rFonts w:ascii="Helvetica" w:hAnsi="Helvetica" w:cs="Helvetica"/>
        </w:rPr>
        <w:t>ClnColorDEMO</w:t>
      </w:r>
      <w:proofErr w:type="spellEnd"/>
      <w:r w:rsidRPr="00700E4F">
        <w:rPr>
          <w:rFonts w:ascii="Helvetica" w:hAnsi="Helvetica" w:cs="Helvetica"/>
        </w:rPr>
        <w:t>/</w:t>
      </w:r>
      <w:proofErr w:type="spellStart"/>
      <w:r w:rsidRPr="00700E4F">
        <w:rPr>
          <w:rFonts w:ascii="Helvetica" w:hAnsi="Helvetica" w:cs="Helvetica"/>
        </w:rPr>
        <w:t>cmodspd</w:t>
      </w:r>
      <w:proofErr w:type="spellEnd"/>
      <w:r w:rsidRPr="00700E4F">
        <w:rPr>
          <w:rFonts w:ascii="Helvetica" w:hAnsi="Helvetica" w:cs="Helvetica"/>
        </w:rPr>
        <w:t xml:space="preserve"> output/Isofrac0.50'</w:t>
      </w:r>
    </w:p>
    <w:p w14:paraId="3629AEFF" w14:textId="4B3D033F" w:rsidR="00700E4F" w:rsidRPr="00700E4F" w:rsidRDefault="00700E4F" w:rsidP="00603B6A">
      <w:pPr>
        <w:pStyle w:val="ListParagraph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hAnsi="Helvetica" w:cs="Helvetica"/>
        </w:rPr>
      </w:pPr>
      <w:r w:rsidRPr="00700E4F">
        <w:rPr>
          <w:rFonts w:ascii="Helvetica" w:hAnsi="Helvetica" w:cs="Helvetica"/>
        </w:rPr>
        <w:t>'</w:t>
      </w:r>
      <w:proofErr w:type="spellStart"/>
      <w:r w:rsidRPr="00700E4F">
        <w:rPr>
          <w:rFonts w:ascii="Helvetica" w:hAnsi="Helvetica" w:cs="Helvetica"/>
        </w:rPr>
        <w:t>ClnColo</w:t>
      </w:r>
      <w:r>
        <w:rPr>
          <w:rFonts w:ascii="Helvetica" w:hAnsi="Helvetica" w:cs="Helvetica"/>
        </w:rPr>
        <w:t>rDEMO</w:t>
      </w:r>
      <w:proofErr w:type="spell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cmodspd</w:t>
      </w:r>
      <w:proofErr w:type="spellEnd"/>
      <w:r>
        <w:rPr>
          <w:rFonts w:ascii="Helvetica" w:hAnsi="Helvetica" w:cs="Helvetica"/>
        </w:rPr>
        <w:t xml:space="preserve"> output/Isofrac0.25</w:t>
      </w:r>
      <w:r w:rsidRPr="00700E4F">
        <w:rPr>
          <w:rFonts w:ascii="Helvetica" w:hAnsi="Helvetica" w:cs="Helvetica"/>
        </w:rPr>
        <w:t>'</w:t>
      </w:r>
    </w:p>
    <w:p w14:paraId="6B237C4E" w14:textId="51157F88" w:rsidR="00700E4F" w:rsidRPr="00700E4F" w:rsidRDefault="00700E4F" w:rsidP="00603B6A">
      <w:pPr>
        <w:pStyle w:val="ListParagraph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hAnsi="Helvetica" w:cs="Helvetica"/>
        </w:rPr>
      </w:pPr>
      <w:r w:rsidRPr="00700E4F">
        <w:rPr>
          <w:rFonts w:ascii="Helvetica" w:hAnsi="Helvetica" w:cs="Helvetica"/>
        </w:rPr>
        <w:t>'</w:t>
      </w:r>
      <w:proofErr w:type="spellStart"/>
      <w:r w:rsidRPr="00700E4F">
        <w:rPr>
          <w:rFonts w:ascii="Helvetica" w:hAnsi="Helvetica" w:cs="Helvetica"/>
        </w:rPr>
        <w:t>ClnColo</w:t>
      </w:r>
      <w:r>
        <w:rPr>
          <w:rFonts w:ascii="Helvetica" w:hAnsi="Helvetica" w:cs="Helvetica"/>
        </w:rPr>
        <w:t>rDEMO</w:t>
      </w:r>
      <w:proofErr w:type="spell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cmodspd</w:t>
      </w:r>
      <w:proofErr w:type="spellEnd"/>
      <w:r>
        <w:rPr>
          <w:rFonts w:ascii="Helvetica" w:hAnsi="Helvetica" w:cs="Helvetica"/>
        </w:rPr>
        <w:t xml:space="preserve"> output/Isofrac0.10</w:t>
      </w:r>
      <w:r w:rsidRPr="00700E4F">
        <w:rPr>
          <w:rFonts w:ascii="Helvetica" w:hAnsi="Helvetica" w:cs="Helvetica"/>
        </w:rPr>
        <w:t>'</w:t>
      </w:r>
    </w:p>
    <w:p w14:paraId="2EC2263B" w14:textId="110CEE7C" w:rsidR="00700E4F" w:rsidRPr="00700E4F" w:rsidRDefault="00700E4F" w:rsidP="00603B6A">
      <w:pPr>
        <w:pStyle w:val="ListParagraph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hAnsi="Helvetica" w:cs="Helvetica"/>
        </w:rPr>
      </w:pPr>
      <w:r w:rsidRPr="00700E4F">
        <w:rPr>
          <w:rFonts w:ascii="Helvetica" w:hAnsi="Helvetica" w:cs="Helvetica"/>
        </w:rPr>
        <w:t>'</w:t>
      </w:r>
      <w:proofErr w:type="spellStart"/>
      <w:r w:rsidRPr="00700E4F">
        <w:rPr>
          <w:rFonts w:ascii="Helvetica" w:hAnsi="Helvetica" w:cs="Helvetica"/>
        </w:rPr>
        <w:t>ClnColo</w:t>
      </w:r>
      <w:r>
        <w:rPr>
          <w:rFonts w:ascii="Helvetica" w:hAnsi="Helvetica" w:cs="Helvetica"/>
        </w:rPr>
        <w:t>rDEMO</w:t>
      </w:r>
      <w:proofErr w:type="spell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cmodspd</w:t>
      </w:r>
      <w:proofErr w:type="spellEnd"/>
      <w:r>
        <w:rPr>
          <w:rFonts w:ascii="Helvetica" w:hAnsi="Helvetica" w:cs="Helvetica"/>
        </w:rPr>
        <w:t xml:space="preserve"> output/Isofrac0.05</w:t>
      </w:r>
      <w:r w:rsidRPr="00700E4F">
        <w:rPr>
          <w:rFonts w:ascii="Helvetica" w:hAnsi="Helvetica" w:cs="Helvetica"/>
        </w:rPr>
        <w:t>'</w:t>
      </w:r>
    </w:p>
    <w:p w14:paraId="1AEE2DA6" w14:textId="1B398231" w:rsidR="00700E4F" w:rsidRDefault="00700E4F" w:rsidP="00603B6A">
      <w:pPr>
        <w:pStyle w:val="ListParagraph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hAnsi="Helvetica" w:cs="Helvetica"/>
        </w:rPr>
      </w:pPr>
      <w:r w:rsidRPr="00700E4F">
        <w:rPr>
          <w:rFonts w:ascii="Helvetica" w:hAnsi="Helvetica" w:cs="Helvetica"/>
        </w:rPr>
        <w:t>'</w:t>
      </w:r>
      <w:proofErr w:type="spellStart"/>
      <w:r w:rsidRPr="00700E4F">
        <w:rPr>
          <w:rFonts w:ascii="Helvetica" w:hAnsi="Helvetica" w:cs="Helvetica"/>
        </w:rPr>
        <w:t>ClnColo</w:t>
      </w:r>
      <w:r>
        <w:rPr>
          <w:rFonts w:ascii="Helvetica" w:hAnsi="Helvetica" w:cs="Helvetica"/>
        </w:rPr>
        <w:t>rDEMO</w:t>
      </w:r>
      <w:proofErr w:type="spell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cmodspd</w:t>
      </w:r>
      <w:proofErr w:type="spellEnd"/>
      <w:r>
        <w:rPr>
          <w:rFonts w:ascii="Helvetica" w:hAnsi="Helvetica" w:cs="Helvetica"/>
        </w:rPr>
        <w:t xml:space="preserve"> output/Isofrac0.02</w:t>
      </w:r>
      <w:r w:rsidRPr="00700E4F">
        <w:rPr>
          <w:rFonts w:ascii="Helvetica" w:hAnsi="Helvetica" w:cs="Helvetica"/>
        </w:rPr>
        <w:t>'</w:t>
      </w:r>
    </w:p>
    <w:p w14:paraId="395ACAD1" w14:textId="262E6F67" w:rsidR="00700E4F" w:rsidRPr="00700E4F" w:rsidRDefault="00700E4F" w:rsidP="00603B6A">
      <w:pPr>
        <w:pStyle w:val="ListParagraph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hAnsi="Helvetica" w:cs="Helvetica"/>
        </w:rPr>
      </w:pPr>
      <w:r w:rsidRPr="00700E4F">
        <w:rPr>
          <w:rFonts w:ascii="Helvetica" w:hAnsi="Helvetica" w:cs="Helvetica"/>
        </w:rPr>
        <w:t>'</w:t>
      </w:r>
      <w:proofErr w:type="spellStart"/>
      <w:r w:rsidRPr="00700E4F">
        <w:rPr>
          <w:rFonts w:ascii="Helvetica" w:hAnsi="Helvetica" w:cs="Helvetica"/>
        </w:rPr>
        <w:t>ClnColo</w:t>
      </w:r>
      <w:r>
        <w:rPr>
          <w:rFonts w:ascii="Helvetica" w:hAnsi="Helvetica" w:cs="Helvetica"/>
        </w:rPr>
        <w:t>rDEMO</w:t>
      </w:r>
      <w:proofErr w:type="spell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cmodspd</w:t>
      </w:r>
      <w:proofErr w:type="spellEnd"/>
      <w:r>
        <w:rPr>
          <w:rFonts w:ascii="Helvetica" w:hAnsi="Helvetica" w:cs="Helvetica"/>
        </w:rPr>
        <w:t xml:space="preserve"> output/Isofrac0.01</w:t>
      </w:r>
      <w:r w:rsidRPr="00700E4F">
        <w:rPr>
          <w:rFonts w:ascii="Helvetica" w:hAnsi="Helvetica" w:cs="Helvetica"/>
        </w:rPr>
        <w:t>'</w:t>
      </w:r>
    </w:p>
    <w:p w14:paraId="54C80442" w14:textId="28575369" w:rsidR="000016AC" w:rsidRPr="00F46C92" w:rsidRDefault="00700E4F" w:rsidP="00F46C92">
      <w:pPr>
        <w:widowControl w:val="0"/>
        <w:autoSpaceDE w:val="0"/>
        <w:autoSpaceDN w:val="0"/>
        <w:adjustRightInd w:val="0"/>
        <w:ind w:left="1080"/>
        <w:rPr>
          <w:rFonts w:ascii="MS Reference Sans Serif" w:hAnsi="MS Reference Sans Serif" w:cs="Times New Roman"/>
        </w:rPr>
      </w:pPr>
      <w:proofErr w:type="gramStart"/>
      <w:r w:rsidRPr="00F46C92">
        <w:rPr>
          <w:rFonts w:ascii="Helvetica" w:hAnsi="Helvetica" w:cs="Helvetica"/>
        </w:rPr>
        <w:t>for</w:t>
      </w:r>
      <w:proofErr w:type="gramEnd"/>
      <w:r w:rsidRPr="00F46C92">
        <w:rPr>
          <w:rFonts w:ascii="Helvetica" w:hAnsi="Helvetica" w:cs="Helvetica"/>
        </w:rPr>
        <w:t xml:space="preserve"> the variable “</w:t>
      </w:r>
      <w:proofErr w:type="spellStart"/>
      <w:r w:rsidRPr="00F46C92">
        <w:rPr>
          <w:rFonts w:ascii="MS Reference Sans Serif" w:hAnsi="MS Reference Sans Serif" w:cs="MS Reference Sans Serif"/>
          <w:color w:val="000000"/>
          <w:sz w:val="22"/>
          <w:szCs w:val="22"/>
        </w:rPr>
        <w:t>BatchCvxHullInputFolder</w:t>
      </w:r>
      <w:proofErr w:type="spellEnd"/>
      <w:r w:rsidRPr="00F46C92">
        <w:rPr>
          <w:rFonts w:ascii="MS Reference Sans Serif" w:hAnsi="MS Reference Sans Serif" w:cs="MS Reference Sans Serif"/>
          <w:color w:val="000000"/>
          <w:sz w:val="22"/>
          <w:szCs w:val="22"/>
        </w:rPr>
        <w:t>"</w:t>
      </w:r>
      <w:r w:rsidRPr="00F46C92">
        <w:rPr>
          <w:rFonts w:ascii="MS Reference Sans Serif" w:hAnsi="MS Reference Sans Serif" w:cs="Times New Roman"/>
        </w:rPr>
        <w:t xml:space="preserve"> </w:t>
      </w:r>
      <w:r w:rsidRPr="00F46C92">
        <w:rPr>
          <w:rFonts w:ascii="Helvetica" w:hAnsi="Helvetica" w:cs="Helvetica"/>
        </w:rPr>
        <w:t>respectively.</w:t>
      </w:r>
      <w:r w:rsidR="00404F96" w:rsidRPr="00F46C92">
        <w:rPr>
          <w:rFonts w:ascii="Helvetica" w:hAnsi="Helvetica" w:cs="Helvetica"/>
        </w:rPr>
        <w:t xml:space="preserve"> </w:t>
      </w:r>
      <w:proofErr w:type="gramStart"/>
      <w:r w:rsidR="00404F96" w:rsidRPr="00F46C92">
        <w:rPr>
          <w:rFonts w:ascii="Helvetica" w:hAnsi="Helvetica" w:cs="Helvetica"/>
        </w:rPr>
        <w:t>Chromatic stability data are generated by this script</w:t>
      </w:r>
      <w:proofErr w:type="gramEnd"/>
      <w:r w:rsidR="00404F96" w:rsidRPr="00F46C92">
        <w:rPr>
          <w:rFonts w:ascii="Helvetica" w:hAnsi="Helvetica" w:cs="Helvetica"/>
        </w:rPr>
        <w:t>.</w:t>
      </w:r>
    </w:p>
    <w:p w14:paraId="59E4FEC0" w14:textId="616D4361" w:rsidR="00B3481C" w:rsidRDefault="00607614" w:rsidP="00603B6A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If want</w:t>
      </w:r>
      <w:r w:rsidR="00B3481C">
        <w:rPr>
          <w:rFonts w:ascii="Helvetica" w:hAnsi="Helvetica" w:cs="Helvetica"/>
        </w:rPr>
        <w:t xml:space="preserve"> to correct for non-ideal chromatic stability, r</w:t>
      </w:r>
      <w:r w:rsidR="00B3481C" w:rsidRPr="00B3481C">
        <w:rPr>
          <w:rFonts w:ascii="Helvetica" w:hAnsi="Helvetica" w:cs="Helvetica"/>
        </w:rPr>
        <w:t>un the script “</w:t>
      </w:r>
      <w:proofErr w:type="spellStart"/>
      <w:r w:rsidR="00B3481C" w:rsidRPr="00B3481C">
        <w:rPr>
          <w:rFonts w:ascii="Helvetica" w:hAnsi="Helvetica" w:cs="Helvetica"/>
        </w:rPr>
        <w:t>chromtfmplot_batch.m</w:t>
      </w:r>
      <w:proofErr w:type="spellEnd"/>
      <w:r w:rsidR="00B3481C" w:rsidRPr="00B3481C">
        <w:rPr>
          <w:rFonts w:ascii="Helvetica" w:hAnsi="Helvetica" w:cs="Helvetica"/>
        </w:rPr>
        <w:t>”</w:t>
      </w:r>
      <w:r w:rsidR="00805716">
        <w:rPr>
          <w:rFonts w:ascii="Helvetica" w:hAnsi="Helvetica" w:cs="Helvetica"/>
        </w:rPr>
        <w:t xml:space="preserve"> and perform the instructions for </w:t>
      </w:r>
      <w:proofErr w:type="spellStart"/>
      <w:r w:rsidR="00805716">
        <w:rPr>
          <w:rFonts w:ascii="Helvetica" w:hAnsi="Helvetica" w:cs="Helvetica"/>
        </w:rPr>
        <w:t>bUnwarpJ</w:t>
      </w:r>
      <w:proofErr w:type="spellEnd"/>
      <w:r w:rsidR="009745E1">
        <w:rPr>
          <w:rFonts w:ascii="Helvetica" w:hAnsi="Helvetica" w:cs="Helvetica"/>
        </w:rPr>
        <w:t>.</w:t>
      </w:r>
      <w:r w:rsidR="00B3481C">
        <w:rPr>
          <w:rFonts w:ascii="Helvetica" w:hAnsi="Helvetica" w:cs="Helvetica"/>
        </w:rPr>
        <w:t xml:space="preserve"> Otherwise, skip to next step.</w:t>
      </w:r>
    </w:p>
    <w:p w14:paraId="2684866F" w14:textId="27B7D056" w:rsidR="00FA0C23" w:rsidRDefault="00FA0C23" w:rsidP="00603B6A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Run the script “</w:t>
      </w:r>
      <w:proofErr w:type="spellStart"/>
      <w:r w:rsidR="00454636" w:rsidRPr="00454636">
        <w:rPr>
          <w:rFonts w:ascii="Helvetica" w:hAnsi="Helvetica" w:cs="Helvetica"/>
        </w:rPr>
        <w:t>cloneassign</w:t>
      </w:r>
      <w:r w:rsidRPr="002121BE">
        <w:rPr>
          <w:rFonts w:ascii="Helvetica" w:hAnsi="Helvetica" w:cs="Helvetica"/>
        </w:rPr>
        <w:t>_batch.m</w:t>
      </w:r>
      <w:proofErr w:type="spellEnd"/>
      <w:r>
        <w:rPr>
          <w:rFonts w:ascii="Helvetica" w:hAnsi="Helvetica" w:cs="Helvetica"/>
        </w:rPr>
        <w:t>”</w:t>
      </w:r>
      <w:r w:rsidR="00F52FAC">
        <w:rPr>
          <w:rFonts w:ascii="Helvetica" w:hAnsi="Helvetica" w:cs="Helvetica"/>
        </w:rPr>
        <w:t>. If not correcting for non-ideal chromatic stability, in the section “USER INPUTS”, enter value ‘</w:t>
      </w:r>
      <w:r w:rsidR="00CA140B">
        <w:rPr>
          <w:rFonts w:ascii="Helvetica" w:hAnsi="Helvetica" w:cs="Helvetica"/>
        </w:rPr>
        <w:t xml:space="preserve">n’ </w:t>
      </w:r>
      <w:r w:rsidR="00F52FAC">
        <w:rPr>
          <w:rFonts w:ascii="Helvetica" w:hAnsi="Helvetica" w:cs="Helvetica"/>
        </w:rPr>
        <w:t>for the variable “</w:t>
      </w:r>
      <w:proofErr w:type="spellStart"/>
      <w:r w:rsidR="00F52FAC">
        <w:rPr>
          <w:rFonts w:ascii="Helvetica" w:hAnsi="Helvetica" w:cs="Helvetica"/>
        </w:rPr>
        <w:t>RegShiftMaskQuery</w:t>
      </w:r>
      <w:proofErr w:type="spellEnd"/>
      <w:r w:rsidR="00F52FAC">
        <w:rPr>
          <w:rFonts w:ascii="Helvetica" w:hAnsi="Helvetica" w:cs="Helvetica"/>
        </w:rPr>
        <w:t xml:space="preserve">.” If correcting, enter ‘y’. </w:t>
      </w:r>
      <w:proofErr w:type="gramStart"/>
      <w:r w:rsidR="00F84360">
        <w:rPr>
          <w:rFonts w:ascii="Helvetica" w:hAnsi="Helvetica" w:cs="Helvetica"/>
        </w:rPr>
        <w:t>Clonal assignments of polyclonal populations are performed by this script</w:t>
      </w:r>
      <w:proofErr w:type="gramEnd"/>
      <w:r w:rsidR="00F84360">
        <w:rPr>
          <w:rFonts w:ascii="Helvetica" w:hAnsi="Helvetica" w:cs="Helvetica"/>
        </w:rPr>
        <w:t>.</w:t>
      </w:r>
    </w:p>
    <w:p w14:paraId="6816B013" w14:textId="03D34439" w:rsidR="00F05DF7" w:rsidRDefault="009172F3" w:rsidP="00603B6A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Run the script </w:t>
      </w:r>
      <w:r w:rsidR="0075653E">
        <w:rPr>
          <w:rFonts w:ascii="Helvetica" w:hAnsi="Helvetica" w:cs="Helvetica"/>
        </w:rPr>
        <w:t>“</w:t>
      </w:r>
      <w:proofErr w:type="spellStart"/>
      <w:r w:rsidR="0075653E" w:rsidRPr="0075653E">
        <w:rPr>
          <w:rFonts w:ascii="Helvetica" w:hAnsi="Helvetica" w:cs="Helvetica"/>
        </w:rPr>
        <w:t>chromspdanalysis_batch.m</w:t>
      </w:r>
      <w:proofErr w:type="spellEnd"/>
      <w:r w:rsidR="001A149E">
        <w:rPr>
          <w:rFonts w:ascii="Helvetica" w:hAnsi="Helvetica" w:cs="Helvetica"/>
        </w:rPr>
        <w:t xml:space="preserve">”. The current setup </w:t>
      </w:r>
      <w:r w:rsidR="0075653E">
        <w:rPr>
          <w:rFonts w:ascii="Helvetica" w:hAnsi="Helvetica" w:cs="Helvetica"/>
        </w:rPr>
        <w:t>plot</w:t>
      </w:r>
      <w:r w:rsidR="001A149E">
        <w:rPr>
          <w:rFonts w:ascii="Helvetica" w:hAnsi="Helvetica" w:cs="Helvetica"/>
        </w:rPr>
        <w:t>s</w:t>
      </w:r>
      <w:r w:rsidR="0075653E">
        <w:rPr>
          <w:rFonts w:ascii="Helvetica" w:hAnsi="Helvetica" w:cs="Helvetica"/>
        </w:rPr>
        <w:t xml:space="preserve"> the spherical scatter plot</w:t>
      </w:r>
      <w:r w:rsidR="001A149E">
        <w:rPr>
          <w:rFonts w:ascii="Helvetica" w:hAnsi="Helvetica" w:cs="Helvetica"/>
        </w:rPr>
        <w:t xml:space="preserve"> of polyclonal populations</w:t>
      </w:r>
      <w:r w:rsidR="0075653E">
        <w:rPr>
          <w:rFonts w:ascii="Helvetica" w:hAnsi="Helvetica" w:cs="Helvetica"/>
        </w:rPr>
        <w:t xml:space="preserve"> with</w:t>
      </w:r>
      <w:r w:rsidR="009779F9">
        <w:rPr>
          <w:rFonts w:ascii="Helvetica" w:hAnsi="Helvetica" w:cs="Helvetica"/>
        </w:rPr>
        <w:t xml:space="preserve"> each cell</w:t>
      </w:r>
      <w:r w:rsidR="001A149E">
        <w:rPr>
          <w:rFonts w:ascii="Helvetica" w:hAnsi="Helvetica" w:cs="Helvetica"/>
        </w:rPr>
        <w:t xml:space="preserve"> </w:t>
      </w:r>
      <w:r w:rsidR="0075653E">
        <w:rPr>
          <w:rFonts w:ascii="Helvetica" w:hAnsi="Helvetica" w:cs="Helvetica"/>
        </w:rPr>
        <w:t xml:space="preserve">painted </w:t>
      </w:r>
      <w:r w:rsidR="00CD09E7">
        <w:rPr>
          <w:rFonts w:ascii="Helvetica" w:hAnsi="Helvetica" w:cs="Helvetica"/>
        </w:rPr>
        <w:t>by</w:t>
      </w:r>
      <w:r w:rsidR="009779F9">
        <w:rPr>
          <w:rFonts w:ascii="Helvetica" w:hAnsi="Helvetica" w:cs="Helvetica"/>
        </w:rPr>
        <w:t xml:space="preserve"> its assigned clonal ID</w:t>
      </w:r>
      <w:r w:rsidR="00454902">
        <w:rPr>
          <w:rFonts w:ascii="Helvetica" w:hAnsi="Helvetica" w:cs="Helvetica"/>
        </w:rPr>
        <w:t>.</w:t>
      </w:r>
    </w:p>
    <w:p w14:paraId="6FE0A28A" w14:textId="77777777" w:rsidR="00D41DBC" w:rsidRDefault="00D41DBC" w:rsidP="00D41DB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EE503C" w14:textId="77777777" w:rsidR="00D41DBC" w:rsidRPr="00D41DBC" w:rsidRDefault="00D41DBC" w:rsidP="00D41DB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C31A5C" w14:textId="7B12EF1E" w:rsidR="00F05DF7" w:rsidRDefault="00603B6A" w:rsidP="006D27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>C</w:t>
      </w:r>
      <w:r w:rsidR="006D2707">
        <w:rPr>
          <w:rFonts w:ascii="Helvetica" w:hAnsi="Helvetica" w:cs="Helvetica"/>
          <w:i/>
        </w:rPr>
        <w:t>.</w:t>
      </w:r>
      <w:r w:rsidR="00F05DF7" w:rsidRPr="006D2707">
        <w:rPr>
          <w:rFonts w:ascii="Helvetica" w:hAnsi="Helvetica" w:cs="Helvetica"/>
          <w:i/>
        </w:rPr>
        <w:t xml:space="preserve"> </w:t>
      </w:r>
      <w:proofErr w:type="spellStart"/>
      <w:proofErr w:type="gramStart"/>
      <w:r w:rsidR="006D2707">
        <w:rPr>
          <w:rFonts w:ascii="Helvetica" w:hAnsi="Helvetica" w:cs="Helvetica"/>
          <w:i/>
        </w:rPr>
        <w:t>bUnwarpJ</w:t>
      </w:r>
      <w:proofErr w:type="spellEnd"/>
      <w:proofErr w:type="gramEnd"/>
      <w:r w:rsidR="0040417E">
        <w:rPr>
          <w:rFonts w:ascii="Helvetica" w:hAnsi="Helvetica" w:cs="Helvetica"/>
          <w:i/>
        </w:rPr>
        <w:t xml:space="preserve"> in Fiji</w:t>
      </w:r>
    </w:p>
    <w:p w14:paraId="5BA5C70D" w14:textId="77777777" w:rsidR="006F626B" w:rsidRDefault="006F626B" w:rsidP="006D27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14:paraId="2BAEAA60" w14:textId="153DB2AA" w:rsidR="00663FBE" w:rsidRDefault="00FF6AAB" w:rsidP="006D27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proofErr w:type="spellStart"/>
      <w:proofErr w:type="gramStart"/>
      <w:r>
        <w:rPr>
          <w:rFonts w:ascii="Helvetica" w:hAnsi="Helvetica" w:cs="Helvetica"/>
        </w:rPr>
        <w:t>bUnwarpJ</w:t>
      </w:r>
      <w:proofErr w:type="spellEnd"/>
      <w:proofErr w:type="gramEnd"/>
      <w:r>
        <w:rPr>
          <w:rFonts w:ascii="Helvetica" w:hAnsi="Helvetica" w:cs="Helvetica"/>
        </w:rPr>
        <w:t xml:space="preserve">” is </w:t>
      </w:r>
      <w:r w:rsidR="000A0A5A">
        <w:rPr>
          <w:rFonts w:ascii="Helvetica" w:hAnsi="Helvetica" w:cs="Helvetica"/>
        </w:rPr>
        <w:t xml:space="preserve">a plug-in </w:t>
      </w:r>
      <w:r>
        <w:rPr>
          <w:rFonts w:ascii="Helvetica" w:hAnsi="Helvetica" w:cs="Helvetica"/>
        </w:rPr>
        <w:t>in Fiji</w:t>
      </w:r>
      <w:r w:rsidR="00DD7C1A">
        <w:rPr>
          <w:rFonts w:ascii="Helvetica" w:hAnsi="Helvetica" w:cs="Helvetica"/>
        </w:rPr>
        <w:t>.</w:t>
      </w:r>
      <w:r w:rsidR="00CB2C3E">
        <w:rPr>
          <w:rFonts w:ascii="Helvetica" w:hAnsi="Helvetica" w:cs="Helvetica"/>
        </w:rPr>
        <w:t xml:space="preserve"> </w:t>
      </w:r>
      <w:r w:rsidR="00AA7DF4">
        <w:rPr>
          <w:rFonts w:ascii="Helvetica" w:hAnsi="Helvetica" w:cs="Helvetica"/>
        </w:rPr>
        <w:t>For the demo</w:t>
      </w:r>
      <w:r w:rsidR="000A0A5A">
        <w:rPr>
          <w:rFonts w:ascii="Helvetica" w:hAnsi="Helvetica" w:cs="Helvetica"/>
        </w:rPr>
        <w:t>, the 50% chromatic spread of “mcln22-1”</w:t>
      </w:r>
      <w:r w:rsidR="00BF6C08">
        <w:rPr>
          <w:rFonts w:ascii="Helvetica" w:hAnsi="Helvetica" w:cs="Helvetica"/>
        </w:rPr>
        <w:t xml:space="preserve"> (SOURCE)</w:t>
      </w:r>
      <w:r w:rsidR="00AC0DAC">
        <w:rPr>
          <w:rFonts w:ascii="Helvetica" w:hAnsi="Helvetica" w:cs="Helvetica"/>
        </w:rPr>
        <w:t xml:space="preserve"> is to be</w:t>
      </w:r>
      <w:r w:rsidR="000A0A5A">
        <w:rPr>
          <w:rFonts w:ascii="Helvetica" w:hAnsi="Helvetica" w:cs="Helvetica"/>
        </w:rPr>
        <w:t xml:space="preserve"> matched to the histogram peak of “mcln22-2”</w:t>
      </w:r>
      <w:r w:rsidR="00BF6C08">
        <w:rPr>
          <w:rFonts w:ascii="Helvetica" w:hAnsi="Helvetica" w:cs="Helvetica"/>
        </w:rPr>
        <w:t xml:space="preserve"> (TARGET)</w:t>
      </w:r>
      <w:r w:rsidR="000A0A5A">
        <w:rPr>
          <w:rFonts w:ascii="Helvetica" w:hAnsi="Helvetica" w:cs="Helvetica"/>
        </w:rPr>
        <w:t xml:space="preserve">. </w:t>
      </w:r>
      <w:proofErr w:type="gramStart"/>
      <w:r w:rsidR="000A0A5A">
        <w:rPr>
          <w:rFonts w:ascii="Helvetica" w:hAnsi="Helvetica" w:cs="Helvetica"/>
        </w:rPr>
        <w:t xml:space="preserve">The </w:t>
      </w:r>
      <w:r w:rsidR="00BF6C08">
        <w:rPr>
          <w:rFonts w:ascii="Helvetica" w:hAnsi="Helvetica" w:cs="Helvetica"/>
        </w:rPr>
        <w:t>“warping” is then used for proper clonal assignment of the polyclonal population “pcln02”.</w:t>
      </w:r>
      <w:proofErr w:type="gramEnd"/>
      <w:r w:rsidR="00BF6C08">
        <w:rPr>
          <w:rFonts w:ascii="Helvetica" w:hAnsi="Helvetica" w:cs="Helvetica"/>
        </w:rPr>
        <w:t xml:space="preserve"> </w:t>
      </w:r>
    </w:p>
    <w:p w14:paraId="080EE2D3" w14:textId="77777777" w:rsidR="00EF1D00" w:rsidRDefault="00EF1D00" w:rsidP="006D27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14:paraId="1B024ABF" w14:textId="62879FEB" w:rsidR="00EF1D00" w:rsidRPr="00EF1D00" w:rsidRDefault="006671E1" w:rsidP="00B0348A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Create </w:t>
      </w:r>
      <w:r w:rsidR="003B7E15">
        <w:rPr>
          <w:rFonts w:ascii="Helvetica" w:hAnsi="Helvetica" w:cs="Helvetica"/>
        </w:rPr>
        <w:t>directory “</w:t>
      </w:r>
      <w:proofErr w:type="spellStart"/>
      <w:r w:rsidR="003B7E15">
        <w:rPr>
          <w:rFonts w:ascii="Helvetica" w:hAnsi="Helvetica" w:cs="Helvetica"/>
        </w:rPr>
        <w:t>ClnColorDEMO</w:t>
      </w:r>
      <w:proofErr w:type="spellEnd"/>
      <w:r w:rsidR="003B7E15">
        <w:rPr>
          <w:rFonts w:ascii="Helvetica" w:hAnsi="Helvetica" w:cs="Helvetica"/>
        </w:rPr>
        <w:t>&gt;</w:t>
      </w:r>
      <w:proofErr w:type="spellStart"/>
      <w:r w:rsidR="003B7E15">
        <w:rPr>
          <w:rFonts w:ascii="Helvetica" w:hAnsi="Helvetica" w:cs="Helvetica"/>
        </w:rPr>
        <w:t>bUnwarpJ</w:t>
      </w:r>
      <w:proofErr w:type="spellEnd"/>
      <w:r w:rsidR="003B7E15">
        <w:rPr>
          <w:rFonts w:ascii="Helvetica" w:hAnsi="Helvetica" w:cs="Helvetica"/>
        </w:rPr>
        <w:t xml:space="preserve"> output</w:t>
      </w:r>
      <w:r w:rsidR="003B7E15" w:rsidRPr="00E4253B">
        <w:rPr>
          <w:rFonts w:ascii="Helvetica" w:hAnsi="Helvetica" w:cs="Helvetica"/>
        </w:rPr>
        <w:t>”</w:t>
      </w:r>
    </w:p>
    <w:p w14:paraId="3082D306" w14:textId="0855C5D5" w:rsidR="008371C7" w:rsidRDefault="008371C7" w:rsidP="00B0348A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Prepare SOURCE image</w:t>
      </w:r>
      <w:r w:rsidR="00344D2D">
        <w:rPr>
          <w:rFonts w:ascii="Helvetica" w:hAnsi="Helvetica" w:cs="Helvetica"/>
        </w:rPr>
        <w:t xml:space="preserve">: </w:t>
      </w:r>
      <w:r w:rsidR="00CF57B3">
        <w:rPr>
          <w:rFonts w:ascii="Helvetica" w:hAnsi="Helvetica" w:cs="Helvetica"/>
        </w:rPr>
        <w:t xml:space="preserve">the </w:t>
      </w:r>
      <w:r>
        <w:rPr>
          <w:rFonts w:ascii="Helvetica" w:hAnsi="Helvetica" w:cs="Helvetica"/>
        </w:rPr>
        <w:t xml:space="preserve">SOURCE image for registration </w:t>
      </w:r>
      <w:r w:rsidR="00344D2D">
        <w:rPr>
          <w:rFonts w:ascii="Helvetica" w:hAnsi="Helvetica" w:cs="Helvetica"/>
        </w:rPr>
        <w:t xml:space="preserve">is the sum </w:t>
      </w:r>
      <w:r w:rsidR="008706C3">
        <w:rPr>
          <w:rFonts w:ascii="Helvetica" w:hAnsi="Helvetica" w:cs="Helvetica"/>
        </w:rPr>
        <w:t>of chromatic spread</w:t>
      </w:r>
      <w:r w:rsidR="00CF57B3">
        <w:rPr>
          <w:rFonts w:ascii="Helvetica" w:hAnsi="Helvetica" w:cs="Helvetica"/>
        </w:rPr>
        <w:t>s</w:t>
      </w:r>
      <w:r w:rsidR="008706C3">
        <w:rPr>
          <w:rFonts w:ascii="Helvetica" w:hAnsi="Helvetica" w:cs="Helvetica"/>
        </w:rPr>
        <w:t xml:space="preserve"> (50% </w:t>
      </w:r>
      <w:proofErr w:type="spellStart"/>
      <w:r w:rsidR="008706C3">
        <w:rPr>
          <w:rFonts w:ascii="Helvetica" w:hAnsi="Helvetica" w:cs="Helvetica"/>
        </w:rPr>
        <w:t>isosurface</w:t>
      </w:r>
      <w:proofErr w:type="spellEnd"/>
      <w:r w:rsidR="008706C3">
        <w:rPr>
          <w:rFonts w:ascii="Helvetica" w:hAnsi="Helvetica" w:cs="Helvetica"/>
        </w:rPr>
        <w:t>)</w:t>
      </w:r>
      <w:r w:rsidR="00CF57B3">
        <w:rPr>
          <w:rFonts w:ascii="Helvetica" w:hAnsi="Helvetica" w:cs="Helvetica"/>
        </w:rPr>
        <w:t xml:space="preserve"> of all participant clones</w:t>
      </w:r>
      <w:r w:rsidR="00CB2C3E">
        <w:rPr>
          <w:rFonts w:ascii="Helvetica" w:hAnsi="Helvetica" w:cs="Helvetica"/>
        </w:rPr>
        <w:t xml:space="preserve"> (“</w:t>
      </w:r>
      <w:proofErr w:type="spellStart"/>
      <w:r w:rsidR="00CB2C3E" w:rsidRPr="00CB2C3E">
        <w:rPr>
          <w:rFonts w:ascii="Helvetica" w:hAnsi="Helvetica" w:cs="Helvetica"/>
        </w:rPr>
        <w:t>cmodspd</w:t>
      </w:r>
      <w:proofErr w:type="spellEnd"/>
      <w:r w:rsidR="00CB2C3E" w:rsidRPr="00CB2C3E">
        <w:rPr>
          <w:rFonts w:ascii="Helvetica" w:hAnsi="Helvetica" w:cs="Helvetica"/>
        </w:rPr>
        <w:t xml:space="preserve"> output</w:t>
      </w:r>
      <w:r w:rsidR="00CB2C3E">
        <w:rPr>
          <w:rFonts w:ascii="Helvetica" w:hAnsi="Helvetica" w:cs="Helvetica"/>
        </w:rPr>
        <w:t>&gt;Isofrac0.50&gt;</w:t>
      </w:r>
      <w:proofErr w:type="spellStart"/>
      <w:r w:rsidR="00CB2C3E">
        <w:rPr>
          <w:rFonts w:ascii="Helvetica" w:hAnsi="Helvetica" w:cs="Helvetica"/>
        </w:rPr>
        <w:t>CloneMasks</w:t>
      </w:r>
      <w:proofErr w:type="spellEnd"/>
      <w:r w:rsidR="00CB2C3E">
        <w:rPr>
          <w:rFonts w:ascii="Helvetica" w:hAnsi="Helvetica" w:cs="Helvetica"/>
        </w:rPr>
        <w:t>&gt;*</w:t>
      </w:r>
      <w:proofErr w:type="spellStart"/>
      <w:r w:rsidR="00CB2C3E">
        <w:rPr>
          <w:rFonts w:ascii="Helvetica" w:hAnsi="Helvetica" w:cs="Helvetica"/>
        </w:rPr>
        <w:t>CloneMask.tif</w:t>
      </w:r>
      <w:proofErr w:type="spellEnd"/>
      <w:r w:rsidR="00CB2C3E">
        <w:rPr>
          <w:rFonts w:ascii="Helvetica" w:hAnsi="Helvetica" w:cs="Helvetica"/>
        </w:rPr>
        <w:t>”)</w:t>
      </w:r>
      <w:r>
        <w:rPr>
          <w:rFonts w:ascii="Helvetica" w:hAnsi="Helvetica" w:cs="Helvetica"/>
        </w:rPr>
        <w:t xml:space="preserve">. </w:t>
      </w:r>
      <w:r w:rsidR="00EE0C25">
        <w:rPr>
          <w:rFonts w:ascii="Helvetica" w:hAnsi="Helvetica" w:cs="Helvetica"/>
        </w:rPr>
        <w:t>For the demo</w:t>
      </w:r>
      <w:r w:rsidR="00E46A14">
        <w:rPr>
          <w:rFonts w:ascii="Helvetica" w:hAnsi="Helvetica" w:cs="Helvetica"/>
        </w:rPr>
        <w:t>, the SOURCE image is “</w:t>
      </w:r>
      <w:r w:rsidR="00E46A14" w:rsidRPr="00E46A14">
        <w:rPr>
          <w:rFonts w:ascii="Helvetica" w:hAnsi="Helvetica" w:cs="Helvetica"/>
        </w:rPr>
        <w:t xml:space="preserve">SOURCE mcln22-1 R1G2B3 </w:t>
      </w:r>
      <w:proofErr w:type="spellStart"/>
      <w:r w:rsidR="00E46A14" w:rsidRPr="00E46A14">
        <w:rPr>
          <w:rFonts w:ascii="Helvetica" w:hAnsi="Helvetica" w:cs="Helvetica"/>
        </w:rPr>
        <w:t>RelCellBright</w:t>
      </w:r>
      <w:proofErr w:type="spellEnd"/>
      <w:r w:rsidR="00E46A14" w:rsidRPr="00E46A14">
        <w:rPr>
          <w:rFonts w:ascii="Helvetica" w:hAnsi="Helvetica" w:cs="Helvetica"/>
        </w:rPr>
        <w:t xml:space="preserve"> Isoval257 </w:t>
      </w:r>
      <w:proofErr w:type="spellStart"/>
      <w:r w:rsidR="00E46A14" w:rsidRPr="00E46A14">
        <w:rPr>
          <w:rFonts w:ascii="Helvetica" w:hAnsi="Helvetica" w:cs="Helvetica"/>
        </w:rPr>
        <w:t>CloneMask.tif</w:t>
      </w:r>
      <w:proofErr w:type="spellEnd"/>
      <w:r w:rsidR="00E46A14">
        <w:rPr>
          <w:rFonts w:ascii="Helvetica" w:hAnsi="Helvetica" w:cs="Helvetica"/>
        </w:rPr>
        <w:t xml:space="preserve">”. </w:t>
      </w:r>
      <w:r>
        <w:rPr>
          <w:rFonts w:ascii="Helvetica" w:hAnsi="Helvetica" w:cs="Helvetica"/>
        </w:rPr>
        <w:t xml:space="preserve">Note: * </w:t>
      </w:r>
      <w:proofErr w:type="spellStart"/>
      <w:r>
        <w:rPr>
          <w:rFonts w:ascii="Helvetica" w:hAnsi="Helvetica" w:cs="Helvetica"/>
        </w:rPr>
        <w:t>CloneMask.tif</w:t>
      </w:r>
      <w:proofErr w:type="spellEnd"/>
      <w:r>
        <w:rPr>
          <w:rFonts w:ascii="Helvetica" w:hAnsi="Helvetica" w:cs="Helvetica"/>
        </w:rPr>
        <w:t xml:space="preserve"> created in MATLAB may open with 255 value for (black) background and 0 value for (white) chromatic spread area. Invert LUT and invert image so that the black </w:t>
      </w:r>
      <w:proofErr w:type="spellStart"/>
      <w:r>
        <w:rPr>
          <w:rFonts w:ascii="Helvetica" w:hAnsi="Helvetica" w:cs="Helvetica"/>
        </w:rPr>
        <w:t>blackground</w:t>
      </w:r>
      <w:proofErr w:type="spellEnd"/>
      <w:r>
        <w:rPr>
          <w:rFonts w:ascii="Helvetica" w:hAnsi="Helvetica" w:cs="Helvetica"/>
        </w:rPr>
        <w:t xml:space="preserve"> = 0 and white chromatic spread area = 255.</w:t>
      </w:r>
      <w:r w:rsidR="00E46A14">
        <w:rPr>
          <w:rFonts w:ascii="Helvetica" w:hAnsi="Helvetica" w:cs="Helvetica"/>
        </w:rPr>
        <w:t xml:space="preserve"> Specify</w:t>
      </w:r>
      <w:r w:rsidR="00CD4043">
        <w:rPr>
          <w:rFonts w:ascii="Helvetica" w:hAnsi="Helvetica" w:cs="Helvetica"/>
        </w:rPr>
        <w:t xml:space="preserve"> white chromatic spread areas as ROI</w:t>
      </w:r>
      <w:r w:rsidR="00476530">
        <w:rPr>
          <w:rFonts w:ascii="Helvetica" w:hAnsi="Helvetica" w:cs="Helvetica"/>
        </w:rPr>
        <w:t>s (“Analyze&gt;Analyze Particles…”)</w:t>
      </w:r>
      <w:r w:rsidR="00CD4043">
        <w:rPr>
          <w:rFonts w:ascii="Helvetica" w:hAnsi="Helvetica" w:cs="Helvetica"/>
        </w:rPr>
        <w:t>. Save</w:t>
      </w:r>
      <w:r w:rsidR="00E46A14">
        <w:rPr>
          <w:rFonts w:ascii="Helvetica" w:hAnsi="Helvetica" w:cs="Helvetica"/>
        </w:rPr>
        <w:t xml:space="preserve"> ROI properties as</w:t>
      </w:r>
      <w:r w:rsidR="00CD4043">
        <w:rPr>
          <w:rFonts w:ascii="Helvetica" w:hAnsi="Helvetica" w:cs="Helvetica"/>
        </w:rPr>
        <w:t xml:space="preserve"> </w:t>
      </w:r>
      <w:proofErr w:type="spellStart"/>
      <w:r w:rsidR="00CD4043">
        <w:rPr>
          <w:rFonts w:ascii="Helvetica" w:hAnsi="Helvetica" w:cs="Helvetica"/>
        </w:rPr>
        <w:t>SOURCE.roi</w:t>
      </w:r>
      <w:proofErr w:type="spellEnd"/>
      <w:r w:rsidR="00CD4043">
        <w:rPr>
          <w:rFonts w:ascii="Helvetica" w:hAnsi="Helvetica" w:cs="Helvetica"/>
        </w:rPr>
        <w:t xml:space="preserve"> (1 ROI) or SOURCE.zip (for multiple ROIs).</w:t>
      </w:r>
    </w:p>
    <w:p w14:paraId="6C217886" w14:textId="5332340D" w:rsidR="008140E2" w:rsidRDefault="00CD4043" w:rsidP="00B0348A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Open the transformed THETA-PHI histogram image </w:t>
      </w:r>
      <w:r w:rsidR="00E565CE">
        <w:rPr>
          <w:rFonts w:ascii="Helvetica" w:hAnsi="Helvetica" w:cs="Helvetica"/>
        </w:rPr>
        <w:t>“</w:t>
      </w:r>
      <w:proofErr w:type="spellStart"/>
      <w:r w:rsidR="00E565CE">
        <w:rPr>
          <w:rFonts w:ascii="Helvetica" w:hAnsi="Helvetica" w:cs="Helvetica"/>
        </w:rPr>
        <w:t>ClnColorDEMO</w:t>
      </w:r>
      <w:proofErr w:type="spellEnd"/>
      <w:r w:rsidR="00E565CE">
        <w:rPr>
          <w:rFonts w:ascii="Helvetica" w:hAnsi="Helvetica" w:cs="Helvetica"/>
        </w:rPr>
        <w:t>&gt;</w:t>
      </w:r>
      <w:proofErr w:type="spellStart"/>
      <w:r w:rsidR="00CC1C0D" w:rsidRPr="00CC1C0D">
        <w:rPr>
          <w:rFonts w:ascii="Helvetica" w:hAnsi="Helvetica" w:cs="Helvetica"/>
        </w:rPr>
        <w:t>chromtfmplot</w:t>
      </w:r>
      <w:proofErr w:type="spellEnd"/>
      <w:r w:rsidR="00CC1C0D" w:rsidRPr="00CC1C0D">
        <w:rPr>
          <w:rFonts w:ascii="Helvetica" w:hAnsi="Helvetica" w:cs="Helvetica"/>
        </w:rPr>
        <w:t xml:space="preserve"> output</w:t>
      </w:r>
      <w:r w:rsidR="00CC1C0D">
        <w:rPr>
          <w:rFonts w:ascii="Helvetica" w:hAnsi="Helvetica" w:cs="Helvetica"/>
        </w:rPr>
        <w:t>&gt;</w:t>
      </w:r>
      <w:r w:rsidR="00501074">
        <w:rPr>
          <w:rFonts w:ascii="Helvetica" w:hAnsi="Helvetica" w:cs="Helvetica"/>
        </w:rPr>
        <w:t xml:space="preserve">*LOG10 </w:t>
      </w:r>
      <w:proofErr w:type="spellStart"/>
      <w:r w:rsidR="00501074">
        <w:rPr>
          <w:rFonts w:ascii="Helvetica" w:hAnsi="Helvetica" w:cs="Helvetica"/>
        </w:rPr>
        <w:t>pTfmHistogram.tif</w:t>
      </w:r>
      <w:proofErr w:type="spellEnd"/>
      <w:r w:rsidR="00501074">
        <w:rPr>
          <w:rFonts w:ascii="Helvetica" w:hAnsi="Helvetica" w:cs="Helvetica"/>
        </w:rPr>
        <w:t xml:space="preserve">”. </w:t>
      </w:r>
      <w:r>
        <w:rPr>
          <w:rFonts w:ascii="Helvetica" w:hAnsi="Helvetica" w:cs="Helvetica"/>
        </w:rPr>
        <w:t>Run “Process&gt;Filters&gt;Mean</w:t>
      </w:r>
      <w:r w:rsidR="00946DE2">
        <w:rPr>
          <w:rFonts w:ascii="Helvetica" w:hAnsi="Helvetica" w:cs="Helvetica"/>
        </w:rPr>
        <w:t>…</w:t>
      </w:r>
      <w:proofErr w:type="gramStart"/>
      <w:r>
        <w:rPr>
          <w:rFonts w:ascii="Helvetica" w:hAnsi="Helvetica" w:cs="Helvetica"/>
        </w:rPr>
        <w:t>”,</w:t>
      </w:r>
      <w:proofErr w:type="gramEnd"/>
      <w:r>
        <w:rPr>
          <w:rFonts w:ascii="Helvetica" w:hAnsi="Helvetica" w:cs="Helvetica"/>
        </w:rPr>
        <w:t xml:space="preserve"> enter “2.0” pixels for Radius. Change LUT</w:t>
      </w:r>
      <w:r w:rsidR="00F9516A">
        <w:rPr>
          <w:rFonts w:ascii="Helvetica" w:hAnsi="Helvetica" w:cs="Helvetica"/>
        </w:rPr>
        <w:t xml:space="preserve"> to 3-3-2 RGB (“Image&gt;Lookup Tables&gt;3-3-2 RGB”). Open </w:t>
      </w:r>
      <w:proofErr w:type="spellStart"/>
      <w:r w:rsidRPr="00F9516A">
        <w:rPr>
          <w:rFonts w:ascii="Helvetica" w:hAnsi="Helvetica" w:cs="Helvetica"/>
        </w:rPr>
        <w:t>SOURCE.roi</w:t>
      </w:r>
      <w:proofErr w:type="spellEnd"/>
      <w:r w:rsidRPr="00F9516A">
        <w:rPr>
          <w:rFonts w:ascii="Helvetica" w:hAnsi="Helvetica" w:cs="Helvetica"/>
        </w:rPr>
        <w:t xml:space="preserve"> </w:t>
      </w:r>
      <w:r w:rsidR="003714A4">
        <w:rPr>
          <w:rFonts w:ascii="Helvetica" w:hAnsi="Helvetica" w:cs="Helvetica"/>
        </w:rPr>
        <w:t>(</w:t>
      </w:r>
      <w:r w:rsidRPr="00F9516A">
        <w:rPr>
          <w:rFonts w:ascii="Helvetica" w:hAnsi="Helvetica" w:cs="Helvetica"/>
        </w:rPr>
        <w:t>or SOURCE.zip</w:t>
      </w:r>
      <w:r w:rsidR="003714A4">
        <w:rPr>
          <w:rFonts w:ascii="Helvetica" w:hAnsi="Helvetica" w:cs="Helvetica"/>
        </w:rPr>
        <w:t>), move each</w:t>
      </w:r>
      <w:r w:rsidR="00F9516A">
        <w:rPr>
          <w:rFonts w:ascii="Helvetica" w:hAnsi="Helvetica" w:cs="Helvetica"/>
        </w:rPr>
        <w:t xml:space="preserve"> ROI to match </w:t>
      </w:r>
      <w:r w:rsidR="003714A4">
        <w:rPr>
          <w:rFonts w:ascii="Helvetica" w:hAnsi="Helvetica" w:cs="Helvetica"/>
        </w:rPr>
        <w:t xml:space="preserve">the </w:t>
      </w:r>
      <w:r w:rsidR="000F7255">
        <w:rPr>
          <w:rFonts w:ascii="Helvetica" w:hAnsi="Helvetica" w:cs="Helvetica"/>
        </w:rPr>
        <w:t>histogram peak position of its</w:t>
      </w:r>
      <w:r w:rsidR="00F9516A">
        <w:rPr>
          <w:rFonts w:ascii="Helvetica" w:hAnsi="Helvetica" w:cs="Helvetica"/>
        </w:rPr>
        <w:t xml:space="preserve"> corresponding clone</w:t>
      </w:r>
      <w:r w:rsidR="00ED5506">
        <w:rPr>
          <w:rFonts w:ascii="Helvetica" w:hAnsi="Helvetica" w:cs="Helvetica"/>
        </w:rPr>
        <w:t xml:space="preserve">. Update </w:t>
      </w:r>
      <w:r w:rsidR="00B221FC">
        <w:rPr>
          <w:rFonts w:ascii="Helvetica" w:hAnsi="Helvetica" w:cs="Helvetica"/>
        </w:rPr>
        <w:t>all</w:t>
      </w:r>
      <w:r w:rsidR="00E46A14">
        <w:rPr>
          <w:rFonts w:ascii="Helvetica" w:hAnsi="Helvetica" w:cs="Helvetica"/>
        </w:rPr>
        <w:t xml:space="preserve"> ROI</w:t>
      </w:r>
      <w:r w:rsidR="00B221FC">
        <w:rPr>
          <w:rFonts w:ascii="Helvetica" w:hAnsi="Helvetica" w:cs="Helvetica"/>
        </w:rPr>
        <w:t xml:space="preserve">s </w:t>
      </w:r>
      <w:r w:rsidR="00ED5506">
        <w:rPr>
          <w:rFonts w:ascii="Helvetica" w:hAnsi="Helvetica" w:cs="Helvetica"/>
        </w:rPr>
        <w:t>and s</w:t>
      </w:r>
      <w:r w:rsidR="00F9516A">
        <w:rPr>
          <w:rFonts w:ascii="Helvetica" w:hAnsi="Helvetica" w:cs="Helvetica"/>
        </w:rPr>
        <w:t>ave</w:t>
      </w:r>
      <w:r w:rsidR="00E46A14">
        <w:rPr>
          <w:rFonts w:ascii="Helvetica" w:hAnsi="Helvetica" w:cs="Helvetica"/>
        </w:rPr>
        <w:t xml:space="preserve"> </w:t>
      </w:r>
      <w:r w:rsidR="00B221FC">
        <w:rPr>
          <w:rFonts w:ascii="Helvetica" w:hAnsi="Helvetica" w:cs="Helvetica"/>
        </w:rPr>
        <w:t>their properties</w:t>
      </w:r>
      <w:r w:rsidR="00E46A14">
        <w:rPr>
          <w:rFonts w:ascii="Helvetica" w:hAnsi="Helvetica" w:cs="Helvetica"/>
        </w:rPr>
        <w:t xml:space="preserve"> </w:t>
      </w:r>
      <w:r w:rsidR="00ED5506">
        <w:rPr>
          <w:rFonts w:ascii="Helvetica" w:hAnsi="Helvetica" w:cs="Helvetica"/>
        </w:rPr>
        <w:t>as</w:t>
      </w:r>
      <w:r w:rsidR="00F9516A">
        <w:rPr>
          <w:rFonts w:ascii="Helvetica" w:hAnsi="Helvetica" w:cs="Helvetica"/>
        </w:rPr>
        <w:t xml:space="preserve"> </w:t>
      </w:r>
      <w:proofErr w:type="spellStart"/>
      <w:r w:rsidR="00F9516A">
        <w:rPr>
          <w:rFonts w:ascii="Helvetica" w:hAnsi="Helvetica" w:cs="Helvetica"/>
        </w:rPr>
        <w:t>TARGET.roi</w:t>
      </w:r>
      <w:proofErr w:type="spellEnd"/>
      <w:r w:rsidR="00F9516A">
        <w:rPr>
          <w:rFonts w:ascii="Helvetica" w:hAnsi="Helvetica" w:cs="Helvetica"/>
        </w:rPr>
        <w:t xml:space="preserve"> (1 ROI) or TARGET.zip (multiple ROIs)</w:t>
      </w:r>
      <w:r w:rsidRPr="00F9516A">
        <w:rPr>
          <w:rFonts w:ascii="Helvetica" w:hAnsi="Helvetica" w:cs="Helvetica"/>
        </w:rPr>
        <w:t xml:space="preserve">. </w:t>
      </w:r>
    </w:p>
    <w:p w14:paraId="4B6EA1F3" w14:textId="3037CC4D" w:rsidR="001703B6" w:rsidRPr="0003124C" w:rsidRDefault="008140E2" w:rsidP="00B0348A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Prepare TARGET image. </w:t>
      </w:r>
      <w:r w:rsidR="00256613">
        <w:rPr>
          <w:rFonts w:ascii="Helvetica" w:hAnsi="Helvetica" w:cs="Helvetica"/>
        </w:rPr>
        <w:t>Create</w:t>
      </w:r>
      <w:r w:rsidR="006901B6" w:rsidRPr="0003124C">
        <w:rPr>
          <w:rFonts w:ascii="Helvetica" w:hAnsi="Helvetica" w:cs="Helvetica"/>
        </w:rPr>
        <w:t xml:space="preserve"> new</w:t>
      </w:r>
      <w:r w:rsidR="00DB2490">
        <w:rPr>
          <w:rFonts w:ascii="Helvetica" w:hAnsi="Helvetica" w:cs="Helvetica"/>
        </w:rPr>
        <w:t xml:space="preserve"> image (“File&gt;New&gt;Image…”):</w:t>
      </w:r>
      <w:r w:rsidR="006901B6" w:rsidRPr="0003124C">
        <w:rPr>
          <w:rFonts w:ascii="Helvetica" w:hAnsi="Helvetica" w:cs="Helvetica"/>
        </w:rPr>
        <w:t xml:space="preserve"> </w:t>
      </w:r>
      <w:r w:rsidR="003714A4" w:rsidRPr="0003124C">
        <w:rPr>
          <w:rFonts w:ascii="Helvetica" w:hAnsi="Helvetica" w:cs="Helvetica"/>
        </w:rPr>
        <w:t>8-bit</w:t>
      </w:r>
      <w:r w:rsidR="00DB2490">
        <w:rPr>
          <w:rFonts w:ascii="Helvetica" w:hAnsi="Helvetica" w:cs="Helvetica"/>
        </w:rPr>
        <w:t>,</w:t>
      </w:r>
      <w:r w:rsidR="003714A4" w:rsidRPr="0003124C">
        <w:rPr>
          <w:rFonts w:ascii="Helvetica" w:hAnsi="Helvetica" w:cs="Helvetica"/>
        </w:rPr>
        <w:t xml:space="preserve"> </w:t>
      </w:r>
      <w:r w:rsidR="006901B6" w:rsidRPr="0003124C">
        <w:rPr>
          <w:rFonts w:ascii="Helvetica" w:hAnsi="Helvetica" w:cs="Helvetica"/>
        </w:rPr>
        <w:t xml:space="preserve">black background </w:t>
      </w:r>
      <w:r w:rsidR="00DB2490">
        <w:rPr>
          <w:rFonts w:ascii="Helvetica" w:hAnsi="Helvetica" w:cs="Helvetica"/>
        </w:rPr>
        <w:t xml:space="preserve">and </w:t>
      </w:r>
      <w:proofErr w:type="gramStart"/>
      <w:r w:rsidR="003714A4" w:rsidRPr="0003124C">
        <w:rPr>
          <w:rFonts w:ascii="Helvetica" w:hAnsi="Helvetica" w:cs="Helvetica"/>
        </w:rPr>
        <w:t>of</w:t>
      </w:r>
      <w:proofErr w:type="gramEnd"/>
      <w:r w:rsidR="003714A4" w:rsidRPr="0003124C">
        <w:rPr>
          <w:rFonts w:ascii="Helvetica" w:hAnsi="Helvetica" w:cs="Helvetica"/>
        </w:rPr>
        <w:t xml:space="preserve"> </w:t>
      </w:r>
      <w:r w:rsidR="006901B6" w:rsidRPr="0003124C">
        <w:rPr>
          <w:rFonts w:ascii="Helvetica" w:hAnsi="Helvetica" w:cs="Helvetica"/>
        </w:rPr>
        <w:t xml:space="preserve">the same size as SOURCE </w:t>
      </w:r>
      <w:r w:rsidR="0003124C">
        <w:rPr>
          <w:rFonts w:ascii="Helvetica" w:hAnsi="Helvetica" w:cs="Helvetica"/>
        </w:rPr>
        <w:t>image</w:t>
      </w:r>
      <w:r w:rsidR="003714A4" w:rsidRPr="0003124C">
        <w:rPr>
          <w:rFonts w:ascii="Helvetica" w:hAnsi="Helvetica" w:cs="Helvetica"/>
        </w:rPr>
        <w:t xml:space="preserve"> </w:t>
      </w:r>
      <w:r w:rsidR="006901B6" w:rsidRPr="0003124C">
        <w:rPr>
          <w:rFonts w:ascii="Helvetica" w:hAnsi="Helvetica" w:cs="Helvetica"/>
        </w:rPr>
        <w:t>(3240x810pixels)</w:t>
      </w:r>
      <w:r w:rsidR="003714A4" w:rsidRPr="0003124C">
        <w:rPr>
          <w:rFonts w:ascii="Helvetica" w:hAnsi="Helvetica" w:cs="Helvetica"/>
        </w:rPr>
        <w:t xml:space="preserve">. Open </w:t>
      </w:r>
      <w:proofErr w:type="spellStart"/>
      <w:r w:rsidR="003714A4" w:rsidRPr="0003124C">
        <w:rPr>
          <w:rFonts w:ascii="Helvetica" w:hAnsi="Helvetica" w:cs="Helvetica"/>
        </w:rPr>
        <w:t>TARGET.roi</w:t>
      </w:r>
      <w:proofErr w:type="spellEnd"/>
      <w:r w:rsidR="003714A4" w:rsidRPr="0003124C">
        <w:rPr>
          <w:rFonts w:ascii="Helvetica" w:hAnsi="Helvetica" w:cs="Helvetica"/>
        </w:rPr>
        <w:t xml:space="preserve"> (or TARGET.zip). Fill in the registered</w:t>
      </w:r>
      <w:r w:rsidR="006901B6" w:rsidRPr="0003124C">
        <w:rPr>
          <w:rFonts w:ascii="Helvetica" w:hAnsi="Helvetica" w:cs="Helvetica"/>
        </w:rPr>
        <w:t xml:space="preserve"> ROIs</w:t>
      </w:r>
      <w:r w:rsidR="0003124C">
        <w:rPr>
          <w:rFonts w:ascii="Helvetica" w:hAnsi="Helvetica" w:cs="Helvetica"/>
        </w:rPr>
        <w:t xml:space="preserve"> in the new image and s</w:t>
      </w:r>
      <w:r w:rsidR="006901B6" w:rsidRPr="0003124C">
        <w:rPr>
          <w:rFonts w:ascii="Helvetica" w:hAnsi="Helvetica" w:cs="Helvetica"/>
        </w:rPr>
        <w:t xml:space="preserve">ave </w:t>
      </w:r>
      <w:r w:rsidR="00256613">
        <w:rPr>
          <w:rFonts w:ascii="Helvetica" w:hAnsi="Helvetica" w:cs="Helvetica"/>
        </w:rPr>
        <w:t>the image</w:t>
      </w:r>
      <w:r w:rsidR="0003124C">
        <w:rPr>
          <w:rFonts w:ascii="Helvetica" w:hAnsi="Helvetica" w:cs="Helvetica"/>
        </w:rPr>
        <w:t xml:space="preserve"> as</w:t>
      </w:r>
      <w:r w:rsidR="006901B6" w:rsidRPr="0003124C">
        <w:rPr>
          <w:rFonts w:ascii="Helvetica" w:hAnsi="Helvetica" w:cs="Helvetica"/>
        </w:rPr>
        <w:t xml:space="preserve"> </w:t>
      </w:r>
      <w:proofErr w:type="spellStart"/>
      <w:r w:rsidR="006901B6" w:rsidRPr="0003124C">
        <w:rPr>
          <w:rFonts w:ascii="Helvetica" w:hAnsi="Helvetica" w:cs="Helvetica"/>
        </w:rPr>
        <w:t>TARGET</w:t>
      </w:r>
      <w:r w:rsidR="003714A4" w:rsidRPr="0003124C">
        <w:rPr>
          <w:rFonts w:ascii="Helvetica" w:hAnsi="Helvetica" w:cs="Helvetica"/>
        </w:rPr>
        <w:t>.tif</w:t>
      </w:r>
      <w:proofErr w:type="spellEnd"/>
      <w:r w:rsidR="0003124C">
        <w:rPr>
          <w:rFonts w:ascii="Helvetica" w:hAnsi="Helvetica" w:cs="Helvetica"/>
        </w:rPr>
        <w:t>. T</w:t>
      </w:r>
      <w:r w:rsidR="008D69E6" w:rsidRPr="0003124C">
        <w:rPr>
          <w:rFonts w:ascii="Helvetica" w:hAnsi="Helvetica" w:cs="Helvetica"/>
        </w:rPr>
        <w:t xml:space="preserve">he </w:t>
      </w:r>
      <w:r w:rsidR="00F52B0A" w:rsidRPr="0003124C">
        <w:rPr>
          <w:rFonts w:ascii="Helvetica" w:hAnsi="Helvetica" w:cs="Helvetica"/>
        </w:rPr>
        <w:t>b</w:t>
      </w:r>
      <w:r w:rsidR="001703B6" w:rsidRPr="0003124C">
        <w:rPr>
          <w:rFonts w:ascii="Helvetica" w:hAnsi="Helvetica" w:cs="Helvetica"/>
        </w:rPr>
        <w:t>ackground</w:t>
      </w:r>
      <w:r w:rsidR="00F52B0A" w:rsidRPr="0003124C">
        <w:rPr>
          <w:rFonts w:ascii="Helvetica" w:hAnsi="Helvetica" w:cs="Helvetica"/>
        </w:rPr>
        <w:t xml:space="preserve"> </w:t>
      </w:r>
      <w:r w:rsidR="0003124C">
        <w:rPr>
          <w:rFonts w:ascii="Helvetica" w:hAnsi="Helvetica" w:cs="Helvetica"/>
        </w:rPr>
        <w:t xml:space="preserve">of </w:t>
      </w:r>
      <w:proofErr w:type="spellStart"/>
      <w:r w:rsidR="0003124C">
        <w:rPr>
          <w:rFonts w:ascii="Helvetica" w:hAnsi="Helvetica" w:cs="Helvetica"/>
        </w:rPr>
        <w:t>TARGET.tif</w:t>
      </w:r>
      <w:proofErr w:type="spellEnd"/>
      <w:r w:rsidR="0003124C">
        <w:rPr>
          <w:rFonts w:ascii="Helvetica" w:hAnsi="Helvetica" w:cs="Helvetica"/>
        </w:rPr>
        <w:t xml:space="preserve"> </w:t>
      </w:r>
      <w:r w:rsidR="00F52B0A" w:rsidRPr="0003124C">
        <w:rPr>
          <w:rFonts w:ascii="Helvetica" w:hAnsi="Helvetica" w:cs="Helvetica"/>
        </w:rPr>
        <w:t>should</w:t>
      </w:r>
      <w:r w:rsidR="0003124C">
        <w:rPr>
          <w:rFonts w:ascii="Helvetica" w:hAnsi="Helvetica" w:cs="Helvetica"/>
        </w:rPr>
        <w:t xml:space="preserve"> also be black with value 0 and the</w:t>
      </w:r>
      <w:r w:rsidR="001703B6" w:rsidRPr="0003124C">
        <w:rPr>
          <w:rFonts w:ascii="Helvetica" w:hAnsi="Helvetica" w:cs="Helvetica"/>
        </w:rPr>
        <w:t xml:space="preserve"> chromatic spread area</w:t>
      </w:r>
      <w:r w:rsidR="00F52B0A" w:rsidRPr="0003124C">
        <w:rPr>
          <w:rFonts w:ascii="Helvetica" w:hAnsi="Helvetica" w:cs="Helvetica"/>
        </w:rPr>
        <w:t>s should be white with value</w:t>
      </w:r>
      <w:r w:rsidR="00AD0EFA" w:rsidRPr="0003124C">
        <w:rPr>
          <w:rFonts w:ascii="Helvetica" w:hAnsi="Helvetica" w:cs="Helvetica"/>
        </w:rPr>
        <w:t xml:space="preserve"> </w:t>
      </w:r>
      <w:r w:rsidR="001703B6" w:rsidRPr="0003124C">
        <w:rPr>
          <w:rFonts w:ascii="Helvetica" w:hAnsi="Helvetica" w:cs="Helvetica"/>
        </w:rPr>
        <w:t>255.</w:t>
      </w:r>
    </w:p>
    <w:p w14:paraId="3E17AD5C" w14:textId="6145CC2B" w:rsidR="008140E2" w:rsidRDefault="00DB2490" w:rsidP="00C72583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Registration with </w:t>
      </w:r>
      <w:proofErr w:type="spellStart"/>
      <w:r w:rsidR="008140E2">
        <w:rPr>
          <w:rFonts w:ascii="Helvetica" w:hAnsi="Helvetica" w:cs="Helvetica"/>
        </w:rPr>
        <w:t>bUnwarpJ</w:t>
      </w:r>
      <w:proofErr w:type="spellEnd"/>
    </w:p>
    <w:p w14:paraId="501B2793" w14:textId="77777777" w:rsidR="008140E2" w:rsidRDefault="004B149D" w:rsidP="008140E2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140E2">
        <w:rPr>
          <w:rFonts w:ascii="Helvetica" w:hAnsi="Helvetica" w:cs="Helvetica"/>
        </w:rPr>
        <w:t>Open both</w:t>
      </w:r>
      <w:r w:rsidR="008371C7" w:rsidRPr="008140E2">
        <w:rPr>
          <w:rFonts w:ascii="Helvetica" w:hAnsi="Helvetica" w:cs="Helvetica"/>
        </w:rPr>
        <w:t xml:space="preserve"> SOURCE and TARGET files.</w:t>
      </w:r>
      <w:r w:rsidR="003714A4" w:rsidRPr="008140E2">
        <w:rPr>
          <w:rFonts w:ascii="Helvetica" w:hAnsi="Helvetica" w:cs="Helvetica"/>
        </w:rPr>
        <w:t xml:space="preserve"> </w:t>
      </w:r>
      <w:r w:rsidRPr="008140E2">
        <w:rPr>
          <w:rFonts w:ascii="Helvetica" w:hAnsi="Helvetica" w:cs="Helvetica"/>
        </w:rPr>
        <w:t>Start</w:t>
      </w:r>
      <w:r w:rsidR="00DD7C1A" w:rsidRPr="008140E2">
        <w:rPr>
          <w:rFonts w:ascii="Helvetica" w:hAnsi="Helvetica" w:cs="Helvetica"/>
        </w:rPr>
        <w:t xml:space="preserve"> </w:t>
      </w:r>
      <w:proofErr w:type="spellStart"/>
      <w:r w:rsidR="00DD7C1A" w:rsidRPr="008140E2">
        <w:rPr>
          <w:rFonts w:ascii="Helvetica" w:hAnsi="Helvetica" w:cs="Helvetica"/>
        </w:rPr>
        <w:t>bUnwarpJ</w:t>
      </w:r>
      <w:proofErr w:type="spellEnd"/>
      <w:r w:rsidR="0040417E" w:rsidRPr="008140E2">
        <w:rPr>
          <w:rFonts w:ascii="Helvetica" w:hAnsi="Helvetica" w:cs="Helvetica"/>
        </w:rPr>
        <w:t xml:space="preserve"> (“Plug-ins&gt; Registration</w:t>
      </w:r>
      <w:r w:rsidR="00E836B1" w:rsidRPr="008140E2">
        <w:rPr>
          <w:rFonts w:ascii="Helvetica" w:hAnsi="Helvetica" w:cs="Helvetica"/>
        </w:rPr>
        <w:t>&gt;</w:t>
      </w:r>
      <w:proofErr w:type="spellStart"/>
      <w:r w:rsidR="00E836B1" w:rsidRPr="008140E2">
        <w:rPr>
          <w:rFonts w:ascii="Helvetica" w:hAnsi="Helvetica" w:cs="Helvetica"/>
        </w:rPr>
        <w:t>bUnwarpJ</w:t>
      </w:r>
      <w:proofErr w:type="spellEnd"/>
      <w:r w:rsidRPr="008140E2">
        <w:rPr>
          <w:rFonts w:ascii="Helvetica" w:hAnsi="Helvetica" w:cs="Helvetica"/>
        </w:rPr>
        <w:t>”).</w:t>
      </w:r>
      <w:r w:rsidR="000B393A" w:rsidRPr="008140E2">
        <w:rPr>
          <w:rFonts w:ascii="Helvetica" w:hAnsi="Helvetica" w:cs="Helvetica"/>
        </w:rPr>
        <w:t xml:space="preserve"> </w:t>
      </w:r>
    </w:p>
    <w:p w14:paraId="3C8E70A5" w14:textId="77777777" w:rsidR="008140E2" w:rsidRDefault="00C72583" w:rsidP="008140E2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140E2">
        <w:rPr>
          <w:rFonts w:ascii="Helvetica" w:hAnsi="Helvetica" w:cs="Helvetica"/>
        </w:rPr>
        <w:t>In the pop-up window</w:t>
      </w:r>
      <w:r w:rsidR="0078568B" w:rsidRPr="008140E2">
        <w:rPr>
          <w:rFonts w:ascii="Helvetica" w:hAnsi="Helvetica" w:cs="Helvetica"/>
        </w:rPr>
        <w:t xml:space="preserve"> “</w:t>
      </w:r>
      <w:proofErr w:type="spellStart"/>
      <w:r w:rsidR="000811CB" w:rsidRPr="008140E2">
        <w:rPr>
          <w:rFonts w:ascii="Helvetica" w:hAnsi="Helvetica" w:cs="Helvetica"/>
        </w:rPr>
        <w:t>bUnwarpJ</w:t>
      </w:r>
      <w:proofErr w:type="spellEnd"/>
      <w:r w:rsidR="000811CB" w:rsidRPr="008140E2">
        <w:rPr>
          <w:rFonts w:ascii="Helvetica" w:hAnsi="Helvetica" w:cs="Helvetica"/>
        </w:rPr>
        <w:t>”</w:t>
      </w:r>
      <w:r w:rsidR="00B13A10" w:rsidRPr="008140E2">
        <w:rPr>
          <w:rFonts w:ascii="Helvetica" w:hAnsi="Helvetica" w:cs="Helvetica"/>
        </w:rPr>
        <w:t>,</w:t>
      </w:r>
      <w:r w:rsidR="00E836B1" w:rsidRPr="008140E2">
        <w:rPr>
          <w:rFonts w:ascii="Helvetica" w:hAnsi="Helvetica" w:cs="Helvetica"/>
        </w:rPr>
        <w:t xml:space="preserve"> enter the following parameters</w:t>
      </w:r>
      <w:r w:rsidRPr="008140E2">
        <w:rPr>
          <w:rFonts w:ascii="Helvetica" w:hAnsi="Helvetica" w:cs="Helvetica"/>
        </w:rPr>
        <w:t xml:space="preserve">: </w:t>
      </w:r>
    </w:p>
    <w:p w14:paraId="1C780A50" w14:textId="77777777" w:rsidR="008140E2" w:rsidRPr="008140E2" w:rsidRDefault="008140E2" w:rsidP="008140E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411C88CB" wp14:editId="34A50F37">
            <wp:extent cx="2743200" cy="222698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2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0E2">
        <w:rPr>
          <w:rFonts w:ascii="Helvetica" w:hAnsi="Helvetica" w:cs="Helvetica"/>
        </w:rPr>
        <w:t xml:space="preserve"> </w:t>
      </w:r>
    </w:p>
    <w:p w14:paraId="4CA52D8C" w14:textId="521F56C5" w:rsidR="00F94678" w:rsidRPr="008140E2" w:rsidRDefault="00656741" w:rsidP="008140E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140E2">
        <w:rPr>
          <w:rFonts w:ascii="Helvetica" w:hAnsi="Helvetica" w:cs="Helvetica"/>
        </w:rPr>
        <w:t>After registration, s</w:t>
      </w:r>
      <w:r w:rsidR="003B7E15" w:rsidRPr="008140E2">
        <w:rPr>
          <w:rFonts w:ascii="Helvetica" w:hAnsi="Helvetica" w:cs="Helvetica"/>
        </w:rPr>
        <w:t>ave all files</w:t>
      </w:r>
      <w:r w:rsidR="008140E2">
        <w:rPr>
          <w:rFonts w:ascii="Helvetica" w:hAnsi="Helvetica" w:cs="Helvetica"/>
        </w:rPr>
        <w:t>.</w:t>
      </w:r>
      <w:r w:rsidRPr="008140E2">
        <w:rPr>
          <w:rFonts w:ascii="Helvetica" w:hAnsi="Helvetica" w:cs="Helvetica"/>
        </w:rPr>
        <w:t xml:space="preserve"> </w:t>
      </w:r>
      <w:r w:rsidR="008140E2">
        <w:rPr>
          <w:rFonts w:ascii="Helvetica" w:hAnsi="Helvetica" w:cs="Helvetica"/>
        </w:rPr>
        <w:t xml:space="preserve">Create a copy of the file “[TARGET </w:t>
      </w:r>
      <w:proofErr w:type="spellStart"/>
      <w:r w:rsidR="008140E2">
        <w:rPr>
          <w:rFonts w:ascii="Helvetica" w:hAnsi="Helvetica" w:cs="Helvetica"/>
        </w:rPr>
        <w:t>img</w:t>
      </w:r>
      <w:proofErr w:type="spellEnd"/>
      <w:r w:rsidR="008140E2">
        <w:rPr>
          <w:rFonts w:ascii="Helvetica" w:hAnsi="Helvetica" w:cs="Helvetica"/>
        </w:rPr>
        <w:t xml:space="preserve"> name]_inverse_transf.txt</w:t>
      </w:r>
      <w:r w:rsidR="008140E2" w:rsidRPr="00E4253B">
        <w:rPr>
          <w:rFonts w:ascii="Helvetica" w:hAnsi="Helvetica" w:cs="Helvetica"/>
        </w:rPr>
        <w:t>”</w:t>
      </w:r>
      <w:r w:rsidR="008140E2">
        <w:rPr>
          <w:rFonts w:ascii="Helvetica" w:hAnsi="Helvetica" w:cs="Helvetica"/>
        </w:rPr>
        <w:t xml:space="preserve"> and rename it “[TARGET </w:t>
      </w:r>
      <w:proofErr w:type="spellStart"/>
      <w:r w:rsidR="008140E2">
        <w:rPr>
          <w:rFonts w:ascii="Helvetica" w:hAnsi="Helvetica" w:cs="Helvetica"/>
        </w:rPr>
        <w:t>img</w:t>
      </w:r>
      <w:proofErr w:type="spellEnd"/>
      <w:r w:rsidR="008140E2">
        <w:rPr>
          <w:rFonts w:ascii="Helvetica" w:hAnsi="Helvetica" w:cs="Helvetica"/>
        </w:rPr>
        <w:t xml:space="preserve"> name]_</w:t>
      </w:r>
      <w:proofErr w:type="spellStart"/>
      <w:r w:rsidR="008140E2">
        <w:rPr>
          <w:rFonts w:ascii="Helvetica" w:hAnsi="Helvetica" w:cs="Helvetica"/>
        </w:rPr>
        <w:t>inverse_transf</w:t>
      </w:r>
      <w:proofErr w:type="spellEnd"/>
      <w:r w:rsidR="008140E2">
        <w:rPr>
          <w:rFonts w:ascii="Helvetica" w:hAnsi="Helvetica" w:cs="Helvetica"/>
        </w:rPr>
        <w:t xml:space="preserve"> RAW.txt</w:t>
      </w:r>
      <w:r w:rsidR="008140E2" w:rsidRPr="00E4253B">
        <w:rPr>
          <w:rFonts w:ascii="Helvetica" w:hAnsi="Helvetica" w:cs="Helvetica"/>
        </w:rPr>
        <w:t>”</w:t>
      </w:r>
      <w:r w:rsidR="008140E2">
        <w:rPr>
          <w:rFonts w:ascii="Helvetica" w:hAnsi="Helvetica" w:cs="Helvetica"/>
        </w:rPr>
        <w:t xml:space="preserve">. </w:t>
      </w:r>
      <w:r w:rsidRPr="008140E2">
        <w:rPr>
          <w:rFonts w:ascii="Helvetica" w:hAnsi="Helvetica" w:cs="Helvetica"/>
        </w:rPr>
        <w:t>Leave SOURCE and TARGET images open.</w:t>
      </w:r>
    </w:p>
    <w:p w14:paraId="55DD8400" w14:textId="3E3630D9" w:rsidR="00B0348A" w:rsidRPr="0066500C" w:rsidRDefault="008A7FDC" w:rsidP="008140E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</w:t>
      </w:r>
      <w:r w:rsidR="00086033" w:rsidRPr="00B0348A">
        <w:rPr>
          <w:rFonts w:ascii="Helvetica" w:hAnsi="Helvetica" w:cs="Helvetica"/>
        </w:rPr>
        <w:t xml:space="preserve"> </w:t>
      </w:r>
      <w:proofErr w:type="spellStart"/>
      <w:r w:rsidR="00086033" w:rsidRPr="00B0348A">
        <w:rPr>
          <w:rFonts w:ascii="Helvetica" w:hAnsi="Helvetica" w:cs="Helvetica"/>
        </w:rPr>
        <w:t>bUnwarpJ</w:t>
      </w:r>
      <w:proofErr w:type="spellEnd"/>
      <w:r w:rsidR="00086033">
        <w:rPr>
          <w:rFonts w:ascii="Helvetica" w:hAnsi="Helvetica" w:cs="Helvetica"/>
        </w:rPr>
        <w:t xml:space="preserve"> (“Plug-ins&gt; Registration</w:t>
      </w:r>
      <w:r w:rsidR="00E06E49">
        <w:rPr>
          <w:rFonts w:ascii="Helvetica" w:hAnsi="Helvetica" w:cs="Helvetica"/>
        </w:rPr>
        <w:t>&gt;</w:t>
      </w:r>
      <w:proofErr w:type="spellStart"/>
      <w:r w:rsidR="00E06E49">
        <w:rPr>
          <w:rFonts w:ascii="Helvetica" w:hAnsi="Helvetica" w:cs="Helvetica"/>
        </w:rPr>
        <w:t>bUnwarpJ</w:t>
      </w:r>
      <w:proofErr w:type="spellEnd"/>
      <w:r w:rsidR="00086033">
        <w:rPr>
          <w:rFonts w:ascii="Helvetica" w:hAnsi="Helvetica" w:cs="Helvetica"/>
        </w:rPr>
        <w:t xml:space="preserve">”) again. When </w:t>
      </w:r>
      <w:r w:rsidR="00B13A10">
        <w:rPr>
          <w:rFonts w:ascii="Helvetica" w:hAnsi="Helvetica" w:cs="Helvetica"/>
        </w:rPr>
        <w:t xml:space="preserve">the </w:t>
      </w:r>
      <w:r w:rsidR="00086033">
        <w:rPr>
          <w:rFonts w:ascii="Helvetica" w:hAnsi="Helvetica" w:cs="Helvetica"/>
        </w:rPr>
        <w:t xml:space="preserve">pop-up window </w:t>
      </w:r>
      <w:r w:rsidR="00B13A10">
        <w:rPr>
          <w:rFonts w:ascii="Helvetica" w:hAnsi="Helvetica" w:cs="Helvetica"/>
        </w:rPr>
        <w:t>“</w:t>
      </w:r>
      <w:proofErr w:type="spellStart"/>
      <w:r w:rsidR="00B13A10">
        <w:rPr>
          <w:rFonts w:ascii="Helvetica" w:hAnsi="Helvetica" w:cs="Helvetica"/>
        </w:rPr>
        <w:t>bUnwarpJ</w:t>
      </w:r>
      <w:proofErr w:type="spellEnd"/>
      <w:r w:rsidR="00B13A10">
        <w:rPr>
          <w:rFonts w:ascii="Helvetica" w:hAnsi="Helvetica" w:cs="Helvetica"/>
        </w:rPr>
        <w:t xml:space="preserve">” </w:t>
      </w:r>
      <w:r w:rsidR="00086033">
        <w:rPr>
          <w:rFonts w:ascii="Helvetica" w:hAnsi="Helvetica" w:cs="Helvetica"/>
        </w:rPr>
        <w:t xml:space="preserve">appears, click on the “File” icon on Fiji’s menu bar. The </w:t>
      </w:r>
      <w:r w:rsidR="000366A1">
        <w:rPr>
          <w:rFonts w:ascii="Helvetica" w:hAnsi="Helvetica" w:cs="Helvetica"/>
        </w:rPr>
        <w:t xml:space="preserve">pop-up </w:t>
      </w:r>
      <w:r w:rsidR="00086033">
        <w:rPr>
          <w:rFonts w:ascii="Helvetica" w:hAnsi="Helvetica" w:cs="Helvetica"/>
        </w:rPr>
        <w:t>window “I/O Menu”</w:t>
      </w:r>
      <w:r w:rsidR="00AF1A6D">
        <w:rPr>
          <w:rFonts w:ascii="Helvetica" w:hAnsi="Helvetica" w:cs="Helvetica"/>
        </w:rPr>
        <w:t xml:space="preserve"> </w:t>
      </w:r>
      <w:r w:rsidR="009C63DB">
        <w:rPr>
          <w:rFonts w:ascii="Helvetica" w:hAnsi="Helvetica" w:cs="Helvetica"/>
        </w:rPr>
        <w:t>appear</w:t>
      </w:r>
      <w:r w:rsidR="00AF1A6D">
        <w:rPr>
          <w:rFonts w:ascii="Helvetica" w:hAnsi="Helvetica" w:cs="Helvetica"/>
        </w:rPr>
        <w:t>s</w:t>
      </w:r>
      <w:r w:rsidR="009C63DB">
        <w:rPr>
          <w:rFonts w:ascii="Helvetica" w:hAnsi="Helvetica" w:cs="Helvetica"/>
        </w:rPr>
        <w:t>.</w:t>
      </w:r>
      <w:r w:rsidR="0066500C">
        <w:rPr>
          <w:rFonts w:ascii="Helvetica" w:hAnsi="Helvetica" w:cs="Helvetica"/>
        </w:rPr>
        <w:t xml:space="preserve"> </w:t>
      </w:r>
      <w:r w:rsidR="00AC0426" w:rsidRPr="0066500C">
        <w:rPr>
          <w:rFonts w:ascii="Helvetica" w:hAnsi="Helvetica" w:cs="Helvetica"/>
        </w:rPr>
        <w:t>Click on “Convert Transformations to RAW.”</w:t>
      </w:r>
    </w:p>
    <w:p w14:paraId="5682788D" w14:textId="71383889" w:rsidR="00AC0426" w:rsidRDefault="007D66D8" w:rsidP="008140E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 the pop-up window “Load elastic transformation file”</w:t>
      </w:r>
      <w:r w:rsidR="000110C3">
        <w:rPr>
          <w:rFonts w:ascii="Helvetica" w:hAnsi="Helvetica" w:cs="Helvetica"/>
        </w:rPr>
        <w:t>, open the file “</w:t>
      </w:r>
      <w:r w:rsidR="00E40E1A">
        <w:rPr>
          <w:rFonts w:ascii="Helvetica" w:hAnsi="Helvetica" w:cs="Helvetica"/>
        </w:rPr>
        <w:t xml:space="preserve">TARGET </w:t>
      </w:r>
      <w:proofErr w:type="spellStart"/>
      <w:r w:rsidR="00E40E1A">
        <w:rPr>
          <w:rFonts w:ascii="Helvetica" w:hAnsi="Helvetica" w:cs="Helvetica"/>
        </w:rPr>
        <w:t>img</w:t>
      </w:r>
      <w:proofErr w:type="spellEnd"/>
      <w:r w:rsidR="00E40E1A">
        <w:rPr>
          <w:rFonts w:ascii="Helvetica" w:hAnsi="Helvetica" w:cs="Helvetica"/>
        </w:rPr>
        <w:t xml:space="preserve"> name]_inverse_transf.txt</w:t>
      </w:r>
      <w:r w:rsidR="000110C3" w:rsidRPr="00E4253B">
        <w:rPr>
          <w:rFonts w:ascii="Helvetica" w:hAnsi="Helvetica" w:cs="Helvetica"/>
        </w:rPr>
        <w:t>”</w:t>
      </w:r>
      <w:r w:rsidR="006163B1">
        <w:rPr>
          <w:rFonts w:ascii="Helvetica" w:hAnsi="Helvetica" w:cs="Helvetica"/>
        </w:rPr>
        <w:t>.</w:t>
      </w:r>
      <w:r w:rsidR="0066500C">
        <w:rPr>
          <w:rFonts w:ascii="Helvetica" w:hAnsi="Helvetica" w:cs="Helvetica"/>
        </w:rPr>
        <w:t xml:space="preserve"> </w:t>
      </w:r>
    </w:p>
    <w:p w14:paraId="0F87409D" w14:textId="76077B61" w:rsidR="00757CB1" w:rsidRDefault="00757CB1" w:rsidP="008140E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036D4">
        <w:rPr>
          <w:rFonts w:ascii="Helvetica" w:hAnsi="Helvetica" w:cs="Helvetica"/>
        </w:rPr>
        <w:t>In the pop-up window “</w:t>
      </w:r>
      <w:r w:rsidR="007C5891" w:rsidRPr="004036D4">
        <w:rPr>
          <w:rFonts w:ascii="Helvetica" w:hAnsi="Helvetica" w:cs="Helvetica"/>
        </w:rPr>
        <w:t>Saving in raw – select raw transformation file</w:t>
      </w:r>
      <w:r w:rsidRPr="004036D4">
        <w:rPr>
          <w:rFonts w:ascii="Helvetica" w:hAnsi="Helvetica" w:cs="Helvetica"/>
        </w:rPr>
        <w:t>”, open the file “</w:t>
      </w:r>
      <w:r w:rsidR="0066500C">
        <w:rPr>
          <w:rFonts w:ascii="Helvetica" w:hAnsi="Helvetica" w:cs="Helvetica"/>
        </w:rPr>
        <w:t>[</w:t>
      </w:r>
      <w:r w:rsidRPr="004036D4">
        <w:rPr>
          <w:rFonts w:ascii="Helvetica" w:hAnsi="Helvetica" w:cs="Helvetica"/>
        </w:rPr>
        <w:t xml:space="preserve">TARGET </w:t>
      </w:r>
      <w:proofErr w:type="spellStart"/>
      <w:r w:rsidRPr="004036D4">
        <w:rPr>
          <w:rFonts w:ascii="Helvetica" w:hAnsi="Helvetica" w:cs="Helvetica"/>
        </w:rPr>
        <w:t>img</w:t>
      </w:r>
      <w:proofErr w:type="spellEnd"/>
      <w:r w:rsidRPr="004036D4">
        <w:rPr>
          <w:rFonts w:ascii="Helvetica" w:hAnsi="Helvetica" w:cs="Helvetica"/>
        </w:rPr>
        <w:t xml:space="preserve"> name]_</w:t>
      </w:r>
      <w:proofErr w:type="spellStart"/>
      <w:r w:rsidRPr="004036D4">
        <w:rPr>
          <w:rFonts w:ascii="Helvetica" w:hAnsi="Helvetica" w:cs="Helvetica"/>
        </w:rPr>
        <w:t>inverse_transf</w:t>
      </w:r>
      <w:proofErr w:type="spellEnd"/>
      <w:r w:rsidR="007C5891" w:rsidRPr="004036D4">
        <w:rPr>
          <w:rFonts w:ascii="Helvetica" w:hAnsi="Helvetica" w:cs="Helvetica"/>
        </w:rPr>
        <w:t xml:space="preserve"> RAW</w:t>
      </w:r>
      <w:r w:rsidRPr="004036D4">
        <w:rPr>
          <w:rFonts w:ascii="Helvetica" w:hAnsi="Helvetica" w:cs="Helvetica"/>
        </w:rPr>
        <w:t>.txt”</w:t>
      </w:r>
      <w:r w:rsidR="009203EE">
        <w:rPr>
          <w:rFonts w:ascii="Helvetica" w:hAnsi="Helvetica" w:cs="Helvetica"/>
        </w:rPr>
        <w:t>.</w:t>
      </w:r>
      <w:r w:rsidR="00182DFA" w:rsidRPr="004036D4">
        <w:rPr>
          <w:rFonts w:ascii="Helvetica" w:hAnsi="Helvetica" w:cs="Helvetica"/>
        </w:rPr>
        <w:t xml:space="preserve"> “[TARGET </w:t>
      </w:r>
      <w:proofErr w:type="spellStart"/>
      <w:r w:rsidR="00182DFA" w:rsidRPr="004036D4">
        <w:rPr>
          <w:rFonts w:ascii="Helvetica" w:hAnsi="Helvetica" w:cs="Helvetica"/>
        </w:rPr>
        <w:t>img</w:t>
      </w:r>
      <w:proofErr w:type="spellEnd"/>
      <w:r w:rsidR="00182DFA" w:rsidRPr="004036D4">
        <w:rPr>
          <w:rFonts w:ascii="Helvetica" w:hAnsi="Helvetica" w:cs="Helvetica"/>
        </w:rPr>
        <w:t xml:space="preserve"> name]_</w:t>
      </w:r>
      <w:proofErr w:type="spellStart"/>
      <w:r w:rsidR="00182DFA" w:rsidRPr="004036D4">
        <w:rPr>
          <w:rFonts w:ascii="Helvetica" w:hAnsi="Helvetica" w:cs="Helvetica"/>
        </w:rPr>
        <w:t>inverse_transf</w:t>
      </w:r>
      <w:proofErr w:type="spellEnd"/>
      <w:r w:rsidR="00182DFA" w:rsidRPr="004036D4">
        <w:rPr>
          <w:rFonts w:ascii="Helvetica" w:hAnsi="Helvetica" w:cs="Helvetica"/>
        </w:rPr>
        <w:t xml:space="preserve"> RAW.txt” file should start with the lines “Width=3240” and “Height=810”</w:t>
      </w:r>
      <w:r w:rsidR="00F03CA5">
        <w:rPr>
          <w:rFonts w:ascii="Helvetica" w:hAnsi="Helvetica" w:cs="Helvetica"/>
        </w:rPr>
        <w:t xml:space="preserve"> for the demo</w:t>
      </w:r>
      <w:r w:rsidR="006B467F">
        <w:rPr>
          <w:rFonts w:ascii="Helvetica" w:hAnsi="Helvetica" w:cs="Helvetica"/>
        </w:rPr>
        <w:t>.</w:t>
      </w:r>
    </w:p>
    <w:p w14:paraId="7432A02C" w14:textId="77F9307F" w:rsidR="0066500C" w:rsidRPr="006B467F" w:rsidRDefault="0066500C" w:rsidP="008140E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Copy the file </w:t>
      </w:r>
      <w:r w:rsidRPr="004036D4">
        <w:rPr>
          <w:rFonts w:ascii="Helvetica" w:hAnsi="Helvetica" w:cs="Helvetica"/>
        </w:rPr>
        <w:t xml:space="preserve">“[TARGET </w:t>
      </w:r>
      <w:proofErr w:type="spellStart"/>
      <w:r w:rsidRPr="004036D4">
        <w:rPr>
          <w:rFonts w:ascii="Helvetica" w:hAnsi="Helvetica" w:cs="Helvetica"/>
        </w:rPr>
        <w:t>img</w:t>
      </w:r>
      <w:proofErr w:type="spellEnd"/>
      <w:r w:rsidRPr="004036D4">
        <w:rPr>
          <w:rFonts w:ascii="Helvetica" w:hAnsi="Helvetica" w:cs="Helvetica"/>
        </w:rPr>
        <w:t xml:space="preserve"> name]_</w:t>
      </w:r>
      <w:proofErr w:type="spellStart"/>
      <w:r w:rsidRPr="004036D4">
        <w:rPr>
          <w:rFonts w:ascii="Helvetica" w:hAnsi="Helvetica" w:cs="Helvetica"/>
        </w:rPr>
        <w:t>inverse_transf</w:t>
      </w:r>
      <w:proofErr w:type="spellEnd"/>
      <w:r w:rsidRPr="004036D4">
        <w:rPr>
          <w:rFonts w:ascii="Helvetica" w:hAnsi="Helvetica" w:cs="Helvetica"/>
        </w:rPr>
        <w:t xml:space="preserve"> RAW.txt</w:t>
      </w:r>
      <w:r w:rsidR="002B36F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to the directory </w:t>
      </w:r>
      <w:r w:rsidR="00D31B52">
        <w:rPr>
          <w:rFonts w:ascii="Helvetica" w:hAnsi="Helvetica" w:cs="Helvetica"/>
        </w:rPr>
        <w:t>“</w:t>
      </w:r>
      <w:proofErr w:type="spellStart"/>
      <w:r w:rsidR="00D31B52">
        <w:rPr>
          <w:rFonts w:ascii="Helvetica" w:hAnsi="Helvetica" w:cs="Helvetica"/>
        </w:rPr>
        <w:t>ClnColorDEMO</w:t>
      </w:r>
      <w:proofErr w:type="spellEnd"/>
      <w:r w:rsidR="00D31B52">
        <w:rPr>
          <w:rFonts w:ascii="Helvetica" w:hAnsi="Helvetica" w:cs="Helvetica"/>
        </w:rPr>
        <w:t>&gt;</w:t>
      </w:r>
      <w:proofErr w:type="spellStart"/>
      <w:r w:rsidR="00D31B52">
        <w:rPr>
          <w:rFonts w:ascii="Helvetica" w:hAnsi="Helvetica" w:cs="Helvetica"/>
        </w:rPr>
        <w:t>bUnwarpJ</w:t>
      </w:r>
      <w:proofErr w:type="spellEnd"/>
      <w:r w:rsidR="00D31B52">
        <w:rPr>
          <w:rFonts w:ascii="Helvetica" w:hAnsi="Helvetica" w:cs="Helvetica"/>
        </w:rPr>
        <w:t xml:space="preserve"> output&gt;”</w:t>
      </w:r>
      <w:r w:rsidR="00496892">
        <w:rPr>
          <w:rFonts w:ascii="Helvetica" w:hAnsi="Helvetica" w:cs="Helvetica"/>
        </w:rPr>
        <w:t>, if necessary.</w:t>
      </w:r>
    </w:p>
    <w:p w14:paraId="2B5861EB" w14:textId="77777777" w:rsidR="00F05DF7" w:rsidRPr="00F05DF7" w:rsidRDefault="00F05DF7" w:rsidP="00F05D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D7A1F1A" w14:textId="77777777" w:rsidR="00FA75C8" w:rsidRPr="00FA75C8" w:rsidRDefault="00FA75C8" w:rsidP="00FA75C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sectPr w:rsidR="00FA75C8" w:rsidRPr="00FA75C8" w:rsidSect="00381B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F4C45"/>
    <w:multiLevelType w:val="hybridMultilevel"/>
    <w:tmpl w:val="8F8A4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C7311"/>
    <w:multiLevelType w:val="hybridMultilevel"/>
    <w:tmpl w:val="48126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106F77"/>
    <w:multiLevelType w:val="hybridMultilevel"/>
    <w:tmpl w:val="AA46B1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70990"/>
    <w:multiLevelType w:val="hybridMultilevel"/>
    <w:tmpl w:val="10525598"/>
    <w:lvl w:ilvl="0" w:tplc="CCD828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14DF1"/>
    <w:multiLevelType w:val="hybridMultilevel"/>
    <w:tmpl w:val="B890F222"/>
    <w:lvl w:ilvl="0" w:tplc="0024C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91022"/>
    <w:multiLevelType w:val="hybridMultilevel"/>
    <w:tmpl w:val="1990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C5C2B"/>
    <w:multiLevelType w:val="hybridMultilevel"/>
    <w:tmpl w:val="46E42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769F6"/>
    <w:multiLevelType w:val="hybridMultilevel"/>
    <w:tmpl w:val="6A5E0068"/>
    <w:lvl w:ilvl="0" w:tplc="1270A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3F7DD5"/>
    <w:multiLevelType w:val="hybridMultilevel"/>
    <w:tmpl w:val="6B680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5AF1A3B"/>
    <w:multiLevelType w:val="hybridMultilevel"/>
    <w:tmpl w:val="5F303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2D480E"/>
    <w:multiLevelType w:val="hybridMultilevel"/>
    <w:tmpl w:val="04161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10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A4D"/>
    <w:rsid w:val="000016AC"/>
    <w:rsid w:val="00003664"/>
    <w:rsid w:val="0000523F"/>
    <w:rsid w:val="00006A4D"/>
    <w:rsid w:val="000110C3"/>
    <w:rsid w:val="00023A4D"/>
    <w:rsid w:val="0003124C"/>
    <w:rsid w:val="00033CA7"/>
    <w:rsid w:val="000366A1"/>
    <w:rsid w:val="0004406F"/>
    <w:rsid w:val="000444F2"/>
    <w:rsid w:val="00077E37"/>
    <w:rsid w:val="00080F61"/>
    <w:rsid w:val="000811CB"/>
    <w:rsid w:val="00081F73"/>
    <w:rsid w:val="00086033"/>
    <w:rsid w:val="00092266"/>
    <w:rsid w:val="000A0A5A"/>
    <w:rsid w:val="000A525A"/>
    <w:rsid w:val="000B393A"/>
    <w:rsid w:val="000C10BE"/>
    <w:rsid w:val="000F7255"/>
    <w:rsid w:val="001049BD"/>
    <w:rsid w:val="00110B84"/>
    <w:rsid w:val="00111E0D"/>
    <w:rsid w:val="0014106C"/>
    <w:rsid w:val="00142C30"/>
    <w:rsid w:val="00155CB1"/>
    <w:rsid w:val="00161335"/>
    <w:rsid w:val="001703B6"/>
    <w:rsid w:val="00171FD9"/>
    <w:rsid w:val="0017372F"/>
    <w:rsid w:val="00182DFA"/>
    <w:rsid w:val="00196EDA"/>
    <w:rsid w:val="001A149E"/>
    <w:rsid w:val="001A3DC5"/>
    <w:rsid w:val="001D43C7"/>
    <w:rsid w:val="001E31CC"/>
    <w:rsid w:val="0020605A"/>
    <w:rsid w:val="002121BE"/>
    <w:rsid w:val="00224D69"/>
    <w:rsid w:val="00224DBB"/>
    <w:rsid w:val="002251FA"/>
    <w:rsid w:val="00226203"/>
    <w:rsid w:val="00235707"/>
    <w:rsid w:val="00245CC6"/>
    <w:rsid w:val="00256613"/>
    <w:rsid w:val="002614CC"/>
    <w:rsid w:val="002628CE"/>
    <w:rsid w:val="002702C1"/>
    <w:rsid w:val="00272ED4"/>
    <w:rsid w:val="00276FEF"/>
    <w:rsid w:val="00280A3E"/>
    <w:rsid w:val="002851C1"/>
    <w:rsid w:val="00293FFD"/>
    <w:rsid w:val="002A1B2C"/>
    <w:rsid w:val="002B2714"/>
    <w:rsid w:val="002B36F1"/>
    <w:rsid w:val="002C05B6"/>
    <w:rsid w:val="002C253B"/>
    <w:rsid w:val="00326636"/>
    <w:rsid w:val="00330AF3"/>
    <w:rsid w:val="00330D8C"/>
    <w:rsid w:val="00334EA2"/>
    <w:rsid w:val="00344D2D"/>
    <w:rsid w:val="00362901"/>
    <w:rsid w:val="00364618"/>
    <w:rsid w:val="003714A4"/>
    <w:rsid w:val="00372437"/>
    <w:rsid w:val="00380717"/>
    <w:rsid w:val="00381BC6"/>
    <w:rsid w:val="0038374E"/>
    <w:rsid w:val="00391D29"/>
    <w:rsid w:val="003A2EFA"/>
    <w:rsid w:val="003A73E8"/>
    <w:rsid w:val="003A7A66"/>
    <w:rsid w:val="003B602E"/>
    <w:rsid w:val="003B7E15"/>
    <w:rsid w:val="003C2539"/>
    <w:rsid w:val="003C31E7"/>
    <w:rsid w:val="003D3949"/>
    <w:rsid w:val="003E13A1"/>
    <w:rsid w:val="003F1668"/>
    <w:rsid w:val="004036D4"/>
    <w:rsid w:val="0040417E"/>
    <w:rsid w:val="00404F96"/>
    <w:rsid w:val="0042567B"/>
    <w:rsid w:val="00431D5F"/>
    <w:rsid w:val="00451EE1"/>
    <w:rsid w:val="00454636"/>
    <w:rsid w:val="00454902"/>
    <w:rsid w:val="004604E0"/>
    <w:rsid w:val="00473418"/>
    <w:rsid w:val="00476530"/>
    <w:rsid w:val="00476E99"/>
    <w:rsid w:val="00477149"/>
    <w:rsid w:val="00491862"/>
    <w:rsid w:val="00493CE1"/>
    <w:rsid w:val="00496892"/>
    <w:rsid w:val="004A5D8E"/>
    <w:rsid w:val="004A718D"/>
    <w:rsid w:val="004B149D"/>
    <w:rsid w:val="004C5722"/>
    <w:rsid w:val="004E5814"/>
    <w:rsid w:val="004F5DA9"/>
    <w:rsid w:val="00501074"/>
    <w:rsid w:val="00512F83"/>
    <w:rsid w:val="00517D0A"/>
    <w:rsid w:val="005534FB"/>
    <w:rsid w:val="00553E4C"/>
    <w:rsid w:val="0055515B"/>
    <w:rsid w:val="00582281"/>
    <w:rsid w:val="005831EC"/>
    <w:rsid w:val="005A14C5"/>
    <w:rsid w:val="005A3645"/>
    <w:rsid w:val="005C0B47"/>
    <w:rsid w:val="005D20CF"/>
    <w:rsid w:val="005D4252"/>
    <w:rsid w:val="00603B6A"/>
    <w:rsid w:val="006046D7"/>
    <w:rsid w:val="00607614"/>
    <w:rsid w:val="006163B1"/>
    <w:rsid w:val="00621759"/>
    <w:rsid w:val="006546EC"/>
    <w:rsid w:val="00656741"/>
    <w:rsid w:val="00663AAC"/>
    <w:rsid w:val="00663FBE"/>
    <w:rsid w:val="0066500C"/>
    <w:rsid w:val="006671E1"/>
    <w:rsid w:val="00673F33"/>
    <w:rsid w:val="00674EF2"/>
    <w:rsid w:val="0068004A"/>
    <w:rsid w:val="006901B6"/>
    <w:rsid w:val="006A6704"/>
    <w:rsid w:val="006B467F"/>
    <w:rsid w:val="006C3B3B"/>
    <w:rsid w:val="006D2707"/>
    <w:rsid w:val="006E2F1F"/>
    <w:rsid w:val="006F626B"/>
    <w:rsid w:val="0070029C"/>
    <w:rsid w:val="00700E4F"/>
    <w:rsid w:val="007015B5"/>
    <w:rsid w:val="0070455C"/>
    <w:rsid w:val="00704B67"/>
    <w:rsid w:val="00704C3B"/>
    <w:rsid w:val="0072169E"/>
    <w:rsid w:val="00723ACA"/>
    <w:rsid w:val="00737EDA"/>
    <w:rsid w:val="007471AD"/>
    <w:rsid w:val="0075653E"/>
    <w:rsid w:val="00757CB1"/>
    <w:rsid w:val="00775520"/>
    <w:rsid w:val="0078568B"/>
    <w:rsid w:val="007950B2"/>
    <w:rsid w:val="007A0EFF"/>
    <w:rsid w:val="007C5891"/>
    <w:rsid w:val="007D66D8"/>
    <w:rsid w:val="007F2F09"/>
    <w:rsid w:val="007F7507"/>
    <w:rsid w:val="00805716"/>
    <w:rsid w:val="00806CCA"/>
    <w:rsid w:val="008140E2"/>
    <w:rsid w:val="008371C7"/>
    <w:rsid w:val="00867FFD"/>
    <w:rsid w:val="008706C3"/>
    <w:rsid w:val="008736D4"/>
    <w:rsid w:val="00876F85"/>
    <w:rsid w:val="00887CDB"/>
    <w:rsid w:val="00891FD5"/>
    <w:rsid w:val="008A7FDC"/>
    <w:rsid w:val="008B102F"/>
    <w:rsid w:val="008B7A3D"/>
    <w:rsid w:val="008D1562"/>
    <w:rsid w:val="008D5759"/>
    <w:rsid w:val="008D5E10"/>
    <w:rsid w:val="008D69E6"/>
    <w:rsid w:val="008F75FF"/>
    <w:rsid w:val="0090463B"/>
    <w:rsid w:val="009172F3"/>
    <w:rsid w:val="009203EE"/>
    <w:rsid w:val="00931DEF"/>
    <w:rsid w:val="00932985"/>
    <w:rsid w:val="00932A6D"/>
    <w:rsid w:val="00937159"/>
    <w:rsid w:val="00946DE2"/>
    <w:rsid w:val="00957395"/>
    <w:rsid w:val="009745E1"/>
    <w:rsid w:val="009779F9"/>
    <w:rsid w:val="009A0080"/>
    <w:rsid w:val="009A3F66"/>
    <w:rsid w:val="009B5A33"/>
    <w:rsid w:val="009C456B"/>
    <w:rsid w:val="009C63DB"/>
    <w:rsid w:val="009E1CF7"/>
    <w:rsid w:val="009F4139"/>
    <w:rsid w:val="009F4328"/>
    <w:rsid w:val="009F7B82"/>
    <w:rsid w:val="00A1157E"/>
    <w:rsid w:val="00A2359B"/>
    <w:rsid w:val="00A2421D"/>
    <w:rsid w:val="00A27818"/>
    <w:rsid w:val="00A42314"/>
    <w:rsid w:val="00A46F4C"/>
    <w:rsid w:val="00A56AD6"/>
    <w:rsid w:val="00A639B7"/>
    <w:rsid w:val="00A83022"/>
    <w:rsid w:val="00A94CAE"/>
    <w:rsid w:val="00A95DA9"/>
    <w:rsid w:val="00A96B61"/>
    <w:rsid w:val="00AA7DF4"/>
    <w:rsid w:val="00AB4865"/>
    <w:rsid w:val="00AC0426"/>
    <w:rsid w:val="00AC0DAC"/>
    <w:rsid w:val="00AD0EFA"/>
    <w:rsid w:val="00AE5F5D"/>
    <w:rsid w:val="00AE6AF5"/>
    <w:rsid w:val="00AE78B5"/>
    <w:rsid w:val="00AF1A6D"/>
    <w:rsid w:val="00AF51CB"/>
    <w:rsid w:val="00B0348A"/>
    <w:rsid w:val="00B13A10"/>
    <w:rsid w:val="00B16D9C"/>
    <w:rsid w:val="00B21D16"/>
    <w:rsid w:val="00B221FC"/>
    <w:rsid w:val="00B24B88"/>
    <w:rsid w:val="00B32D9B"/>
    <w:rsid w:val="00B3481C"/>
    <w:rsid w:val="00B631C4"/>
    <w:rsid w:val="00B63773"/>
    <w:rsid w:val="00B85B10"/>
    <w:rsid w:val="00BA0FBD"/>
    <w:rsid w:val="00BB6E64"/>
    <w:rsid w:val="00BD646D"/>
    <w:rsid w:val="00BE3213"/>
    <w:rsid w:val="00BE4F58"/>
    <w:rsid w:val="00BF6C08"/>
    <w:rsid w:val="00C018F1"/>
    <w:rsid w:val="00C20726"/>
    <w:rsid w:val="00C25328"/>
    <w:rsid w:val="00C37F06"/>
    <w:rsid w:val="00C45817"/>
    <w:rsid w:val="00C46821"/>
    <w:rsid w:val="00C6006A"/>
    <w:rsid w:val="00C6024C"/>
    <w:rsid w:val="00C6355D"/>
    <w:rsid w:val="00C72583"/>
    <w:rsid w:val="00C72FC0"/>
    <w:rsid w:val="00C835C3"/>
    <w:rsid w:val="00CA140B"/>
    <w:rsid w:val="00CB2C3E"/>
    <w:rsid w:val="00CC1C0D"/>
    <w:rsid w:val="00CC3707"/>
    <w:rsid w:val="00CD09E7"/>
    <w:rsid w:val="00CD4043"/>
    <w:rsid w:val="00CD506F"/>
    <w:rsid w:val="00CE29D9"/>
    <w:rsid w:val="00CF57B3"/>
    <w:rsid w:val="00D006C7"/>
    <w:rsid w:val="00D010E1"/>
    <w:rsid w:val="00D10048"/>
    <w:rsid w:val="00D177C8"/>
    <w:rsid w:val="00D31B52"/>
    <w:rsid w:val="00D41DBC"/>
    <w:rsid w:val="00D45F1D"/>
    <w:rsid w:val="00D85BA1"/>
    <w:rsid w:val="00DA3FCC"/>
    <w:rsid w:val="00DB08E3"/>
    <w:rsid w:val="00DB2490"/>
    <w:rsid w:val="00DD1213"/>
    <w:rsid w:val="00DD7C1A"/>
    <w:rsid w:val="00DE3E61"/>
    <w:rsid w:val="00DF3565"/>
    <w:rsid w:val="00DF36CF"/>
    <w:rsid w:val="00E03BBC"/>
    <w:rsid w:val="00E06E49"/>
    <w:rsid w:val="00E20B23"/>
    <w:rsid w:val="00E40E1A"/>
    <w:rsid w:val="00E4253B"/>
    <w:rsid w:val="00E46A14"/>
    <w:rsid w:val="00E565CE"/>
    <w:rsid w:val="00E614B9"/>
    <w:rsid w:val="00E62370"/>
    <w:rsid w:val="00E807F3"/>
    <w:rsid w:val="00E836B1"/>
    <w:rsid w:val="00E83776"/>
    <w:rsid w:val="00E91E88"/>
    <w:rsid w:val="00EB499C"/>
    <w:rsid w:val="00EC5F2A"/>
    <w:rsid w:val="00ED5506"/>
    <w:rsid w:val="00ED76BF"/>
    <w:rsid w:val="00EE0C25"/>
    <w:rsid w:val="00EE1807"/>
    <w:rsid w:val="00EE274C"/>
    <w:rsid w:val="00EF1D00"/>
    <w:rsid w:val="00EF5C0A"/>
    <w:rsid w:val="00F03CA5"/>
    <w:rsid w:val="00F05DF7"/>
    <w:rsid w:val="00F14D6B"/>
    <w:rsid w:val="00F1795D"/>
    <w:rsid w:val="00F222E9"/>
    <w:rsid w:val="00F23146"/>
    <w:rsid w:val="00F267C9"/>
    <w:rsid w:val="00F303CE"/>
    <w:rsid w:val="00F3132D"/>
    <w:rsid w:val="00F44190"/>
    <w:rsid w:val="00F46C92"/>
    <w:rsid w:val="00F52B0A"/>
    <w:rsid w:val="00F52FAC"/>
    <w:rsid w:val="00F54F74"/>
    <w:rsid w:val="00F66CDC"/>
    <w:rsid w:val="00F84360"/>
    <w:rsid w:val="00F94678"/>
    <w:rsid w:val="00F9516A"/>
    <w:rsid w:val="00FA0C23"/>
    <w:rsid w:val="00FA2F22"/>
    <w:rsid w:val="00FA75C8"/>
    <w:rsid w:val="00FB306F"/>
    <w:rsid w:val="00FB30BA"/>
    <w:rsid w:val="00FB50A0"/>
    <w:rsid w:val="00FD0CB1"/>
    <w:rsid w:val="00FF6AAB"/>
    <w:rsid w:val="00FF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E04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A4D"/>
    <w:pPr>
      <w:ind w:left="720"/>
      <w:contextualSpacing/>
    </w:pPr>
  </w:style>
  <w:style w:type="table" w:styleId="TableGrid">
    <w:name w:val="Table Grid"/>
    <w:basedOn w:val="TableNormal"/>
    <w:uiPriority w:val="59"/>
    <w:rsid w:val="00A235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2A6D"/>
    <w:rPr>
      <w:color w:val="0000FF" w:themeColor="hyperlink"/>
      <w:u w:val="single"/>
    </w:rPr>
  </w:style>
  <w:style w:type="paragraph" w:customStyle="1" w:styleId="Body1">
    <w:name w:val="Body 1"/>
    <w:rsid w:val="00A96B61"/>
    <w:pPr>
      <w:outlineLvl w:val="0"/>
    </w:pPr>
    <w:rPr>
      <w:rFonts w:ascii="Helvetica" w:eastAsia="Arial Unicode MS" w:hAnsi="Helvetica" w:cs="Times New Roman"/>
      <w:color w:val="000000"/>
      <w:szCs w:val="20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603B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A4D"/>
    <w:pPr>
      <w:ind w:left="720"/>
      <w:contextualSpacing/>
    </w:pPr>
  </w:style>
  <w:style w:type="table" w:styleId="TableGrid">
    <w:name w:val="Table Grid"/>
    <w:basedOn w:val="TableNormal"/>
    <w:uiPriority w:val="59"/>
    <w:rsid w:val="00A235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2A6D"/>
    <w:rPr>
      <w:color w:val="0000FF" w:themeColor="hyperlink"/>
      <w:u w:val="single"/>
    </w:rPr>
  </w:style>
  <w:style w:type="paragraph" w:customStyle="1" w:styleId="Body1">
    <w:name w:val="Body 1"/>
    <w:rsid w:val="00A96B61"/>
    <w:pPr>
      <w:outlineLvl w:val="0"/>
    </w:pPr>
    <w:rPr>
      <w:rFonts w:ascii="Helvetica" w:eastAsia="Arial Unicode MS" w:hAnsi="Helvetica" w:cs="Times New Roman"/>
      <w:color w:val="000000"/>
      <w:szCs w:val="20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603B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48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athworks.com/matlabcentral/fileexchange/23629-export-fig" TargetMode="Externa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uwellwwu/ClnColorAnalysis.git" TargetMode="External"/><Relationship Id="rId7" Type="http://schemas.openxmlformats.org/officeDocument/2006/relationships/hyperlink" Target="https://github.com/juwellwwu/ClnColorAnalysis.git" TargetMode="External"/><Relationship Id="rId8" Type="http://schemas.openxmlformats.org/officeDocument/2006/relationships/hyperlink" Target="http://www.mathworks.com/matlabcentral/fileexchange/" TargetMode="External"/><Relationship Id="rId9" Type="http://schemas.openxmlformats.org/officeDocument/2006/relationships/hyperlink" Target="http://www.mathworks.com/matlabcentral/fileexchange/10226-inhull" TargetMode="External"/><Relationship Id="rId10" Type="http://schemas.openxmlformats.org/officeDocument/2006/relationships/hyperlink" Target="http://www.mathworks.com/matlabcentral/fileexchange/28497-plot-a-3d-array-using-p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1681</Words>
  <Characters>9587</Characters>
  <Application>Microsoft Macintosh Word</Application>
  <DocSecurity>0</DocSecurity>
  <Lines>79</Lines>
  <Paragraphs>22</Paragraphs>
  <ScaleCrop>false</ScaleCrop>
  <Company/>
  <LinksUpToDate>false</LinksUpToDate>
  <CharactersWithSpaces>11246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328</cp:revision>
  <dcterms:created xsi:type="dcterms:W3CDTF">2015-11-05T22:17:00Z</dcterms:created>
  <dcterms:modified xsi:type="dcterms:W3CDTF">2015-11-10T22:59:00Z</dcterms:modified>
</cp:coreProperties>
</file>