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252"/>
        <w:gridCol w:w="6172"/>
      </w:tblGrid>
      <w:tr w:rsidR="005E5B79">
        <w:trPr>
          <w:trHeight w:val="648"/>
          <w:jc w:val="center"/>
        </w:trPr>
        <w:tc>
          <w:tcPr>
            <w:tcW w:w="1252" w:type="dxa"/>
            <w:tcBorders>
              <w:top w:val="nil"/>
              <w:left w:val="nil"/>
              <w:bottom w:val="nil"/>
              <w:right w:val="nil"/>
              <w:tl2br w:val="nil"/>
              <w:tr2bl w:val="nil"/>
            </w:tcBorders>
            <w:vAlign w:val="center"/>
          </w:tcPr>
          <w:p w:rsidR="005E5B79" w:rsidRDefault="00A13EB2">
            <w:pPr>
              <w:pStyle w:val="a8"/>
              <w:wordWrap/>
              <w:jc w:val="center"/>
              <w:rPr>
                <w:rFonts w:ascii="맑은 고딕" w:eastAsia="맑은 고딕" w:cs="맑은 고딕"/>
              </w:rPr>
            </w:pPr>
            <w:r>
              <w:rPr>
                <w:noProof/>
              </w:rPr>
              <w:drawing>
                <wp:inline distT="0" distB="0" distL="0" distR="0">
                  <wp:extent cx="375920" cy="3759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7" cstate="print">
                            <a:lum/>
                          </a:blip>
                          <a:srcRect/>
                          <a:stretch>
                            <a:fillRect/>
                          </a:stretch>
                        </pic:blipFill>
                        <pic:spPr>
                          <a:xfrm>
                            <a:off x="0" y="0"/>
                            <a:ext cx="375920" cy="375920"/>
                          </a:xfrm>
                          <a:prstGeom prst="rect">
                            <a:avLst/>
                          </a:prstGeom>
                        </pic:spPr>
                      </pic:pic>
                    </a:graphicData>
                  </a:graphic>
                </wp:inline>
              </w:drawing>
            </w:r>
          </w:p>
        </w:tc>
        <w:tc>
          <w:tcPr>
            <w:tcW w:w="6172" w:type="dxa"/>
            <w:tcBorders>
              <w:top w:val="nil"/>
              <w:left w:val="nil"/>
              <w:bottom w:val="nil"/>
              <w:right w:val="nil"/>
              <w:tl2br w:val="nil"/>
              <w:tr2bl w:val="nil"/>
            </w:tcBorders>
            <w:vAlign w:val="center"/>
          </w:tcPr>
          <w:p w:rsidR="005E5B79" w:rsidRDefault="00A13EB2">
            <w:pPr>
              <w:pStyle w:val="a8"/>
              <w:wordWrap/>
              <w:jc w:val="center"/>
              <w:rPr>
                <w:rFonts w:ascii="연세소제목체" w:eastAsia="연세소제목체" w:cs="연세소제목체"/>
                <w:i/>
                <w:iCs/>
                <w:color w:val="262626"/>
                <w:sz w:val="36"/>
                <w:szCs w:val="36"/>
              </w:rPr>
            </w:pPr>
            <w:r>
              <w:rPr>
                <w:rFonts w:ascii="연세소제목체" w:eastAsia="연세소제목체" w:cs="연세소제목체"/>
                <w:b/>
                <w:bCs/>
                <w:sz w:val="36"/>
                <w:szCs w:val="36"/>
              </w:rPr>
              <w:t xml:space="preserve">2019 연세-넥슨 </w:t>
            </w:r>
            <w:r>
              <w:rPr>
                <w:rFonts w:ascii="연세소제목체" w:eastAsia="연세소제목체" w:cs="연세소제목체"/>
                <w:b/>
                <w:bCs/>
                <w:color w:val="262626"/>
                <w:sz w:val="36"/>
                <w:szCs w:val="36"/>
              </w:rPr>
              <w:t>√</w:t>
            </w:r>
            <w:r>
              <w:rPr>
                <w:rFonts w:ascii="연세소제목체" w:eastAsia="연세소제목체" w:cs="연세소제목체"/>
                <w:b/>
                <w:bCs/>
                <w:i/>
                <w:iCs/>
                <w:color w:val="262626"/>
                <w:sz w:val="36"/>
                <w:szCs w:val="36"/>
              </w:rPr>
              <w:t>i</w:t>
            </w:r>
            <w:r>
              <w:rPr>
                <w:rFonts w:ascii="굴림체" w:eastAsia="굴림체" w:cs="굴림체"/>
                <w:b/>
                <w:bCs/>
                <w:color w:val="262626"/>
                <w:sz w:val="36"/>
                <w:szCs w:val="36"/>
              </w:rPr>
              <w:t xml:space="preserve"> </w:t>
            </w:r>
          </w:p>
          <w:p w:rsidR="005E5B79" w:rsidRDefault="00A13EB2">
            <w:pPr>
              <w:pStyle w:val="a8"/>
              <w:wordWrap/>
              <w:jc w:val="center"/>
              <w:rPr>
                <w:rFonts w:ascii="연세소제목체" w:eastAsia="연세소제목체" w:cs="연세소제목체"/>
                <w:b/>
                <w:bCs/>
                <w:sz w:val="36"/>
                <w:szCs w:val="36"/>
              </w:rPr>
            </w:pPr>
            <w:r>
              <w:rPr>
                <w:rFonts w:ascii="연세소제목체" w:eastAsia="연세소제목체" w:cs="연세소제목체"/>
                <w:b/>
                <w:bCs/>
                <w:sz w:val="36"/>
                <w:szCs w:val="36"/>
              </w:rPr>
              <w:t>RC 창의플랫폼 중간보고서</w:t>
            </w:r>
          </w:p>
        </w:tc>
      </w:tr>
    </w:tbl>
    <w:p w:rsidR="005E5B79" w:rsidRDefault="005E5B79">
      <w:pPr>
        <w:rPr>
          <w:sz w:val="2"/>
        </w:rPr>
      </w:pPr>
    </w:p>
    <w:p w:rsidR="005E5B79" w:rsidRDefault="005E5B79">
      <w:pPr>
        <w:pStyle w:val="a8"/>
        <w:wordWrap/>
        <w:spacing w:line="240" w:lineRule="auto"/>
        <w:jc w:val="center"/>
        <w:rPr>
          <w:b/>
          <w:bCs/>
          <w:sz w:val="36"/>
          <w:szCs w:val="36"/>
        </w:rPr>
      </w:pPr>
    </w:p>
    <w:p w:rsidR="005E5B79" w:rsidRDefault="005E5B79">
      <w:pPr>
        <w:pStyle w:val="a8"/>
        <w:wordWrap/>
        <w:spacing w:line="240" w:lineRule="auto"/>
        <w:jc w:val="center"/>
        <w:rPr>
          <w:b/>
          <w:bCs/>
          <w:sz w:val="36"/>
          <w:szCs w:val="3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661"/>
        <w:gridCol w:w="6785"/>
      </w:tblGrid>
      <w:tr w:rsidR="005E5B79">
        <w:trPr>
          <w:trHeight w:val="668"/>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t>프로젝트명</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5F33DC">
            <w:pPr>
              <w:pStyle w:val="a8"/>
              <w:spacing w:line="240" w:lineRule="auto"/>
            </w:pPr>
            <w:r>
              <w:rPr>
                <w:rFonts w:hint="eastAsia"/>
              </w:rPr>
              <w:t>AutoTime</w:t>
            </w:r>
          </w:p>
        </w:tc>
      </w:tr>
      <w:tr w:rsidR="005E5B79">
        <w:trPr>
          <w:trHeight w:val="5449"/>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t>모임 일시 및 장소</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Pr="00A721E3" w:rsidRDefault="00841145">
            <w:pPr>
              <w:pStyle w:val="a8"/>
              <w:spacing w:line="240" w:lineRule="auto"/>
              <w:rPr>
                <w:color w:val="auto"/>
              </w:rPr>
            </w:pPr>
            <w:r w:rsidRPr="00A721E3">
              <w:rPr>
                <w:color w:val="auto"/>
              </w:rPr>
              <w:t>1. 4.19</w:t>
            </w:r>
            <w:r w:rsidR="00A13EB2" w:rsidRPr="00A721E3">
              <w:rPr>
                <w:color w:val="auto"/>
              </w:rPr>
              <w:t>(</w:t>
            </w:r>
            <w:r w:rsidRPr="00A721E3">
              <w:rPr>
                <w:rFonts w:hint="eastAsia"/>
                <w:color w:val="auto"/>
              </w:rPr>
              <w:t>금</w:t>
            </w:r>
            <w:r w:rsidRPr="00A721E3">
              <w:rPr>
                <w:color w:val="auto"/>
              </w:rPr>
              <w:t>) 19:00~21</w:t>
            </w:r>
            <w:r w:rsidR="00A13EB2" w:rsidRPr="00A721E3">
              <w:rPr>
                <w:color w:val="auto"/>
              </w:rPr>
              <w:t>:00 (1기숙사</w:t>
            </w:r>
            <w:r w:rsidRPr="00A721E3">
              <w:rPr>
                <w:color w:val="auto"/>
              </w:rPr>
              <w:t xml:space="preserve"> 7</w:t>
            </w:r>
            <w:r w:rsidR="00A13EB2" w:rsidRPr="00A721E3">
              <w:rPr>
                <w:color w:val="auto"/>
              </w:rPr>
              <w:t xml:space="preserve">층 </w:t>
            </w:r>
            <w:r w:rsidRPr="00A721E3">
              <w:rPr>
                <w:rFonts w:hint="eastAsia"/>
                <w:color w:val="auto"/>
              </w:rPr>
              <w:t>세미나룸</w:t>
            </w:r>
            <w:r w:rsidR="00A13EB2" w:rsidRPr="00A721E3">
              <w:rPr>
                <w:color w:val="auto"/>
              </w:rPr>
              <w:t>)</w:t>
            </w:r>
          </w:p>
          <w:p w:rsidR="005E5B79" w:rsidRPr="00A721E3" w:rsidRDefault="00A13EB2">
            <w:pPr>
              <w:pStyle w:val="a8"/>
              <w:spacing w:line="240" w:lineRule="auto"/>
              <w:rPr>
                <w:color w:val="auto"/>
              </w:rPr>
            </w:pPr>
            <w:r w:rsidRPr="00A721E3">
              <w:rPr>
                <w:color w:val="auto"/>
              </w:rPr>
              <w:t xml:space="preserve">    - 참석자 : </w:t>
            </w:r>
            <w:r w:rsidR="00841145" w:rsidRPr="00A721E3">
              <w:rPr>
                <w:rFonts w:hint="eastAsia"/>
                <w:color w:val="auto"/>
              </w:rPr>
              <w:t>피주원,</w:t>
            </w:r>
            <w:r w:rsidR="00841145" w:rsidRPr="00A721E3">
              <w:rPr>
                <w:color w:val="auto"/>
              </w:rPr>
              <w:t xml:space="preserve"> </w:t>
            </w:r>
            <w:r w:rsidR="00841145" w:rsidRPr="00A721E3">
              <w:rPr>
                <w:rFonts w:hint="eastAsia"/>
                <w:color w:val="auto"/>
              </w:rPr>
              <w:t>최기주,</w:t>
            </w:r>
            <w:r w:rsidR="00841145" w:rsidRPr="00A721E3">
              <w:rPr>
                <w:color w:val="auto"/>
              </w:rPr>
              <w:t xml:space="preserve"> </w:t>
            </w:r>
            <w:r w:rsidR="00841145" w:rsidRPr="00A721E3">
              <w:rPr>
                <w:rFonts w:hint="eastAsia"/>
                <w:color w:val="auto"/>
              </w:rPr>
              <w:t>김종현,</w:t>
            </w:r>
            <w:r w:rsidR="00841145" w:rsidRPr="00A721E3">
              <w:rPr>
                <w:color w:val="auto"/>
              </w:rPr>
              <w:t xml:space="preserve"> </w:t>
            </w:r>
            <w:r w:rsidR="00841145" w:rsidRPr="00A721E3">
              <w:rPr>
                <w:rFonts w:hint="eastAsia"/>
                <w:color w:val="auto"/>
              </w:rPr>
              <w:t>문제웅</w:t>
            </w:r>
          </w:p>
          <w:p w:rsidR="005E5B79" w:rsidRPr="00A721E3" w:rsidRDefault="00A13EB2">
            <w:pPr>
              <w:pStyle w:val="a8"/>
              <w:spacing w:line="240" w:lineRule="auto"/>
              <w:rPr>
                <w:color w:val="auto"/>
              </w:rPr>
            </w:pPr>
            <w:r w:rsidRPr="00A721E3">
              <w:rPr>
                <w:color w:val="auto"/>
              </w:rPr>
              <w:t xml:space="preserve">    - 논의내용 : </w:t>
            </w:r>
            <w:r w:rsidR="00841145" w:rsidRPr="00A721E3">
              <w:rPr>
                <w:rFonts w:hint="eastAsia"/>
                <w:color w:val="auto"/>
              </w:rPr>
              <w:t>Finalization of the project idea and deciding on roles.</w:t>
            </w:r>
          </w:p>
          <w:p w:rsidR="005E5B79" w:rsidRPr="00A721E3" w:rsidRDefault="005E5B79">
            <w:pPr>
              <w:pStyle w:val="a8"/>
              <w:spacing w:line="240" w:lineRule="auto"/>
              <w:rPr>
                <w:color w:val="auto"/>
              </w:rPr>
            </w:pPr>
          </w:p>
          <w:p w:rsidR="005E5B79" w:rsidRPr="00A721E3" w:rsidRDefault="00841145">
            <w:pPr>
              <w:pStyle w:val="a8"/>
              <w:spacing w:line="240" w:lineRule="auto"/>
              <w:rPr>
                <w:color w:val="auto"/>
              </w:rPr>
            </w:pPr>
            <w:r w:rsidRPr="00A721E3">
              <w:rPr>
                <w:color w:val="auto"/>
              </w:rPr>
              <w:t>2. 5.1</w:t>
            </w:r>
            <w:r w:rsidR="00A13EB2" w:rsidRPr="00A721E3">
              <w:rPr>
                <w:color w:val="auto"/>
              </w:rPr>
              <w:t>(</w:t>
            </w:r>
            <w:r w:rsidR="00A067F0" w:rsidRPr="00A721E3">
              <w:rPr>
                <w:rFonts w:hint="eastAsia"/>
                <w:color w:val="auto"/>
              </w:rPr>
              <w:t>수</w:t>
            </w:r>
            <w:r w:rsidR="00A067F0" w:rsidRPr="00A721E3">
              <w:rPr>
                <w:color w:val="auto"/>
              </w:rPr>
              <w:t>) 19:00~21</w:t>
            </w:r>
            <w:r w:rsidR="00A13EB2" w:rsidRPr="00A721E3">
              <w:rPr>
                <w:color w:val="auto"/>
              </w:rPr>
              <w:t>:00 (</w:t>
            </w:r>
            <w:r w:rsidR="00A067F0" w:rsidRPr="00A721E3">
              <w:rPr>
                <w:color w:val="auto"/>
              </w:rPr>
              <w:t xml:space="preserve">1기숙사 7층 </w:t>
            </w:r>
            <w:r w:rsidR="00A067F0" w:rsidRPr="00A721E3">
              <w:rPr>
                <w:rFonts w:hint="eastAsia"/>
                <w:color w:val="auto"/>
              </w:rPr>
              <w:t>세미나룸</w:t>
            </w:r>
            <w:r w:rsidR="00A13EB2" w:rsidRPr="00A721E3">
              <w:rPr>
                <w:color w:val="auto"/>
              </w:rPr>
              <w:t>)</w:t>
            </w:r>
          </w:p>
          <w:p w:rsidR="005E5B79" w:rsidRPr="00A721E3" w:rsidRDefault="00A13EB2">
            <w:pPr>
              <w:pStyle w:val="a8"/>
              <w:spacing w:line="240" w:lineRule="auto"/>
              <w:rPr>
                <w:color w:val="auto"/>
              </w:rPr>
            </w:pPr>
            <w:r w:rsidRPr="00A721E3">
              <w:rPr>
                <w:color w:val="auto"/>
              </w:rPr>
              <w:t xml:space="preserve">    - 참석자 : </w:t>
            </w:r>
            <w:r w:rsidR="00A067F0" w:rsidRPr="00A721E3">
              <w:rPr>
                <w:rFonts w:hint="eastAsia"/>
                <w:color w:val="auto"/>
              </w:rPr>
              <w:t>피주원,</w:t>
            </w:r>
            <w:r w:rsidR="00A067F0" w:rsidRPr="00A721E3">
              <w:rPr>
                <w:color w:val="auto"/>
              </w:rPr>
              <w:t xml:space="preserve"> </w:t>
            </w:r>
            <w:r w:rsidR="00A067F0" w:rsidRPr="00A721E3">
              <w:rPr>
                <w:rFonts w:hint="eastAsia"/>
                <w:color w:val="auto"/>
              </w:rPr>
              <w:t>최기주,</w:t>
            </w:r>
            <w:r w:rsidR="00A067F0" w:rsidRPr="00A721E3">
              <w:rPr>
                <w:color w:val="auto"/>
              </w:rPr>
              <w:t xml:space="preserve"> </w:t>
            </w:r>
            <w:r w:rsidR="00A067F0" w:rsidRPr="00A721E3">
              <w:rPr>
                <w:rFonts w:hint="eastAsia"/>
                <w:color w:val="auto"/>
              </w:rPr>
              <w:t>김종현,</w:t>
            </w:r>
            <w:r w:rsidR="00A067F0" w:rsidRPr="00A721E3">
              <w:rPr>
                <w:color w:val="auto"/>
              </w:rPr>
              <w:t xml:space="preserve"> </w:t>
            </w:r>
            <w:r w:rsidR="00A067F0" w:rsidRPr="00A721E3">
              <w:rPr>
                <w:rFonts w:hint="eastAsia"/>
                <w:color w:val="auto"/>
              </w:rPr>
              <w:t>문제웅</w:t>
            </w:r>
          </w:p>
          <w:p w:rsidR="005E5B79" w:rsidRPr="00A721E3" w:rsidRDefault="00A13EB2">
            <w:pPr>
              <w:pStyle w:val="a8"/>
              <w:spacing w:line="240" w:lineRule="auto"/>
              <w:rPr>
                <w:color w:val="auto"/>
              </w:rPr>
            </w:pPr>
            <w:r w:rsidRPr="00A721E3">
              <w:rPr>
                <w:color w:val="auto"/>
              </w:rPr>
              <w:t xml:space="preserve">    - 논의내용 : </w:t>
            </w:r>
            <w:r w:rsidR="00A067F0" w:rsidRPr="00A721E3">
              <w:rPr>
                <w:rFonts w:hint="eastAsia"/>
                <w:color w:val="auto"/>
              </w:rPr>
              <w:t xml:space="preserve">Ordering </w:t>
            </w:r>
            <w:r w:rsidR="00A067F0" w:rsidRPr="00A721E3">
              <w:rPr>
                <w:color w:val="auto"/>
              </w:rPr>
              <w:t>microwave</w:t>
            </w:r>
            <w:r w:rsidR="00A067F0" w:rsidRPr="00A721E3">
              <w:rPr>
                <w:rFonts w:hint="eastAsia"/>
                <w:color w:val="auto"/>
              </w:rPr>
              <w:t xml:space="preserve"> and tools</w:t>
            </w:r>
            <w:r w:rsidR="00063B22">
              <w:rPr>
                <w:color w:val="auto"/>
              </w:rPr>
              <w:t>.</w:t>
            </w:r>
          </w:p>
          <w:p w:rsidR="005E5B79" w:rsidRPr="00A721E3" w:rsidRDefault="005E5B79">
            <w:pPr>
              <w:pStyle w:val="a8"/>
              <w:spacing w:line="240" w:lineRule="auto"/>
              <w:rPr>
                <w:color w:val="auto"/>
              </w:rPr>
            </w:pPr>
          </w:p>
          <w:p w:rsidR="005E5B79" w:rsidRPr="00A721E3" w:rsidRDefault="00A13EB2">
            <w:pPr>
              <w:pStyle w:val="a8"/>
              <w:spacing w:line="240" w:lineRule="auto"/>
              <w:rPr>
                <w:color w:val="auto"/>
              </w:rPr>
            </w:pPr>
            <w:r w:rsidRPr="00A721E3">
              <w:rPr>
                <w:color w:val="auto"/>
              </w:rPr>
              <w:t xml:space="preserve">3. </w:t>
            </w:r>
            <w:r w:rsidR="00A067F0" w:rsidRPr="00A721E3">
              <w:rPr>
                <w:color w:val="auto"/>
              </w:rPr>
              <w:t>5.15(</w:t>
            </w:r>
            <w:r w:rsidR="00A067F0" w:rsidRPr="00A721E3">
              <w:rPr>
                <w:rFonts w:hint="eastAsia"/>
                <w:color w:val="auto"/>
              </w:rPr>
              <w:t>수</w:t>
            </w:r>
            <w:r w:rsidR="00A067F0" w:rsidRPr="00A721E3">
              <w:rPr>
                <w:color w:val="auto"/>
              </w:rPr>
              <w:t>) 18:00~20:30 (</w:t>
            </w:r>
            <w:r w:rsidR="00A067F0" w:rsidRPr="00A721E3">
              <w:rPr>
                <w:rFonts w:hint="eastAsia"/>
                <w:color w:val="auto"/>
              </w:rPr>
              <w:t>지혜관C</w:t>
            </w:r>
            <w:r w:rsidR="00A067F0" w:rsidRPr="00A721E3">
              <w:rPr>
                <w:color w:val="auto"/>
              </w:rPr>
              <w:t>)</w:t>
            </w:r>
          </w:p>
          <w:p w:rsidR="005E5B79" w:rsidRPr="00A721E3" w:rsidRDefault="00A13EB2">
            <w:pPr>
              <w:pStyle w:val="a8"/>
              <w:spacing w:line="240" w:lineRule="auto"/>
              <w:rPr>
                <w:color w:val="auto"/>
              </w:rPr>
            </w:pPr>
            <w:r w:rsidRPr="00A721E3">
              <w:rPr>
                <w:color w:val="auto"/>
              </w:rPr>
              <w:t xml:space="preserve">    - 참석자 : </w:t>
            </w:r>
            <w:r w:rsidR="00A067F0" w:rsidRPr="00A721E3">
              <w:rPr>
                <w:rFonts w:hint="eastAsia"/>
                <w:color w:val="auto"/>
              </w:rPr>
              <w:t>피주원,</w:t>
            </w:r>
            <w:r w:rsidR="00A067F0" w:rsidRPr="00A721E3">
              <w:rPr>
                <w:color w:val="auto"/>
              </w:rPr>
              <w:t xml:space="preserve"> </w:t>
            </w:r>
            <w:r w:rsidR="00A067F0" w:rsidRPr="00A721E3">
              <w:rPr>
                <w:rFonts w:hint="eastAsia"/>
                <w:color w:val="auto"/>
              </w:rPr>
              <w:t>최기주,</w:t>
            </w:r>
            <w:r w:rsidR="00A067F0" w:rsidRPr="00A721E3">
              <w:rPr>
                <w:color w:val="auto"/>
              </w:rPr>
              <w:t xml:space="preserve"> </w:t>
            </w:r>
            <w:r w:rsidR="00A067F0" w:rsidRPr="00A721E3">
              <w:rPr>
                <w:rFonts w:hint="eastAsia"/>
                <w:color w:val="auto"/>
              </w:rPr>
              <w:t>김종현,</w:t>
            </w:r>
            <w:r w:rsidR="00A067F0" w:rsidRPr="00A721E3">
              <w:rPr>
                <w:color w:val="auto"/>
              </w:rPr>
              <w:t xml:space="preserve"> </w:t>
            </w:r>
            <w:r w:rsidR="00A067F0" w:rsidRPr="00A721E3">
              <w:rPr>
                <w:rFonts w:hint="eastAsia"/>
                <w:color w:val="auto"/>
              </w:rPr>
              <w:t>문제웅</w:t>
            </w:r>
          </w:p>
          <w:p w:rsidR="005E5B79" w:rsidRPr="00A721E3" w:rsidRDefault="00A13EB2">
            <w:pPr>
              <w:pStyle w:val="a8"/>
              <w:spacing w:line="240" w:lineRule="auto"/>
              <w:rPr>
                <w:color w:val="auto"/>
              </w:rPr>
            </w:pPr>
            <w:r w:rsidRPr="00A721E3">
              <w:rPr>
                <w:color w:val="auto"/>
              </w:rPr>
              <w:t xml:space="preserve">    - 논의내용 : </w:t>
            </w:r>
            <w:r w:rsidR="00063B22">
              <w:rPr>
                <w:color w:val="auto"/>
              </w:rPr>
              <w:t>Took apart a microwave and studied its operations and functions.</w:t>
            </w:r>
          </w:p>
          <w:p w:rsidR="005E5B79" w:rsidRPr="00A721E3" w:rsidRDefault="005E5B79">
            <w:pPr>
              <w:pStyle w:val="a8"/>
              <w:spacing w:line="240" w:lineRule="auto"/>
              <w:rPr>
                <w:color w:val="auto"/>
              </w:rPr>
            </w:pPr>
          </w:p>
          <w:p w:rsidR="005E5B79" w:rsidRPr="00A721E3" w:rsidRDefault="00A13EB2">
            <w:pPr>
              <w:pStyle w:val="a8"/>
              <w:spacing w:line="240" w:lineRule="auto"/>
              <w:rPr>
                <w:color w:val="auto"/>
              </w:rPr>
            </w:pPr>
            <w:r w:rsidRPr="00A721E3">
              <w:rPr>
                <w:color w:val="auto"/>
                <w:sz w:val="22"/>
                <w:szCs w:val="22"/>
              </w:rPr>
              <w:t>4.</w:t>
            </w:r>
            <w:r w:rsidRPr="00A721E3">
              <w:rPr>
                <w:color w:val="auto"/>
              </w:rPr>
              <w:t xml:space="preserve"> </w:t>
            </w:r>
            <w:r w:rsidR="00A067F0" w:rsidRPr="00A721E3">
              <w:rPr>
                <w:color w:val="auto"/>
              </w:rPr>
              <w:t>5.20(</w:t>
            </w:r>
            <w:r w:rsidR="00A067F0" w:rsidRPr="00A721E3">
              <w:rPr>
                <w:rFonts w:hint="eastAsia"/>
                <w:color w:val="auto"/>
              </w:rPr>
              <w:t>목</w:t>
            </w:r>
            <w:r w:rsidR="00A067F0" w:rsidRPr="00A721E3">
              <w:rPr>
                <w:color w:val="auto"/>
              </w:rPr>
              <w:t>) 19:00~21:00 (진리</w:t>
            </w:r>
            <w:r w:rsidR="00A067F0" w:rsidRPr="00A721E3">
              <w:rPr>
                <w:rFonts w:hint="eastAsia"/>
                <w:color w:val="auto"/>
              </w:rPr>
              <w:t xml:space="preserve">관B </w:t>
            </w:r>
            <w:r w:rsidR="00A067F0" w:rsidRPr="00A721E3">
              <w:rPr>
                <w:color w:val="auto"/>
              </w:rPr>
              <w:t>206</w:t>
            </w:r>
            <w:r w:rsidR="00A067F0" w:rsidRPr="00A721E3">
              <w:rPr>
                <w:rFonts w:hint="eastAsia"/>
                <w:color w:val="auto"/>
              </w:rPr>
              <w:t>호</w:t>
            </w:r>
            <w:r w:rsidR="00A067F0" w:rsidRPr="00A721E3">
              <w:rPr>
                <w:color w:val="auto"/>
              </w:rPr>
              <w:t>)</w:t>
            </w:r>
          </w:p>
          <w:p w:rsidR="005E5B79" w:rsidRPr="00A721E3" w:rsidRDefault="00A13EB2">
            <w:pPr>
              <w:pStyle w:val="a8"/>
              <w:spacing w:line="240" w:lineRule="auto"/>
              <w:rPr>
                <w:color w:val="auto"/>
              </w:rPr>
            </w:pPr>
            <w:r w:rsidRPr="00A721E3">
              <w:rPr>
                <w:color w:val="auto"/>
              </w:rPr>
              <w:t xml:space="preserve">    - 참석자 : </w:t>
            </w:r>
            <w:r w:rsidR="00A067F0" w:rsidRPr="00A721E3">
              <w:rPr>
                <w:rFonts w:hint="eastAsia"/>
                <w:color w:val="auto"/>
              </w:rPr>
              <w:t>피주원,</w:t>
            </w:r>
            <w:r w:rsidR="00A067F0" w:rsidRPr="00A721E3">
              <w:rPr>
                <w:color w:val="auto"/>
              </w:rPr>
              <w:t xml:space="preserve"> </w:t>
            </w:r>
            <w:r w:rsidR="00A067F0" w:rsidRPr="00A721E3">
              <w:rPr>
                <w:rFonts w:hint="eastAsia"/>
                <w:color w:val="auto"/>
              </w:rPr>
              <w:t>최기주,</w:t>
            </w:r>
            <w:r w:rsidR="00A067F0" w:rsidRPr="00A721E3">
              <w:rPr>
                <w:color w:val="auto"/>
              </w:rPr>
              <w:t xml:space="preserve"> </w:t>
            </w:r>
            <w:r w:rsidR="00A067F0" w:rsidRPr="00A721E3">
              <w:rPr>
                <w:rFonts w:hint="eastAsia"/>
                <w:color w:val="auto"/>
              </w:rPr>
              <w:t>김종현,</w:t>
            </w:r>
            <w:r w:rsidR="00A067F0" w:rsidRPr="00A721E3">
              <w:rPr>
                <w:color w:val="auto"/>
              </w:rPr>
              <w:t xml:space="preserve"> </w:t>
            </w:r>
            <w:r w:rsidR="00A067F0" w:rsidRPr="00A721E3">
              <w:rPr>
                <w:rFonts w:hint="eastAsia"/>
                <w:color w:val="auto"/>
              </w:rPr>
              <w:t>문제웅</w:t>
            </w:r>
          </w:p>
          <w:p w:rsidR="005E5B79" w:rsidRPr="00A721E3" w:rsidRDefault="00A13EB2">
            <w:pPr>
              <w:pStyle w:val="a8"/>
              <w:spacing w:line="240" w:lineRule="auto"/>
              <w:rPr>
                <w:color w:val="auto"/>
              </w:rPr>
            </w:pPr>
            <w:r w:rsidRPr="00A721E3">
              <w:rPr>
                <w:color w:val="auto"/>
              </w:rPr>
              <w:t xml:space="preserve">    - 논의내용 : </w:t>
            </w:r>
            <w:r w:rsidR="00A067F0" w:rsidRPr="00A721E3">
              <w:rPr>
                <w:rFonts w:hint="eastAsia"/>
                <w:color w:val="auto"/>
              </w:rPr>
              <w:t xml:space="preserve">Discussed design layout and </w:t>
            </w:r>
            <w:r w:rsidR="00A067F0" w:rsidRPr="00A721E3">
              <w:rPr>
                <w:color w:val="auto"/>
              </w:rPr>
              <w:t>started on electronics</w:t>
            </w:r>
          </w:p>
          <w:p w:rsidR="005E5B79" w:rsidRPr="00A721E3" w:rsidRDefault="005E5B79">
            <w:pPr>
              <w:pStyle w:val="a8"/>
              <w:spacing w:line="240" w:lineRule="auto"/>
              <w:rPr>
                <w:color w:val="auto"/>
              </w:rPr>
            </w:pPr>
          </w:p>
          <w:p w:rsidR="005E5B79" w:rsidRPr="00A721E3" w:rsidRDefault="00A13EB2">
            <w:pPr>
              <w:pStyle w:val="a8"/>
              <w:spacing w:line="240" w:lineRule="auto"/>
              <w:rPr>
                <w:color w:val="auto"/>
              </w:rPr>
            </w:pPr>
            <w:r w:rsidRPr="00A721E3">
              <w:rPr>
                <w:color w:val="auto"/>
              </w:rPr>
              <w:t xml:space="preserve">5. </w:t>
            </w:r>
            <w:r w:rsidR="00A067F0" w:rsidRPr="00A721E3">
              <w:rPr>
                <w:color w:val="auto"/>
              </w:rPr>
              <w:t>5.22</w:t>
            </w:r>
            <w:r w:rsidRPr="00A721E3">
              <w:rPr>
                <w:color w:val="auto"/>
              </w:rPr>
              <w:t>(</w:t>
            </w:r>
            <w:r w:rsidR="00A067F0" w:rsidRPr="00A721E3">
              <w:rPr>
                <w:rFonts w:hint="eastAsia"/>
                <w:color w:val="auto"/>
              </w:rPr>
              <w:t>수</w:t>
            </w:r>
            <w:r w:rsidR="00A067F0" w:rsidRPr="00A721E3">
              <w:rPr>
                <w:color w:val="auto"/>
              </w:rPr>
              <w:t>) 19:30~21:3</w:t>
            </w:r>
            <w:r w:rsidRPr="00A721E3">
              <w:rPr>
                <w:color w:val="auto"/>
              </w:rPr>
              <w:t xml:space="preserve">0 (1기숙사 </w:t>
            </w:r>
            <w:r w:rsidR="00A067F0" w:rsidRPr="00A721E3">
              <w:rPr>
                <w:color w:val="auto"/>
              </w:rPr>
              <w:t xml:space="preserve">7층 </w:t>
            </w:r>
            <w:r w:rsidR="00A067F0" w:rsidRPr="00A721E3">
              <w:rPr>
                <w:rFonts w:hint="eastAsia"/>
                <w:color w:val="auto"/>
              </w:rPr>
              <w:t>세미나룸</w:t>
            </w:r>
            <w:r w:rsidRPr="00A721E3">
              <w:rPr>
                <w:color w:val="auto"/>
              </w:rPr>
              <w:t>)</w:t>
            </w:r>
          </w:p>
          <w:p w:rsidR="005E5B79" w:rsidRPr="00A721E3" w:rsidRDefault="00A13EB2">
            <w:pPr>
              <w:pStyle w:val="a8"/>
              <w:spacing w:line="240" w:lineRule="auto"/>
              <w:rPr>
                <w:color w:val="auto"/>
              </w:rPr>
            </w:pPr>
            <w:r w:rsidRPr="00A721E3">
              <w:rPr>
                <w:color w:val="auto"/>
              </w:rPr>
              <w:t xml:space="preserve">    - 참석자 : </w:t>
            </w:r>
            <w:r w:rsidR="00A067F0" w:rsidRPr="00A721E3">
              <w:rPr>
                <w:rFonts w:hint="eastAsia"/>
                <w:color w:val="auto"/>
              </w:rPr>
              <w:t>피주원,</w:t>
            </w:r>
            <w:r w:rsidR="00A067F0" w:rsidRPr="00A721E3">
              <w:rPr>
                <w:color w:val="auto"/>
              </w:rPr>
              <w:t xml:space="preserve"> </w:t>
            </w:r>
            <w:r w:rsidR="00A067F0" w:rsidRPr="00A721E3">
              <w:rPr>
                <w:rFonts w:hint="eastAsia"/>
                <w:color w:val="auto"/>
              </w:rPr>
              <w:t>최기주,</w:t>
            </w:r>
            <w:r w:rsidR="00A067F0" w:rsidRPr="00A721E3">
              <w:rPr>
                <w:color w:val="auto"/>
              </w:rPr>
              <w:t xml:space="preserve"> </w:t>
            </w:r>
            <w:r w:rsidR="00A067F0" w:rsidRPr="00A721E3">
              <w:rPr>
                <w:rFonts w:hint="eastAsia"/>
                <w:color w:val="auto"/>
              </w:rPr>
              <w:t>김종현</w:t>
            </w:r>
          </w:p>
          <w:p w:rsidR="005E5B79" w:rsidRPr="00A721E3" w:rsidRDefault="00A13EB2">
            <w:pPr>
              <w:pStyle w:val="a8"/>
              <w:spacing w:line="240" w:lineRule="auto"/>
              <w:rPr>
                <w:color w:val="auto"/>
              </w:rPr>
            </w:pPr>
            <w:r w:rsidRPr="00A721E3">
              <w:rPr>
                <w:color w:val="auto"/>
              </w:rPr>
              <w:t xml:space="preserve">    - 논의내용 : </w:t>
            </w:r>
            <w:r w:rsidR="00A067F0" w:rsidRPr="00A721E3">
              <w:rPr>
                <w:rFonts w:hint="eastAsia"/>
                <w:color w:val="auto"/>
              </w:rPr>
              <w:t xml:space="preserve">Researched </w:t>
            </w:r>
            <w:r w:rsidR="00A067F0" w:rsidRPr="00A721E3">
              <w:rPr>
                <w:color w:val="auto"/>
              </w:rPr>
              <w:t>electronic parts and ordered them</w:t>
            </w:r>
          </w:p>
          <w:p w:rsidR="005E5B79" w:rsidRPr="00A721E3" w:rsidRDefault="005E5B79">
            <w:pPr>
              <w:pStyle w:val="a8"/>
              <w:spacing w:line="240" w:lineRule="auto"/>
              <w:rPr>
                <w:color w:val="auto"/>
              </w:rPr>
            </w:pPr>
          </w:p>
          <w:p w:rsidR="005E5B79" w:rsidRPr="00A721E3" w:rsidRDefault="00A067F0">
            <w:pPr>
              <w:pStyle w:val="a8"/>
              <w:spacing w:line="240" w:lineRule="auto"/>
              <w:rPr>
                <w:color w:val="auto"/>
              </w:rPr>
            </w:pPr>
            <w:r w:rsidRPr="00A721E3">
              <w:rPr>
                <w:color w:val="auto"/>
              </w:rPr>
              <w:t>6. 5.27</w:t>
            </w:r>
            <w:r w:rsidR="00A13EB2" w:rsidRPr="00A721E3">
              <w:rPr>
                <w:color w:val="auto"/>
              </w:rPr>
              <w:t>(화</w:t>
            </w:r>
            <w:r w:rsidR="00A638FA" w:rsidRPr="00A721E3">
              <w:rPr>
                <w:color w:val="auto"/>
              </w:rPr>
              <w:t>) 19:00~21</w:t>
            </w:r>
            <w:r w:rsidR="00A13EB2" w:rsidRPr="00A721E3">
              <w:rPr>
                <w:color w:val="auto"/>
              </w:rPr>
              <w:t>:00 (</w:t>
            </w:r>
            <w:r w:rsidR="00A638FA" w:rsidRPr="00A721E3">
              <w:rPr>
                <w:color w:val="auto"/>
              </w:rPr>
              <w:t>진리</w:t>
            </w:r>
            <w:r w:rsidR="00A638FA" w:rsidRPr="00A721E3">
              <w:rPr>
                <w:rFonts w:hint="eastAsia"/>
                <w:color w:val="auto"/>
              </w:rPr>
              <w:t xml:space="preserve">관B </w:t>
            </w:r>
            <w:r w:rsidR="00A638FA" w:rsidRPr="00A721E3">
              <w:rPr>
                <w:color w:val="auto"/>
              </w:rPr>
              <w:t>206</w:t>
            </w:r>
            <w:r w:rsidR="00A638FA" w:rsidRPr="00A721E3">
              <w:rPr>
                <w:rFonts w:hint="eastAsia"/>
                <w:color w:val="auto"/>
              </w:rPr>
              <w:t>호</w:t>
            </w:r>
            <w:r w:rsidR="00A13EB2" w:rsidRPr="00A721E3">
              <w:rPr>
                <w:color w:val="auto"/>
              </w:rPr>
              <w:t>)</w:t>
            </w:r>
          </w:p>
          <w:p w:rsidR="005E5B79" w:rsidRPr="00A721E3" w:rsidRDefault="00A13EB2">
            <w:pPr>
              <w:pStyle w:val="a8"/>
              <w:spacing w:line="240" w:lineRule="auto"/>
              <w:rPr>
                <w:color w:val="auto"/>
              </w:rPr>
            </w:pPr>
            <w:r w:rsidRPr="00A721E3">
              <w:rPr>
                <w:color w:val="auto"/>
              </w:rPr>
              <w:t xml:space="preserve">    - 참석자 : </w:t>
            </w:r>
            <w:r w:rsidR="00A067F0" w:rsidRPr="00A721E3">
              <w:rPr>
                <w:rFonts w:hint="eastAsia"/>
                <w:color w:val="auto"/>
              </w:rPr>
              <w:t>피주원,</w:t>
            </w:r>
            <w:r w:rsidR="00A067F0" w:rsidRPr="00A721E3">
              <w:rPr>
                <w:color w:val="auto"/>
              </w:rPr>
              <w:t xml:space="preserve"> </w:t>
            </w:r>
            <w:r w:rsidR="00A067F0" w:rsidRPr="00A721E3">
              <w:rPr>
                <w:rFonts w:hint="eastAsia"/>
                <w:color w:val="auto"/>
              </w:rPr>
              <w:t>김종현,</w:t>
            </w:r>
            <w:r w:rsidR="00A067F0" w:rsidRPr="00A721E3">
              <w:rPr>
                <w:color w:val="auto"/>
              </w:rPr>
              <w:t xml:space="preserve"> </w:t>
            </w:r>
            <w:r w:rsidR="00A067F0" w:rsidRPr="00A721E3">
              <w:rPr>
                <w:rFonts w:hint="eastAsia"/>
                <w:color w:val="auto"/>
              </w:rPr>
              <w:t>문제웅</w:t>
            </w:r>
          </w:p>
          <w:p w:rsidR="005E5B79" w:rsidRPr="00A721E3" w:rsidRDefault="00A13EB2">
            <w:pPr>
              <w:pStyle w:val="a8"/>
              <w:spacing w:line="240" w:lineRule="auto"/>
              <w:rPr>
                <w:color w:val="auto"/>
              </w:rPr>
            </w:pPr>
            <w:r w:rsidRPr="00A721E3">
              <w:rPr>
                <w:color w:val="auto"/>
              </w:rPr>
              <w:t xml:space="preserve">    - 논의내용 :</w:t>
            </w:r>
            <w:r w:rsidR="00A638FA" w:rsidRPr="00A721E3">
              <w:rPr>
                <w:color w:val="auto"/>
              </w:rPr>
              <w:t xml:space="preserve"> Discussed further on electronics</w:t>
            </w:r>
          </w:p>
          <w:p w:rsidR="00A638FA" w:rsidRPr="00A721E3" w:rsidRDefault="00A638FA">
            <w:pPr>
              <w:pStyle w:val="a8"/>
              <w:spacing w:line="240" w:lineRule="auto"/>
              <w:rPr>
                <w:color w:val="auto"/>
              </w:rPr>
            </w:pPr>
          </w:p>
          <w:p w:rsidR="00A638FA" w:rsidRPr="00A721E3" w:rsidRDefault="00A638FA" w:rsidP="00A638FA">
            <w:pPr>
              <w:pStyle w:val="a8"/>
              <w:spacing w:line="240" w:lineRule="auto"/>
              <w:rPr>
                <w:color w:val="auto"/>
              </w:rPr>
            </w:pPr>
            <w:r w:rsidRPr="00A721E3">
              <w:rPr>
                <w:color w:val="auto"/>
              </w:rPr>
              <w:t>7. 6.20(화) 14:00~16:30 (진리</w:t>
            </w:r>
            <w:r w:rsidRPr="00A721E3">
              <w:rPr>
                <w:rFonts w:hint="eastAsia"/>
                <w:color w:val="auto"/>
              </w:rPr>
              <w:t xml:space="preserve">관B </w:t>
            </w:r>
            <w:r w:rsidRPr="00A721E3">
              <w:rPr>
                <w:color w:val="auto"/>
              </w:rPr>
              <w:t>206</w:t>
            </w:r>
            <w:r w:rsidRPr="00A721E3">
              <w:rPr>
                <w:rFonts w:hint="eastAsia"/>
                <w:color w:val="auto"/>
              </w:rPr>
              <w:t>호</w:t>
            </w:r>
            <w:r w:rsidRPr="00A721E3">
              <w:rPr>
                <w:color w:val="auto"/>
              </w:rPr>
              <w:t>)</w:t>
            </w:r>
          </w:p>
          <w:p w:rsidR="00A638FA" w:rsidRPr="00A721E3" w:rsidRDefault="00A638FA" w:rsidP="00A638FA">
            <w:pPr>
              <w:pStyle w:val="a8"/>
              <w:spacing w:line="240" w:lineRule="auto"/>
              <w:rPr>
                <w:color w:val="auto"/>
              </w:rPr>
            </w:pPr>
            <w:r w:rsidRPr="00A721E3">
              <w:rPr>
                <w:color w:val="auto"/>
              </w:rPr>
              <w:t xml:space="preserve">    - 참석자 : </w:t>
            </w:r>
            <w:r w:rsidRPr="00A721E3">
              <w:rPr>
                <w:rFonts w:hint="eastAsia"/>
                <w:color w:val="auto"/>
              </w:rPr>
              <w:t>피주원,</w:t>
            </w:r>
            <w:r w:rsidRPr="00A721E3">
              <w:rPr>
                <w:color w:val="auto"/>
              </w:rPr>
              <w:t xml:space="preserve"> </w:t>
            </w:r>
            <w:r w:rsidRPr="00A721E3">
              <w:rPr>
                <w:rFonts w:hint="eastAsia"/>
                <w:color w:val="auto"/>
              </w:rPr>
              <w:t>김종현,</w:t>
            </w:r>
            <w:r w:rsidRPr="00A721E3">
              <w:rPr>
                <w:color w:val="auto"/>
              </w:rPr>
              <w:t xml:space="preserve"> </w:t>
            </w:r>
            <w:r w:rsidRPr="00A721E3">
              <w:rPr>
                <w:rFonts w:hint="eastAsia"/>
                <w:color w:val="auto"/>
              </w:rPr>
              <w:t>문제웅, 노재학</w:t>
            </w:r>
          </w:p>
          <w:p w:rsidR="00A638FA" w:rsidRPr="00A721E3" w:rsidRDefault="00A638FA" w:rsidP="00A638FA">
            <w:pPr>
              <w:pStyle w:val="a8"/>
              <w:spacing w:line="240" w:lineRule="auto"/>
              <w:rPr>
                <w:color w:val="auto"/>
              </w:rPr>
            </w:pPr>
            <w:r w:rsidRPr="00A721E3">
              <w:rPr>
                <w:color w:val="auto"/>
              </w:rPr>
              <w:t xml:space="preserve">    - 논의내용 : Discussed on</w:t>
            </w:r>
            <w:r w:rsidRPr="00A721E3">
              <w:rPr>
                <w:rFonts w:hint="eastAsia"/>
                <w:color w:val="auto"/>
              </w:rPr>
              <w:t xml:space="preserve"> </w:t>
            </w:r>
            <w:r w:rsidRPr="00A721E3">
              <w:rPr>
                <w:color w:val="auto"/>
              </w:rPr>
              <w:t>how the software will be developed</w:t>
            </w:r>
            <w:r w:rsidR="00063B22">
              <w:rPr>
                <w:color w:val="auto"/>
              </w:rPr>
              <w:t xml:space="preserve"> and how the electronics will be implemented in the microwave. </w:t>
            </w:r>
          </w:p>
          <w:p w:rsidR="005E5B79" w:rsidRPr="00A721E3" w:rsidRDefault="005E5B79">
            <w:pPr>
              <w:pStyle w:val="a8"/>
              <w:spacing w:line="240" w:lineRule="auto"/>
              <w:rPr>
                <w:color w:val="auto"/>
                <w:sz w:val="22"/>
                <w:szCs w:val="22"/>
              </w:rPr>
            </w:pPr>
          </w:p>
          <w:p w:rsidR="005F33DC" w:rsidRPr="00A721E3" w:rsidRDefault="00A13EB2" w:rsidP="00A638FA">
            <w:pPr>
              <w:pStyle w:val="a8"/>
              <w:numPr>
                <w:ilvl w:val="0"/>
                <w:numId w:val="3"/>
              </w:numPr>
              <w:spacing w:line="240" w:lineRule="auto"/>
              <w:jc w:val="left"/>
              <w:rPr>
                <w:color w:val="auto"/>
                <w:sz w:val="22"/>
                <w:szCs w:val="22"/>
              </w:rPr>
            </w:pPr>
            <w:r w:rsidRPr="00A721E3">
              <w:rPr>
                <w:color w:val="auto"/>
                <w:sz w:val="22"/>
                <w:szCs w:val="22"/>
              </w:rPr>
              <w:t xml:space="preserve">총: </w:t>
            </w:r>
            <w:r w:rsidR="00A638FA" w:rsidRPr="00A721E3">
              <w:rPr>
                <w:rFonts w:hint="eastAsia"/>
                <w:color w:val="auto"/>
                <w:sz w:val="22"/>
                <w:szCs w:val="22"/>
              </w:rPr>
              <w:t>피주원</w:t>
            </w:r>
            <w:r w:rsidRPr="00A721E3">
              <w:rPr>
                <w:color w:val="auto"/>
                <w:sz w:val="22"/>
                <w:szCs w:val="22"/>
              </w:rPr>
              <w:t>(14시간</w:t>
            </w:r>
            <w:r w:rsidR="00A638FA" w:rsidRPr="00A721E3">
              <w:rPr>
                <w:rFonts w:hint="eastAsia"/>
                <w:color w:val="auto"/>
                <w:sz w:val="22"/>
                <w:szCs w:val="22"/>
              </w:rPr>
              <w:t xml:space="preserve"> 30분</w:t>
            </w:r>
            <w:r w:rsidRPr="00A721E3">
              <w:rPr>
                <w:color w:val="auto"/>
                <w:sz w:val="22"/>
                <w:szCs w:val="22"/>
              </w:rPr>
              <w:t xml:space="preserve">), </w:t>
            </w:r>
            <w:r w:rsidR="00A638FA" w:rsidRPr="00A721E3">
              <w:rPr>
                <w:rFonts w:hint="eastAsia"/>
                <w:color w:val="auto"/>
                <w:sz w:val="22"/>
                <w:szCs w:val="22"/>
              </w:rPr>
              <w:t>김종현</w:t>
            </w:r>
            <w:r w:rsidRPr="00A721E3">
              <w:rPr>
                <w:color w:val="auto"/>
                <w:sz w:val="22"/>
                <w:szCs w:val="22"/>
              </w:rPr>
              <w:t>(12시간</w:t>
            </w:r>
            <w:r w:rsidR="00A638FA" w:rsidRPr="00A721E3">
              <w:rPr>
                <w:rFonts w:hint="eastAsia"/>
                <w:color w:val="auto"/>
                <w:sz w:val="22"/>
                <w:szCs w:val="22"/>
              </w:rPr>
              <w:t xml:space="preserve"> 30분</w:t>
            </w:r>
            <w:r w:rsidRPr="00A721E3">
              <w:rPr>
                <w:color w:val="auto"/>
                <w:sz w:val="22"/>
                <w:szCs w:val="22"/>
              </w:rPr>
              <w:t xml:space="preserve">), </w:t>
            </w:r>
            <w:r w:rsidR="00A638FA" w:rsidRPr="00A721E3">
              <w:rPr>
                <w:rFonts w:hint="eastAsia"/>
                <w:color w:val="auto"/>
                <w:sz w:val="22"/>
                <w:szCs w:val="22"/>
              </w:rPr>
              <w:t>문제웅</w:t>
            </w:r>
            <w:r w:rsidRPr="00A721E3">
              <w:rPr>
                <w:color w:val="auto"/>
                <w:sz w:val="22"/>
                <w:szCs w:val="22"/>
              </w:rPr>
              <w:t>(</w:t>
            </w:r>
            <w:r w:rsidR="00A638FA" w:rsidRPr="00A721E3">
              <w:rPr>
                <w:color w:val="auto"/>
                <w:sz w:val="22"/>
                <w:szCs w:val="22"/>
              </w:rPr>
              <w:t>12시간</w:t>
            </w:r>
            <w:r w:rsidR="00A638FA" w:rsidRPr="00A721E3">
              <w:rPr>
                <w:rFonts w:hint="eastAsia"/>
                <w:color w:val="auto"/>
                <w:sz w:val="22"/>
                <w:szCs w:val="22"/>
              </w:rPr>
              <w:t xml:space="preserve"> 30분</w:t>
            </w:r>
            <w:r w:rsidRPr="00A721E3">
              <w:rPr>
                <w:color w:val="auto"/>
                <w:sz w:val="22"/>
                <w:szCs w:val="22"/>
              </w:rPr>
              <w:t xml:space="preserve">), </w:t>
            </w:r>
            <w:r w:rsidR="00A638FA" w:rsidRPr="00A721E3">
              <w:rPr>
                <w:rFonts w:hint="eastAsia"/>
                <w:color w:val="auto"/>
                <w:sz w:val="22"/>
                <w:szCs w:val="22"/>
              </w:rPr>
              <w:t xml:space="preserve">최기주 </w:t>
            </w:r>
            <w:r w:rsidR="00A638FA" w:rsidRPr="00A721E3">
              <w:rPr>
                <w:color w:val="auto"/>
                <w:sz w:val="22"/>
                <w:szCs w:val="22"/>
              </w:rPr>
              <w:t>(10</w:t>
            </w:r>
            <w:r w:rsidRPr="00A721E3">
              <w:rPr>
                <w:color w:val="auto"/>
                <w:sz w:val="22"/>
                <w:szCs w:val="22"/>
              </w:rPr>
              <w:t>시간</w:t>
            </w:r>
            <w:r w:rsidR="00A638FA" w:rsidRPr="00A721E3">
              <w:rPr>
                <w:rFonts w:hint="eastAsia"/>
                <w:color w:val="auto"/>
                <w:sz w:val="22"/>
                <w:szCs w:val="22"/>
              </w:rPr>
              <w:t xml:space="preserve"> 30분</w:t>
            </w:r>
            <w:r w:rsidR="00A638FA" w:rsidRPr="00A721E3">
              <w:rPr>
                <w:color w:val="auto"/>
                <w:sz w:val="22"/>
                <w:szCs w:val="22"/>
              </w:rPr>
              <w:t xml:space="preserve">), </w:t>
            </w:r>
            <w:r w:rsidR="00A638FA" w:rsidRPr="00A721E3">
              <w:rPr>
                <w:rFonts w:hint="eastAsia"/>
                <w:color w:val="auto"/>
                <w:sz w:val="22"/>
                <w:szCs w:val="22"/>
              </w:rPr>
              <w:t>노재학 (2시간)</w:t>
            </w:r>
          </w:p>
          <w:p w:rsidR="005F33DC" w:rsidRPr="00A721E3" w:rsidRDefault="005F33DC" w:rsidP="005F33DC">
            <w:pPr>
              <w:pStyle w:val="a8"/>
              <w:spacing w:line="240" w:lineRule="auto"/>
              <w:rPr>
                <w:color w:val="auto"/>
                <w:sz w:val="22"/>
                <w:szCs w:val="22"/>
              </w:rPr>
            </w:pPr>
          </w:p>
          <w:p w:rsidR="005F33DC" w:rsidRPr="005F33DC" w:rsidRDefault="005F33DC" w:rsidP="005F33DC">
            <w:pPr>
              <w:pStyle w:val="a8"/>
              <w:numPr>
                <w:ilvl w:val="0"/>
                <w:numId w:val="5"/>
              </w:numPr>
              <w:spacing w:line="240" w:lineRule="auto"/>
              <w:rPr>
                <w:sz w:val="22"/>
                <w:szCs w:val="22"/>
              </w:rPr>
            </w:pPr>
          </w:p>
        </w:tc>
      </w:tr>
      <w:tr w:rsidR="005E5B79">
        <w:trPr>
          <w:trHeight w:val="896"/>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lastRenderedPageBreak/>
              <w:t>참여 인원</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F33DC" w:rsidRPr="00841145" w:rsidRDefault="005F33DC" w:rsidP="00841145">
            <w:pPr>
              <w:pStyle w:val="a8"/>
              <w:rPr>
                <w:color w:val="auto"/>
              </w:rPr>
            </w:pPr>
            <w:r w:rsidRPr="00841145">
              <w:rPr>
                <w:color w:val="auto"/>
              </w:rPr>
              <w:t>치원</w:t>
            </w:r>
            <w:r w:rsidRPr="00841145">
              <w:rPr>
                <w:rFonts w:hint="eastAsia"/>
                <w:color w:val="auto"/>
              </w:rPr>
              <w:t xml:space="preserve"> 하우스 피주원 (대표)</w:t>
            </w:r>
            <w:r w:rsidRPr="00841145">
              <w:rPr>
                <w:color w:val="auto"/>
              </w:rPr>
              <w:t xml:space="preserve">, </w:t>
            </w:r>
            <w:r w:rsidRPr="00841145">
              <w:rPr>
                <w:rFonts w:hint="eastAsia"/>
                <w:color w:val="auto"/>
              </w:rPr>
              <w:t>치원 하우스 김종현, 알렌 국제 하우스 문제</w:t>
            </w:r>
            <w:r w:rsidR="00841145">
              <w:rPr>
                <w:rFonts w:hint="eastAsia"/>
                <w:color w:val="auto"/>
              </w:rPr>
              <w:t>웅</w:t>
            </w:r>
            <w:r w:rsidRPr="00841145">
              <w:rPr>
                <w:rFonts w:hint="eastAsia"/>
                <w:color w:val="auto"/>
              </w:rPr>
              <w:t>, 운동주 하우스 최기주,</w:t>
            </w:r>
            <w:r w:rsidRPr="00841145">
              <w:rPr>
                <w:color w:val="auto"/>
              </w:rPr>
              <w:t xml:space="preserve"> </w:t>
            </w:r>
            <w:r w:rsidR="00841145" w:rsidRPr="00841145">
              <w:rPr>
                <w:rFonts w:hint="eastAsia"/>
                <w:color w:val="auto"/>
              </w:rPr>
              <w:t>백양 하우스 노재학</w:t>
            </w:r>
          </w:p>
        </w:tc>
      </w:tr>
      <w:tr w:rsidR="005E5B79">
        <w:trPr>
          <w:trHeight w:val="628"/>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t>프로젝트 목적</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5E5B79">
            <w:pPr>
              <w:pStyle w:val="a8"/>
              <w:rPr>
                <w:color w:val="0000FF"/>
              </w:rPr>
            </w:pPr>
          </w:p>
          <w:p w:rsidR="005E5B79" w:rsidRDefault="00A638FA">
            <w:pPr>
              <w:pStyle w:val="a8"/>
            </w:pPr>
            <w:r>
              <w:rPr>
                <w:rFonts w:hint="eastAsia"/>
              </w:rPr>
              <w:t xml:space="preserve">To create a </w:t>
            </w:r>
            <w:r>
              <w:t>‘</w:t>
            </w:r>
            <w:r>
              <w:t>smart</w:t>
            </w:r>
            <w:r>
              <w:t>’</w:t>
            </w:r>
            <w:r>
              <w:t xml:space="preserve"> microwave that automates several processes such as setting the ti</w:t>
            </w:r>
            <w:r w:rsidR="00063B22">
              <w:t>me by using a barcode scanner. By i</w:t>
            </w:r>
            <w:r>
              <w:t>mplementing WiFi</w:t>
            </w:r>
            <w:r w:rsidR="00063B22">
              <w:t>, it can keep track of new products store the data in the case it is unable to connect to the internet.</w:t>
            </w:r>
          </w:p>
          <w:p w:rsidR="005E5B79" w:rsidRDefault="005E5B79">
            <w:pPr>
              <w:pStyle w:val="a8"/>
            </w:pPr>
          </w:p>
        </w:tc>
      </w:tr>
      <w:tr w:rsidR="005E5B79">
        <w:trPr>
          <w:trHeight w:val="2934"/>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t>진행된 사항</w:t>
            </w:r>
          </w:p>
          <w:p w:rsidR="005E5B79" w:rsidRDefault="005E5B79">
            <w:pPr>
              <w:pStyle w:val="a8"/>
              <w:wordWrap/>
              <w:jc w:val="center"/>
              <w:rPr>
                <w:b/>
                <w:bCs/>
                <w:color w:val="0000FF"/>
                <w:sz w:val="22"/>
                <w:szCs w:val="22"/>
              </w:rPr>
            </w:pP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5E5B79">
            <w:pPr>
              <w:pStyle w:val="a8"/>
            </w:pPr>
          </w:p>
          <w:p w:rsidR="005E5B79" w:rsidRDefault="00A721E3">
            <w:pPr>
              <w:pStyle w:val="a8"/>
            </w:pPr>
            <w:r>
              <w:rPr>
                <w:rFonts w:hint="eastAsia"/>
              </w:rPr>
              <w:t xml:space="preserve">Currently, we have a firm grasp on the areas we have to research </w:t>
            </w:r>
            <w:r>
              <w:t xml:space="preserve">and develop. </w:t>
            </w:r>
            <w:r w:rsidR="00063B22">
              <w:t>By taking apart a microwave, we were able to study on how the microwave functions. Using this, ea</w:t>
            </w:r>
            <w:r>
              <w:t xml:space="preserve">ch members have </w:t>
            </w:r>
            <w:r w:rsidR="00063B22">
              <w:t xml:space="preserve">been </w:t>
            </w:r>
            <w:r>
              <w:t>assigned roles to do during the term</w:t>
            </w:r>
            <w:r>
              <w:rPr>
                <w:rFonts w:hint="eastAsia"/>
              </w:rPr>
              <w:t xml:space="preserve"> </w:t>
            </w:r>
            <w:r>
              <w:t xml:space="preserve">break. The electronics team are </w:t>
            </w:r>
            <w:r w:rsidR="00063B22">
              <w:t xml:space="preserve">have already started with the designs and part selections </w:t>
            </w:r>
            <w:r w:rsidR="00063B22">
              <w:rPr>
                <w:rFonts w:hint="eastAsia"/>
              </w:rPr>
              <w:t xml:space="preserve">and the software team </w:t>
            </w:r>
            <w:r w:rsidR="00063B22">
              <w:t xml:space="preserve">laid out the ground work and structures to further develop upon. </w:t>
            </w:r>
          </w:p>
          <w:p w:rsidR="005E5B79" w:rsidRDefault="005E5B79">
            <w:pPr>
              <w:pStyle w:val="a8"/>
            </w:pPr>
          </w:p>
        </w:tc>
      </w:tr>
      <w:tr w:rsidR="005E5B79">
        <w:trPr>
          <w:trHeight w:val="2934"/>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t>향후 계획</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063B22">
            <w:pPr>
              <w:pStyle w:val="a8"/>
            </w:pPr>
            <w:r>
              <w:rPr>
                <w:rFonts w:hint="eastAsia"/>
              </w:rPr>
              <w:t>During the term break, we aim to complete</w:t>
            </w:r>
            <w:r>
              <w:t xml:space="preserve"> the software for</w:t>
            </w:r>
            <w:r>
              <w:rPr>
                <w:rFonts w:hint="eastAsia"/>
              </w:rPr>
              <w:t xml:space="preserve"> the core functionalities of the microwave such as the barcode reader and the microwave communicating with a server. </w:t>
            </w:r>
            <w:r>
              <w:t xml:space="preserve">Afterwards, the software iterations will be generally quality-of-life improvements and aesthetics. During the break, the designs for the electronics are to be completed and afterwards </w:t>
            </w:r>
            <w:r w:rsidR="00A13EB2">
              <w:t xml:space="preserve">ordering and printing parts. These are to be completed by late September. After these two parts are completed, assembly of the final prototype and promotion of the product are to be done at October. Preparation for the RCCP fair in November. </w:t>
            </w:r>
          </w:p>
        </w:tc>
      </w:tr>
      <w:tr w:rsidR="005E5B79">
        <w:trPr>
          <w:trHeight w:val="1661"/>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jc w:val="center"/>
              <w:rPr>
                <w:b/>
                <w:bCs/>
                <w:sz w:val="22"/>
                <w:szCs w:val="22"/>
              </w:rPr>
            </w:pPr>
            <w:r>
              <w:rPr>
                <w:b/>
                <w:bCs/>
                <w:sz w:val="22"/>
                <w:szCs w:val="22"/>
              </w:rPr>
              <w:t>예산집행</w:t>
            </w:r>
          </w:p>
          <w:p w:rsidR="005E5B79" w:rsidRDefault="00A13EB2">
            <w:pPr>
              <w:pStyle w:val="a8"/>
              <w:wordWrap/>
              <w:jc w:val="center"/>
              <w:rPr>
                <w:b/>
                <w:bCs/>
                <w:sz w:val="22"/>
                <w:szCs w:val="22"/>
              </w:rPr>
            </w:pPr>
            <w:r>
              <w:rPr>
                <w:b/>
                <w:bCs/>
                <w:sz w:val="22"/>
                <w:szCs w:val="22"/>
              </w:rPr>
              <w:t>내역</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5E5B79">
            <w:pPr>
              <w:pStyle w:val="a8"/>
              <w:rPr>
                <w:sz w:val="22"/>
                <w:szCs w:val="22"/>
              </w:rPr>
            </w:pPr>
          </w:p>
          <w:tbl>
            <w:tblPr>
              <w:tblW w:w="0" w:type="auto"/>
              <w:tblInd w:w="150" w:type="dxa"/>
              <w:tblLayout w:type="fixed"/>
              <w:tblCellMar>
                <w:top w:w="28" w:type="dxa"/>
                <w:left w:w="102" w:type="dxa"/>
                <w:bottom w:w="28" w:type="dxa"/>
                <w:right w:w="102" w:type="dxa"/>
              </w:tblCellMar>
              <w:tblLook w:val="04A0" w:firstRow="1" w:lastRow="0" w:firstColumn="1" w:lastColumn="0" w:noHBand="0" w:noVBand="1"/>
            </w:tblPr>
            <w:tblGrid>
              <w:gridCol w:w="1262"/>
              <w:gridCol w:w="1262"/>
              <w:gridCol w:w="1375"/>
              <w:gridCol w:w="1148"/>
              <w:gridCol w:w="1280"/>
            </w:tblGrid>
            <w:tr w:rsidR="005E5B79">
              <w:trPr>
                <w:trHeight w:val="299"/>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rPr>
                      <w:b/>
                      <w:bCs/>
                    </w:rPr>
                  </w:pPr>
                  <w:r>
                    <w:rPr>
                      <w:b/>
                      <w:bCs/>
                    </w:rPr>
                    <w:t>내용</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rPr>
                      <w:b/>
                      <w:bCs/>
                    </w:rPr>
                  </w:pPr>
                  <w:r>
                    <w:rPr>
                      <w:b/>
                      <w:bCs/>
                    </w:rPr>
                    <w:t>수량</w:t>
                  </w: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rPr>
                      <w:b/>
                      <w:bCs/>
                    </w:rPr>
                  </w:pPr>
                  <w:r>
                    <w:rPr>
                      <w:b/>
                      <w:bCs/>
                    </w:rPr>
                    <w:t>내역</w:t>
                  </w: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rPr>
                      <w:b/>
                      <w:bCs/>
                    </w:rPr>
                  </w:pPr>
                  <w:r>
                    <w:rPr>
                      <w:b/>
                      <w:bCs/>
                    </w:rPr>
                    <w:t>총금액</w:t>
                  </w: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7"/>
                    <w:jc w:val="center"/>
                    <w:rPr>
                      <w:b/>
                      <w:bCs/>
                    </w:rPr>
                  </w:pPr>
                  <w:r>
                    <w:rPr>
                      <w:b/>
                      <w:bCs/>
                    </w:rPr>
                    <w:t>비고</w:t>
                  </w:r>
                </w:p>
              </w:tc>
            </w:tr>
            <w:tr w:rsidR="005E5B79">
              <w:trPr>
                <w:trHeight w:val="318"/>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rPr>
                      <w:rFonts w:hint="eastAsia"/>
                    </w:rPr>
                    <w:t>Experimental Microwaves</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rPr>
                      <w:rFonts w:hint="eastAsia"/>
                    </w:rPr>
                    <w:t>1</w:t>
                  </w: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t>-</w:t>
                  </w: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jc w:val="right"/>
                  </w:pPr>
                  <w:r>
                    <w:rPr>
                      <w:rFonts w:hint="eastAsia"/>
                    </w:rPr>
                    <w:t>30000\</w:t>
                  </w: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5E5B79">
                  <w:pPr>
                    <w:pStyle w:val="xl67"/>
                  </w:pPr>
                </w:p>
              </w:tc>
            </w:tr>
            <w:tr w:rsidR="005E5B79">
              <w:trPr>
                <w:trHeight w:val="318"/>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rPr>
                      <w:rFonts w:hint="eastAsia"/>
                    </w:rPr>
                    <w:t>Soldering tools</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rPr>
                      <w:rFonts w:hint="eastAsia"/>
                    </w:rPr>
                    <w:t>1</w:t>
                  </w: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rPr>
                      <w:rFonts w:hint="eastAsia"/>
                    </w:rPr>
                    <w:t>-</w:t>
                  </w: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jc w:val="right"/>
                  </w:pPr>
                  <w:r>
                    <w:rPr>
                      <w:rFonts w:hint="eastAsia"/>
                    </w:rPr>
                    <w:t>12000\</w:t>
                  </w: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5E5B79">
                  <w:pPr>
                    <w:pStyle w:val="xl67"/>
                  </w:pPr>
                </w:p>
              </w:tc>
            </w:tr>
            <w:tr w:rsidR="005E5B79">
              <w:trPr>
                <w:trHeight w:val="318"/>
              </w:trPr>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pPr>
                  <w:r>
                    <w:t>총 비용</w:t>
                  </w:r>
                </w:p>
              </w:tc>
              <w:tc>
                <w:tcPr>
                  <w:tcW w:w="1262"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5E5B79">
                  <w:pPr>
                    <w:pStyle w:val="xl66"/>
                  </w:pPr>
                </w:p>
              </w:tc>
              <w:tc>
                <w:tcPr>
                  <w:tcW w:w="1375"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5E5B79">
                  <w:pPr>
                    <w:pStyle w:val="xl66"/>
                  </w:pPr>
                </w:p>
              </w:tc>
              <w:tc>
                <w:tcPr>
                  <w:tcW w:w="1148"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A13EB2">
                  <w:pPr>
                    <w:pStyle w:val="xl66"/>
                    <w:jc w:val="right"/>
                  </w:pPr>
                  <w:r>
                    <w:rPr>
                      <w:rFonts w:hint="eastAsia"/>
                    </w:rPr>
                    <w:t>32000\</w:t>
                  </w:r>
                </w:p>
              </w:tc>
              <w:tc>
                <w:tcPr>
                  <w:tcW w:w="1280" w:type="dxa"/>
                  <w:tcBorders>
                    <w:top w:val="single" w:sz="3" w:space="0" w:color="000000"/>
                    <w:left w:val="single" w:sz="3" w:space="0" w:color="000000"/>
                    <w:bottom w:val="single" w:sz="3" w:space="0" w:color="000000"/>
                    <w:right w:val="single" w:sz="3" w:space="0" w:color="000000"/>
                    <w:tl2br w:val="nil"/>
                    <w:tr2bl w:val="nil"/>
                  </w:tcBorders>
                  <w:vAlign w:val="center"/>
                </w:tcPr>
                <w:p w:rsidR="005E5B79" w:rsidRDefault="005E5B79">
                  <w:pPr>
                    <w:pStyle w:val="xl67"/>
                  </w:pPr>
                </w:p>
              </w:tc>
            </w:tr>
          </w:tbl>
          <w:p w:rsidR="005E5B79" w:rsidRDefault="005E5B79">
            <w:pPr>
              <w:pStyle w:val="a8"/>
              <w:rPr>
                <w:sz w:val="22"/>
                <w:szCs w:val="22"/>
              </w:rPr>
            </w:pPr>
          </w:p>
        </w:tc>
      </w:tr>
      <w:tr w:rsidR="005E5B79">
        <w:trPr>
          <w:trHeight w:val="421"/>
        </w:trPr>
        <w:tc>
          <w:tcPr>
            <w:tcW w:w="1661"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A13EB2">
            <w:pPr>
              <w:pStyle w:val="a8"/>
              <w:wordWrap/>
              <w:ind w:right="116"/>
              <w:jc w:val="center"/>
              <w:rPr>
                <w:sz w:val="22"/>
                <w:szCs w:val="22"/>
              </w:rPr>
            </w:pPr>
            <w:r>
              <w:rPr>
                <w:b/>
                <w:bCs/>
                <w:sz w:val="22"/>
                <w:szCs w:val="22"/>
              </w:rPr>
              <w:t xml:space="preserve">기타  </w:t>
            </w:r>
          </w:p>
        </w:tc>
        <w:tc>
          <w:tcPr>
            <w:tcW w:w="6785" w:type="dxa"/>
            <w:tcBorders>
              <w:top w:val="single" w:sz="2" w:space="0" w:color="000000"/>
              <w:left w:val="single" w:sz="2" w:space="0" w:color="000000"/>
              <w:bottom w:val="single" w:sz="2" w:space="0" w:color="000000"/>
              <w:right w:val="single" w:sz="2" w:space="0" w:color="000000"/>
              <w:tl2br w:val="nil"/>
              <w:tr2bl w:val="nil"/>
            </w:tcBorders>
            <w:vAlign w:val="center"/>
          </w:tcPr>
          <w:p w:rsidR="005E5B79" w:rsidRDefault="005E5B79" w:rsidP="00A13EB2">
            <w:pPr>
              <w:pStyle w:val="a8"/>
              <w:rPr>
                <w:sz w:val="24"/>
                <w:szCs w:val="24"/>
              </w:rPr>
            </w:pPr>
          </w:p>
        </w:tc>
      </w:tr>
    </w:tbl>
    <w:p w:rsidR="005E5B79" w:rsidRDefault="005E5B79">
      <w:pPr>
        <w:rPr>
          <w:sz w:val="2"/>
        </w:rPr>
      </w:pPr>
    </w:p>
    <w:p w:rsidR="005E5B79" w:rsidRDefault="00A13EB2">
      <w:pPr>
        <w:pStyle w:val="a8"/>
        <w:wordWrap/>
        <w:spacing w:line="240" w:lineRule="auto"/>
        <w:jc w:val="left"/>
        <w:rPr>
          <w:b/>
          <w:bCs/>
          <w:shd w:val="clear" w:color="auto" w:fill="FFFFFF"/>
        </w:rPr>
      </w:pPr>
      <w:r>
        <w:rPr>
          <w:sz w:val="18"/>
          <w:szCs w:val="18"/>
        </w:rPr>
        <w:t xml:space="preserve">   </w:t>
      </w:r>
    </w:p>
    <w:p w:rsidR="005E5B79" w:rsidRDefault="00A13EB2">
      <w:pPr>
        <w:pStyle w:val="MS"/>
        <w:shd w:val="clear" w:color="auto" w:fill="FFFFFF"/>
        <w:snapToGrid w:val="0"/>
        <w:spacing w:line="280" w:lineRule="auto"/>
        <w:jc w:val="right"/>
        <w:rPr>
          <w:rFonts w:ascii="함초롬바탕" w:eastAsia="함초롬바탕" w:cs="함초롬바탕"/>
          <w:b/>
          <w:bCs/>
          <w:sz w:val="20"/>
          <w:szCs w:val="20"/>
          <w:shd w:val="clear" w:color="auto" w:fill="FFFFFF"/>
        </w:rPr>
      </w:pPr>
      <w:r>
        <w:rPr>
          <w:rFonts w:ascii="함초롬바탕" w:eastAsia="함초롬바탕" w:cs="함초롬바탕"/>
          <w:b/>
          <w:bCs/>
          <w:sz w:val="20"/>
          <w:szCs w:val="20"/>
          <w:shd w:val="clear" w:color="auto" w:fill="FFFFFF"/>
        </w:rPr>
        <w:lastRenderedPageBreak/>
        <w:t xml:space="preserve"> 기록/확인 </w:t>
      </w:r>
      <w:r w:rsidR="00063B22">
        <w:rPr>
          <w:rFonts w:ascii="함초롬바탕" w:eastAsia="함초롬바탕" w:cs="함초롬바탕"/>
          <w:b/>
          <w:bCs/>
          <w:sz w:val="20"/>
          <w:szCs w:val="20"/>
          <w:u w:val="single" w:color="000000"/>
          <w:shd w:val="clear" w:color="auto" w:fill="FFFFFF"/>
        </w:rPr>
        <w:t xml:space="preserve">     </w:t>
      </w:r>
      <w:r w:rsidR="00063B22">
        <w:rPr>
          <w:rFonts w:ascii="함초롬바탕" w:eastAsia="함초롬바탕" w:cs="함초롬바탕" w:hint="eastAsia"/>
          <w:b/>
          <w:bCs/>
          <w:sz w:val="20"/>
          <w:szCs w:val="20"/>
          <w:u w:val="single" w:color="000000"/>
          <w:shd w:val="clear" w:color="auto" w:fill="FFFFFF"/>
        </w:rPr>
        <w:t>피주원</w:t>
      </w:r>
      <w:r>
        <w:rPr>
          <w:rFonts w:ascii="함초롬바탕" w:eastAsia="함초롬바탕" w:cs="함초롬바탕"/>
          <w:b/>
          <w:bCs/>
          <w:sz w:val="20"/>
          <w:szCs w:val="20"/>
          <w:u w:val="single" w:color="000000"/>
          <w:shd w:val="clear" w:color="auto" w:fill="FFFFFF"/>
        </w:rPr>
        <w:t xml:space="preserve">      </w:t>
      </w:r>
      <w:r>
        <w:rPr>
          <w:rFonts w:ascii="함초롬바탕" w:eastAsia="함초롬바탕" w:cs="함초롬바탕"/>
          <w:b/>
          <w:bCs/>
          <w:sz w:val="20"/>
          <w:szCs w:val="20"/>
          <w:shd w:val="clear" w:color="auto" w:fill="FFFFFF"/>
        </w:rPr>
        <w:t xml:space="preserve"> </w:t>
      </w:r>
      <w:bookmarkStart w:id="0" w:name="_GoBack"/>
      <w:r w:rsidR="004E12C7">
        <w:rPr>
          <w:rFonts w:ascii="함초롬바탕" w:eastAsia="함초롬바탕" w:cs="함초롬바탕"/>
          <w:b/>
          <w:bCs/>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1.05pt">
            <v:imagedata r:id="rId8" o:title="제목 없음" croptop="4460f" cropbottom="13322f" cropleft="20739f" cropright="12918f"/>
          </v:shape>
        </w:pict>
      </w:r>
      <w:bookmarkEnd w:id="0"/>
    </w:p>
    <w:p w:rsidR="005E5B79" w:rsidRDefault="00A13EB2">
      <w:pPr>
        <w:pStyle w:val="a8"/>
        <w:wordWrap/>
        <w:spacing w:line="240" w:lineRule="auto"/>
        <w:jc w:val="right"/>
        <w:rPr>
          <w:b/>
          <w:bCs/>
        </w:rPr>
      </w:pPr>
      <w:r>
        <w:rPr>
          <w:b/>
          <w:bCs/>
        </w:rPr>
        <w:t xml:space="preserve">검토/승인자 </w:t>
      </w:r>
      <w:r>
        <w:rPr>
          <w:b/>
          <w:bCs/>
          <w:u w:val="single" w:color="000000"/>
          <w:shd w:val="clear" w:color="auto" w:fill="FFFFFF"/>
        </w:rPr>
        <w:t xml:space="preserve">    RM</w:t>
      </w:r>
      <w:r w:rsidR="00063B22">
        <w:rPr>
          <w:b/>
          <w:bCs/>
          <w:u w:val="single" w:color="000000"/>
          <w:shd w:val="clear" w:color="auto" w:fill="FFFFFF"/>
        </w:rPr>
        <w:t xml:space="preserve"> </w:t>
      </w:r>
      <w:r w:rsidR="00A721E3">
        <w:rPr>
          <w:rFonts w:hint="eastAsia"/>
          <w:b/>
          <w:bCs/>
          <w:u w:val="single" w:color="000000"/>
          <w:shd w:val="clear" w:color="auto" w:fill="FFFFFF"/>
        </w:rPr>
        <w:t>김선정</w:t>
      </w:r>
      <w:r>
        <w:rPr>
          <w:b/>
          <w:bCs/>
          <w:u w:val="single" w:color="000000"/>
          <w:shd w:val="clear" w:color="auto" w:fill="FFFFFF"/>
        </w:rPr>
        <w:t xml:space="preserve">   </w:t>
      </w:r>
      <w:r>
        <w:rPr>
          <w:b/>
          <w:bCs/>
          <w:shd w:val="clear" w:color="auto" w:fill="FFFFFF"/>
        </w:rPr>
        <w:t xml:space="preserve"> </w:t>
      </w:r>
      <w:r>
        <w:rPr>
          <w:b/>
          <w:bCs/>
        </w:rPr>
        <w:t>(서명)</w:t>
      </w:r>
    </w:p>
    <w:p w:rsidR="005E5B79" w:rsidRDefault="005E5B79">
      <w:pPr>
        <w:pStyle w:val="a8"/>
        <w:wordWrap/>
        <w:spacing w:line="240" w:lineRule="auto"/>
        <w:jc w:val="right"/>
        <w:rPr>
          <w:b/>
          <w:bCs/>
          <w:sz w:val="22"/>
          <w:szCs w:val="22"/>
        </w:rPr>
      </w:pPr>
    </w:p>
    <w:p w:rsidR="005E5B79" w:rsidRDefault="005E5B79">
      <w:pPr>
        <w:pStyle w:val="a8"/>
        <w:wordWrap/>
        <w:spacing w:line="240" w:lineRule="auto"/>
        <w:jc w:val="right"/>
        <w:rPr>
          <w:b/>
          <w:bCs/>
          <w:sz w:val="22"/>
          <w:szCs w:val="22"/>
        </w:rPr>
      </w:pPr>
    </w:p>
    <w:p w:rsidR="005E5B79" w:rsidRDefault="005E5B79">
      <w:pPr>
        <w:pStyle w:val="a8"/>
        <w:wordWrap/>
        <w:spacing w:line="240" w:lineRule="auto"/>
        <w:jc w:val="right"/>
        <w:rPr>
          <w:b/>
          <w:bCs/>
          <w:sz w:val="22"/>
          <w:szCs w:val="22"/>
        </w:rPr>
      </w:pPr>
    </w:p>
    <w:p w:rsidR="005E5B79" w:rsidRDefault="00A13EB2">
      <w:pPr>
        <w:pStyle w:val="a8"/>
        <w:wordWrap/>
        <w:spacing w:line="240" w:lineRule="auto"/>
        <w:jc w:val="right"/>
        <w:rPr>
          <w:sz w:val="22"/>
          <w:szCs w:val="22"/>
        </w:rPr>
      </w:pPr>
      <w:r>
        <w:rPr>
          <w:b/>
          <w:bCs/>
          <w:sz w:val="22"/>
          <w:szCs w:val="22"/>
        </w:rPr>
        <w:t># 별첨(회의록 및 회의사진: 회의 등 모임을 가진 경우 각각의 모임별 회의록과 회의사진을 별첨 제출)</w:t>
      </w:r>
    </w:p>
    <w:sectPr w:rsidR="005E5B79">
      <w:endnotePr>
        <w:numFmt w:val="decimal"/>
      </w:endnotePr>
      <w:pgSz w:w="11905" w:h="16837"/>
      <w:pgMar w:top="1984" w:right="1700" w:bottom="1700" w:left="1700" w:header="1133"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ED2" w:rsidRDefault="00376ED2" w:rsidP="004E12C7">
      <w:r>
        <w:separator/>
      </w:r>
    </w:p>
  </w:endnote>
  <w:endnote w:type="continuationSeparator" w:id="0">
    <w:p w:rsidR="00376ED2" w:rsidRDefault="00376ED2" w:rsidP="004E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0000000000000000000"/>
    <w:charset w:val="81"/>
    <w:family w:val="roman"/>
    <w:notTrueType/>
    <w:pitch w:val="default"/>
  </w:font>
  <w:font w:name="함초롬돋움">
    <w:altName w:val="바탕"/>
    <w:panose1 w:val="00000000000000000000"/>
    <w:charset w:val="81"/>
    <w:family w:val="roman"/>
    <w:notTrueType/>
    <w:pitch w:val="default"/>
  </w:font>
  <w:font w:name="연세소제목체">
    <w:altName w:val="바탕"/>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ED2" w:rsidRDefault="00376ED2" w:rsidP="004E12C7">
      <w:r>
        <w:separator/>
      </w:r>
    </w:p>
  </w:footnote>
  <w:footnote w:type="continuationSeparator" w:id="0">
    <w:p w:rsidR="00376ED2" w:rsidRDefault="00376ED2" w:rsidP="004E12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240FD"/>
    <w:multiLevelType w:val="hybridMultilevel"/>
    <w:tmpl w:val="34864550"/>
    <w:lvl w:ilvl="0" w:tplc="CF56AD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EA7563"/>
    <w:multiLevelType w:val="multilevel"/>
    <w:tmpl w:val="72AA7C6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CAC4185"/>
    <w:multiLevelType w:val="hybridMultilevel"/>
    <w:tmpl w:val="C4F45FE2"/>
    <w:lvl w:ilvl="0" w:tplc="F60600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2FB2B69"/>
    <w:multiLevelType w:val="multilevel"/>
    <w:tmpl w:val="0F34A30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3867F1"/>
    <w:multiLevelType w:val="multilevel"/>
    <w:tmpl w:val="9EEAF0C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79"/>
    <w:rsid w:val="00063B22"/>
    <w:rsid w:val="00376ED2"/>
    <w:rsid w:val="004E12C7"/>
    <w:rsid w:val="005E5B79"/>
    <w:rsid w:val="005F33DC"/>
    <w:rsid w:val="00841145"/>
    <w:rsid w:val="00A067F0"/>
    <w:rsid w:val="00A13EB2"/>
    <w:rsid w:val="00A638FA"/>
    <w:rsid w:val="00A721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53EC-23B9-4358-BBDA-1C8C0669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aa">
    <w:name w:val="쪽 번호"/>
    <w:qFormat/>
    <w:pPr>
      <w:widowControl w:val="0"/>
      <w:wordWrap w:val="0"/>
      <w:autoSpaceDE w:val="0"/>
      <w:autoSpaceDN w:val="0"/>
      <w:spacing w:line="249" w:lineRule="auto"/>
      <w:jc w:val="both"/>
    </w:pPr>
    <w:rPr>
      <w:rFonts w:ascii="함초롬돋움" w:eastAsia="함초롬돋움" w:hAnsi="Arial Unicode MS" w:cs="함초롬돋움"/>
      <w:color w:val="000000"/>
      <w:szCs w:val="20"/>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xl66">
    <w:name w:val="xl66"/>
    <w:qFormat/>
    <w:pPr>
      <w:widowControl w:val="0"/>
      <w:shd w:val="clear" w:color="auto" w:fill="FFFFFF"/>
      <w:autoSpaceDE w:val="0"/>
      <w:autoSpaceDN w:val="0"/>
      <w:jc w:val="center"/>
      <w:textAlignment w:val="center"/>
    </w:pPr>
    <w:rPr>
      <w:rFonts w:ascii="맑은 고딕" w:eastAsia="맑은 고딕" w:hAnsi="Arial Unicode MS" w:cs="맑은 고딕"/>
      <w:color w:val="000000"/>
      <w:szCs w:val="20"/>
    </w:rPr>
  </w:style>
  <w:style w:type="paragraph" w:customStyle="1" w:styleId="xl67">
    <w:name w:val="xl67"/>
    <w:qFormat/>
    <w:pPr>
      <w:widowControl w:val="0"/>
      <w:shd w:val="clear" w:color="auto" w:fill="FFFFFF"/>
      <w:autoSpaceDE w:val="0"/>
      <w:autoSpaceDN w:val="0"/>
      <w:jc w:val="right"/>
      <w:textAlignment w:val="center"/>
    </w:pPr>
    <w:rPr>
      <w:rFonts w:ascii="맑은 고딕" w:eastAsia="맑은 고딕" w:hAnsi="Arial Unicode MS" w:cs="맑은 고딕"/>
      <w:color w:val="000000"/>
      <w:szCs w:val="20"/>
    </w:rPr>
  </w:style>
  <w:style w:type="paragraph" w:customStyle="1" w:styleId="MS">
    <w:name w:val="MS바탕글"/>
    <w:qFormat/>
    <w:pPr>
      <w:autoSpaceDE w:val="0"/>
      <w:autoSpaceDN w:val="0"/>
    </w:pPr>
    <w:rPr>
      <w:rFonts w:ascii="Times New Roman" w:eastAsia="맑은 고딕" w:hAnsi="Arial Unicode MS" w:cs="맑은 고딕"/>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399</Words>
  <Characters>2275</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기록</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기록</dc:title>
  <dc:creator>김은혜</dc:creator>
  <cp:lastModifiedBy>Juwon Pee</cp:lastModifiedBy>
  <cp:revision>4</cp:revision>
  <cp:lastPrinted>2019-06-21T10:35:00Z</cp:lastPrinted>
  <dcterms:created xsi:type="dcterms:W3CDTF">2019-06-21T10:31:00Z</dcterms:created>
  <dcterms:modified xsi:type="dcterms:W3CDTF">2019-06-21T10:36:00Z</dcterms:modified>
</cp:coreProperties>
</file>