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3346" w14:textId="6207AC08" w:rsidR="00F17D86" w:rsidRPr="008F44A0" w:rsidRDefault="008F44A0" w:rsidP="008F44A0">
      <w:pPr>
        <w:jc w:val="center"/>
        <w:rPr>
          <w:sz w:val="28"/>
          <w:szCs w:val="28"/>
        </w:rPr>
      </w:pPr>
      <w:r w:rsidRPr="008F44A0">
        <w:rPr>
          <w:rFonts w:hint="eastAsia"/>
          <w:sz w:val="28"/>
          <w:szCs w:val="28"/>
        </w:rPr>
        <w:t>人员</w:t>
      </w:r>
    </w:p>
    <w:p w14:paraId="5B5F99FA" w14:textId="701100DB" w:rsidR="008F44A0" w:rsidRPr="008F44A0" w:rsidRDefault="008F44A0">
      <w:pPr>
        <w:rPr>
          <w:sz w:val="24"/>
          <w:szCs w:val="24"/>
        </w:rPr>
      </w:pPr>
      <w:r w:rsidRPr="008F44A0">
        <w:rPr>
          <w:rFonts w:hint="eastAsia"/>
          <w:sz w:val="24"/>
          <w:szCs w:val="24"/>
        </w:rPr>
        <w:t>产品经理：根据产品定位和用户特点，设计适合大学生和食堂工作人员模式的产品</w:t>
      </w:r>
    </w:p>
    <w:p w14:paraId="575AD38F" w14:textId="435839A4" w:rsidR="008F44A0" w:rsidRPr="008F44A0" w:rsidRDefault="008F44A0">
      <w:pPr>
        <w:rPr>
          <w:sz w:val="24"/>
          <w:szCs w:val="24"/>
        </w:rPr>
      </w:pPr>
      <w:r w:rsidRPr="008F44A0">
        <w:rPr>
          <w:rFonts w:hint="eastAsia"/>
          <w:sz w:val="24"/>
          <w:szCs w:val="24"/>
        </w:rPr>
        <w:t>业务实现人员：创建产品架构和实现产品对应功能，实现数据的实时更新</w:t>
      </w:r>
    </w:p>
    <w:p w14:paraId="2AA81CA6" w14:textId="6E0B7A7D" w:rsidR="008F44A0" w:rsidRPr="008F44A0" w:rsidRDefault="008F44A0">
      <w:pPr>
        <w:rPr>
          <w:sz w:val="24"/>
          <w:szCs w:val="24"/>
        </w:rPr>
      </w:pPr>
      <w:r w:rsidRPr="008F44A0">
        <w:rPr>
          <w:rFonts w:hint="eastAsia"/>
          <w:sz w:val="24"/>
          <w:szCs w:val="24"/>
        </w:rPr>
        <w:t>学生代表：从大学生角度来分析学生的饮食特点</w:t>
      </w:r>
    </w:p>
    <w:p w14:paraId="298C5D6E" w14:textId="49670DB0" w:rsidR="008F44A0" w:rsidRPr="008F44A0" w:rsidRDefault="008F44A0">
      <w:pPr>
        <w:rPr>
          <w:sz w:val="24"/>
          <w:szCs w:val="24"/>
        </w:rPr>
      </w:pPr>
      <w:r w:rsidRPr="008F44A0">
        <w:rPr>
          <w:rFonts w:hint="eastAsia"/>
          <w:sz w:val="24"/>
          <w:szCs w:val="24"/>
        </w:rPr>
        <w:t>食堂工作人员代表：从食堂角度来分析需求期望等</w:t>
      </w:r>
    </w:p>
    <w:p w14:paraId="1184F195" w14:textId="34349009" w:rsidR="008F44A0" w:rsidRDefault="008F44A0"/>
    <w:p w14:paraId="5F8677DE" w14:textId="65DF1E42" w:rsidR="008F44A0" w:rsidRPr="008F44A0" w:rsidRDefault="008F44A0" w:rsidP="008F44A0">
      <w:pPr>
        <w:jc w:val="center"/>
        <w:rPr>
          <w:sz w:val="28"/>
          <w:szCs w:val="28"/>
        </w:rPr>
      </w:pPr>
      <w:r w:rsidRPr="008F44A0">
        <w:rPr>
          <w:rFonts w:hint="eastAsia"/>
          <w:sz w:val="28"/>
          <w:szCs w:val="28"/>
        </w:rPr>
        <w:t>资金</w:t>
      </w:r>
    </w:p>
    <w:p w14:paraId="3B98ACBC" w14:textId="18272E4D" w:rsidR="008F44A0" w:rsidRPr="008F44A0" w:rsidRDefault="008F44A0">
      <w:pPr>
        <w:rPr>
          <w:sz w:val="24"/>
          <w:szCs w:val="24"/>
        </w:rPr>
      </w:pPr>
      <w:r w:rsidRPr="008F44A0">
        <w:rPr>
          <w:rFonts w:hint="eastAsia"/>
          <w:sz w:val="24"/>
          <w:szCs w:val="24"/>
        </w:rPr>
        <w:t>产品完成前无序资金，产品完成后需集中资金来完成产品的推广</w:t>
      </w:r>
    </w:p>
    <w:p w14:paraId="32280415" w14:textId="443177BD" w:rsidR="008F44A0" w:rsidRDefault="008F44A0"/>
    <w:p w14:paraId="38CB6CE5" w14:textId="55401880" w:rsidR="008F44A0" w:rsidRPr="008F44A0" w:rsidRDefault="008F44A0" w:rsidP="008F44A0">
      <w:pPr>
        <w:jc w:val="center"/>
        <w:rPr>
          <w:sz w:val="28"/>
          <w:szCs w:val="28"/>
        </w:rPr>
      </w:pPr>
      <w:r w:rsidRPr="008F44A0">
        <w:rPr>
          <w:rFonts w:hint="eastAsia"/>
          <w:sz w:val="28"/>
          <w:szCs w:val="28"/>
        </w:rPr>
        <w:t>设备</w:t>
      </w:r>
    </w:p>
    <w:p w14:paraId="16F8CFC7" w14:textId="49973CBB" w:rsidR="008F44A0" w:rsidRPr="008F44A0" w:rsidRDefault="008F44A0">
      <w:pPr>
        <w:rPr>
          <w:sz w:val="24"/>
          <w:szCs w:val="24"/>
        </w:rPr>
      </w:pPr>
      <w:proofErr w:type="gramStart"/>
      <w:r w:rsidRPr="008F44A0">
        <w:rPr>
          <w:rFonts w:hint="eastAsia"/>
          <w:sz w:val="24"/>
          <w:szCs w:val="24"/>
        </w:rPr>
        <w:t>一</w:t>
      </w:r>
      <w:proofErr w:type="gramEnd"/>
      <w:r w:rsidRPr="008F44A0">
        <w:rPr>
          <w:rFonts w:hint="eastAsia"/>
          <w:sz w:val="24"/>
          <w:szCs w:val="24"/>
        </w:rPr>
        <w:t>台本地PC服务器和</w:t>
      </w:r>
      <w:proofErr w:type="gramStart"/>
      <w:r w:rsidRPr="008F44A0">
        <w:rPr>
          <w:rFonts w:hint="eastAsia"/>
          <w:sz w:val="24"/>
          <w:szCs w:val="24"/>
        </w:rPr>
        <w:t>一台安卓智能</w:t>
      </w:r>
      <w:proofErr w:type="gramEnd"/>
      <w:r w:rsidRPr="008F44A0">
        <w:rPr>
          <w:rFonts w:hint="eastAsia"/>
          <w:sz w:val="24"/>
          <w:szCs w:val="24"/>
        </w:rPr>
        <w:t>手机</w:t>
      </w:r>
    </w:p>
    <w:p w14:paraId="4A01BC8E" w14:textId="3FAB7FA2" w:rsidR="008F44A0" w:rsidRDefault="008F44A0"/>
    <w:p w14:paraId="314C40D8" w14:textId="704AA800" w:rsidR="008F44A0" w:rsidRPr="008F44A0" w:rsidRDefault="008F44A0" w:rsidP="008F44A0">
      <w:pPr>
        <w:jc w:val="center"/>
        <w:rPr>
          <w:sz w:val="28"/>
          <w:szCs w:val="28"/>
        </w:rPr>
      </w:pPr>
      <w:r w:rsidRPr="008F44A0">
        <w:rPr>
          <w:rFonts w:hint="eastAsia"/>
          <w:sz w:val="28"/>
          <w:szCs w:val="28"/>
        </w:rPr>
        <w:t>设施</w:t>
      </w:r>
    </w:p>
    <w:p w14:paraId="7B1BEE59" w14:textId="7993D154" w:rsidR="008F44A0" w:rsidRPr="008F44A0" w:rsidRDefault="008F44A0">
      <w:pPr>
        <w:rPr>
          <w:rFonts w:hint="eastAsia"/>
          <w:sz w:val="24"/>
          <w:szCs w:val="24"/>
        </w:rPr>
      </w:pPr>
      <w:r w:rsidRPr="008F44A0">
        <w:rPr>
          <w:rFonts w:hint="eastAsia"/>
          <w:sz w:val="24"/>
          <w:szCs w:val="24"/>
        </w:rPr>
        <w:t>固定工作场所</w:t>
      </w:r>
      <w:bookmarkStart w:id="0" w:name="_GoBack"/>
      <w:bookmarkEnd w:id="0"/>
    </w:p>
    <w:sectPr w:rsidR="008F44A0" w:rsidRPr="008F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805E1" w14:textId="77777777" w:rsidR="00EE73F7" w:rsidRDefault="00EE73F7" w:rsidP="008F44A0">
      <w:r>
        <w:separator/>
      </w:r>
    </w:p>
  </w:endnote>
  <w:endnote w:type="continuationSeparator" w:id="0">
    <w:p w14:paraId="087711A0" w14:textId="77777777" w:rsidR="00EE73F7" w:rsidRDefault="00EE73F7" w:rsidP="008F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799B" w14:textId="77777777" w:rsidR="00EE73F7" w:rsidRDefault="00EE73F7" w:rsidP="008F44A0">
      <w:r>
        <w:separator/>
      </w:r>
    </w:p>
  </w:footnote>
  <w:footnote w:type="continuationSeparator" w:id="0">
    <w:p w14:paraId="705F7DC2" w14:textId="77777777" w:rsidR="00EE73F7" w:rsidRDefault="00EE73F7" w:rsidP="008F4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86"/>
    <w:rsid w:val="008F44A0"/>
    <w:rsid w:val="00EE73F7"/>
    <w:rsid w:val="00F1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F295"/>
  <w15:chartTrackingRefBased/>
  <w15:docId w15:val="{61D018E5-6606-4058-9CFE-75E69FCB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2019-03-10T02:34:00Z</dcterms:created>
  <dcterms:modified xsi:type="dcterms:W3CDTF">2019-03-10T02:43:00Z</dcterms:modified>
</cp:coreProperties>
</file>