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969"/>
        <w:gridCol w:w="1071"/>
      </w:tblGrid>
      <w:tr w:rsidR="002D49B8" w14:paraId="52B82A09" w14:textId="77777777" w:rsidTr="008B5130">
        <w:tc>
          <w:tcPr>
            <w:tcW w:w="704" w:type="dxa"/>
          </w:tcPr>
          <w:p w14:paraId="04FDBC35" w14:textId="20B25C9E" w:rsidR="002D49B8" w:rsidRDefault="002D49B8">
            <w:r>
              <w:rPr>
                <w:rFonts w:hint="eastAsia"/>
              </w:rPr>
              <w:t>编号</w:t>
            </w:r>
          </w:p>
        </w:tc>
        <w:tc>
          <w:tcPr>
            <w:tcW w:w="2552" w:type="dxa"/>
          </w:tcPr>
          <w:p w14:paraId="1529E006" w14:textId="768A2CEE" w:rsidR="002D49B8" w:rsidRDefault="002D49B8">
            <w:r>
              <w:rPr>
                <w:rFonts w:hint="eastAsia"/>
              </w:rPr>
              <w:t>事件描述</w:t>
            </w:r>
          </w:p>
        </w:tc>
        <w:tc>
          <w:tcPr>
            <w:tcW w:w="3969" w:type="dxa"/>
          </w:tcPr>
          <w:p w14:paraId="02840473" w14:textId="1894F44E" w:rsidR="002D49B8" w:rsidRDefault="002D49B8">
            <w:r>
              <w:rPr>
                <w:rFonts w:hint="eastAsia"/>
              </w:rPr>
              <w:t>根本原因</w:t>
            </w:r>
          </w:p>
        </w:tc>
        <w:tc>
          <w:tcPr>
            <w:tcW w:w="1071" w:type="dxa"/>
          </w:tcPr>
          <w:p w14:paraId="1DAB6115" w14:textId="20090E4A" w:rsidR="002D49B8" w:rsidRDefault="002D49B8">
            <w:r>
              <w:rPr>
                <w:rFonts w:hint="eastAsia"/>
              </w:rPr>
              <w:t>类型</w:t>
            </w:r>
          </w:p>
        </w:tc>
      </w:tr>
      <w:tr w:rsidR="002D49B8" w14:paraId="0D0EDF55" w14:textId="77777777" w:rsidTr="008B5130">
        <w:tc>
          <w:tcPr>
            <w:tcW w:w="704" w:type="dxa"/>
          </w:tcPr>
          <w:p w14:paraId="7E319014" w14:textId="7AE32187" w:rsidR="002D49B8" w:rsidRDefault="002D49B8">
            <w:r>
              <w:rPr>
                <w:rFonts w:hint="eastAsia"/>
              </w:rPr>
              <w:t>R1</w:t>
            </w:r>
          </w:p>
        </w:tc>
        <w:tc>
          <w:tcPr>
            <w:tcW w:w="2552" w:type="dxa"/>
          </w:tcPr>
          <w:p w14:paraId="4E715649" w14:textId="00BE1E16" w:rsidR="002D49B8" w:rsidRDefault="002D49B8">
            <w:r>
              <w:rPr>
                <w:rFonts w:hint="eastAsia"/>
              </w:rPr>
              <w:t>学生认可度不高</w:t>
            </w:r>
          </w:p>
        </w:tc>
        <w:tc>
          <w:tcPr>
            <w:tcW w:w="3969" w:type="dxa"/>
          </w:tcPr>
          <w:p w14:paraId="6D0814A5" w14:textId="460DF1FB" w:rsidR="002D49B8" w:rsidRDefault="002D49B8">
            <w:pPr>
              <w:rPr>
                <w:rFonts w:hint="eastAsia"/>
              </w:rPr>
            </w:pPr>
            <w:r>
              <w:rPr>
                <w:rFonts w:hint="eastAsia"/>
              </w:rPr>
              <w:t>没有足够强大的吸引力</w:t>
            </w:r>
          </w:p>
        </w:tc>
        <w:tc>
          <w:tcPr>
            <w:tcW w:w="1071" w:type="dxa"/>
          </w:tcPr>
          <w:p w14:paraId="6A0CEDE2" w14:textId="1675FA23" w:rsidR="002D49B8" w:rsidRDefault="002D49B8">
            <w:r>
              <w:rPr>
                <w:rFonts w:hint="eastAsia"/>
              </w:rPr>
              <w:t>商业风险</w:t>
            </w:r>
          </w:p>
        </w:tc>
      </w:tr>
      <w:tr w:rsidR="002D49B8" w14:paraId="57048E27" w14:textId="77777777" w:rsidTr="008B5130">
        <w:tc>
          <w:tcPr>
            <w:tcW w:w="704" w:type="dxa"/>
          </w:tcPr>
          <w:p w14:paraId="0E9A6665" w14:textId="5E47EB7F" w:rsidR="002D49B8" w:rsidRDefault="002D49B8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552" w:type="dxa"/>
          </w:tcPr>
          <w:p w14:paraId="5456F21A" w14:textId="5D3221FE" w:rsidR="002D49B8" w:rsidRDefault="002D49B8">
            <w:r>
              <w:rPr>
                <w:rFonts w:hint="eastAsia"/>
              </w:rPr>
              <w:t>食堂工作人员认可度不高</w:t>
            </w:r>
          </w:p>
        </w:tc>
        <w:tc>
          <w:tcPr>
            <w:tcW w:w="3969" w:type="dxa"/>
          </w:tcPr>
          <w:p w14:paraId="2692BF3D" w14:textId="20ACC12F" w:rsidR="002D49B8" w:rsidRDefault="002D49B8">
            <w:pPr>
              <w:rPr>
                <w:rFonts w:hint="eastAsia"/>
              </w:rPr>
            </w:pPr>
            <w:r>
              <w:rPr>
                <w:rFonts w:hint="eastAsia"/>
              </w:rPr>
              <w:t>食堂工作人员不太了解互联网机制，对产品产生抵触</w:t>
            </w:r>
          </w:p>
        </w:tc>
        <w:tc>
          <w:tcPr>
            <w:tcW w:w="1071" w:type="dxa"/>
          </w:tcPr>
          <w:p w14:paraId="66BF614C" w14:textId="725300B9" w:rsidR="002D49B8" w:rsidRDefault="008B5130">
            <w:r>
              <w:rPr>
                <w:rFonts w:hint="eastAsia"/>
              </w:rPr>
              <w:t>用户风险</w:t>
            </w:r>
          </w:p>
        </w:tc>
      </w:tr>
      <w:tr w:rsidR="002D49B8" w14:paraId="04A681DE" w14:textId="77777777" w:rsidTr="008B5130">
        <w:tc>
          <w:tcPr>
            <w:tcW w:w="704" w:type="dxa"/>
          </w:tcPr>
          <w:p w14:paraId="64CE5D6F" w14:textId="2814C3C3" w:rsidR="002D49B8" w:rsidRDefault="008B5130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552" w:type="dxa"/>
          </w:tcPr>
          <w:p w14:paraId="5BE36169" w14:textId="2F5F1572" w:rsidR="002D49B8" w:rsidRDefault="008B5130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3969" w:type="dxa"/>
          </w:tcPr>
          <w:p w14:paraId="3D1CDD2D" w14:textId="26C2D38E" w:rsidR="002D49B8" w:rsidRDefault="008B5130">
            <w:r>
              <w:rPr>
                <w:rFonts w:hint="eastAsia"/>
              </w:rPr>
              <w:t>产品推广时需大量资金，团队不具备</w:t>
            </w:r>
          </w:p>
        </w:tc>
        <w:tc>
          <w:tcPr>
            <w:tcW w:w="1071" w:type="dxa"/>
          </w:tcPr>
          <w:p w14:paraId="175DCDA2" w14:textId="1B3AACEE" w:rsidR="002D49B8" w:rsidRDefault="008B5130">
            <w:r>
              <w:rPr>
                <w:rFonts w:hint="eastAsia"/>
              </w:rPr>
              <w:t>资金风险</w:t>
            </w:r>
          </w:p>
        </w:tc>
      </w:tr>
      <w:tr w:rsidR="008B5130" w14:paraId="27E15185" w14:textId="77777777" w:rsidTr="008B5130">
        <w:tc>
          <w:tcPr>
            <w:tcW w:w="704" w:type="dxa"/>
          </w:tcPr>
          <w:p w14:paraId="64A29512" w14:textId="6A8F3AA4" w:rsidR="008B5130" w:rsidRDefault="008B513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552" w:type="dxa"/>
          </w:tcPr>
          <w:p w14:paraId="4C3DB16C" w14:textId="19882351" w:rsidR="008B5130" w:rsidRDefault="008B5130">
            <w:pPr>
              <w:rPr>
                <w:rFonts w:hint="eastAsia"/>
              </w:rPr>
            </w:pPr>
            <w:r>
              <w:rPr>
                <w:rFonts w:hint="eastAsia"/>
              </w:rPr>
              <w:t>数据出错导致产品出错</w:t>
            </w:r>
          </w:p>
        </w:tc>
        <w:tc>
          <w:tcPr>
            <w:tcW w:w="3969" w:type="dxa"/>
          </w:tcPr>
          <w:p w14:paraId="75CC6CEC" w14:textId="3D3EF4E1" w:rsidR="008B5130" w:rsidRDefault="008B5130">
            <w:pPr>
              <w:rPr>
                <w:rFonts w:hint="eastAsia"/>
              </w:rPr>
            </w:pPr>
            <w:r>
              <w:rPr>
                <w:rFonts w:hint="eastAsia"/>
              </w:rPr>
              <w:t>数据存储错误或数据库出现错误导致产品崩溃</w:t>
            </w:r>
          </w:p>
        </w:tc>
        <w:tc>
          <w:tcPr>
            <w:tcW w:w="1071" w:type="dxa"/>
          </w:tcPr>
          <w:p w14:paraId="3E7BA121" w14:textId="16BFA9ED" w:rsidR="008B5130" w:rsidRDefault="008B5130">
            <w:pPr>
              <w:rPr>
                <w:rFonts w:hint="eastAsia"/>
              </w:rPr>
            </w:pPr>
            <w:r>
              <w:rPr>
                <w:rFonts w:hint="eastAsia"/>
              </w:rPr>
              <w:t>技术风险</w:t>
            </w:r>
            <w:bookmarkStart w:id="0" w:name="_GoBack"/>
            <w:bookmarkEnd w:id="0"/>
          </w:p>
        </w:tc>
      </w:tr>
    </w:tbl>
    <w:p w14:paraId="1CC937F4" w14:textId="77777777" w:rsidR="0073009C" w:rsidRDefault="0073009C"/>
    <w:sectPr w:rsidR="0073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5C041" w14:textId="77777777" w:rsidR="00DD07FA" w:rsidRDefault="00DD07FA" w:rsidP="002D49B8">
      <w:r>
        <w:separator/>
      </w:r>
    </w:p>
  </w:endnote>
  <w:endnote w:type="continuationSeparator" w:id="0">
    <w:p w14:paraId="55E03153" w14:textId="77777777" w:rsidR="00DD07FA" w:rsidRDefault="00DD07FA" w:rsidP="002D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F5583" w14:textId="77777777" w:rsidR="00DD07FA" w:rsidRDefault="00DD07FA" w:rsidP="002D49B8">
      <w:r>
        <w:separator/>
      </w:r>
    </w:p>
  </w:footnote>
  <w:footnote w:type="continuationSeparator" w:id="0">
    <w:p w14:paraId="4255CB47" w14:textId="77777777" w:rsidR="00DD07FA" w:rsidRDefault="00DD07FA" w:rsidP="002D4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C"/>
    <w:rsid w:val="002D49B8"/>
    <w:rsid w:val="0073009C"/>
    <w:rsid w:val="008B5130"/>
    <w:rsid w:val="00CE6897"/>
    <w:rsid w:val="00DD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0D61A"/>
  <w15:chartTrackingRefBased/>
  <w15:docId w15:val="{E0812B82-CB42-4BDF-B038-DB8EA3CD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B8"/>
    <w:rPr>
      <w:sz w:val="18"/>
      <w:szCs w:val="18"/>
    </w:rPr>
  </w:style>
  <w:style w:type="table" w:styleId="a7">
    <w:name w:val="Table Grid"/>
    <w:basedOn w:val="a1"/>
    <w:uiPriority w:val="39"/>
    <w:rsid w:val="002D4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2019-03-10T02:45:00Z</dcterms:created>
  <dcterms:modified xsi:type="dcterms:W3CDTF">2019-03-10T03:05:00Z</dcterms:modified>
</cp:coreProperties>
</file>