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BE" w:rsidRDefault="000B6CBE" w:rsidP="000B6CBE">
      <w:pPr>
        <w:pStyle w:val="1"/>
        <w:ind w:firstLine="883"/>
      </w:pPr>
      <w:r>
        <w:rPr>
          <w:rFonts w:hint="eastAsia"/>
        </w:rPr>
        <w:t>技术分析</w:t>
      </w:r>
    </w:p>
    <w:p w:rsidR="000B6CBE" w:rsidRDefault="000B6CBE" w:rsidP="000B6CBE">
      <w:pPr>
        <w:pStyle w:val="a5"/>
        <w:ind w:firstLine="643"/>
        <w:jc w:val="left"/>
      </w:pPr>
      <w:r>
        <w:rPr>
          <w:rFonts w:hint="eastAsia"/>
        </w:rPr>
        <w:t>平台</w:t>
      </w:r>
    </w:p>
    <w:p w:rsidR="000B6CBE" w:rsidRDefault="000B6CBE" w:rsidP="000B6CBE">
      <w:pPr>
        <w:ind w:firstLine="560"/>
        <w:rPr>
          <w:szCs w:val="28"/>
        </w:rPr>
      </w:pPr>
      <w:r>
        <w:rPr>
          <w:rFonts w:hint="eastAsia"/>
          <w:szCs w:val="28"/>
        </w:rPr>
        <w:t>计划</w:t>
      </w:r>
      <w:r>
        <w:rPr>
          <w:rFonts w:hint="eastAsia"/>
          <w:szCs w:val="28"/>
        </w:rPr>
        <w:t>采用阿里云</w:t>
      </w:r>
      <w:r>
        <w:rPr>
          <w:rFonts w:hint="eastAsia"/>
          <w:szCs w:val="28"/>
        </w:rPr>
        <w:t>或者腾讯等业内地位较高的</w:t>
      </w:r>
      <w:r>
        <w:rPr>
          <w:rFonts w:hint="eastAsia"/>
          <w:szCs w:val="28"/>
        </w:rPr>
        <w:t>平台支撑应用软件，</w:t>
      </w:r>
      <w:r>
        <w:rPr>
          <w:rFonts w:hint="eastAsia"/>
          <w:szCs w:val="28"/>
        </w:rPr>
        <w:t>早起可以进行免费试用，成熟后进行不同规格的收费</w:t>
      </w:r>
    </w:p>
    <w:p w:rsidR="000B6CBE" w:rsidRDefault="000B6CBE" w:rsidP="000B6CBE">
      <w:pPr>
        <w:pStyle w:val="a5"/>
        <w:ind w:firstLine="643"/>
        <w:jc w:val="left"/>
      </w:pPr>
      <w:r>
        <w:rPr>
          <w:rFonts w:hint="eastAsia"/>
        </w:rPr>
        <w:t>采用的技术架构</w:t>
      </w:r>
    </w:p>
    <w:p w:rsidR="000B6CBE" w:rsidRDefault="000B6CBE" w:rsidP="000B6CBE">
      <w:pPr>
        <w:ind w:firstLine="560"/>
        <w:rPr>
          <w:szCs w:val="28"/>
        </w:rPr>
      </w:pPr>
      <w:r>
        <w:rPr>
          <w:rFonts w:hint="eastAsia"/>
          <w:szCs w:val="28"/>
        </w:rPr>
        <w:t>以基于互联网的</w:t>
      </w:r>
      <w:r>
        <w:rPr>
          <w:rFonts w:hint="eastAsia"/>
          <w:szCs w:val="28"/>
        </w:rPr>
        <w:t>Android</w:t>
      </w:r>
      <w:r>
        <w:rPr>
          <w:rFonts w:hint="eastAsia"/>
          <w:szCs w:val="28"/>
        </w:rPr>
        <w:t>应用方式提供服务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提供后台技术，</w:t>
      </w:r>
      <w:r>
        <w:rPr>
          <w:rFonts w:hint="eastAsia"/>
          <w:szCs w:val="28"/>
        </w:rPr>
        <w:t>可免费快速完成开发；</w:t>
      </w:r>
    </w:p>
    <w:p w:rsidR="000B6CBE" w:rsidRDefault="000B6CBE" w:rsidP="000B6CBE">
      <w:pPr>
        <w:ind w:firstLine="560"/>
        <w:rPr>
          <w:rFonts w:hint="eastAsia"/>
          <w:szCs w:val="28"/>
        </w:rPr>
      </w:pPr>
    </w:p>
    <w:p w:rsidR="000B6CBE" w:rsidRDefault="000B6CBE" w:rsidP="000B6CBE">
      <w:pPr>
        <w:pStyle w:val="a5"/>
        <w:ind w:firstLine="643"/>
        <w:jc w:val="left"/>
      </w:pPr>
      <w:r>
        <w:rPr>
          <w:rFonts w:hint="eastAsia"/>
        </w:rPr>
        <w:t>软硬件、网络支持</w:t>
      </w:r>
    </w:p>
    <w:p w:rsidR="000B6CBE" w:rsidRDefault="000B6CBE" w:rsidP="000B6CBE">
      <w:pPr>
        <w:ind w:firstLine="560"/>
        <w:rPr>
          <w:szCs w:val="28"/>
        </w:rPr>
      </w:pPr>
      <w:r>
        <w:rPr>
          <w:rFonts w:hint="eastAsia"/>
          <w:szCs w:val="28"/>
        </w:rPr>
        <w:t>由于所选支撑平台均是强大的服务商，能满足早期的需求，无需额外的支持；</w:t>
      </w:r>
    </w:p>
    <w:p w:rsidR="000B6CBE" w:rsidRDefault="000B6CBE" w:rsidP="000B6CBE">
      <w:pPr>
        <w:pStyle w:val="a5"/>
        <w:ind w:firstLine="643"/>
        <w:jc w:val="left"/>
      </w:pPr>
      <w:r>
        <w:rPr>
          <w:rFonts w:hint="eastAsia"/>
        </w:rPr>
        <w:t>技术难点</w:t>
      </w:r>
    </w:p>
    <w:p w:rsidR="000B6CBE" w:rsidRDefault="000B6CBE" w:rsidP="000B6CBE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后台与数据库连接以及数据库的实时更新是本次开发的难点</w:t>
      </w:r>
      <w:r>
        <w:rPr>
          <w:rFonts w:hint="eastAsia"/>
          <w:szCs w:val="28"/>
        </w:rPr>
        <w:t>；产品设计上重点考虑如何符合学生群体特征提供快速商品定位，同时支持</w:t>
      </w:r>
      <w:r>
        <w:rPr>
          <w:rFonts w:hint="eastAsia"/>
          <w:szCs w:val="28"/>
        </w:rPr>
        <w:t>学生随时随地对菜品进行反馈。</w:t>
      </w:r>
      <w:bookmarkStart w:id="0" w:name="_GoBack"/>
      <w:bookmarkEnd w:id="0"/>
    </w:p>
    <w:p w:rsidR="000B6CBE" w:rsidRPr="00FF2555" w:rsidRDefault="000B6CBE" w:rsidP="000B6CBE">
      <w:pPr>
        <w:ind w:firstLine="560"/>
      </w:pPr>
    </w:p>
    <w:p w:rsidR="00501AC4" w:rsidRDefault="00501AC4">
      <w:pPr>
        <w:ind w:firstLine="560"/>
      </w:pPr>
    </w:p>
    <w:sectPr w:rsidR="00501AC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1AD" w:rsidRDefault="000B6CB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1AD" w:rsidRDefault="000B6CB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1AD" w:rsidRDefault="000B6CBE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1AD" w:rsidRDefault="000B6CB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1AD" w:rsidRDefault="000B6CB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1AD" w:rsidRDefault="000B6C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BE"/>
    <w:rsid w:val="000B6CBE"/>
    <w:rsid w:val="005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74839-71A6-4895-BCF5-10B95A19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CBE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B6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CB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CBE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CB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B6C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B6CB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2019-03-10T13:48:00Z</dcterms:created>
  <dcterms:modified xsi:type="dcterms:W3CDTF">2019-03-10T13:55:00Z</dcterms:modified>
</cp:coreProperties>
</file>