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C77C" w14:textId="4125BE2D" w:rsidR="008704EB" w:rsidRPr="0072217B" w:rsidRDefault="008704EB" w:rsidP="008704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Berdasar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Mikroprosesor</w:t>
      </w:r>
      <w:proofErr w:type="spellEnd"/>
    </w:p>
    <w:p w14:paraId="02430C80" w14:textId="5FFD95CB" w:rsidR="00D2453E" w:rsidRPr="0072217B" w:rsidRDefault="008704EB" w:rsidP="008704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Abstraksi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1E687799" w14:textId="28C0DCCF" w:rsidR="008704EB" w:rsidRPr="0072217B" w:rsidRDefault="008704EB" w:rsidP="008704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0A6D48" w14:textId="77777777" w:rsidR="0072217B" w:rsidRPr="0072217B" w:rsidRDefault="008704EB" w:rsidP="00870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E3BBD5" w14:textId="398F37E8" w:rsidR="008704EB" w:rsidRPr="0072217B" w:rsidRDefault="008704EB" w:rsidP="008704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72217B"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17B" w:rsidRPr="0072217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="0072217B"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17B" w:rsidRPr="0072217B">
        <w:rPr>
          <w:rFonts w:ascii="Times New Roman" w:hAnsi="Times New Roman" w:cs="Times New Roman"/>
          <w:sz w:val="24"/>
          <w:szCs w:val="24"/>
        </w:rPr>
        <w:t>perempatan</w:t>
      </w:r>
      <w:proofErr w:type="spellEnd"/>
      <w:r w:rsidR="0072217B" w:rsidRPr="0072217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2217B" w:rsidRPr="0072217B"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 w:rsidR="0072217B"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17B" w:rsidRPr="0072217B">
        <w:rPr>
          <w:rFonts w:ascii="Times New Roman" w:hAnsi="Times New Roman" w:cs="Times New Roman"/>
          <w:sz w:val="24"/>
          <w:szCs w:val="24"/>
        </w:rPr>
        <w:t>jalan</w:t>
      </w:r>
      <w:proofErr w:type="spellEnd"/>
    </w:p>
    <w:p w14:paraId="6EB44751" w14:textId="77777777" w:rsidR="0072217B" w:rsidRDefault="0072217B" w:rsidP="007221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067A1" w14:textId="7973E8BB" w:rsidR="0072217B" w:rsidRPr="0072217B" w:rsidRDefault="0072217B" w:rsidP="0072217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72217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C9EA35" w14:textId="77777777" w:rsidR="0072217B" w:rsidRDefault="0072217B" w:rsidP="0072217B">
      <w:pPr>
        <w:jc w:val="both"/>
        <w:rPr>
          <w:rFonts w:ascii="Times New Roman" w:hAnsi="Times New Roman" w:cs="Times New Roman"/>
          <w:sz w:val="24"/>
          <w:szCs w:val="24"/>
        </w:rPr>
      </w:pPr>
      <w:r w:rsidRPr="0072217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8A61A6" w14:textId="5041AE61" w:rsidR="0072217B" w:rsidRDefault="0072217B" w:rsidP="00722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2CB9D34" w14:textId="44816A7F" w:rsidR="0072217B" w:rsidRDefault="0072217B" w:rsidP="00722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bersiap-siap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, dan</w:t>
      </w:r>
    </w:p>
    <w:p w14:paraId="2F0538E5" w14:textId="6B22976C" w:rsidR="0072217B" w:rsidRDefault="0072217B" w:rsidP="007221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217B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B32A12" w14:textId="01E5FF7F" w:rsidR="0072217B" w:rsidRDefault="0072217B" w:rsidP="007221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bersiap-siap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751A6" w14:textId="303C988B" w:rsidR="0072217B" w:rsidRPr="0072217B" w:rsidRDefault="0072217B" w:rsidP="007221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2103F4">
        <w:rPr>
          <w:rFonts w:ascii="Times New Roman" w:hAnsi="Times New Roman" w:cs="Times New Roman"/>
          <w:i/>
          <w:iCs/>
          <w:sz w:val="24"/>
          <w:szCs w:val="24"/>
        </w:rPr>
        <w:t>alert</w:t>
      </w:r>
      <w:r w:rsidRPr="0072217B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17B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72217B">
        <w:rPr>
          <w:rFonts w:ascii="Times New Roman" w:hAnsi="Times New Roman" w:cs="Times New Roman"/>
          <w:sz w:val="24"/>
          <w:szCs w:val="24"/>
        </w:rPr>
        <w:t>.</w:t>
      </w:r>
    </w:p>
    <w:p w14:paraId="1FB4E2F7" w14:textId="77777777" w:rsidR="0072217B" w:rsidRPr="0072217B" w:rsidRDefault="0072217B" w:rsidP="007221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C18DF" w14:textId="173C416E" w:rsidR="0072217B" w:rsidRPr="0072217B" w:rsidRDefault="0072217B" w:rsidP="008704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217B">
        <w:rPr>
          <w:rFonts w:ascii="Times New Roman" w:hAnsi="Times New Roman" w:cs="Times New Roman"/>
          <w:b/>
          <w:bCs/>
          <w:sz w:val="24"/>
          <w:szCs w:val="24"/>
        </w:rPr>
        <w:t>Batasan:</w:t>
      </w:r>
    </w:p>
    <w:p w14:paraId="7DA6D26D" w14:textId="75A25CED" w:rsidR="0072217B" w:rsidRDefault="0072217B" w:rsidP="00722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disederhakan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D3DB78" w14:textId="1BAE59B3" w:rsidR="0072217B" w:rsidRDefault="0072217B" w:rsidP="00722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B3EACB" w14:textId="45930334" w:rsidR="0072217B" w:rsidRDefault="0072217B" w:rsidP="0072217B">
      <w:pPr>
        <w:rPr>
          <w:rFonts w:ascii="Times New Roman" w:hAnsi="Times New Roman" w:cs="Times New Roman"/>
          <w:sz w:val="24"/>
          <w:szCs w:val="24"/>
        </w:rPr>
      </w:pPr>
    </w:p>
    <w:p w14:paraId="33EEB43D" w14:textId="57AFF9D8" w:rsidR="0072217B" w:rsidRDefault="0072217B" w:rsidP="0072217B">
      <w:pPr>
        <w:rPr>
          <w:rFonts w:ascii="Times New Roman" w:hAnsi="Times New Roman" w:cs="Times New Roman"/>
          <w:sz w:val="24"/>
          <w:szCs w:val="24"/>
        </w:rPr>
      </w:pPr>
      <w:r w:rsidRPr="0072217B">
        <w:rPr>
          <w:rFonts w:ascii="Times New Roman" w:hAnsi="Times New Roman" w:cs="Times New Roman"/>
          <w:b/>
          <w:bCs/>
          <w:sz w:val="24"/>
          <w:szCs w:val="24"/>
        </w:rPr>
        <w:t xml:space="preserve">Gambaran </w:t>
      </w:r>
      <w:proofErr w:type="spellStart"/>
      <w:r w:rsidRPr="0072217B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10ADFC" w14:textId="77C01B7E" w:rsidR="002103F4" w:rsidRDefault="002103F4" w:rsidP="002103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CC54E" wp14:editId="53E4488D">
            <wp:extent cx="3334018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75" cy="27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A322" w14:textId="1D5640C9" w:rsidR="00E166EC" w:rsidRDefault="00E166EC" w:rsidP="002103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Antarmuka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002FB8" w14:textId="14E8DAD1" w:rsidR="00E166EC" w:rsidRPr="00E166EC" w:rsidRDefault="00E166EC" w:rsidP="00E16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OLED: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I2C.</w:t>
      </w:r>
    </w:p>
    <w:p w14:paraId="039126F4" w14:textId="77777777" w:rsidR="00E166EC" w:rsidRPr="00E166EC" w:rsidRDefault="00E166EC" w:rsidP="002103F4">
      <w:pPr>
        <w:rPr>
          <w:rFonts w:ascii="Times New Roman" w:hAnsi="Times New Roman" w:cs="Times New Roman"/>
          <w:sz w:val="24"/>
          <w:szCs w:val="24"/>
        </w:rPr>
      </w:pPr>
    </w:p>
    <w:p w14:paraId="1FEB9B8C" w14:textId="0B5FBA24" w:rsidR="002103F4" w:rsidRPr="002103F4" w:rsidRDefault="002103F4" w:rsidP="002103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03F4"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  <w:r w:rsidRPr="002103F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6467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81"/>
        <w:gridCol w:w="1757"/>
        <w:gridCol w:w="742"/>
        <w:gridCol w:w="1587"/>
      </w:tblGrid>
      <w:tr w:rsidR="00F662EE" w:rsidRPr="002103F4" w14:paraId="2CE461BD" w14:textId="77777777" w:rsidTr="00E166EC">
        <w:trPr>
          <w:jc w:val="center"/>
        </w:trPr>
        <w:tc>
          <w:tcPr>
            <w:tcW w:w="2381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2A2222" w14:textId="5BFBA9A7" w:rsidR="002103F4" w:rsidRPr="002103F4" w:rsidRDefault="002103F4" w:rsidP="00E16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Peralatan</w:t>
            </w:r>
            <w:proofErr w:type="spellEnd"/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6C40CE" w14:textId="3D773A38" w:rsidR="002103F4" w:rsidRPr="002103F4" w:rsidRDefault="002103F4" w:rsidP="00E16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Satuan</w:t>
            </w:r>
            <w:proofErr w:type="spellEnd"/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6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(IDR)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FED921" w14:textId="22B2ECA9" w:rsidR="002103F4" w:rsidRPr="002103F4" w:rsidRDefault="002103F4" w:rsidP="00E16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DCACF8" w14:textId="38AA0EE3" w:rsidR="002103F4" w:rsidRPr="002103F4" w:rsidRDefault="002103F4" w:rsidP="00E166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r w:rsidR="00F66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62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210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(IDR)</w:t>
            </w:r>
          </w:p>
        </w:tc>
      </w:tr>
      <w:tr w:rsidR="00F662EE" w:rsidRPr="002103F4" w14:paraId="686F7826" w14:textId="77777777" w:rsidTr="00E166EC">
        <w:trPr>
          <w:jc w:val="center"/>
        </w:trPr>
        <w:tc>
          <w:tcPr>
            <w:tcW w:w="238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86599D" w14:textId="19B393D6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Arduino Nano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8CC17" w14:textId="07EB2EC8" w:rsidR="002103F4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A6DAA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BDEE65" w14:textId="76039EBA" w:rsidR="002103F4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10151A69" w14:textId="77777777" w:rsidTr="00E166EC">
        <w:trPr>
          <w:jc w:val="center"/>
        </w:trPr>
        <w:tc>
          <w:tcPr>
            <w:tcW w:w="2381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EBE43" w14:textId="633FB73A" w:rsidR="00F662EE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Kabel USB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A60646" w14:textId="383F5EF3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10.000,00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BA7E2" w14:textId="646E6042" w:rsidR="00F662EE" w:rsidRPr="002103F4" w:rsidRDefault="00F662EE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747E12" w14:textId="24C77765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10.000,00</w:t>
            </w:r>
          </w:p>
        </w:tc>
      </w:tr>
      <w:tr w:rsidR="00F662EE" w:rsidRPr="002103F4" w14:paraId="7B0A76E4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13362" w14:textId="2D72D5D5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 xml:space="preserve">Breadboard 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840 pin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FCE775" w14:textId="067B393F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17,000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83777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84A068" w14:textId="4768E110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17,000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2CC3AF4E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80031C" w14:textId="6EE9F135" w:rsidR="002103F4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043F55" w14:textId="3188E7D1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E8AE1" w14:textId="0C8B2D54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29BE6" w14:textId="5177E7DA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1B70A8DE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5F4BE" w14:textId="6B8FF1C1" w:rsidR="00F662EE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ADA64" w14:textId="2B1297FE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39.000,00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8FF1A" w14:textId="035DBADA" w:rsidR="00F662EE" w:rsidRPr="002103F4" w:rsidRDefault="00F662EE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9F5AF1" w14:textId="03E218CD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39.000,00</w:t>
            </w:r>
          </w:p>
        </w:tc>
      </w:tr>
      <w:tr w:rsidR="00F662EE" w:rsidRPr="002103F4" w14:paraId="40488D60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A20D8" w14:textId="00320D55" w:rsidR="002103F4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103F4" w:rsidRPr="002103F4">
              <w:rPr>
                <w:rFonts w:ascii="Times New Roman" w:hAnsi="Times New Roman" w:cs="Times New Roman"/>
                <w:sz w:val="24"/>
                <w:szCs w:val="24"/>
              </w:rPr>
              <w:t>ltrasoni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2AEC64" w14:textId="0AA7A39B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B7DCA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D57078" w14:textId="161DD3D7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774D5DAC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11C70" w14:textId="77777777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32146E" w14:textId="3ABED493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6B4D8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0DFA70" w14:textId="33EE4BE6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7CA7A3A8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6D086" w14:textId="77777777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I2C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1A4F65" w14:textId="1DCCD236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47756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42E714" w14:textId="3102A1C7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2C5F7BB7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E697A" w14:textId="77777777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Jumpers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15A7D" w14:textId="2A796133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96034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~20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4C68DB" w14:textId="47CAF6B9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~7.000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4423B50D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9F35F" w14:textId="77777777" w:rsidR="002103F4" w:rsidRPr="002103F4" w:rsidRDefault="002103F4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Resistors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A5FD4" w14:textId="4EA273D3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AF31A" w14:textId="77777777" w:rsidR="002103F4" w:rsidRPr="002103F4" w:rsidRDefault="002103F4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~10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2CF0EE" w14:textId="22842696" w:rsidR="002103F4" w:rsidRPr="002103F4" w:rsidRDefault="002103F4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103F4">
              <w:rPr>
                <w:rFonts w:ascii="Times New Roman" w:hAnsi="Times New Roman" w:cs="Times New Roman"/>
                <w:sz w:val="24"/>
                <w:szCs w:val="24"/>
              </w:rPr>
              <w:t>~1.000</w:t>
            </w:r>
            <w:r w:rsidR="00F662EE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F662EE" w:rsidRPr="002103F4" w14:paraId="3616780F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2EBC8" w14:textId="0D3A055A" w:rsidR="00F662EE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krim</w:t>
            </w:r>
            <w:proofErr w:type="spellEnd"/>
            <w:r w:rsidR="00E166E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166EC">
              <w:rPr>
                <w:rFonts w:ascii="Times New Roman" w:hAnsi="Times New Roman" w:cs="Times New Roman"/>
                <w:sz w:val="24"/>
                <w:szCs w:val="24"/>
              </w:rPr>
              <w:t>pak</w:t>
            </w:r>
            <w:proofErr w:type="spellEnd"/>
            <w:r w:rsidR="00E166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4C364A" w14:textId="093A172E" w:rsidR="00F662EE" w:rsidRPr="002103F4" w:rsidRDefault="00E166EC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1.500,00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B9E89" w14:textId="149807B8" w:rsidR="00F662EE" w:rsidRPr="002103F4" w:rsidRDefault="00E166EC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8DA597" w14:textId="3B54524F" w:rsidR="00F662EE" w:rsidRPr="002103F4" w:rsidRDefault="00E166EC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1.500,00</w:t>
            </w:r>
          </w:p>
        </w:tc>
      </w:tr>
      <w:tr w:rsidR="00F662EE" w:rsidRPr="002103F4" w14:paraId="686038F6" w14:textId="77777777" w:rsidTr="00E166EC">
        <w:trPr>
          <w:jc w:val="center"/>
        </w:trPr>
        <w:tc>
          <w:tcPr>
            <w:tcW w:w="2381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9805A" w14:textId="0402925C" w:rsidR="00F662EE" w:rsidRPr="002103F4" w:rsidRDefault="00F662EE" w:rsidP="002103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Kelereng</w:t>
            </w:r>
            <w:proofErr w:type="spellEnd"/>
          </w:p>
        </w:tc>
        <w:tc>
          <w:tcPr>
            <w:tcW w:w="175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5E061D" w14:textId="786864B4" w:rsidR="00F662EE" w:rsidRPr="002103F4" w:rsidRDefault="00F662EE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200,00</w:t>
            </w:r>
          </w:p>
        </w:tc>
        <w:tc>
          <w:tcPr>
            <w:tcW w:w="74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1D6577" w14:textId="5E68F813" w:rsidR="00F662EE" w:rsidRPr="002103F4" w:rsidRDefault="00E166EC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7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CA8BC2" w14:textId="52C52B5E" w:rsidR="00F662EE" w:rsidRPr="002103F4" w:rsidRDefault="00E166EC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400,00</w:t>
            </w:r>
          </w:p>
        </w:tc>
      </w:tr>
      <w:tr w:rsidR="00E166EC" w:rsidRPr="002103F4" w14:paraId="02A3E8C7" w14:textId="77777777" w:rsidTr="003F4FF7">
        <w:trPr>
          <w:jc w:val="center"/>
        </w:trPr>
        <w:tc>
          <w:tcPr>
            <w:tcW w:w="4880" w:type="dxa"/>
            <w:gridSpan w:val="3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9670DE" w14:textId="2C1D7304" w:rsidR="00E166EC" w:rsidRPr="00E166EC" w:rsidRDefault="00E166EC" w:rsidP="00F662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Anggaran</w:t>
            </w:r>
            <w:proofErr w:type="spellEnd"/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(IDR)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74CB32" w14:textId="3161AE12" w:rsidR="00E166EC" w:rsidRPr="00E166EC" w:rsidRDefault="00E166EC" w:rsidP="00F662E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66E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139.700,00</w:t>
            </w:r>
          </w:p>
        </w:tc>
      </w:tr>
    </w:tbl>
    <w:p w14:paraId="695228CF" w14:textId="77777777" w:rsidR="002103F4" w:rsidRPr="0072217B" w:rsidRDefault="002103F4" w:rsidP="002103F4">
      <w:pPr>
        <w:rPr>
          <w:rFonts w:ascii="Times New Roman" w:hAnsi="Times New Roman" w:cs="Times New Roman"/>
          <w:sz w:val="24"/>
          <w:szCs w:val="24"/>
        </w:rPr>
      </w:pPr>
    </w:p>
    <w:sectPr w:rsidR="002103F4" w:rsidRPr="0072217B" w:rsidSect="002A54DE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2E026" w14:textId="77777777" w:rsidR="00D71C13" w:rsidRDefault="00D71C13" w:rsidP="008704EB">
      <w:pPr>
        <w:spacing w:after="0" w:line="240" w:lineRule="auto"/>
      </w:pPr>
      <w:r>
        <w:separator/>
      </w:r>
    </w:p>
  </w:endnote>
  <w:endnote w:type="continuationSeparator" w:id="0">
    <w:p w14:paraId="6FCCA75C" w14:textId="77777777" w:rsidR="00D71C13" w:rsidRDefault="00D71C13" w:rsidP="0087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D4B4F" w14:textId="77777777" w:rsidR="00D71C13" w:rsidRDefault="00D71C13" w:rsidP="008704EB">
      <w:pPr>
        <w:spacing w:after="0" w:line="240" w:lineRule="auto"/>
      </w:pPr>
      <w:r>
        <w:separator/>
      </w:r>
    </w:p>
  </w:footnote>
  <w:footnote w:type="continuationSeparator" w:id="0">
    <w:p w14:paraId="6013E2D7" w14:textId="77777777" w:rsidR="00D71C13" w:rsidRDefault="00D71C13" w:rsidP="00870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4428C" w14:textId="0B4A3991" w:rsidR="008704EB" w:rsidRPr="008704EB" w:rsidRDefault="008704EB" w:rsidP="008704EB">
    <w:pPr>
      <w:pStyle w:val="Header"/>
      <w:jc w:val="right"/>
      <w:rPr>
        <w:rFonts w:ascii="Times New Roman" w:hAnsi="Times New Roman" w:cs="Times New Roman"/>
      </w:rPr>
    </w:pPr>
    <w:r w:rsidRPr="008704EB">
      <w:rPr>
        <w:rFonts w:ascii="Times New Roman" w:hAnsi="Times New Roman" w:cs="Times New Roman"/>
      </w:rPr>
      <w:t>Juz</w:t>
    </w:r>
    <w:r w:rsidR="00E166EC" w:rsidRPr="00E166EC">
      <w:rPr>
        <w:rFonts w:ascii="Arial" w:hAnsi="Arial" w:cs="Arial"/>
        <w:color w:val="4D5156"/>
        <w:shd w:val="clear" w:color="auto" w:fill="FFFFFF"/>
      </w:rPr>
      <w:t>'</w:t>
    </w:r>
    <w:r w:rsidRPr="008704EB">
      <w:rPr>
        <w:rFonts w:ascii="Times New Roman" w:hAnsi="Times New Roman" w:cs="Times New Roman"/>
      </w:rPr>
      <w:t>an Nafi Haifa</w:t>
    </w:r>
  </w:p>
  <w:p w14:paraId="34997C2D" w14:textId="418255DA" w:rsidR="008704EB" w:rsidRPr="008704EB" w:rsidRDefault="008704EB" w:rsidP="008704EB">
    <w:pPr>
      <w:pStyle w:val="Header"/>
      <w:jc w:val="right"/>
      <w:rPr>
        <w:rFonts w:ascii="Times New Roman" w:hAnsi="Times New Roman" w:cs="Times New Roman"/>
      </w:rPr>
    </w:pPr>
    <w:r w:rsidRPr="008704EB">
      <w:rPr>
        <w:rFonts w:ascii="Times New Roman" w:hAnsi="Times New Roman" w:cs="Times New Roman"/>
      </w:rPr>
      <w:t>17/410473/TK/45830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504A"/>
    <w:multiLevelType w:val="hybridMultilevel"/>
    <w:tmpl w:val="C4A80D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7D137F"/>
    <w:multiLevelType w:val="hybridMultilevel"/>
    <w:tmpl w:val="291C74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8F193C"/>
    <w:multiLevelType w:val="hybridMultilevel"/>
    <w:tmpl w:val="8A3A6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9E"/>
    <w:rsid w:val="002103F4"/>
    <w:rsid w:val="002A54DE"/>
    <w:rsid w:val="00426B9E"/>
    <w:rsid w:val="00701C13"/>
    <w:rsid w:val="0072217B"/>
    <w:rsid w:val="008704EB"/>
    <w:rsid w:val="00950787"/>
    <w:rsid w:val="00D2453E"/>
    <w:rsid w:val="00D71C13"/>
    <w:rsid w:val="00E166EC"/>
    <w:rsid w:val="00F3612C"/>
    <w:rsid w:val="00F6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968D"/>
  <w15:chartTrackingRefBased/>
  <w15:docId w15:val="{8FAA46E2-6030-4B45-B7E6-C6119545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EB"/>
  </w:style>
  <w:style w:type="paragraph" w:styleId="Footer">
    <w:name w:val="footer"/>
    <w:basedOn w:val="Normal"/>
    <w:link w:val="FooterChar"/>
    <w:uiPriority w:val="99"/>
    <w:unhideWhenUsed/>
    <w:rsid w:val="00870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EB"/>
  </w:style>
  <w:style w:type="paragraph" w:styleId="ListParagraph">
    <w:name w:val="List Paragraph"/>
    <w:basedOn w:val="Normal"/>
    <w:uiPriority w:val="34"/>
    <w:qFormat/>
    <w:rsid w:val="0072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Juz'an Nafi Haifa</dc:creator>
  <cp:keywords/>
  <dc:description/>
  <cp:lastModifiedBy>Juz'an Nafi Haifa</cp:lastModifiedBy>
  <cp:revision>3</cp:revision>
  <dcterms:created xsi:type="dcterms:W3CDTF">2020-10-02T17:45:00Z</dcterms:created>
  <dcterms:modified xsi:type="dcterms:W3CDTF">2020-10-03T03:43:00Z</dcterms:modified>
</cp:coreProperties>
</file>