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https://findation.com/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https://www.maybelline.com.br/dicas-de-maquiagem/como-saber-a-cor-da-base-para-o-rosto#:~:text=A%20%C3%A1rea%20ideal%20para%20testar,cor%20que%20a%20sua%20face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https://www.maybelline.com.br/virtual-try-on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https://fentybeauty.com/pages/fenty-face-shade-finder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https://www.sephora.com/beauty/foundation-shade-finder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https://www.maccosmetics.com.br/shade-finder?shade=C2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https://www.rarebeauty.com/pages/shade-finder#/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46"/>
          <w:szCs w:val="46"/>
        </w:rPr>
      </w:pPr>
      <w:bookmarkStart w:colFirst="0" w:colLast="0" w:name="_7cvakcw8a45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COMO SABER A COR DA BASE PARA O ROSTO?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Quando o assunto é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escolher a cor da base</w:t>
      </w:r>
      <w:r w:rsidDel="00000000" w:rsidR="00000000" w:rsidRPr="00000000">
        <w:rPr>
          <w:sz w:val="21"/>
          <w:szCs w:val="21"/>
          <w:rtl w:val="0"/>
        </w:rPr>
        <w:t xml:space="preserve">, surgem inúmeras dúvidas de como saber o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</w:t>
      </w:r>
      <w:hyperlink r:id="rId13">
        <w:r w:rsidDel="00000000" w:rsidR="00000000" w:rsidRPr="00000000">
          <w:rPr>
            <w:b w:val="1"/>
            <w:sz w:val="21"/>
            <w:szCs w:val="21"/>
            <w:rtl w:val="0"/>
          </w:rPr>
          <w:t xml:space="preserve">tom correto</w:t>
        </w:r>
      </w:hyperlink>
      <w:r w:rsidDel="00000000" w:rsidR="00000000" w:rsidRPr="00000000">
        <w:rPr>
          <w:sz w:val="21"/>
          <w:szCs w:val="21"/>
          <w:rtl w:val="0"/>
        </w:rPr>
        <w:t xml:space="preserve"> para a própria pele. Acertar na cor parece ser um grande desafio para quem está começando a explorar o mundo da maquiagem, especialmente, devido a variedade de cores e tipos de produtos que estão disponíveis no mercado.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ur8z4h0k6x0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Como escolher a base certa?</w:t>
      </w:r>
    </w:p>
    <w:p w:rsidR="00000000" w:rsidDel="00000000" w:rsidP="00000000" w:rsidRDefault="00000000" w:rsidRPr="00000000" w14:paraId="0000000D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passo é identificar o seu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tom de pele</w:t>
      </w:r>
      <w:r w:rsidDel="00000000" w:rsidR="00000000" w:rsidRPr="00000000">
        <w:rPr>
          <w:sz w:val="24"/>
          <w:szCs w:val="24"/>
          <w:rtl w:val="0"/>
        </w:rPr>
        <w:t xml:space="preserve">, entenda se sua pele é clara, média ou escura. Assim, você elimina várias outras opções disponíveis e consegue acertar com mais facilidade dentro da gama de cores similares a sua. Vale lembrar que o rosto costuma ser levemente mais claro que o resto do corpo, então você pode utilizar como referência a tonalidade do colo. Quando você aplicar o produto no rosto e no pescoço, as cores vão se igualar e trazer um visual mais uniforme.</w:t>
      </w:r>
    </w:p>
    <w:p w:rsidR="00000000" w:rsidDel="00000000" w:rsidP="00000000" w:rsidRDefault="00000000" w:rsidRPr="00000000" w14:paraId="0000000E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identifique o seu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subtom</w:t>
      </w:r>
      <w:r w:rsidDel="00000000" w:rsidR="00000000" w:rsidRPr="00000000">
        <w:rPr>
          <w:sz w:val="24"/>
          <w:szCs w:val="24"/>
          <w:rtl w:val="0"/>
        </w:rPr>
        <w:t xml:space="preserve">. A pele é constituída por tom e subtom, este é a nuance de fundo que pode ser quente, fria ou neutra. Pessoas que possuem subtom quente, apresentam peles amareladas ou douradas, sendo assim, é indicado buscar bases mais amareladas. Já o subtom frio é caracterizado por peles rosadas, harmonizando melhor com bases rosadas ou acinzentadas. Enquanto o subtom neutro permite a escolha de qualquer base, pois funciona bem com todos os tons.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3j479nnkuhr" w:id="2"/>
      <w:bookmarkEnd w:id="2"/>
      <w:r w:rsidDel="00000000" w:rsidR="00000000" w:rsidRPr="00000000">
        <w:rPr>
          <w:b w:val="1"/>
          <w:color w:val="000000"/>
          <w:rtl w:val="0"/>
        </w:rPr>
        <w:t xml:space="preserve">Em quais partes do corpo testar?</w:t>
      </w:r>
    </w:p>
    <w:p w:rsidR="00000000" w:rsidDel="00000000" w:rsidP="00000000" w:rsidRDefault="00000000" w:rsidRPr="00000000" w14:paraId="00000010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área ideal para testar a base é na</w:t>
      </w:r>
      <w:hyperlink r:id="rId14">
        <w:r w:rsidDel="00000000" w:rsidR="00000000" w:rsidRPr="00000000">
          <w:rPr>
            <w:b w:val="1"/>
            <w:sz w:val="24"/>
            <w:szCs w:val="24"/>
            <w:rtl w:val="0"/>
          </w:rPr>
          <w:t xml:space="preserve"> linha do maxilar</w:t>
        </w:r>
      </w:hyperlink>
      <w:r w:rsidDel="00000000" w:rsidR="00000000" w:rsidRPr="00000000">
        <w:rPr>
          <w:sz w:val="24"/>
          <w:szCs w:val="24"/>
          <w:rtl w:val="0"/>
        </w:rPr>
        <w:t xml:space="preserve"> para poder comparar a tonalidade do rosto e do colo. Quando você aplicar a base nessa área e ela desaparecer, então este é o tom certo. Não teste na mão ou no pescoço, pois estas regiões não possuem a mesma cor que a sua face. Se o seu colo for mais escuro que o rosto, você pode escolher de um a dois tons acima. Caso a coloração do colo realmente esteja bem mais escura, além de subir um ou dois tons, finalize a make fazendo o contorno e bronzer com o City Bronzer.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g0s6v1ql7mwu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Como saber meu tom de base pela internet?</w:t>
      </w:r>
    </w:p>
    <w:p w:rsidR="00000000" w:rsidDel="00000000" w:rsidP="00000000" w:rsidRDefault="00000000" w:rsidRPr="00000000" w14:paraId="00000012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truque para acertar na escolha da sua base pela internet é saber qual o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subtom da sua pele</w:t>
      </w:r>
      <w:r w:rsidDel="00000000" w:rsidR="00000000" w:rsidRPr="00000000">
        <w:rPr>
          <w:sz w:val="24"/>
          <w:szCs w:val="24"/>
          <w:rtl w:val="0"/>
        </w:rPr>
        <w:t xml:space="preserve">: quente, frio ou neutro. Caso você tenha dificuldades em identificar seu subtom, existe uma dica para descobrir. Observe a cor das suas veias do pulso, se tiverem a tonalidade azuis arroxeadas significa que seu subtom é frio, veias azuis esverdeadas é um subtom quente, por fim, veias verdes caracterizam subtom quente. A partir dessa identificação, você consegue ter a informação certa sobre sua pele para acertar na escolha. Basta procurar bases que sejam ideias para o seu subtom.</w:t>
      </w:r>
    </w:p>
    <w:p w:rsidR="00000000" w:rsidDel="00000000" w:rsidP="00000000" w:rsidRDefault="00000000" w:rsidRPr="00000000" w14:paraId="00000013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Subtons frios:</w:t>
      </w:r>
      <w:r w:rsidDel="00000000" w:rsidR="00000000" w:rsidRPr="00000000">
        <w:rPr>
          <w:sz w:val="24"/>
          <w:szCs w:val="24"/>
          <w:rtl w:val="0"/>
        </w:rPr>
        <w:t xml:space="preserve"> bases com fundo rosa ou cinza</w:t>
      </w:r>
    </w:p>
    <w:p w:rsidR="00000000" w:rsidDel="00000000" w:rsidP="00000000" w:rsidRDefault="00000000" w:rsidRPr="00000000" w14:paraId="00000014">
      <w:pPr>
        <w:spacing w:after="46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Subtons quentes:</w:t>
      </w:r>
      <w:r w:rsidDel="00000000" w:rsidR="00000000" w:rsidRPr="00000000">
        <w:rPr>
          <w:sz w:val="24"/>
          <w:szCs w:val="24"/>
          <w:rtl w:val="0"/>
        </w:rPr>
        <w:t xml:space="preserve"> bases com tom amarelado</w:t>
      </w:r>
    </w:p>
    <w:p w:rsidR="00000000" w:rsidDel="00000000" w:rsidP="00000000" w:rsidRDefault="00000000" w:rsidRPr="00000000" w14:paraId="00000015">
      <w:pPr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Subtons neutros:</w:t>
      </w:r>
      <w:r w:rsidDel="00000000" w:rsidR="00000000" w:rsidRPr="00000000">
        <w:rPr>
          <w:sz w:val="24"/>
          <w:szCs w:val="24"/>
          <w:rtl w:val="0"/>
        </w:rPr>
        <w:t xml:space="preserve"> funciona com a maioria dos tons de base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uxm4v5isd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Qual a melhor base?</w:t>
      </w:r>
    </w:p>
    <w:p w:rsidR="00000000" w:rsidDel="00000000" w:rsidP="00000000" w:rsidRDefault="00000000" w:rsidRPr="00000000" w14:paraId="00000018">
      <w:pPr>
        <w:spacing w:after="46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Alguns elementos na maquiagem fazem a diferença e garantem um efeito maravilhoso. A base, certamente, é um dos produtos indispensáveis para obter o melhor resultado de uma make. Por isso, além de escolher a cor certa, é necessário encontrar uma base que atenda todas as necessidades da sua pele, permitindo que a maquiagem tenha um aspecto de impecável e exuberante do começo ao fim.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ccosmetics.com.br/shade-finder?shade=C2" TargetMode="External"/><Relationship Id="rId10" Type="http://schemas.openxmlformats.org/officeDocument/2006/relationships/hyperlink" Target="https://www.sephora.com/beauty/foundation-shade-finder" TargetMode="External"/><Relationship Id="rId13" Type="http://schemas.openxmlformats.org/officeDocument/2006/relationships/hyperlink" Target="https://www.maybelline.com.br/foundation-shade-finder" TargetMode="External"/><Relationship Id="rId12" Type="http://schemas.openxmlformats.org/officeDocument/2006/relationships/hyperlink" Target="https://www.rarebeauty.com/pages/shade-finder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entybeauty.com/pages/fenty-face-shade-finder" TargetMode="External"/><Relationship Id="rId14" Type="http://schemas.openxmlformats.org/officeDocument/2006/relationships/hyperlink" Target="https://www.maybelline.com.br/maquiagem-para-o-rosto/blush-e-bronzer/city-bronzer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dation.com/" TargetMode="External"/><Relationship Id="rId7" Type="http://schemas.openxmlformats.org/officeDocument/2006/relationships/hyperlink" Target="https://www.maybelline.com.br/dicas-de-maquiagem/como-saber-a-cor-da-base-para-o-rosto#:~:text=A%20%C3%A1rea%20ideal%20para%20testar,cor%20que%20a%20sua%20face" TargetMode="External"/><Relationship Id="rId8" Type="http://schemas.openxmlformats.org/officeDocument/2006/relationships/hyperlink" Target="https://www.maybelline.com.br/virtual-try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