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1F65" w14:textId="77777777" w:rsidR="00A65876" w:rsidRPr="008004A0" w:rsidRDefault="00000000">
      <w:pPr>
        <w:pStyle w:val="Heading1"/>
        <w:spacing w:before="80"/>
        <w:ind w:left="1493" w:right="1565"/>
        <w:jc w:val="center"/>
        <w:rPr>
          <w:sz w:val="24"/>
          <w:szCs w:val="24"/>
        </w:rPr>
      </w:pPr>
      <w:bookmarkStart w:id="0" w:name="Jhansi_Veeranki"/>
      <w:bookmarkEnd w:id="0"/>
      <w:r w:rsidRPr="008004A0">
        <w:rPr>
          <w:sz w:val="24"/>
          <w:szCs w:val="24"/>
        </w:rPr>
        <w:t>Jhansi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Veeranki</w:t>
      </w:r>
    </w:p>
    <w:p w14:paraId="361E4035" w14:textId="77777777" w:rsidR="00A65876" w:rsidRPr="008004A0" w:rsidRDefault="00000000">
      <w:pPr>
        <w:pStyle w:val="BodyText"/>
        <w:spacing w:line="265" w:lineRule="exact"/>
        <w:ind w:left="1495" w:right="1565" w:firstLine="0"/>
        <w:jc w:val="center"/>
        <w:rPr>
          <w:sz w:val="24"/>
          <w:szCs w:val="24"/>
        </w:rPr>
      </w:pPr>
      <w:r w:rsidRPr="008004A0">
        <w:rPr>
          <w:sz w:val="24"/>
          <w:szCs w:val="24"/>
        </w:rPr>
        <w:t>Denton,</w:t>
      </w:r>
      <w:r w:rsidRPr="008004A0">
        <w:rPr>
          <w:spacing w:val="-10"/>
          <w:sz w:val="24"/>
          <w:szCs w:val="24"/>
        </w:rPr>
        <w:t xml:space="preserve"> </w:t>
      </w:r>
      <w:r w:rsidRPr="008004A0">
        <w:rPr>
          <w:sz w:val="24"/>
          <w:szCs w:val="24"/>
        </w:rPr>
        <w:t>TX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z w:val="24"/>
          <w:szCs w:val="24"/>
        </w:rPr>
        <w:t>76207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|</w:t>
      </w:r>
      <w:r w:rsidRPr="008004A0">
        <w:rPr>
          <w:spacing w:val="-11"/>
          <w:sz w:val="24"/>
          <w:szCs w:val="24"/>
        </w:rPr>
        <w:t xml:space="preserve"> </w:t>
      </w:r>
      <w:r w:rsidRPr="008004A0">
        <w:rPr>
          <w:sz w:val="24"/>
          <w:szCs w:val="24"/>
        </w:rPr>
        <w:t>972-595-4583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z w:val="24"/>
          <w:szCs w:val="24"/>
          <w:u w:val="single"/>
        </w:rPr>
        <w:t>|</w:t>
      </w:r>
      <w:r w:rsidRPr="008004A0">
        <w:rPr>
          <w:spacing w:val="-1"/>
          <w:sz w:val="24"/>
          <w:szCs w:val="24"/>
        </w:rPr>
        <w:t xml:space="preserve"> </w:t>
      </w:r>
      <w:hyperlink r:id="rId5">
        <w:r w:rsidR="00A65876" w:rsidRPr="008004A0">
          <w:rPr>
            <w:spacing w:val="-2"/>
            <w:sz w:val="24"/>
            <w:szCs w:val="24"/>
            <w:u w:val="single"/>
          </w:rPr>
          <w:t>jhansiveeranki1218@gmail.com</w:t>
        </w:r>
      </w:hyperlink>
    </w:p>
    <w:p w14:paraId="176D8FAD" w14:textId="40FA3B17" w:rsidR="00A65876" w:rsidRPr="001F449F" w:rsidRDefault="00000000" w:rsidP="001F449F">
      <w:pPr>
        <w:pStyle w:val="BodyText"/>
        <w:spacing w:before="9"/>
        <w:ind w:left="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252CDCF5">
          <v:shape id="docshape1" o:spid="_x0000_s1033" style="position:absolute;margin-left:1in;margin-top:13.7pt;width:468pt;height:.1pt;z-index:-15728640;mso-wrap-distance-left:0;mso-wrap-distance-right:0;mso-position-horizontal-relative:page" coordorigin="1440,274" coordsize="9360,0" path="m1440,274r9360,e" filled="f" strokeweight=".5pt">
            <v:path arrowok="t"/>
            <w10:wrap type="topAndBottom" anchorx="page"/>
          </v:shape>
        </w:pict>
      </w:r>
      <w:r w:rsidR="001F449F">
        <w:rPr>
          <w:spacing w:val="-2"/>
          <w:sz w:val="24"/>
          <w:szCs w:val="24"/>
        </w:rPr>
        <w:t xml:space="preserve"> </w:t>
      </w:r>
      <w:r w:rsidRPr="001F449F">
        <w:rPr>
          <w:b/>
          <w:bCs/>
          <w:spacing w:val="-2"/>
          <w:sz w:val="24"/>
          <w:szCs w:val="24"/>
        </w:rPr>
        <w:t>CAREER</w:t>
      </w:r>
      <w:r w:rsidRPr="001F449F">
        <w:rPr>
          <w:b/>
          <w:bCs/>
          <w:spacing w:val="-9"/>
          <w:sz w:val="24"/>
          <w:szCs w:val="24"/>
        </w:rPr>
        <w:t xml:space="preserve"> </w:t>
      </w:r>
      <w:r w:rsidRPr="001F449F">
        <w:rPr>
          <w:b/>
          <w:bCs/>
          <w:spacing w:val="-2"/>
          <w:sz w:val="24"/>
          <w:szCs w:val="24"/>
        </w:rPr>
        <w:t>SUMMARY</w:t>
      </w:r>
    </w:p>
    <w:p w14:paraId="612D8B14" w14:textId="77777777" w:rsidR="00A65876" w:rsidRPr="008004A0" w:rsidRDefault="00000000">
      <w:pPr>
        <w:pStyle w:val="BodyText"/>
        <w:spacing w:line="20" w:lineRule="exact"/>
        <w:ind w:left="115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4664C7FB">
          <v:group id="docshapegroup2" o:spid="_x0000_s1031" style="width:468pt;height:.5pt;mso-position-horizontal-relative:char;mso-position-vertical-relative:line" coordsize="9360,10">
            <v:line id="_x0000_s1032" style="position:absolute" from="0,5" to="9360,5" strokeweight=".5pt"/>
            <w10:anchorlock/>
          </v:group>
        </w:pict>
      </w:r>
    </w:p>
    <w:p w14:paraId="063D5994" w14:textId="7647B9B6" w:rsidR="003617CF" w:rsidRPr="008004A0" w:rsidRDefault="008004A0" w:rsidP="0098592D">
      <w:pPr>
        <w:pStyle w:val="BodyText"/>
        <w:spacing w:line="235" w:lineRule="auto"/>
        <w:ind w:left="100" w:firstLine="0"/>
        <w:rPr>
          <w:sz w:val="24"/>
          <w:szCs w:val="24"/>
        </w:rPr>
      </w:pPr>
      <w:r w:rsidRPr="008004A0">
        <w:rPr>
          <w:sz w:val="24"/>
          <w:szCs w:val="24"/>
        </w:rPr>
        <w:t>Experienced Clinical Research Associate with 3+ years of experience in clinical trials, IRB submissions,</w:t>
      </w:r>
      <w:r w:rsidR="00432530">
        <w:rPr>
          <w:sz w:val="24"/>
          <w:szCs w:val="24"/>
        </w:rPr>
        <w:t xml:space="preserve"> FDA</w:t>
      </w:r>
      <w:r w:rsidRPr="008004A0">
        <w:rPr>
          <w:sz w:val="24"/>
          <w:szCs w:val="24"/>
        </w:rPr>
        <w:t xml:space="preserve"> regulatory compliance, and data management. Proficient in preparing protocols, investigational drug applications, and safety reports according to FDA and GCP guidelines. Skilled in supporting cross-functional</w:t>
      </w:r>
      <w:r w:rsidR="001F449F">
        <w:rPr>
          <w:sz w:val="24"/>
          <w:szCs w:val="24"/>
        </w:rPr>
        <w:t xml:space="preserve"> </w:t>
      </w:r>
      <w:r w:rsidRPr="008004A0">
        <w:rPr>
          <w:sz w:val="24"/>
          <w:szCs w:val="24"/>
        </w:rPr>
        <w:t>teams ensuring regulatory compliance and patient safety across the study phases.</w:t>
      </w:r>
      <w:r w:rsidR="0098592D">
        <w:rPr>
          <w:sz w:val="24"/>
          <w:szCs w:val="24"/>
        </w:rPr>
        <w:t xml:space="preserve"> </w:t>
      </w:r>
      <w:r w:rsidRPr="008004A0">
        <w:rPr>
          <w:sz w:val="24"/>
          <w:szCs w:val="24"/>
        </w:rPr>
        <w:t>Known for independent judgment in r</w:t>
      </w:r>
      <w:r w:rsidR="0098592D">
        <w:rPr>
          <w:sz w:val="24"/>
          <w:szCs w:val="24"/>
        </w:rPr>
        <w:t>egula</w:t>
      </w:r>
      <w:r w:rsidRPr="008004A0">
        <w:rPr>
          <w:sz w:val="24"/>
          <w:szCs w:val="24"/>
        </w:rPr>
        <w:t>tory processes and the ability to train and lead team members on compliance protocols.</w:t>
      </w:r>
      <w:r w:rsidR="0098592D">
        <w:rPr>
          <w:sz w:val="24"/>
          <w:szCs w:val="24"/>
        </w:rPr>
        <w:t xml:space="preserve"> Medical coding analyst for a year.</w:t>
      </w:r>
      <w:r w:rsidRPr="008004A0">
        <w:rPr>
          <w:sz w:val="24"/>
          <w:szCs w:val="24"/>
        </w:rPr>
        <w:t xml:space="preserve"> Currently pursuing an MS in Information Science with a major in Health Informatics, applying expertise in AI, data modeling, and visualization to optimize clinical research operations and ensure data-driven decision-making.</w:t>
      </w:r>
    </w:p>
    <w:p w14:paraId="700D0011" w14:textId="03A83BB6" w:rsidR="00A65876" w:rsidRPr="008004A0" w:rsidRDefault="00000000" w:rsidP="0098592D">
      <w:pPr>
        <w:pStyle w:val="Heading1"/>
        <w:spacing w:before="231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pict w14:anchorId="2358D189">
          <v:shape id="docshape3" o:spid="_x0000_s1030" style="position:absolute;margin-left:72.75pt;margin-top:25.25pt;width:468pt;height:.1pt;z-index:-15727616;mso-wrap-distance-left:0;mso-wrap-distance-right:0;mso-position-horizontal-relative:page" coordorigin="1455,505" coordsize="9360,0" path="m1455,505r9360,e" filled="f" strokeweight=".5pt">
            <v:path arrowok="t"/>
            <w10:wrap type="topAndBottom" anchorx="page"/>
          </v:shape>
        </w:pict>
      </w:r>
      <w:bookmarkStart w:id="1" w:name="EDUCATION"/>
      <w:bookmarkEnd w:id="1"/>
      <w:r w:rsidR="0098592D">
        <w:rPr>
          <w:spacing w:val="-2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EDUCATION</w:t>
      </w:r>
    </w:p>
    <w:p w14:paraId="3DC87DEB" w14:textId="77777777" w:rsidR="00A65876" w:rsidRPr="008004A0" w:rsidRDefault="00000000">
      <w:pPr>
        <w:pStyle w:val="BodyText"/>
        <w:tabs>
          <w:tab w:val="left" w:pos="7428"/>
        </w:tabs>
        <w:spacing w:before="11" w:line="265" w:lineRule="exact"/>
        <w:ind w:left="100" w:firstLine="0"/>
        <w:rPr>
          <w:sz w:val="24"/>
          <w:szCs w:val="24"/>
        </w:rPr>
      </w:pPr>
      <w:r w:rsidRPr="008004A0">
        <w:rPr>
          <w:sz w:val="24"/>
          <w:szCs w:val="24"/>
        </w:rPr>
        <w:t>University</w:t>
      </w:r>
      <w:r w:rsidRPr="008004A0">
        <w:rPr>
          <w:spacing w:val="-5"/>
          <w:sz w:val="24"/>
          <w:szCs w:val="24"/>
        </w:rPr>
        <w:t xml:space="preserve"> </w:t>
      </w:r>
      <w:r w:rsidRPr="008004A0">
        <w:rPr>
          <w:sz w:val="24"/>
          <w:szCs w:val="24"/>
        </w:rPr>
        <w:t>of North</w:t>
      </w:r>
      <w:r w:rsidRPr="008004A0">
        <w:rPr>
          <w:spacing w:val="2"/>
          <w:sz w:val="24"/>
          <w:szCs w:val="24"/>
        </w:rPr>
        <w:t xml:space="preserve"> </w:t>
      </w:r>
      <w:r w:rsidRPr="008004A0">
        <w:rPr>
          <w:sz w:val="24"/>
          <w:szCs w:val="24"/>
        </w:rPr>
        <w:t>Texas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| Denton,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pacing w:val="-5"/>
          <w:sz w:val="24"/>
          <w:szCs w:val="24"/>
        </w:rPr>
        <w:t>TX</w:t>
      </w:r>
      <w:r w:rsidRPr="008004A0">
        <w:rPr>
          <w:sz w:val="24"/>
          <w:szCs w:val="24"/>
        </w:rPr>
        <w:tab/>
        <w:t>Expected:</w:t>
      </w:r>
      <w:r w:rsidRPr="008004A0">
        <w:rPr>
          <w:spacing w:val="24"/>
          <w:sz w:val="24"/>
          <w:szCs w:val="24"/>
        </w:rPr>
        <w:t xml:space="preserve"> </w:t>
      </w:r>
      <w:r w:rsidRPr="008004A0">
        <w:rPr>
          <w:sz w:val="24"/>
          <w:szCs w:val="24"/>
        </w:rPr>
        <w:t>Dec</w:t>
      </w:r>
      <w:r w:rsidRPr="008004A0">
        <w:rPr>
          <w:spacing w:val="19"/>
          <w:sz w:val="24"/>
          <w:szCs w:val="24"/>
        </w:rPr>
        <w:t xml:space="preserve"> </w:t>
      </w:r>
      <w:r w:rsidRPr="008004A0">
        <w:rPr>
          <w:spacing w:val="-4"/>
          <w:sz w:val="24"/>
          <w:szCs w:val="24"/>
        </w:rPr>
        <w:t>2024</w:t>
      </w:r>
    </w:p>
    <w:p w14:paraId="4F937005" w14:textId="77777777" w:rsidR="00A65876" w:rsidRPr="008004A0" w:rsidRDefault="00000000">
      <w:pPr>
        <w:pStyle w:val="Heading1"/>
        <w:rPr>
          <w:sz w:val="24"/>
          <w:szCs w:val="24"/>
        </w:rPr>
      </w:pPr>
      <w:r w:rsidRPr="008004A0">
        <w:rPr>
          <w:sz w:val="24"/>
          <w:szCs w:val="24"/>
        </w:rPr>
        <w:t>Master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of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Science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–</w:t>
      </w:r>
      <w:r w:rsidRPr="008004A0">
        <w:rPr>
          <w:spacing w:val="1"/>
          <w:sz w:val="24"/>
          <w:szCs w:val="24"/>
        </w:rPr>
        <w:t xml:space="preserve"> </w:t>
      </w:r>
      <w:r w:rsidRPr="008004A0">
        <w:rPr>
          <w:sz w:val="24"/>
          <w:szCs w:val="24"/>
        </w:rPr>
        <w:t>Information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Science</w:t>
      </w:r>
    </w:p>
    <w:p w14:paraId="663D4CE0" w14:textId="77777777" w:rsidR="00A65876" w:rsidRPr="008004A0" w:rsidRDefault="00000000">
      <w:pPr>
        <w:spacing w:line="265" w:lineRule="exact"/>
        <w:ind w:left="100"/>
        <w:rPr>
          <w:sz w:val="24"/>
          <w:szCs w:val="24"/>
        </w:rPr>
      </w:pPr>
      <w:r w:rsidRPr="008004A0">
        <w:rPr>
          <w:b/>
          <w:sz w:val="24"/>
          <w:szCs w:val="24"/>
        </w:rPr>
        <w:t>Relevant</w:t>
      </w:r>
      <w:r w:rsidRPr="008004A0">
        <w:rPr>
          <w:b/>
          <w:spacing w:val="-7"/>
          <w:sz w:val="24"/>
          <w:szCs w:val="24"/>
        </w:rPr>
        <w:t xml:space="preserve"> </w:t>
      </w:r>
      <w:r w:rsidRPr="008004A0">
        <w:rPr>
          <w:b/>
          <w:sz w:val="24"/>
          <w:szCs w:val="24"/>
        </w:rPr>
        <w:t>Coursework</w:t>
      </w:r>
      <w:r w:rsidRPr="008004A0">
        <w:rPr>
          <w:sz w:val="24"/>
          <w:szCs w:val="24"/>
        </w:rPr>
        <w:t>:</w:t>
      </w:r>
      <w:r w:rsidRPr="008004A0">
        <w:rPr>
          <w:spacing w:val="1"/>
          <w:sz w:val="24"/>
          <w:szCs w:val="24"/>
        </w:rPr>
        <w:t xml:space="preserve"> </w:t>
      </w:r>
      <w:r w:rsidRPr="008004A0">
        <w:rPr>
          <w:sz w:val="24"/>
          <w:szCs w:val="24"/>
        </w:rPr>
        <w:t>Data</w:t>
      </w:r>
      <w:r w:rsidRPr="008004A0">
        <w:rPr>
          <w:spacing w:val="-2"/>
          <w:sz w:val="24"/>
          <w:szCs w:val="24"/>
        </w:rPr>
        <w:t xml:space="preserve"> </w:t>
      </w:r>
      <w:r w:rsidRPr="008004A0">
        <w:rPr>
          <w:sz w:val="24"/>
          <w:szCs w:val="24"/>
        </w:rPr>
        <w:t>Visualization,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Data</w:t>
      </w:r>
      <w:r w:rsidRPr="008004A0">
        <w:rPr>
          <w:spacing w:val="-2"/>
          <w:sz w:val="24"/>
          <w:szCs w:val="24"/>
        </w:rPr>
        <w:t xml:space="preserve"> </w:t>
      </w:r>
      <w:r w:rsidRPr="008004A0">
        <w:rPr>
          <w:sz w:val="24"/>
          <w:szCs w:val="24"/>
        </w:rPr>
        <w:t>Analytics,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and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Data</w:t>
      </w:r>
      <w:r w:rsidRPr="008004A0">
        <w:rPr>
          <w:spacing w:val="-7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Modeling.</w:t>
      </w:r>
    </w:p>
    <w:p w14:paraId="58BB1E24" w14:textId="77777777" w:rsidR="00A65876" w:rsidRPr="008004A0" w:rsidRDefault="00000000">
      <w:pPr>
        <w:pStyle w:val="BodyText"/>
        <w:spacing w:before="224" w:line="265" w:lineRule="exact"/>
        <w:ind w:left="100" w:firstLine="0"/>
        <w:rPr>
          <w:sz w:val="24"/>
          <w:szCs w:val="24"/>
        </w:rPr>
      </w:pPr>
      <w:r w:rsidRPr="008004A0">
        <w:rPr>
          <w:sz w:val="24"/>
          <w:szCs w:val="24"/>
        </w:rPr>
        <w:t>Talla</w:t>
      </w:r>
      <w:r w:rsidRPr="008004A0">
        <w:rPr>
          <w:spacing w:val="-19"/>
          <w:sz w:val="24"/>
          <w:szCs w:val="24"/>
        </w:rPr>
        <w:t xml:space="preserve"> </w:t>
      </w:r>
      <w:r w:rsidRPr="008004A0">
        <w:rPr>
          <w:sz w:val="24"/>
          <w:szCs w:val="24"/>
        </w:rPr>
        <w:t>Padmavathi</w:t>
      </w:r>
      <w:r w:rsidRPr="008004A0">
        <w:rPr>
          <w:spacing w:val="-10"/>
          <w:sz w:val="24"/>
          <w:szCs w:val="24"/>
        </w:rPr>
        <w:t xml:space="preserve"> </w:t>
      </w:r>
      <w:r w:rsidRPr="008004A0">
        <w:rPr>
          <w:sz w:val="24"/>
          <w:szCs w:val="24"/>
        </w:rPr>
        <w:t>College</w:t>
      </w:r>
      <w:r w:rsidRPr="008004A0">
        <w:rPr>
          <w:spacing w:val="-13"/>
          <w:sz w:val="24"/>
          <w:szCs w:val="24"/>
        </w:rPr>
        <w:t xml:space="preserve"> </w:t>
      </w:r>
      <w:r w:rsidRPr="008004A0">
        <w:rPr>
          <w:sz w:val="24"/>
          <w:szCs w:val="24"/>
        </w:rPr>
        <w:t>of</w:t>
      </w:r>
      <w:r w:rsidRPr="008004A0">
        <w:rPr>
          <w:spacing w:val="-11"/>
          <w:sz w:val="24"/>
          <w:szCs w:val="24"/>
        </w:rPr>
        <w:t xml:space="preserve"> </w:t>
      </w:r>
      <w:r w:rsidRPr="008004A0">
        <w:rPr>
          <w:sz w:val="24"/>
          <w:szCs w:val="24"/>
        </w:rPr>
        <w:t>Pharmacy,</w:t>
      </w:r>
      <w:r w:rsidRPr="008004A0">
        <w:rPr>
          <w:spacing w:val="-17"/>
          <w:sz w:val="24"/>
          <w:szCs w:val="24"/>
        </w:rPr>
        <w:t xml:space="preserve"> </w:t>
      </w:r>
      <w:r w:rsidRPr="008004A0">
        <w:rPr>
          <w:sz w:val="24"/>
          <w:szCs w:val="24"/>
        </w:rPr>
        <w:t>affiliated</w:t>
      </w:r>
      <w:r w:rsidRPr="008004A0">
        <w:rPr>
          <w:spacing w:val="-12"/>
          <w:sz w:val="24"/>
          <w:szCs w:val="24"/>
        </w:rPr>
        <w:t xml:space="preserve"> </w:t>
      </w:r>
      <w:r w:rsidRPr="008004A0">
        <w:rPr>
          <w:sz w:val="24"/>
          <w:szCs w:val="24"/>
        </w:rPr>
        <w:t>to</w:t>
      </w:r>
      <w:r w:rsidRPr="008004A0">
        <w:rPr>
          <w:spacing w:val="-17"/>
          <w:sz w:val="24"/>
          <w:szCs w:val="24"/>
        </w:rPr>
        <w:t xml:space="preserve"> </w:t>
      </w:r>
      <w:r w:rsidRPr="008004A0">
        <w:rPr>
          <w:sz w:val="24"/>
          <w:szCs w:val="24"/>
        </w:rPr>
        <w:t>Kakatiya</w:t>
      </w:r>
      <w:r w:rsidRPr="008004A0">
        <w:rPr>
          <w:spacing w:val="-11"/>
          <w:sz w:val="24"/>
          <w:szCs w:val="24"/>
        </w:rPr>
        <w:t xml:space="preserve"> </w:t>
      </w:r>
      <w:r w:rsidRPr="008004A0">
        <w:rPr>
          <w:sz w:val="24"/>
          <w:szCs w:val="24"/>
        </w:rPr>
        <w:t>University|</w:t>
      </w:r>
      <w:r w:rsidRPr="008004A0">
        <w:rPr>
          <w:spacing w:val="-14"/>
          <w:sz w:val="24"/>
          <w:szCs w:val="24"/>
        </w:rPr>
        <w:t xml:space="preserve"> </w:t>
      </w:r>
      <w:r w:rsidRPr="008004A0">
        <w:rPr>
          <w:sz w:val="24"/>
          <w:szCs w:val="24"/>
        </w:rPr>
        <w:t>Telangana,</w:t>
      </w:r>
      <w:r w:rsidRPr="008004A0">
        <w:rPr>
          <w:spacing w:val="-17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India.</w:t>
      </w:r>
    </w:p>
    <w:p w14:paraId="1D803315" w14:textId="014DD6EB" w:rsidR="00A65876" w:rsidRPr="008004A0" w:rsidRDefault="00000000">
      <w:pPr>
        <w:tabs>
          <w:tab w:val="left" w:pos="7898"/>
        </w:tabs>
        <w:spacing w:line="260" w:lineRule="exact"/>
        <w:ind w:left="100"/>
        <w:rPr>
          <w:sz w:val="24"/>
          <w:szCs w:val="24"/>
        </w:rPr>
      </w:pPr>
      <w:r w:rsidRPr="008004A0">
        <w:rPr>
          <w:b/>
          <w:sz w:val="24"/>
          <w:szCs w:val="24"/>
        </w:rPr>
        <w:t>Doctor</w:t>
      </w:r>
      <w:r w:rsidRPr="008004A0">
        <w:rPr>
          <w:b/>
          <w:spacing w:val="-4"/>
          <w:sz w:val="24"/>
          <w:szCs w:val="24"/>
        </w:rPr>
        <w:t xml:space="preserve"> </w:t>
      </w:r>
      <w:r w:rsidRPr="008004A0">
        <w:rPr>
          <w:b/>
          <w:sz w:val="24"/>
          <w:szCs w:val="24"/>
        </w:rPr>
        <w:t>of</w:t>
      </w:r>
      <w:r w:rsidRPr="008004A0">
        <w:rPr>
          <w:b/>
          <w:spacing w:val="-3"/>
          <w:sz w:val="24"/>
          <w:szCs w:val="24"/>
        </w:rPr>
        <w:t xml:space="preserve"> </w:t>
      </w:r>
      <w:r w:rsidRPr="008004A0">
        <w:rPr>
          <w:b/>
          <w:spacing w:val="-2"/>
          <w:sz w:val="24"/>
          <w:szCs w:val="24"/>
        </w:rPr>
        <w:t>Pharmacy</w:t>
      </w:r>
      <w:r w:rsidRPr="008004A0">
        <w:rPr>
          <w:b/>
          <w:sz w:val="24"/>
          <w:szCs w:val="24"/>
        </w:rPr>
        <w:tab/>
      </w:r>
      <w:r w:rsidR="00C33E0D" w:rsidRPr="008004A0">
        <w:rPr>
          <w:b/>
          <w:sz w:val="24"/>
          <w:szCs w:val="24"/>
        </w:rPr>
        <w:t xml:space="preserve"> </w:t>
      </w:r>
      <w:r w:rsidRPr="008004A0">
        <w:rPr>
          <w:sz w:val="24"/>
          <w:szCs w:val="24"/>
        </w:rPr>
        <w:t>December</w:t>
      </w:r>
      <w:r w:rsidRPr="008004A0">
        <w:rPr>
          <w:spacing w:val="-12"/>
          <w:sz w:val="24"/>
          <w:szCs w:val="24"/>
        </w:rPr>
        <w:t xml:space="preserve"> </w:t>
      </w:r>
      <w:r w:rsidRPr="008004A0">
        <w:rPr>
          <w:spacing w:val="-4"/>
          <w:sz w:val="24"/>
          <w:szCs w:val="24"/>
        </w:rPr>
        <w:t>2018</w:t>
      </w:r>
    </w:p>
    <w:p w14:paraId="5A346499" w14:textId="77777777" w:rsidR="00A65876" w:rsidRPr="008004A0" w:rsidRDefault="00000000">
      <w:pPr>
        <w:pStyle w:val="BodyText"/>
        <w:spacing w:line="260" w:lineRule="exact"/>
        <w:ind w:left="0" w:right="173" w:firstLine="0"/>
        <w:jc w:val="right"/>
        <w:rPr>
          <w:sz w:val="24"/>
          <w:szCs w:val="24"/>
        </w:rPr>
      </w:pPr>
      <w:r w:rsidRPr="008004A0">
        <w:rPr>
          <w:sz w:val="24"/>
          <w:szCs w:val="24"/>
        </w:rPr>
        <w:t>GPA:</w:t>
      </w:r>
      <w:r w:rsidRPr="008004A0">
        <w:rPr>
          <w:spacing w:val="-13"/>
          <w:sz w:val="24"/>
          <w:szCs w:val="24"/>
        </w:rPr>
        <w:t xml:space="preserve"> </w:t>
      </w:r>
      <w:r w:rsidRPr="008004A0">
        <w:rPr>
          <w:spacing w:val="-4"/>
          <w:sz w:val="24"/>
          <w:szCs w:val="24"/>
        </w:rPr>
        <w:t>3.04</w:t>
      </w:r>
    </w:p>
    <w:p w14:paraId="300392BB" w14:textId="2CA96C44" w:rsidR="00DE45AF" w:rsidRPr="008004A0" w:rsidRDefault="00000000" w:rsidP="00C33E0D">
      <w:pPr>
        <w:pStyle w:val="Heading1"/>
        <w:tabs>
          <w:tab w:val="right" w:pos="9640"/>
        </w:tabs>
        <w:spacing w:before="10"/>
        <w:rPr>
          <w:spacing w:val="-2"/>
          <w:sz w:val="24"/>
          <w:szCs w:val="24"/>
        </w:rPr>
      </w:pPr>
      <w:bookmarkStart w:id="2" w:name="EMPLOYMENT_EXPERIENCE"/>
      <w:bookmarkEnd w:id="2"/>
      <w:r w:rsidRPr="008004A0">
        <w:rPr>
          <w:sz w:val="24"/>
          <w:szCs w:val="24"/>
        </w:rPr>
        <w:t>EMPLOYMENT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EXPERIENCE</w:t>
      </w:r>
      <w:r w:rsidR="00C33E0D" w:rsidRPr="008004A0">
        <w:rPr>
          <w:spacing w:val="-2"/>
          <w:sz w:val="24"/>
          <w:szCs w:val="24"/>
        </w:rPr>
        <w:tab/>
      </w:r>
    </w:p>
    <w:p w14:paraId="781B953A" w14:textId="78D47B0C" w:rsidR="00C33E0D" w:rsidRPr="008004A0" w:rsidRDefault="00000000" w:rsidP="003135E1">
      <w:pPr>
        <w:pStyle w:val="Heading1"/>
        <w:rPr>
          <w:color w:val="2E2E2E"/>
          <w:spacing w:val="-2"/>
          <w:sz w:val="24"/>
          <w:szCs w:val="24"/>
        </w:rPr>
      </w:pPr>
      <w:r>
        <w:rPr>
          <w:sz w:val="24"/>
          <w:szCs w:val="24"/>
        </w:rPr>
        <w:pict w14:anchorId="216B3715">
          <v:line id="_x0000_s1029" style="position:absolute;left:0;text-align:left;z-index:15730176;mso-position-horizontal-relative:page" from="72.75pt,.35pt" to="540.75pt,.35pt" strokeweight=".5pt">
            <w10:wrap anchorx="page"/>
          </v:line>
        </w:pict>
      </w:r>
      <w:proofErr w:type="spellStart"/>
      <w:r w:rsidR="00C310FA" w:rsidRPr="008004A0">
        <w:rPr>
          <w:color w:val="2E2E2E"/>
          <w:spacing w:val="-2"/>
          <w:sz w:val="24"/>
          <w:szCs w:val="24"/>
        </w:rPr>
        <w:t>Syneos</w:t>
      </w:r>
      <w:proofErr w:type="spellEnd"/>
      <w:r w:rsidR="00C310FA" w:rsidRPr="008004A0">
        <w:rPr>
          <w:color w:val="2E2E2E"/>
          <w:spacing w:val="-2"/>
          <w:sz w:val="24"/>
          <w:szCs w:val="24"/>
        </w:rPr>
        <w:t xml:space="preserve"> Health</w:t>
      </w:r>
      <w:r w:rsidR="00C33E0D" w:rsidRPr="008004A0">
        <w:rPr>
          <w:color w:val="2E2E2E"/>
          <w:spacing w:val="-2"/>
          <w:sz w:val="24"/>
          <w:szCs w:val="24"/>
        </w:rPr>
        <w:t xml:space="preserve">                                          </w:t>
      </w:r>
      <w:r w:rsidR="00C310FA" w:rsidRPr="008004A0">
        <w:rPr>
          <w:color w:val="2E2E2E"/>
          <w:spacing w:val="-2"/>
          <w:sz w:val="24"/>
          <w:szCs w:val="24"/>
        </w:rPr>
        <w:t xml:space="preserve">        </w:t>
      </w:r>
      <w:r w:rsidR="00C33E0D" w:rsidRPr="008004A0">
        <w:rPr>
          <w:color w:val="2E2E2E"/>
          <w:spacing w:val="-2"/>
          <w:sz w:val="24"/>
          <w:szCs w:val="24"/>
        </w:rPr>
        <w:t xml:space="preserve">         </w:t>
      </w:r>
      <w:r w:rsidR="0076765D" w:rsidRPr="008004A0">
        <w:rPr>
          <w:sz w:val="24"/>
          <w:szCs w:val="24"/>
        </w:rPr>
        <w:t>October</w:t>
      </w:r>
      <w:r w:rsidR="0076765D" w:rsidRPr="008004A0">
        <w:rPr>
          <w:spacing w:val="-1"/>
          <w:sz w:val="24"/>
          <w:szCs w:val="24"/>
        </w:rPr>
        <w:t xml:space="preserve"> </w:t>
      </w:r>
      <w:r w:rsidR="0076765D" w:rsidRPr="008004A0">
        <w:rPr>
          <w:sz w:val="24"/>
          <w:szCs w:val="24"/>
        </w:rPr>
        <w:t xml:space="preserve">2019 </w:t>
      </w:r>
      <w:r w:rsidR="00C33E0D" w:rsidRPr="008004A0">
        <w:rPr>
          <w:color w:val="2E2E2E"/>
          <w:spacing w:val="-2"/>
          <w:sz w:val="24"/>
          <w:szCs w:val="24"/>
        </w:rPr>
        <w:t>– December 2022</w:t>
      </w:r>
    </w:p>
    <w:p w14:paraId="496B1757" w14:textId="243123EE" w:rsidR="00845D45" w:rsidRPr="008004A0" w:rsidRDefault="00845D45" w:rsidP="003135E1">
      <w:pPr>
        <w:pStyle w:val="Heading1"/>
        <w:rPr>
          <w:color w:val="2E2E2E"/>
          <w:spacing w:val="-2"/>
          <w:sz w:val="24"/>
          <w:szCs w:val="24"/>
        </w:rPr>
      </w:pPr>
      <w:r w:rsidRPr="008004A0">
        <w:rPr>
          <w:color w:val="2E2E2E"/>
          <w:spacing w:val="-2"/>
          <w:sz w:val="24"/>
          <w:szCs w:val="24"/>
        </w:rPr>
        <w:t>Clinical Research Associate</w:t>
      </w:r>
    </w:p>
    <w:p w14:paraId="79B60C37" w14:textId="5C2C4131" w:rsidR="001F449F" w:rsidRPr="001F449F" w:rsidRDefault="00432530" w:rsidP="001F449F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432530">
        <w:rPr>
          <w:rFonts w:eastAsia="Times New Roman"/>
          <w:sz w:val="24"/>
          <w:szCs w:val="24"/>
        </w:rPr>
        <w:t xml:space="preserve">Developed training programs </w:t>
      </w:r>
      <w:r w:rsidR="00DA2F9E">
        <w:rPr>
          <w:rFonts w:eastAsia="Times New Roman"/>
          <w:sz w:val="24"/>
          <w:szCs w:val="24"/>
        </w:rPr>
        <w:t xml:space="preserve">to explain the workflow to the team members on ensuring </w:t>
      </w:r>
      <w:r w:rsidR="001F449F">
        <w:rPr>
          <w:rFonts w:eastAsia="Times New Roman"/>
          <w:sz w:val="24"/>
          <w:szCs w:val="24"/>
        </w:rPr>
        <w:t>regulatory</w:t>
      </w:r>
      <w:r w:rsidR="00DA2F9E">
        <w:rPr>
          <w:rFonts w:eastAsia="Times New Roman"/>
          <w:sz w:val="24"/>
          <w:szCs w:val="24"/>
        </w:rPr>
        <w:t xml:space="preserve"> compliance in accordance with the federal and institutional guidelines, documentation and IRB protocol submissions to</w:t>
      </w:r>
      <w:r w:rsidRPr="00432530">
        <w:rPr>
          <w:rFonts w:eastAsia="Times New Roman"/>
          <w:sz w:val="24"/>
          <w:szCs w:val="24"/>
        </w:rPr>
        <w:t> the Clinical Operations team.</w:t>
      </w:r>
    </w:p>
    <w:p w14:paraId="781C77DD" w14:textId="4320DF45" w:rsidR="00432530" w:rsidRPr="00432530" w:rsidRDefault="0043253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432530">
        <w:rPr>
          <w:rFonts w:eastAsia="Times New Roman"/>
          <w:sz w:val="24"/>
          <w:szCs w:val="24"/>
        </w:rPr>
        <w:t xml:space="preserve">Participated in various training initiatives to bring about improvements in the </w:t>
      </w:r>
      <w:r>
        <w:rPr>
          <w:rFonts w:eastAsia="Times New Roman"/>
          <w:sz w:val="24"/>
          <w:szCs w:val="24"/>
        </w:rPr>
        <w:t xml:space="preserve">protocol preparation </w:t>
      </w:r>
      <w:r w:rsidRPr="00432530">
        <w:rPr>
          <w:rFonts w:eastAsia="Times New Roman"/>
          <w:sz w:val="24"/>
          <w:szCs w:val="24"/>
        </w:rPr>
        <w:t>processes followed by Clinical Operations Team.</w:t>
      </w:r>
    </w:p>
    <w:p w14:paraId="0FC3C8B9" w14:textId="312385A1" w:rsidR="00432530" w:rsidRPr="001F449F" w:rsidRDefault="0043253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432530">
        <w:rPr>
          <w:rFonts w:eastAsia="Times New Roman"/>
          <w:sz w:val="24"/>
          <w:szCs w:val="24"/>
        </w:rPr>
        <w:t xml:space="preserve">Ensured the sites' compliance with </w:t>
      </w:r>
      <w:r w:rsidR="00DF6A5E">
        <w:rPr>
          <w:rFonts w:eastAsia="Times New Roman"/>
          <w:sz w:val="24"/>
          <w:szCs w:val="24"/>
        </w:rPr>
        <w:t xml:space="preserve">federal </w:t>
      </w:r>
      <w:r w:rsidRPr="00432530">
        <w:rPr>
          <w:rFonts w:eastAsia="Times New Roman"/>
          <w:sz w:val="24"/>
          <w:szCs w:val="24"/>
        </w:rPr>
        <w:t xml:space="preserve">regulatory requirements and </w:t>
      </w:r>
      <w:r w:rsidR="00A32740">
        <w:rPr>
          <w:rFonts w:eastAsia="Times New Roman"/>
          <w:sz w:val="24"/>
          <w:szCs w:val="24"/>
        </w:rPr>
        <w:t>institutional</w:t>
      </w:r>
      <w:r w:rsidRPr="00432530">
        <w:rPr>
          <w:rFonts w:eastAsia="Times New Roman"/>
          <w:sz w:val="24"/>
          <w:szCs w:val="24"/>
        </w:rPr>
        <w:t xml:space="preserve"> policies.</w:t>
      </w:r>
      <w:r>
        <w:rPr>
          <w:rFonts w:eastAsia="Times New Roman"/>
          <w:sz w:val="24"/>
          <w:szCs w:val="24"/>
        </w:rPr>
        <w:t xml:space="preserve"> </w:t>
      </w:r>
      <w:r w:rsidRPr="00432530">
        <w:rPr>
          <w:rFonts w:eastAsia="Times New Roman"/>
          <w:sz w:val="24"/>
          <w:szCs w:val="24"/>
        </w:rPr>
        <w:t>Assisted in</w:t>
      </w:r>
      <w:r>
        <w:rPr>
          <w:rFonts w:eastAsia="Times New Roman"/>
          <w:sz w:val="24"/>
          <w:szCs w:val="24"/>
        </w:rPr>
        <w:t xml:space="preserve"> the</w:t>
      </w:r>
      <w:r w:rsidRPr="00432530">
        <w:rPr>
          <w:rFonts w:eastAsia="Times New Roman"/>
          <w:sz w:val="24"/>
          <w:szCs w:val="24"/>
        </w:rPr>
        <w:t> preparation for regulatory agencies audits and inspections.</w:t>
      </w:r>
    </w:p>
    <w:p w14:paraId="7AED5634" w14:textId="32B82B66" w:rsidR="001F449F" w:rsidRPr="00432530" w:rsidRDefault="001F449F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>
        <w:rPr>
          <w:sz w:val="24"/>
          <w:szCs w:val="24"/>
        </w:rPr>
        <w:t>Co-ordinated to p</w:t>
      </w:r>
      <w:r w:rsidRPr="001F449F">
        <w:rPr>
          <w:sz w:val="24"/>
          <w:szCs w:val="24"/>
        </w:rPr>
        <w:t>re</w:t>
      </w:r>
      <w:r>
        <w:rPr>
          <w:sz w:val="24"/>
          <w:szCs w:val="24"/>
        </w:rPr>
        <w:t>pare</w:t>
      </w:r>
      <w:r w:rsidRPr="001F449F">
        <w:rPr>
          <w:sz w:val="24"/>
          <w:szCs w:val="24"/>
        </w:rPr>
        <w:t xml:space="preserve"> and submi</w:t>
      </w:r>
      <w:r>
        <w:rPr>
          <w:sz w:val="24"/>
          <w:szCs w:val="24"/>
        </w:rPr>
        <w:t>t</w:t>
      </w:r>
      <w:r w:rsidRPr="001F449F">
        <w:rPr>
          <w:sz w:val="24"/>
          <w:szCs w:val="24"/>
        </w:rPr>
        <w:t xml:space="preserve"> IRB documentation</w:t>
      </w:r>
      <w:r>
        <w:rPr>
          <w:sz w:val="24"/>
          <w:szCs w:val="24"/>
        </w:rPr>
        <w:t>.</w:t>
      </w:r>
    </w:p>
    <w:p w14:paraId="4A354E48" w14:textId="77777777" w:rsidR="00432530" w:rsidRPr="00432530" w:rsidRDefault="0043253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432530">
        <w:rPr>
          <w:rFonts w:eastAsia="Times New Roman"/>
          <w:sz w:val="24"/>
          <w:szCs w:val="24"/>
        </w:rPr>
        <w:t>Maintained records of site visits, monitoring activities and correspondence accurately.</w:t>
      </w:r>
    </w:p>
    <w:p w14:paraId="47D2A1A2" w14:textId="77777777" w:rsidR="00432530" w:rsidRPr="00432530" w:rsidRDefault="0043253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432530">
        <w:rPr>
          <w:rFonts w:eastAsia="Times New Roman"/>
          <w:sz w:val="24"/>
          <w:szCs w:val="24"/>
        </w:rPr>
        <w:t>Prepared and submitted monitoring reports to project managers.</w:t>
      </w:r>
    </w:p>
    <w:p w14:paraId="1F28D1C0" w14:textId="7A090A07" w:rsidR="008004A0" w:rsidRPr="008004A0" w:rsidRDefault="008004A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rFonts w:eastAsia="Times New Roman"/>
          <w:sz w:val="24"/>
          <w:szCs w:val="24"/>
        </w:rPr>
        <w:t>Collaborated with cross-functional teams of project managers, clinical trial coordinators, and regulatory affairs to ensure the successful execution of studies according to the institutional policies.</w:t>
      </w:r>
    </w:p>
    <w:p w14:paraId="78048713" w14:textId="16D6D7E1" w:rsidR="008004A0" w:rsidRPr="008004A0" w:rsidRDefault="008004A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rFonts w:eastAsia="Times New Roman"/>
          <w:sz w:val="24"/>
          <w:szCs w:val="24"/>
        </w:rPr>
        <w:t xml:space="preserve">Reviewed and </w:t>
      </w:r>
      <w:r w:rsidR="00432530" w:rsidRPr="008004A0">
        <w:rPr>
          <w:rFonts w:eastAsia="Times New Roman"/>
          <w:sz w:val="24"/>
          <w:szCs w:val="24"/>
        </w:rPr>
        <w:t>verified</w:t>
      </w:r>
      <w:r w:rsidRPr="008004A0">
        <w:rPr>
          <w:rFonts w:eastAsia="Times New Roman"/>
          <w:sz w:val="24"/>
          <w:szCs w:val="24"/>
        </w:rPr>
        <w:t xml:space="preserve"> the accuracy and completeness of clinical data collected by sites.</w:t>
      </w:r>
    </w:p>
    <w:p w14:paraId="61991AE7" w14:textId="77777777" w:rsidR="008004A0" w:rsidRPr="008004A0" w:rsidRDefault="008004A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rFonts w:eastAsia="Times New Roman"/>
          <w:sz w:val="24"/>
          <w:szCs w:val="24"/>
        </w:rPr>
        <w:t>Identify and resolve data integrity and patient safety issues.</w:t>
      </w:r>
    </w:p>
    <w:p w14:paraId="4EC5C69D" w14:textId="77777777" w:rsidR="008004A0" w:rsidRPr="008004A0" w:rsidRDefault="008004A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rFonts w:eastAsia="Times New Roman"/>
          <w:sz w:val="24"/>
          <w:szCs w:val="24"/>
        </w:rPr>
        <w:t>Ensured study protocols, regulatory requirements, and Good Clinical Practice (GCP) guidelines were followed.</w:t>
      </w:r>
    </w:p>
    <w:p w14:paraId="642CF53E" w14:textId="77777777" w:rsidR="008004A0" w:rsidRPr="008004A0" w:rsidRDefault="008004A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rFonts w:eastAsia="Times New Roman"/>
          <w:sz w:val="24"/>
          <w:szCs w:val="24"/>
        </w:rPr>
        <w:t>Collected data; reviewed and abstracted information from medical records to determine eligibility criteria for research studies.</w:t>
      </w:r>
    </w:p>
    <w:p w14:paraId="2A3279CC" w14:textId="57F16E9A" w:rsidR="00AA0294" w:rsidRPr="00432530" w:rsidRDefault="008004A0" w:rsidP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rFonts w:eastAsia="Times New Roman"/>
          <w:sz w:val="24"/>
          <w:szCs w:val="24"/>
        </w:rPr>
        <w:t>Recruited patients in research studies, administered questionnaires which are suitable for them and included obtaining informed consent under supervision.</w:t>
      </w:r>
    </w:p>
    <w:p w14:paraId="2182B6B0" w14:textId="77777777" w:rsidR="00432530" w:rsidRDefault="00432530" w:rsidP="00432530">
      <w:pPr>
        <w:tabs>
          <w:tab w:val="left" w:pos="281"/>
        </w:tabs>
        <w:spacing w:line="263" w:lineRule="exact"/>
        <w:rPr>
          <w:sz w:val="24"/>
          <w:szCs w:val="24"/>
        </w:rPr>
      </w:pPr>
    </w:p>
    <w:p w14:paraId="6906642D" w14:textId="77777777" w:rsidR="00432530" w:rsidRDefault="00432530" w:rsidP="00432530">
      <w:pPr>
        <w:tabs>
          <w:tab w:val="left" w:pos="281"/>
        </w:tabs>
        <w:spacing w:line="263" w:lineRule="exact"/>
        <w:rPr>
          <w:sz w:val="24"/>
          <w:szCs w:val="24"/>
        </w:rPr>
      </w:pPr>
    </w:p>
    <w:p w14:paraId="4B1128DA" w14:textId="77777777" w:rsidR="00432530" w:rsidRDefault="00432530" w:rsidP="00432530">
      <w:pPr>
        <w:tabs>
          <w:tab w:val="left" w:pos="281"/>
        </w:tabs>
        <w:spacing w:line="263" w:lineRule="exact"/>
        <w:rPr>
          <w:sz w:val="24"/>
          <w:szCs w:val="24"/>
        </w:rPr>
      </w:pPr>
    </w:p>
    <w:p w14:paraId="2F810201" w14:textId="77777777" w:rsidR="00432530" w:rsidRPr="00432530" w:rsidRDefault="00432530" w:rsidP="00432530">
      <w:pPr>
        <w:tabs>
          <w:tab w:val="left" w:pos="281"/>
        </w:tabs>
        <w:spacing w:line="263" w:lineRule="exact"/>
        <w:rPr>
          <w:sz w:val="24"/>
          <w:szCs w:val="24"/>
        </w:rPr>
      </w:pPr>
    </w:p>
    <w:p w14:paraId="26AC3E96" w14:textId="0D4D5157" w:rsidR="00A65876" w:rsidRPr="008004A0" w:rsidRDefault="00000000">
      <w:pPr>
        <w:tabs>
          <w:tab w:val="left" w:pos="7173"/>
        </w:tabs>
        <w:spacing w:before="1" w:line="265" w:lineRule="exact"/>
        <w:ind w:left="100"/>
        <w:rPr>
          <w:b/>
          <w:bCs/>
          <w:spacing w:val="-4"/>
          <w:sz w:val="24"/>
          <w:szCs w:val="24"/>
        </w:rPr>
      </w:pPr>
      <w:proofErr w:type="spellStart"/>
      <w:r w:rsidRPr="008004A0">
        <w:rPr>
          <w:b/>
          <w:sz w:val="24"/>
          <w:szCs w:val="24"/>
        </w:rPr>
        <w:t>Inventcorp</w:t>
      </w:r>
      <w:proofErr w:type="spellEnd"/>
      <w:r w:rsidRPr="008004A0">
        <w:rPr>
          <w:b/>
          <w:spacing w:val="-5"/>
          <w:sz w:val="24"/>
          <w:szCs w:val="24"/>
        </w:rPr>
        <w:t xml:space="preserve"> </w:t>
      </w:r>
      <w:r w:rsidRPr="008004A0">
        <w:rPr>
          <w:b/>
          <w:spacing w:val="-2"/>
          <w:sz w:val="24"/>
          <w:szCs w:val="24"/>
        </w:rPr>
        <w:t>Technologies</w:t>
      </w:r>
      <w:r w:rsidR="003135E1" w:rsidRPr="008004A0">
        <w:rPr>
          <w:b/>
          <w:sz w:val="24"/>
          <w:szCs w:val="24"/>
        </w:rPr>
        <w:t xml:space="preserve">                                                    </w:t>
      </w:r>
      <w:r w:rsidRPr="008004A0">
        <w:rPr>
          <w:b/>
          <w:bCs/>
          <w:sz w:val="24"/>
          <w:szCs w:val="24"/>
        </w:rPr>
        <w:t>September</w:t>
      </w:r>
      <w:r w:rsidRPr="008004A0">
        <w:rPr>
          <w:b/>
          <w:bCs/>
          <w:spacing w:val="-7"/>
          <w:sz w:val="24"/>
          <w:szCs w:val="24"/>
        </w:rPr>
        <w:t xml:space="preserve"> </w:t>
      </w:r>
      <w:r w:rsidRPr="008004A0">
        <w:rPr>
          <w:b/>
          <w:bCs/>
          <w:sz w:val="24"/>
          <w:szCs w:val="24"/>
        </w:rPr>
        <w:t>2018</w:t>
      </w:r>
      <w:r w:rsidRPr="008004A0">
        <w:rPr>
          <w:b/>
          <w:bCs/>
          <w:spacing w:val="-1"/>
          <w:sz w:val="24"/>
          <w:szCs w:val="24"/>
        </w:rPr>
        <w:t xml:space="preserve"> </w:t>
      </w:r>
      <w:r w:rsidR="00845D45" w:rsidRPr="008004A0">
        <w:rPr>
          <w:b/>
          <w:bCs/>
          <w:sz w:val="24"/>
          <w:szCs w:val="24"/>
        </w:rPr>
        <w:t>–</w:t>
      </w:r>
      <w:r w:rsidRPr="008004A0">
        <w:rPr>
          <w:b/>
          <w:bCs/>
          <w:spacing w:val="-6"/>
          <w:sz w:val="24"/>
          <w:szCs w:val="24"/>
        </w:rPr>
        <w:t xml:space="preserve"> </w:t>
      </w:r>
      <w:r w:rsidRPr="008004A0">
        <w:rPr>
          <w:b/>
          <w:bCs/>
          <w:spacing w:val="-4"/>
          <w:sz w:val="24"/>
          <w:szCs w:val="24"/>
        </w:rPr>
        <w:t>2019</w:t>
      </w:r>
    </w:p>
    <w:p w14:paraId="67EDB367" w14:textId="35B6C59A" w:rsidR="00845D45" w:rsidRPr="008004A0" w:rsidRDefault="00845D45">
      <w:pPr>
        <w:tabs>
          <w:tab w:val="left" w:pos="7173"/>
        </w:tabs>
        <w:spacing w:before="1" w:line="265" w:lineRule="exact"/>
        <w:ind w:left="100"/>
        <w:rPr>
          <w:sz w:val="24"/>
          <w:szCs w:val="24"/>
        </w:rPr>
      </w:pPr>
      <w:r w:rsidRPr="008004A0">
        <w:rPr>
          <w:b/>
          <w:bCs/>
          <w:spacing w:val="-4"/>
          <w:sz w:val="24"/>
          <w:szCs w:val="24"/>
        </w:rPr>
        <w:t>Medical Coding Analyst</w:t>
      </w:r>
    </w:p>
    <w:p w14:paraId="01E8DBC0" w14:textId="77777777" w:rsidR="000C1DA4" w:rsidRPr="008004A0" w:rsidRDefault="00000000" w:rsidP="000C1DA4">
      <w:pPr>
        <w:pStyle w:val="ListParagraph"/>
        <w:numPr>
          <w:ilvl w:val="0"/>
          <w:numId w:val="2"/>
        </w:numPr>
        <w:tabs>
          <w:tab w:val="left" w:pos="281"/>
        </w:tabs>
        <w:spacing w:line="262" w:lineRule="exact"/>
        <w:ind w:hanging="181"/>
        <w:rPr>
          <w:sz w:val="24"/>
          <w:szCs w:val="24"/>
        </w:rPr>
      </w:pPr>
      <w:r w:rsidRPr="008004A0">
        <w:rPr>
          <w:sz w:val="24"/>
          <w:szCs w:val="24"/>
        </w:rPr>
        <w:t>Specialties: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HCC</w:t>
      </w:r>
      <w:r w:rsidRPr="008004A0">
        <w:rPr>
          <w:spacing w:val="-9"/>
          <w:sz w:val="24"/>
          <w:szCs w:val="24"/>
        </w:rPr>
        <w:t xml:space="preserve"> </w:t>
      </w:r>
      <w:r w:rsidRPr="008004A0">
        <w:rPr>
          <w:sz w:val="24"/>
          <w:szCs w:val="24"/>
        </w:rPr>
        <w:t>coding,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z w:val="24"/>
          <w:szCs w:val="24"/>
        </w:rPr>
        <w:t>E/M</w:t>
      </w:r>
      <w:r w:rsidRPr="008004A0">
        <w:rPr>
          <w:spacing w:val="-5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outpatient.</w:t>
      </w:r>
    </w:p>
    <w:p w14:paraId="5D874FCF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Supported HCC project to deliver the client requirements.</w:t>
      </w:r>
    </w:p>
    <w:p w14:paraId="763DC074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Review the patient's clinical record carefully to capture all diagnoses that impact the risk adjustment factor.</w:t>
      </w:r>
    </w:p>
    <w:p w14:paraId="23900507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Ensured that there is supporting documentation in the medical records for assigned HCC codes.</w:t>
      </w:r>
    </w:p>
    <w:p w14:paraId="547B0281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Ensured that CMS HCC model guidelines were followed, along with other federal healthcare regulations; maintained documentation supporting accurate coding and billing.</w:t>
      </w:r>
    </w:p>
    <w:p w14:paraId="65EB3317" w14:textId="3ACA2EEE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Assigned the correct medical codes (ICD-10, CPT, HCPCS) to diagnoses and procedures through interpretation of the information in the medical records.</w:t>
      </w:r>
    </w:p>
    <w:p w14:paraId="7BC44305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Ensured accuracy in coding to prevent errors that could lead to claim denials or incorrect billing.</w:t>
      </w:r>
    </w:p>
    <w:p w14:paraId="25B2FA03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Enter encoded data into the healthcare provider's billing system or electronic health</w:t>
      </w:r>
      <w:r w:rsidRPr="008004A0">
        <w:rPr>
          <w:sz w:val="24"/>
          <w:szCs w:val="24"/>
        </w:rPr>
        <w:br/>
        <w:t>records (EHR) system.</w:t>
      </w:r>
    </w:p>
    <w:p w14:paraId="574BFA06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Maintained accurate and complete documentation supporting the coding process and billing claims.</w:t>
      </w:r>
    </w:p>
    <w:p w14:paraId="43C01E95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Helped prepare and submit medical claims to insurance companies.</w:t>
      </w:r>
    </w:p>
    <w:p w14:paraId="6D12F21D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Followed up on submitted claims to ensure prompt and accurate reimbursement.</w:t>
      </w:r>
    </w:p>
    <w:p w14:paraId="6E70B34D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Implemented audit feedback to enhance coding practices and maintain quality standards.</w:t>
      </w:r>
    </w:p>
    <w:p w14:paraId="55B23FAA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Collaborated directly with health care providers, such as physicians and other medical personnel, to clarify diagnoses and to obtain additional information necessary for correct coding.</w:t>
      </w:r>
    </w:p>
    <w:p w14:paraId="1D436D1D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Kept up to date with industry trends, new coding technologies, and best practices.</w:t>
      </w:r>
    </w:p>
    <w:p w14:paraId="1C32A652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Engaged in continuing education and training to remain current with changing HCC coding practices and regulatory changes.</w:t>
      </w:r>
    </w:p>
    <w:p w14:paraId="4834979A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Accurately and efficiently enter HCC codes in the appropriate electronic health records (EHRs) or billing systems.</w:t>
      </w:r>
    </w:p>
    <w:p w14:paraId="2794933A" w14:textId="77777777" w:rsidR="008004A0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>Maintained accurate records and documentation for all coded diagnoses and procedures.</w:t>
      </w:r>
    </w:p>
    <w:p w14:paraId="4E714B86" w14:textId="0504E367" w:rsidR="00A65876" w:rsidRPr="008004A0" w:rsidRDefault="008004A0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color w:val="2E2E2E"/>
          <w:sz w:val="24"/>
          <w:szCs w:val="24"/>
        </w:rPr>
      </w:pPr>
      <w:r w:rsidRPr="008004A0">
        <w:rPr>
          <w:sz w:val="24"/>
          <w:szCs w:val="24"/>
        </w:rPr>
        <w:t xml:space="preserve">Managed daily inventory and allocated among the coders to achieve daily team </w:t>
      </w:r>
      <w:r w:rsidRPr="008004A0">
        <w:rPr>
          <w:color w:val="2E2E2E"/>
          <w:spacing w:val="-2"/>
          <w:sz w:val="24"/>
          <w:szCs w:val="24"/>
        </w:rPr>
        <w:t>targets.</w:t>
      </w:r>
    </w:p>
    <w:p w14:paraId="6C2FE194" w14:textId="350F8BC1" w:rsidR="00AA0294" w:rsidRPr="008004A0" w:rsidRDefault="00AA0294" w:rsidP="00AA0294">
      <w:pPr>
        <w:pStyle w:val="ListParagraph"/>
        <w:numPr>
          <w:ilvl w:val="0"/>
          <w:numId w:val="2"/>
        </w:numPr>
        <w:tabs>
          <w:tab w:val="left" w:pos="281"/>
        </w:tabs>
        <w:spacing w:line="263" w:lineRule="exact"/>
        <w:ind w:hanging="181"/>
        <w:rPr>
          <w:sz w:val="24"/>
          <w:szCs w:val="24"/>
        </w:rPr>
      </w:pPr>
      <w:r w:rsidRPr="008004A0">
        <w:rPr>
          <w:sz w:val="24"/>
          <w:szCs w:val="24"/>
        </w:rPr>
        <w:t>Awarded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z w:val="24"/>
          <w:szCs w:val="24"/>
        </w:rPr>
        <w:t>as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the</w:t>
      </w:r>
      <w:r w:rsidRPr="008004A0">
        <w:rPr>
          <w:spacing w:val="-5"/>
          <w:sz w:val="24"/>
          <w:szCs w:val="24"/>
        </w:rPr>
        <w:t xml:space="preserve"> </w:t>
      </w:r>
      <w:r w:rsidRPr="008004A0">
        <w:rPr>
          <w:sz w:val="24"/>
          <w:szCs w:val="24"/>
        </w:rPr>
        <w:t>best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performer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of the</w:t>
      </w:r>
      <w:r w:rsidRPr="008004A0">
        <w:rPr>
          <w:spacing w:val="-5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month.</w:t>
      </w:r>
    </w:p>
    <w:p w14:paraId="3E7FCEDD" w14:textId="77777777" w:rsidR="006A1EA6" w:rsidRPr="008004A0" w:rsidRDefault="006A1EA6">
      <w:pPr>
        <w:pStyle w:val="BodyText"/>
        <w:ind w:left="0" w:firstLine="0"/>
        <w:rPr>
          <w:sz w:val="24"/>
          <w:szCs w:val="24"/>
        </w:rPr>
      </w:pPr>
    </w:p>
    <w:p w14:paraId="7C38A553" w14:textId="77777777" w:rsidR="00A65876" w:rsidRPr="008004A0" w:rsidRDefault="00000000">
      <w:pPr>
        <w:pStyle w:val="Heading1"/>
        <w:spacing w:line="242" w:lineRule="exact"/>
        <w:rPr>
          <w:sz w:val="24"/>
          <w:szCs w:val="24"/>
        </w:rPr>
      </w:pPr>
      <w:bookmarkStart w:id="3" w:name="TECHNICAL_SKILLS"/>
      <w:bookmarkEnd w:id="3"/>
      <w:r w:rsidRPr="008004A0">
        <w:rPr>
          <w:sz w:val="24"/>
          <w:szCs w:val="24"/>
        </w:rPr>
        <w:t>TECHNICAL</w:t>
      </w:r>
      <w:r w:rsidRPr="008004A0">
        <w:rPr>
          <w:spacing w:val="-7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SKILLS</w:t>
      </w:r>
    </w:p>
    <w:p w14:paraId="36D5A89D" w14:textId="77777777" w:rsidR="003135E1" w:rsidRPr="008004A0" w:rsidRDefault="00000000" w:rsidP="00DE656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89" w:line="283" w:lineRule="exact"/>
        <w:ind w:hanging="361"/>
        <w:rPr>
          <w:sz w:val="24"/>
          <w:szCs w:val="24"/>
        </w:rPr>
      </w:pPr>
      <w:r>
        <w:rPr>
          <w:sz w:val="24"/>
          <w:szCs w:val="24"/>
        </w:rPr>
        <w:pict w14:anchorId="292CF0F4">
          <v:line id="_x0000_s1028" style="position:absolute;left:0;text-align:left;z-index:-15781376;mso-position-horizontal-relative:page" from="1in,2.4pt" to="540pt,2.4pt" strokeweight=".5pt">
            <w10:wrap anchorx="page"/>
          </v:line>
        </w:pict>
      </w:r>
      <w:r w:rsidRPr="008004A0">
        <w:rPr>
          <w:sz w:val="24"/>
          <w:szCs w:val="24"/>
        </w:rPr>
        <w:t>Data</w:t>
      </w:r>
      <w:r w:rsidRPr="008004A0">
        <w:rPr>
          <w:spacing w:val="-11"/>
          <w:sz w:val="24"/>
          <w:szCs w:val="24"/>
        </w:rPr>
        <w:t xml:space="preserve"> </w:t>
      </w:r>
      <w:r w:rsidRPr="008004A0">
        <w:rPr>
          <w:sz w:val="24"/>
          <w:szCs w:val="24"/>
        </w:rPr>
        <w:t>Analysis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z w:val="24"/>
          <w:szCs w:val="24"/>
        </w:rPr>
        <w:t>Tools: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z w:val="24"/>
          <w:szCs w:val="24"/>
        </w:rPr>
        <w:t>SQL,</w:t>
      </w:r>
      <w:r w:rsidRPr="008004A0">
        <w:rPr>
          <w:spacing w:val="-11"/>
          <w:sz w:val="24"/>
          <w:szCs w:val="24"/>
        </w:rPr>
        <w:t xml:space="preserve"> </w:t>
      </w:r>
      <w:r w:rsidRPr="008004A0">
        <w:rPr>
          <w:sz w:val="24"/>
          <w:szCs w:val="24"/>
        </w:rPr>
        <w:t>Python</w:t>
      </w:r>
    </w:p>
    <w:p w14:paraId="1765C80B" w14:textId="7AA569B8" w:rsidR="00A65876" w:rsidRPr="008004A0" w:rsidRDefault="00000000" w:rsidP="003135E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  <w:szCs w:val="24"/>
        </w:rPr>
      </w:pPr>
      <w:r w:rsidRPr="008004A0">
        <w:rPr>
          <w:sz w:val="24"/>
          <w:szCs w:val="24"/>
        </w:rPr>
        <w:t>Data</w:t>
      </w:r>
      <w:r w:rsidRPr="008004A0">
        <w:rPr>
          <w:spacing w:val="-13"/>
          <w:sz w:val="24"/>
          <w:szCs w:val="24"/>
        </w:rPr>
        <w:t xml:space="preserve"> </w:t>
      </w:r>
      <w:r w:rsidRPr="008004A0">
        <w:rPr>
          <w:sz w:val="24"/>
          <w:szCs w:val="24"/>
        </w:rPr>
        <w:t>Visualization:</w:t>
      </w:r>
      <w:r w:rsidRPr="008004A0">
        <w:rPr>
          <w:spacing w:val="-9"/>
          <w:sz w:val="24"/>
          <w:szCs w:val="24"/>
        </w:rPr>
        <w:t xml:space="preserve"> </w:t>
      </w:r>
      <w:r w:rsidRPr="008004A0">
        <w:rPr>
          <w:sz w:val="24"/>
          <w:szCs w:val="24"/>
        </w:rPr>
        <w:t>Tableau,</w:t>
      </w:r>
      <w:r w:rsidRPr="008004A0">
        <w:rPr>
          <w:spacing w:val="-13"/>
          <w:sz w:val="24"/>
          <w:szCs w:val="24"/>
        </w:rPr>
        <w:t xml:space="preserve"> </w:t>
      </w:r>
      <w:r w:rsidRPr="008004A0">
        <w:rPr>
          <w:sz w:val="24"/>
          <w:szCs w:val="24"/>
        </w:rPr>
        <w:t>Power</w:t>
      </w:r>
      <w:r w:rsidRPr="008004A0">
        <w:rPr>
          <w:spacing w:val="-15"/>
          <w:sz w:val="24"/>
          <w:szCs w:val="24"/>
        </w:rPr>
        <w:t xml:space="preserve"> </w:t>
      </w:r>
      <w:r w:rsidRPr="008004A0">
        <w:rPr>
          <w:spacing w:val="-5"/>
          <w:sz w:val="24"/>
          <w:szCs w:val="24"/>
        </w:rPr>
        <w:t>BI</w:t>
      </w:r>
    </w:p>
    <w:p w14:paraId="36B81567" w14:textId="77777777" w:rsidR="00A65876" w:rsidRPr="008004A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60" w:lineRule="exact"/>
        <w:ind w:hanging="361"/>
        <w:rPr>
          <w:sz w:val="24"/>
          <w:szCs w:val="24"/>
        </w:rPr>
      </w:pPr>
      <w:r w:rsidRPr="008004A0">
        <w:rPr>
          <w:spacing w:val="-2"/>
          <w:sz w:val="24"/>
          <w:szCs w:val="24"/>
        </w:rPr>
        <w:t>Healthcare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Terminology:</w:t>
      </w:r>
      <w:r w:rsidRPr="008004A0">
        <w:rPr>
          <w:spacing w:val="3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ICD-10,</w:t>
      </w:r>
      <w:r w:rsidRPr="008004A0">
        <w:rPr>
          <w:spacing w:val="-1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CPT,</w:t>
      </w:r>
      <w:r w:rsidRPr="008004A0">
        <w:rPr>
          <w:spacing w:val="-7"/>
          <w:sz w:val="24"/>
          <w:szCs w:val="24"/>
        </w:rPr>
        <w:t xml:space="preserve"> </w:t>
      </w:r>
      <w:r w:rsidRPr="008004A0">
        <w:rPr>
          <w:spacing w:val="-5"/>
          <w:sz w:val="24"/>
          <w:szCs w:val="24"/>
        </w:rPr>
        <w:t>PCS</w:t>
      </w:r>
    </w:p>
    <w:p w14:paraId="4F19EE3A" w14:textId="77777777" w:rsidR="00A65876" w:rsidRPr="008004A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60" w:lineRule="exact"/>
        <w:ind w:hanging="361"/>
        <w:rPr>
          <w:sz w:val="24"/>
          <w:szCs w:val="24"/>
        </w:rPr>
      </w:pPr>
      <w:r w:rsidRPr="008004A0">
        <w:rPr>
          <w:sz w:val="24"/>
          <w:szCs w:val="24"/>
        </w:rPr>
        <w:t>Microsoft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z w:val="24"/>
          <w:szCs w:val="24"/>
        </w:rPr>
        <w:t>Office:</w:t>
      </w:r>
      <w:r w:rsidRPr="008004A0">
        <w:rPr>
          <w:spacing w:val="-10"/>
          <w:sz w:val="24"/>
          <w:szCs w:val="24"/>
        </w:rPr>
        <w:t xml:space="preserve"> </w:t>
      </w:r>
      <w:r w:rsidRPr="008004A0">
        <w:rPr>
          <w:sz w:val="24"/>
          <w:szCs w:val="24"/>
        </w:rPr>
        <w:t>Excel,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PowerPoint</w:t>
      </w:r>
    </w:p>
    <w:p w14:paraId="30D510CC" w14:textId="21B43E34" w:rsidR="00A65876" w:rsidRPr="008004A0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0" w:lineRule="exact"/>
        <w:ind w:hanging="361"/>
        <w:rPr>
          <w:sz w:val="24"/>
          <w:szCs w:val="24"/>
        </w:rPr>
      </w:pPr>
      <w:r w:rsidRPr="008004A0">
        <w:rPr>
          <w:sz w:val="24"/>
          <w:szCs w:val="24"/>
        </w:rPr>
        <w:t>Data</w:t>
      </w:r>
      <w:r w:rsidRPr="008004A0">
        <w:rPr>
          <w:spacing w:val="-10"/>
          <w:sz w:val="24"/>
          <w:szCs w:val="24"/>
        </w:rPr>
        <w:t xml:space="preserve"> </w:t>
      </w:r>
      <w:r w:rsidRPr="008004A0">
        <w:rPr>
          <w:sz w:val="24"/>
          <w:szCs w:val="24"/>
        </w:rPr>
        <w:t>Security:</w:t>
      </w:r>
      <w:r w:rsidRPr="008004A0">
        <w:rPr>
          <w:spacing w:val="-9"/>
          <w:sz w:val="24"/>
          <w:szCs w:val="24"/>
        </w:rPr>
        <w:t xml:space="preserve"> </w:t>
      </w:r>
      <w:r w:rsidRPr="008004A0">
        <w:rPr>
          <w:sz w:val="24"/>
          <w:szCs w:val="24"/>
        </w:rPr>
        <w:t>HIPAA,</w:t>
      </w:r>
      <w:r w:rsidRPr="008004A0">
        <w:rPr>
          <w:spacing w:val="-4"/>
          <w:sz w:val="24"/>
          <w:szCs w:val="24"/>
        </w:rPr>
        <w:t xml:space="preserve"> GDPR</w:t>
      </w:r>
    </w:p>
    <w:p w14:paraId="11E823F4" w14:textId="387FCAD0" w:rsidR="000C4B6F" w:rsidRPr="008004A0" w:rsidRDefault="008B3BBA" w:rsidP="008B3BBA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8004A0">
        <w:rPr>
          <w:sz w:val="24"/>
          <w:szCs w:val="24"/>
        </w:rPr>
        <w:t>Certifications: Certified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z w:val="24"/>
          <w:szCs w:val="24"/>
        </w:rPr>
        <w:t>Coding</w:t>
      </w:r>
      <w:r w:rsidRPr="008004A0">
        <w:rPr>
          <w:spacing w:val="-9"/>
          <w:sz w:val="24"/>
          <w:szCs w:val="24"/>
        </w:rPr>
        <w:t xml:space="preserve"> </w:t>
      </w:r>
      <w:r w:rsidRPr="008004A0">
        <w:rPr>
          <w:sz w:val="24"/>
          <w:szCs w:val="24"/>
        </w:rPr>
        <w:t>Specialist</w:t>
      </w:r>
      <w:r w:rsidRPr="008004A0">
        <w:rPr>
          <w:spacing w:val="-1"/>
          <w:sz w:val="24"/>
          <w:szCs w:val="24"/>
        </w:rPr>
        <w:t xml:space="preserve"> </w:t>
      </w:r>
      <w:r w:rsidRPr="008004A0">
        <w:rPr>
          <w:sz w:val="24"/>
          <w:szCs w:val="24"/>
        </w:rPr>
        <w:t>(CCS)</w:t>
      </w:r>
      <w:r w:rsidRPr="008004A0">
        <w:rPr>
          <w:spacing w:val="-5"/>
          <w:sz w:val="24"/>
          <w:szCs w:val="24"/>
        </w:rPr>
        <w:t xml:space="preserve"> </w:t>
      </w:r>
      <w:r w:rsidRPr="008004A0">
        <w:rPr>
          <w:sz w:val="24"/>
          <w:szCs w:val="24"/>
        </w:rPr>
        <w:t>by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pacing w:val="-4"/>
          <w:sz w:val="24"/>
          <w:szCs w:val="24"/>
        </w:rPr>
        <w:t xml:space="preserve">AHIMA, </w:t>
      </w:r>
      <w:r w:rsidR="000C4B6F" w:rsidRPr="008004A0">
        <w:rPr>
          <w:spacing w:val="-4"/>
          <w:sz w:val="24"/>
          <w:szCs w:val="24"/>
        </w:rPr>
        <w:t>BLS by AHA</w:t>
      </w:r>
    </w:p>
    <w:p w14:paraId="113ABEF2" w14:textId="0D4FB06D" w:rsidR="00DB0D14" w:rsidRPr="008004A0" w:rsidRDefault="00DB0D14" w:rsidP="000C4B6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8004A0">
        <w:rPr>
          <w:spacing w:val="-4"/>
          <w:sz w:val="24"/>
          <w:szCs w:val="24"/>
        </w:rPr>
        <w:t xml:space="preserve">Data </w:t>
      </w:r>
      <w:bookmarkStart w:id="4" w:name="RESEARCH/INTERNSHIP_EXPERIENCE"/>
      <w:bookmarkEnd w:id="4"/>
      <w:r w:rsidRPr="008004A0">
        <w:rPr>
          <w:spacing w:val="-4"/>
          <w:sz w:val="24"/>
          <w:szCs w:val="24"/>
        </w:rPr>
        <w:t>collection, coding and analysis</w:t>
      </w:r>
    </w:p>
    <w:p w14:paraId="5FA65AB7" w14:textId="02675FDE" w:rsidR="00DB0D14" w:rsidRPr="008004A0" w:rsidRDefault="00DB0D14" w:rsidP="000C4B6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8004A0">
        <w:rPr>
          <w:sz w:val="24"/>
          <w:szCs w:val="24"/>
        </w:rPr>
        <w:t>Flexibility to travel</w:t>
      </w:r>
    </w:p>
    <w:p w14:paraId="74277A23" w14:textId="6393BAFB" w:rsidR="00DB0D14" w:rsidRPr="008004A0" w:rsidRDefault="00DB0D14" w:rsidP="000C4B6F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8004A0">
        <w:rPr>
          <w:sz w:val="24"/>
          <w:szCs w:val="24"/>
        </w:rPr>
        <w:t>Regulatory and compliance (FDA, ICH-GCP, HIPPA</w:t>
      </w:r>
      <w:r w:rsidR="0098592D">
        <w:rPr>
          <w:sz w:val="24"/>
          <w:szCs w:val="24"/>
        </w:rPr>
        <w:t>, GDPR</w:t>
      </w:r>
      <w:r w:rsidRPr="008004A0">
        <w:rPr>
          <w:sz w:val="24"/>
          <w:szCs w:val="24"/>
        </w:rPr>
        <w:t>)</w:t>
      </w:r>
    </w:p>
    <w:p w14:paraId="7BE4F9A2" w14:textId="77777777" w:rsidR="00A65876" w:rsidRPr="008004A0" w:rsidRDefault="00000000">
      <w:pPr>
        <w:pStyle w:val="Heading1"/>
        <w:spacing w:before="265" w:after="6" w:line="240" w:lineRule="auto"/>
        <w:rPr>
          <w:sz w:val="24"/>
          <w:szCs w:val="24"/>
        </w:rPr>
      </w:pPr>
      <w:r w:rsidRPr="008004A0">
        <w:rPr>
          <w:sz w:val="24"/>
          <w:szCs w:val="24"/>
        </w:rPr>
        <w:t>RESEARCH/INTERNSHIP</w:t>
      </w:r>
      <w:r w:rsidRPr="008004A0">
        <w:rPr>
          <w:spacing w:val="-13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EXPERIENCE</w:t>
      </w:r>
    </w:p>
    <w:p w14:paraId="1A49B337" w14:textId="77777777" w:rsidR="00A65876" w:rsidRPr="008004A0" w:rsidRDefault="00000000">
      <w:pPr>
        <w:pStyle w:val="BodyText"/>
        <w:spacing w:line="20" w:lineRule="exact"/>
        <w:ind w:left="115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 w14:anchorId="61A944FA">
          <v:group id="docshapegroup4" o:spid="_x0000_s1026" style="width:468pt;height:.5pt;mso-position-horizontal-relative:char;mso-position-vertical-relative:line" coordsize="9360,10">
            <v:line id="_x0000_s1027" style="position:absolute" from="0,5" to="9360,5" strokeweight=".5pt"/>
            <w10:anchorlock/>
          </v:group>
        </w:pict>
      </w:r>
    </w:p>
    <w:p w14:paraId="186D0619" w14:textId="77777777" w:rsidR="00A65876" w:rsidRPr="008004A0" w:rsidRDefault="00000000" w:rsidP="006A1EA6">
      <w:pPr>
        <w:pStyle w:val="BodyText"/>
        <w:numPr>
          <w:ilvl w:val="0"/>
          <w:numId w:val="3"/>
        </w:numPr>
        <w:spacing w:line="235" w:lineRule="auto"/>
        <w:rPr>
          <w:sz w:val="24"/>
          <w:szCs w:val="24"/>
        </w:rPr>
      </w:pPr>
      <w:r w:rsidRPr="008004A0">
        <w:rPr>
          <w:color w:val="2E2E2E"/>
          <w:sz w:val="24"/>
          <w:szCs w:val="24"/>
        </w:rPr>
        <w:t>Assessment of Adverse Drug Reactions and their predictors in hospitalized elderly patients, in Telangana.</w:t>
      </w:r>
      <w:r w:rsidRPr="008004A0">
        <w:rPr>
          <w:color w:val="2E2E2E"/>
          <w:spacing w:val="-8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This</w:t>
      </w:r>
      <w:r w:rsidRPr="008004A0">
        <w:rPr>
          <w:color w:val="2E2E2E"/>
          <w:spacing w:val="-10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was</w:t>
      </w:r>
      <w:r w:rsidRPr="008004A0">
        <w:rPr>
          <w:color w:val="2E2E2E"/>
          <w:spacing w:val="-11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a</w:t>
      </w:r>
      <w:r w:rsidRPr="008004A0">
        <w:rPr>
          <w:color w:val="2E2E2E"/>
          <w:spacing w:val="-13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hospital-based</w:t>
      </w:r>
      <w:r w:rsidRPr="008004A0">
        <w:rPr>
          <w:color w:val="2E2E2E"/>
          <w:spacing w:val="-9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prospective</w:t>
      </w:r>
      <w:r w:rsidRPr="008004A0">
        <w:rPr>
          <w:color w:val="2E2E2E"/>
          <w:spacing w:val="-12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observational</w:t>
      </w:r>
      <w:r w:rsidRPr="008004A0">
        <w:rPr>
          <w:color w:val="2E2E2E"/>
          <w:spacing w:val="-12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study</w:t>
      </w:r>
      <w:r w:rsidRPr="008004A0">
        <w:rPr>
          <w:color w:val="2E2E2E"/>
          <w:spacing w:val="-6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done</w:t>
      </w:r>
      <w:r w:rsidRPr="008004A0">
        <w:rPr>
          <w:color w:val="2E2E2E"/>
          <w:spacing w:val="-13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between April</w:t>
      </w:r>
      <w:r w:rsidRPr="008004A0">
        <w:rPr>
          <w:color w:val="2E2E2E"/>
          <w:spacing w:val="-3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2017- September 2017; the</w:t>
      </w:r>
      <w:r w:rsidRPr="008004A0">
        <w:rPr>
          <w:color w:val="2E2E2E"/>
          <w:spacing w:val="-3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study was</w:t>
      </w:r>
      <w:r w:rsidRPr="008004A0">
        <w:rPr>
          <w:color w:val="2E2E2E"/>
          <w:spacing w:val="-1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>carried out at</w:t>
      </w:r>
      <w:r w:rsidRPr="008004A0">
        <w:rPr>
          <w:color w:val="2E2E2E"/>
          <w:spacing w:val="-1"/>
          <w:sz w:val="24"/>
          <w:szCs w:val="24"/>
        </w:rPr>
        <w:t xml:space="preserve"> </w:t>
      </w:r>
      <w:r w:rsidRPr="008004A0">
        <w:rPr>
          <w:color w:val="2E2E2E"/>
          <w:sz w:val="24"/>
          <w:szCs w:val="24"/>
        </w:rPr>
        <w:t xml:space="preserve">4 private tertiary care hospitals in Warangal and </w:t>
      </w:r>
      <w:proofErr w:type="spellStart"/>
      <w:r w:rsidRPr="008004A0">
        <w:rPr>
          <w:color w:val="2E2E2E"/>
          <w:sz w:val="24"/>
          <w:szCs w:val="24"/>
        </w:rPr>
        <w:t>Hanamkonda</w:t>
      </w:r>
      <w:proofErr w:type="spellEnd"/>
      <w:r w:rsidRPr="008004A0">
        <w:rPr>
          <w:color w:val="2E2E2E"/>
          <w:sz w:val="24"/>
          <w:szCs w:val="24"/>
        </w:rPr>
        <w:t xml:space="preserve"> districts.</w:t>
      </w:r>
    </w:p>
    <w:p w14:paraId="62660F43" w14:textId="77777777" w:rsidR="008004A0" w:rsidRPr="008004A0" w:rsidRDefault="008004A0" w:rsidP="008004A0">
      <w:pPr>
        <w:pStyle w:val="BodyText"/>
        <w:spacing w:line="235" w:lineRule="auto"/>
        <w:ind w:left="820" w:firstLine="0"/>
        <w:rPr>
          <w:sz w:val="24"/>
          <w:szCs w:val="24"/>
        </w:rPr>
      </w:pPr>
    </w:p>
    <w:p w14:paraId="2F9DF6F0" w14:textId="77777777" w:rsidR="009D4CE4" w:rsidRDefault="00000000" w:rsidP="006D4966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66" w:lineRule="exact"/>
        <w:rPr>
          <w:sz w:val="24"/>
          <w:szCs w:val="24"/>
        </w:rPr>
      </w:pPr>
      <w:r w:rsidRPr="008004A0">
        <w:rPr>
          <w:b/>
          <w:sz w:val="24"/>
          <w:szCs w:val="24"/>
        </w:rPr>
        <w:t>Samraksha</w:t>
      </w:r>
      <w:r w:rsidRPr="008004A0">
        <w:rPr>
          <w:b/>
          <w:spacing w:val="-3"/>
          <w:sz w:val="24"/>
          <w:szCs w:val="24"/>
        </w:rPr>
        <w:t xml:space="preserve"> </w:t>
      </w:r>
      <w:r w:rsidRPr="008004A0">
        <w:rPr>
          <w:b/>
          <w:spacing w:val="-2"/>
          <w:sz w:val="24"/>
          <w:szCs w:val="24"/>
        </w:rPr>
        <w:t>Hospital</w:t>
      </w:r>
      <w:r w:rsidR="00F70C38" w:rsidRPr="008004A0">
        <w:rPr>
          <w:b/>
          <w:spacing w:val="-2"/>
          <w:sz w:val="24"/>
          <w:szCs w:val="24"/>
        </w:rPr>
        <w:t xml:space="preserve">                                     </w:t>
      </w:r>
      <w:r w:rsidRPr="008004A0">
        <w:rPr>
          <w:b/>
          <w:bCs/>
          <w:sz w:val="24"/>
          <w:szCs w:val="24"/>
        </w:rPr>
        <w:t>December</w:t>
      </w:r>
      <w:r w:rsidRPr="008004A0">
        <w:rPr>
          <w:b/>
          <w:bCs/>
          <w:spacing w:val="-12"/>
          <w:sz w:val="24"/>
          <w:szCs w:val="24"/>
        </w:rPr>
        <w:t xml:space="preserve"> </w:t>
      </w:r>
      <w:r w:rsidRPr="008004A0">
        <w:rPr>
          <w:b/>
          <w:bCs/>
          <w:spacing w:val="-4"/>
          <w:sz w:val="24"/>
          <w:szCs w:val="24"/>
        </w:rPr>
        <w:t>2017</w:t>
      </w:r>
      <w:r w:rsidR="00F70C38" w:rsidRPr="008004A0">
        <w:rPr>
          <w:b/>
          <w:bCs/>
          <w:spacing w:val="-4"/>
          <w:sz w:val="24"/>
          <w:szCs w:val="24"/>
        </w:rPr>
        <w:t xml:space="preserve"> – December 2018</w:t>
      </w:r>
      <w:r w:rsidR="006D4966" w:rsidRPr="008004A0">
        <w:rPr>
          <w:sz w:val="24"/>
          <w:szCs w:val="24"/>
        </w:rPr>
        <w:t xml:space="preserve"> </w:t>
      </w:r>
    </w:p>
    <w:p w14:paraId="425776C9" w14:textId="24997EB0" w:rsidR="006D4966" w:rsidRPr="008004A0" w:rsidRDefault="006D4966" w:rsidP="006D4966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line="266" w:lineRule="exact"/>
        <w:rPr>
          <w:sz w:val="24"/>
          <w:szCs w:val="24"/>
        </w:rPr>
      </w:pPr>
      <w:r w:rsidRPr="008004A0">
        <w:rPr>
          <w:sz w:val="24"/>
          <w:szCs w:val="24"/>
        </w:rPr>
        <w:t>Worked</w:t>
      </w:r>
      <w:r w:rsidRPr="008004A0">
        <w:rPr>
          <w:spacing w:val="-10"/>
          <w:sz w:val="24"/>
          <w:szCs w:val="24"/>
        </w:rPr>
        <w:t xml:space="preserve"> </w:t>
      </w:r>
      <w:r w:rsidRPr="008004A0">
        <w:rPr>
          <w:sz w:val="24"/>
          <w:szCs w:val="24"/>
        </w:rPr>
        <w:t>in</w:t>
      </w:r>
      <w:r w:rsidRPr="008004A0">
        <w:rPr>
          <w:spacing w:val="-3"/>
          <w:sz w:val="24"/>
          <w:szCs w:val="24"/>
        </w:rPr>
        <w:t xml:space="preserve"> </w:t>
      </w:r>
      <w:r w:rsidRPr="008004A0">
        <w:rPr>
          <w:sz w:val="24"/>
          <w:szCs w:val="24"/>
        </w:rPr>
        <w:t>the</w:t>
      </w:r>
      <w:r w:rsidRPr="008004A0">
        <w:rPr>
          <w:spacing w:val="-7"/>
          <w:sz w:val="24"/>
          <w:szCs w:val="24"/>
        </w:rPr>
        <w:t xml:space="preserve"> </w:t>
      </w:r>
      <w:r w:rsidRPr="008004A0">
        <w:rPr>
          <w:sz w:val="24"/>
          <w:szCs w:val="24"/>
        </w:rPr>
        <w:t>department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of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z w:val="24"/>
          <w:szCs w:val="24"/>
        </w:rPr>
        <w:t>General</w:t>
      </w:r>
      <w:r w:rsidRPr="008004A0">
        <w:rPr>
          <w:spacing w:val="-6"/>
          <w:sz w:val="24"/>
          <w:szCs w:val="24"/>
        </w:rPr>
        <w:t xml:space="preserve"> </w:t>
      </w:r>
      <w:r w:rsidRPr="008004A0">
        <w:rPr>
          <w:sz w:val="24"/>
          <w:szCs w:val="24"/>
        </w:rPr>
        <w:t>medicine,</w:t>
      </w:r>
      <w:r w:rsidRPr="008004A0">
        <w:rPr>
          <w:spacing w:val="-8"/>
          <w:sz w:val="24"/>
          <w:szCs w:val="24"/>
        </w:rPr>
        <w:t xml:space="preserve"> </w:t>
      </w:r>
      <w:r w:rsidRPr="008004A0">
        <w:rPr>
          <w:sz w:val="24"/>
          <w:szCs w:val="24"/>
        </w:rPr>
        <w:t>Nephrology</w:t>
      </w:r>
      <w:r w:rsidRPr="008004A0">
        <w:rPr>
          <w:spacing w:val="-4"/>
          <w:sz w:val="24"/>
          <w:szCs w:val="24"/>
        </w:rPr>
        <w:t xml:space="preserve"> </w:t>
      </w:r>
      <w:r w:rsidRPr="008004A0">
        <w:rPr>
          <w:sz w:val="24"/>
          <w:szCs w:val="24"/>
        </w:rPr>
        <w:t>and</w:t>
      </w:r>
      <w:r w:rsidRPr="008004A0">
        <w:rPr>
          <w:spacing w:val="-12"/>
          <w:sz w:val="24"/>
          <w:szCs w:val="24"/>
        </w:rPr>
        <w:t xml:space="preserve"> </w:t>
      </w:r>
      <w:r w:rsidRPr="008004A0">
        <w:rPr>
          <w:spacing w:val="-2"/>
          <w:sz w:val="24"/>
          <w:szCs w:val="24"/>
        </w:rPr>
        <w:t>Surgery</w:t>
      </w:r>
    </w:p>
    <w:p w14:paraId="274D2D0D" w14:textId="77777777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Completed medication reconciliation for new and existing patients accurately to avoid errors.</w:t>
      </w:r>
    </w:p>
    <w:p w14:paraId="7E6F3E43" w14:textId="7AFB26AA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 xml:space="preserve">Had collected blood samples from the patients and </w:t>
      </w:r>
      <w:r w:rsidR="0098592D" w:rsidRPr="008004A0">
        <w:rPr>
          <w:sz w:val="24"/>
          <w:szCs w:val="24"/>
        </w:rPr>
        <w:t>sent them</w:t>
      </w:r>
      <w:r w:rsidRPr="008004A0">
        <w:rPr>
          <w:sz w:val="24"/>
          <w:szCs w:val="24"/>
        </w:rPr>
        <w:t xml:space="preserve"> for lab tests.</w:t>
      </w:r>
    </w:p>
    <w:p w14:paraId="522A3BA0" w14:textId="77777777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Collected patient medication histories through detailed interviews and review of medical records.</w:t>
      </w:r>
    </w:p>
    <w:p w14:paraId="633A4B64" w14:textId="0101D56F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Conducted observational studies of adverse drug reactions </w:t>
      </w:r>
      <w:r w:rsidR="0098592D" w:rsidRPr="008004A0">
        <w:rPr>
          <w:sz w:val="24"/>
          <w:szCs w:val="24"/>
        </w:rPr>
        <w:t>to</w:t>
      </w:r>
      <w:r w:rsidRPr="008004A0">
        <w:rPr>
          <w:sz w:val="24"/>
          <w:szCs w:val="24"/>
        </w:rPr>
        <w:t xml:space="preserve"> ensure ethical treatment of human subjects, accurate collection and data management of research.</w:t>
      </w:r>
    </w:p>
    <w:p w14:paraId="57657A6A" w14:textId="77777777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Assisted the company's physicians with their project protocols, data collection, and written manuscripts for submissions.</w:t>
      </w:r>
    </w:p>
    <w:p w14:paraId="5ABA8409" w14:textId="77777777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Prepared and compounded sterile and non-sterile medications according to established protocols and safety guidelines.</w:t>
      </w:r>
    </w:p>
    <w:p w14:paraId="75F75592" w14:textId="77777777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Attended patient care rounds with the medical team to discuss patient cases and adjust in pharmacotherapy plans.</w:t>
      </w:r>
    </w:p>
    <w:p w14:paraId="6E162458" w14:textId="1276E336" w:rsidR="008004A0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Educated patients about over-the-counter products and self-care practices.</w:t>
      </w:r>
    </w:p>
    <w:p w14:paraId="298F9AA4" w14:textId="5F056C3C" w:rsidR="00A65876" w:rsidRPr="008004A0" w:rsidRDefault="008004A0" w:rsidP="008004A0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4" w:line="232" w:lineRule="auto"/>
        <w:ind w:right="226"/>
        <w:rPr>
          <w:sz w:val="24"/>
          <w:szCs w:val="24"/>
        </w:rPr>
      </w:pPr>
      <w:r w:rsidRPr="008004A0">
        <w:rPr>
          <w:sz w:val="24"/>
          <w:szCs w:val="24"/>
        </w:rPr>
        <w:t>Conducted DURs to ensure appropriate medication use and adherence to guidelines.</w:t>
      </w:r>
    </w:p>
    <w:sectPr w:rsidR="00A65876" w:rsidRPr="008004A0">
      <w:pgSz w:w="12240" w:h="15840"/>
      <w:pgMar w:top="12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64A4"/>
    <w:multiLevelType w:val="hybridMultilevel"/>
    <w:tmpl w:val="6584F954"/>
    <w:lvl w:ilvl="0" w:tplc="9DF4391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28F9CC">
      <w:numFmt w:val="bullet"/>
      <w:lvlText w:val="•"/>
      <w:lvlJc w:val="left"/>
      <w:pPr>
        <w:ind w:left="1612" w:hanging="361"/>
      </w:pPr>
      <w:rPr>
        <w:rFonts w:hint="default"/>
        <w:lang w:val="en-US" w:eastAsia="en-US" w:bidi="ar-SA"/>
      </w:rPr>
    </w:lvl>
    <w:lvl w:ilvl="2" w:tplc="CBA403F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17D00E90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4" w:tplc="12E087D6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ar-SA"/>
      </w:rPr>
    </w:lvl>
    <w:lvl w:ilvl="5" w:tplc="924603A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563A7D0A">
      <w:numFmt w:val="bullet"/>
      <w:lvlText w:val="•"/>
      <w:lvlJc w:val="left"/>
      <w:pPr>
        <w:ind w:left="6072" w:hanging="361"/>
      </w:pPr>
      <w:rPr>
        <w:rFonts w:hint="default"/>
        <w:lang w:val="en-US" w:eastAsia="en-US" w:bidi="ar-SA"/>
      </w:rPr>
    </w:lvl>
    <w:lvl w:ilvl="7" w:tplc="5FF4A70A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8" w:tplc="CC86D814"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ED34C1"/>
    <w:multiLevelType w:val="hybridMultilevel"/>
    <w:tmpl w:val="29C82948"/>
    <w:lvl w:ilvl="0" w:tplc="2BF6F7E8">
      <w:numFmt w:val="bullet"/>
      <w:lvlText w:val="•"/>
      <w:lvlJc w:val="left"/>
      <w:pPr>
        <w:ind w:left="280" w:hanging="180"/>
      </w:pPr>
      <w:rPr>
        <w:rFonts w:ascii="Tahoma" w:eastAsia="Tahoma" w:hAnsi="Tahoma" w:cs="Tahoma" w:hint="default"/>
        <w:w w:val="95"/>
        <w:lang w:val="en-US" w:eastAsia="en-US" w:bidi="ar-SA"/>
      </w:rPr>
    </w:lvl>
    <w:lvl w:ilvl="1" w:tplc="222E897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2"/>
        <w:szCs w:val="22"/>
        <w:lang w:val="en-US" w:eastAsia="en-US" w:bidi="ar-SA"/>
      </w:rPr>
    </w:lvl>
    <w:lvl w:ilvl="2" w:tplc="753CDAC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95C655B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7ED63F9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0686824C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25E2D21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857AFA1A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 w:tplc="812CE8C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AB60F3"/>
    <w:multiLevelType w:val="hybridMultilevel"/>
    <w:tmpl w:val="0666D49A"/>
    <w:lvl w:ilvl="0" w:tplc="6D28F9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A33A9"/>
    <w:multiLevelType w:val="hybridMultilevel"/>
    <w:tmpl w:val="BA6EBEC2"/>
    <w:lvl w:ilvl="0" w:tplc="BE6A9FD8">
      <w:numFmt w:val="bullet"/>
      <w:lvlText w:val="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D4375"/>
    <w:multiLevelType w:val="hybridMultilevel"/>
    <w:tmpl w:val="5106B7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659B3A1B"/>
    <w:multiLevelType w:val="hybridMultilevel"/>
    <w:tmpl w:val="CED09838"/>
    <w:lvl w:ilvl="0" w:tplc="6D28F9CC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8D2062C"/>
    <w:multiLevelType w:val="hybridMultilevel"/>
    <w:tmpl w:val="FA6C9E28"/>
    <w:lvl w:ilvl="0" w:tplc="6D28F9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763311">
    <w:abstractNumId w:val="0"/>
  </w:num>
  <w:num w:numId="2" w16cid:durableId="1961641889">
    <w:abstractNumId w:val="1"/>
  </w:num>
  <w:num w:numId="3" w16cid:durableId="1642232018">
    <w:abstractNumId w:val="5"/>
  </w:num>
  <w:num w:numId="4" w16cid:durableId="1417089836">
    <w:abstractNumId w:val="2"/>
  </w:num>
  <w:num w:numId="5" w16cid:durableId="180164681">
    <w:abstractNumId w:val="3"/>
  </w:num>
  <w:num w:numId="6" w16cid:durableId="1873181467">
    <w:abstractNumId w:val="6"/>
  </w:num>
  <w:num w:numId="7" w16cid:durableId="123697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876"/>
    <w:rsid w:val="00094280"/>
    <w:rsid w:val="000C1DA4"/>
    <w:rsid w:val="000C4B6F"/>
    <w:rsid w:val="000F5483"/>
    <w:rsid w:val="001C4B7E"/>
    <w:rsid w:val="001D58F7"/>
    <w:rsid w:val="001F449F"/>
    <w:rsid w:val="002B6266"/>
    <w:rsid w:val="002C7F1B"/>
    <w:rsid w:val="003135E1"/>
    <w:rsid w:val="0034747A"/>
    <w:rsid w:val="003617CF"/>
    <w:rsid w:val="00432530"/>
    <w:rsid w:val="0047779C"/>
    <w:rsid w:val="005B1869"/>
    <w:rsid w:val="006359D4"/>
    <w:rsid w:val="006A1EA6"/>
    <w:rsid w:val="006D4966"/>
    <w:rsid w:val="0076765D"/>
    <w:rsid w:val="0077288C"/>
    <w:rsid w:val="007E0255"/>
    <w:rsid w:val="008004A0"/>
    <w:rsid w:val="00845D45"/>
    <w:rsid w:val="0089795D"/>
    <w:rsid w:val="008B3BBA"/>
    <w:rsid w:val="00957B12"/>
    <w:rsid w:val="0098592D"/>
    <w:rsid w:val="009C3591"/>
    <w:rsid w:val="009D4CE4"/>
    <w:rsid w:val="00A32740"/>
    <w:rsid w:val="00A65876"/>
    <w:rsid w:val="00A96CED"/>
    <w:rsid w:val="00AA0294"/>
    <w:rsid w:val="00AB49C3"/>
    <w:rsid w:val="00AF60A4"/>
    <w:rsid w:val="00C2311A"/>
    <w:rsid w:val="00C310FA"/>
    <w:rsid w:val="00C33E0D"/>
    <w:rsid w:val="00C77A08"/>
    <w:rsid w:val="00CF34ED"/>
    <w:rsid w:val="00DA2F9E"/>
    <w:rsid w:val="00DA6519"/>
    <w:rsid w:val="00DB0D14"/>
    <w:rsid w:val="00DE45AF"/>
    <w:rsid w:val="00DF6A5E"/>
    <w:rsid w:val="00E21C46"/>
    <w:rsid w:val="00ED4318"/>
    <w:rsid w:val="00F70C38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EC4C4FB"/>
  <w15:docId w15:val="{D33B2CB8-CDCB-4CF3-87C9-B940E8D4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line="265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 w:hanging="361"/>
    </w:pPr>
  </w:style>
  <w:style w:type="paragraph" w:styleId="ListParagraph">
    <w:name w:val="List Paragraph"/>
    <w:basedOn w:val="Normal"/>
    <w:uiPriority w:val="1"/>
    <w:qFormat/>
    <w:pPr>
      <w:ind w:left="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474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ansiveeranki12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6837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Resume_Veeranki_2023</vt:lpstr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Resume_Veeranki_2023</dc:title>
  <cp:lastModifiedBy>Veeranki, Jhansi</cp:lastModifiedBy>
  <cp:revision>32</cp:revision>
  <dcterms:created xsi:type="dcterms:W3CDTF">2024-09-20T02:32:00Z</dcterms:created>
  <dcterms:modified xsi:type="dcterms:W3CDTF">2024-11-06T23:18:00Z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2024-09-20T00:00:00Z</vt:filetime>
  </property>
</Properties>
</file>