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0E70" w14:textId="32B137E9" w:rsidR="00A37DCB" w:rsidRDefault="00E23FBD">
      <w:r>
        <w:t>Jose Velazquez Saenz</w:t>
      </w:r>
    </w:p>
    <w:p w14:paraId="3F679D2D" w14:textId="33C4A853" w:rsidR="00E23FBD" w:rsidRDefault="00E23FBD">
      <w:r>
        <w:t>Module 5.2 Assignment</w:t>
      </w:r>
    </w:p>
    <w:p w14:paraId="5EB15989" w14:textId="77777777" w:rsidR="00CA0131" w:rsidRDefault="00CA0131"/>
    <w:p w14:paraId="5DFC593C" w14:textId="39DFEDC4" w:rsidR="00E23FBD" w:rsidRDefault="00CA0131">
      <w:r>
        <w:t xml:space="preserve">MySQL MID() Function: </w:t>
      </w:r>
    </w:p>
    <w:p w14:paraId="48DF9552" w14:textId="2A11EEA3" w:rsidR="00CA0131" w:rsidRDefault="00CA0131" w:rsidP="00CA0131">
      <w:r w:rsidRPr="00CA0131">
        <w:t>The MID() function is used to extract a specific portion of a string, starting at a chosen position and returning a set number of characters. It</w:t>
      </w:r>
      <w:r>
        <w:t xml:space="preserve"> is</w:t>
      </w:r>
      <w:r w:rsidRPr="00CA0131">
        <w:t xml:space="preserve"> helpful when </w:t>
      </w:r>
      <w:r>
        <w:t>analyzing</w:t>
      </w:r>
      <w:r w:rsidRPr="00CA0131">
        <w:t xml:space="preserve"> text</w:t>
      </w:r>
      <w:r>
        <w:t>, such as extract</w:t>
      </w:r>
      <w:r w:rsidRPr="00CA0131">
        <w:t xml:space="preserve">ing </w:t>
      </w:r>
      <w:r>
        <w:t>numbers</w:t>
      </w:r>
      <w:r w:rsidRPr="00CA0131">
        <w:t xml:space="preserve"> from product codes, isolating parts of phone numbers, or cleaning data stored in fixed formats. Since MID() is simply a synonym for SUBSTRING(), </w:t>
      </w:r>
      <w:r w:rsidR="00690CD9">
        <w:t>you would</w:t>
      </w:r>
      <w:r w:rsidRPr="00CA0131">
        <w:t xml:space="preserve"> use it anytime you need to grab a segment from a larger text value for reporting, formatting, or data processing.</w:t>
      </w:r>
    </w:p>
    <w:p w14:paraId="53E8568C" w14:textId="324C0261" w:rsidR="00690CD9" w:rsidRDefault="00690CD9" w:rsidP="00CA0131">
      <w:r>
        <w:t>SELECT MID(example_cat, 4, 3) AS ExtractString FROM ex_column;</w:t>
      </w:r>
    </w:p>
    <w:p w14:paraId="1AE29C36" w14:textId="7D9C03BC" w:rsidR="00690CD9" w:rsidRDefault="00690CD9" w:rsidP="00CA0131">
      <w:r>
        <w:rPr>
          <w:noProof/>
        </w:rPr>
        <w:drawing>
          <wp:inline distT="0" distB="0" distL="0" distR="0" wp14:anchorId="65484DB0" wp14:editId="4AC450C6">
            <wp:extent cx="4890977" cy="3221299"/>
            <wp:effectExtent l="0" t="0" r="0" b="5080"/>
            <wp:docPr id="1426675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5345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750" cy="32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BEF7" w14:textId="77777777" w:rsidR="00690CD9" w:rsidRDefault="00690CD9" w:rsidP="00CA0131"/>
    <w:p w14:paraId="5C84DAE9" w14:textId="4845A69F" w:rsidR="00690CD9" w:rsidRDefault="00BA4DFC" w:rsidP="00CA0131">
      <w:r>
        <w:t xml:space="preserve">MySQL LOCATE() Function: </w:t>
      </w:r>
    </w:p>
    <w:p w14:paraId="2B8F8B80" w14:textId="0C66E2B6" w:rsidR="00BA4DFC" w:rsidRDefault="00BA4DFC" w:rsidP="00BA4DFC">
      <w:r>
        <w:t>T</w:t>
      </w:r>
      <w:r w:rsidRPr="00BA4DFC">
        <w:t>he LOCATE() function is used to find the position of a substring within a larger string. It</w:t>
      </w:r>
      <w:r>
        <w:t xml:space="preserve"> helps check</w:t>
      </w:r>
      <w:r w:rsidRPr="00BA4DFC">
        <w:t xml:space="preserve"> whether </w:t>
      </w:r>
      <w:r>
        <w:t>specific</w:t>
      </w:r>
      <w:r w:rsidRPr="00BA4DFC">
        <w:t xml:space="preserve"> text exists</w:t>
      </w:r>
      <w:r>
        <w:t xml:space="preserve"> </w:t>
      </w:r>
      <w:r w:rsidRPr="00BA4DFC">
        <w:t xml:space="preserve">or for </w:t>
      </w:r>
      <w:r>
        <w:t>analyzing</w:t>
      </w:r>
      <w:r w:rsidRPr="00BA4DFC">
        <w:t xml:space="preserve"> and validating data based on where </w:t>
      </w:r>
      <w:r>
        <w:t>particular</w:t>
      </w:r>
      <w:r w:rsidRPr="00BA4DFC">
        <w:t xml:space="preserve"> characters or patterns appear. It returns the starting position of the match, or </w:t>
      </w:r>
      <w:r>
        <w:t>zero</w:t>
      </w:r>
      <w:r w:rsidRPr="00BA4DFC">
        <w:t xml:space="preserve"> if it</w:t>
      </w:r>
      <w:r>
        <w:t xml:space="preserve"> is not </w:t>
      </w:r>
      <w:r w:rsidRPr="00BA4DFC">
        <w:t>found.</w:t>
      </w:r>
    </w:p>
    <w:p w14:paraId="36D0E2F9" w14:textId="2E1B8405" w:rsidR="00BA4DFC" w:rsidRDefault="00BA4DFC" w:rsidP="00BA4DFC">
      <w:r>
        <w:t>SELECT LOCATE(“substring”, “string”) AS MatchPosition</w:t>
      </w:r>
    </w:p>
    <w:p w14:paraId="37491F81" w14:textId="4AA98B52" w:rsidR="00BA4DFC" w:rsidRDefault="00BA4DFC" w:rsidP="00BA4DFC">
      <w:r>
        <w:rPr>
          <w:noProof/>
        </w:rPr>
        <w:lastRenderedPageBreak/>
        <w:drawing>
          <wp:inline distT="0" distB="0" distL="0" distR="0" wp14:anchorId="6552A732" wp14:editId="66CDE63F">
            <wp:extent cx="4560570" cy="3024544"/>
            <wp:effectExtent l="0" t="0" r="0" b="0"/>
            <wp:docPr id="73373383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3839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518" cy="306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1037" w14:textId="77777777" w:rsidR="00BA4DFC" w:rsidRDefault="00BA4DFC" w:rsidP="00BA4DFC"/>
    <w:p w14:paraId="18453739" w14:textId="153999D8" w:rsidR="00BA4DFC" w:rsidRDefault="00BA4DFC" w:rsidP="00BA4DFC">
      <w:r>
        <w:t xml:space="preserve">MySQL </w:t>
      </w:r>
      <w:r w:rsidR="002D48E6">
        <w:t xml:space="preserve">IF() Function: </w:t>
      </w:r>
    </w:p>
    <w:p w14:paraId="04CE065D" w14:textId="296B3338" w:rsidR="002D48E6" w:rsidRDefault="00783608" w:rsidP="00BA4DFC">
      <w:r>
        <w:t xml:space="preserve">The </w:t>
      </w:r>
      <w:r w:rsidRPr="00783608">
        <w:rPr>
          <w:rStyle w:val="Strong"/>
          <w:b w:val="0"/>
          <w:bCs w:val="0"/>
        </w:rPr>
        <w:t>IF</w:t>
      </w:r>
      <w:r>
        <w:rPr>
          <w:rStyle w:val="Strong"/>
        </w:rPr>
        <w:t>()</w:t>
      </w:r>
      <w:r>
        <w:t xml:space="preserve"> function lets you perform quick conditional logic inside a query. It returns one value when a condition is true and another if it is false, making it useful for labeling data, handling defaults, or customizing output. For example,  turning a </w:t>
      </w:r>
      <w:r>
        <w:rPr>
          <w:rStyle w:val="HTMLCode"/>
          <w:rFonts w:eastAsiaTheme="majorEastAsia"/>
        </w:rPr>
        <w:t>1</w:t>
      </w:r>
      <w:r>
        <w:t xml:space="preserve">into "Active" and a </w:t>
      </w:r>
      <w:r>
        <w:rPr>
          <w:rStyle w:val="HTMLCode"/>
          <w:rFonts w:eastAsiaTheme="majorEastAsia"/>
        </w:rPr>
        <w:t>0</w:t>
      </w:r>
      <w:r>
        <w:t xml:space="preserve"> into "Inactive" directly in a SELECT statement.</w:t>
      </w:r>
    </w:p>
    <w:p w14:paraId="4ED47920" w14:textId="4F9CFFCB" w:rsidR="00783608" w:rsidRPr="00BA4DFC" w:rsidRDefault="00783608" w:rsidP="00BA4DFC">
      <w:r w:rsidRPr="00783608">
        <w:t>SELECT </w:t>
      </w:r>
      <w:r>
        <w:t>example_cat</w:t>
      </w:r>
      <w:r w:rsidRPr="00783608">
        <w:t xml:space="preserve"> IF(Quantity&gt;10, "MORE", "LESS")</w:t>
      </w:r>
      <w:r>
        <w:t xml:space="preserve"> </w:t>
      </w:r>
      <w:r w:rsidRPr="00783608">
        <w:t>FROM </w:t>
      </w:r>
      <w:proofErr w:type="spellStart"/>
      <w:r>
        <w:t>ex_</w:t>
      </w:r>
      <w:proofErr w:type="gramStart"/>
      <w:r>
        <w:t>table</w:t>
      </w:r>
      <w:proofErr w:type="spellEnd"/>
      <w:r w:rsidRPr="00783608">
        <w:t>;</w:t>
      </w:r>
      <w:proofErr w:type="gramEnd"/>
    </w:p>
    <w:p w14:paraId="19567394" w14:textId="0406FC3F" w:rsidR="00CA0131" w:rsidRDefault="00783608">
      <w:r>
        <w:rPr>
          <w:noProof/>
        </w:rPr>
        <w:drawing>
          <wp:inline distT="0" distB="0" distL="0" distR="0" wp14:anchorId="57F699F8" wp14:editId="043E0579">
            <wp:extent cx="4657227" cy="3094075"/>
            <wp:effectExtent l="0" t="0" r="3810" b="5080"/>
            <wp:docPr id="198254763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7630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615" cy="313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BD"/>
    <w:rsid w:val="002A1254"/>
    <w:rsid w:val="002D48E6"/>
    <w:rsid w:val="00461D84"/>
    <w:rsid w:val="005228C9"/>
    <w:rsid w:val="00690CD9"/>
    <w:rsid w:val="00783608"/>
    <w:rsid w:val="007A39D3"/>
    <w:rsid w:val="00973015"/>
    <w:rsid w:val="00A37DCB"/>
    <w:rsid w:val="00BA4DFC"/>
    <w:rsid w:val="00CA0131"/>
    <w:rsid w:val="00E2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1D0C3"/>
  <w15:chartTrackingRefBased/>
  <w15:docId w15:val="{3EBA28CB-DF30-714A-A9FD-F8119CBC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36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36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2025-11-16T19:26:00Z</dcterms:created>
  <dcterms:modified xsi:type="dcterms:W3CDTF">2025-11-16T19:26:00Z</dcterms:modified>
</cp:coreProperties>
</file>