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Aditya Kulkarni</w:t>
      </w:r>
    </w:p>
    <w:p>
      <w:pPr>
        <w:spacing w:after="200"/>
        <w:jc w:val="center"/>
      </w:pPr>
      <w:r>
        <w:rPr>
          <w:b/>
          <w:bCs/>
          <w:i/>
          <w:iCs/>
          <w:color w:val="2B2B2B"/>
          <w:sz w:val="24"/>
          <w:szCs w:val="24"/>
        </w:rPr>
        <w:t xml:space="preserve">BI Developer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aditya.kulkarni.bi@gmail.com   |   +91 93244 51290   |   Viman Nagar, Pune, Maharashtra - 411014   |   linkedin.com/in/aditya-kulkarni-bi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BI Developer with 9 years of experience designing enterprise data warehouses and BI reporting ecosystems for retail and manufacturing clients. Specializes in building scalable star-schema data models, optimizing large Power BI/Tableau deployments, and leading small BI teams to deliver executive dashboards trusted across finance, sales, and operations.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BI Tools: </w:t>
      </w:r>
      <w:r>
        <w:rPr>
          <w:color w:val="2B2B2B"/>
          <w:sz w:val="20"/>
          <w:szCs w:val="20"/>
        </w:rPr>
        <w:t xml:space="preserve">Power BI (Expert), Tableau, SSRS, QlikView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Data Warehousing: </w:t>
      </w:r>
      <w:r>
        <w:rPr>
          <w:color w:val="2B2B2B"/>
          <w:sz w:val="20"/>
          <w:szCs w:val="20"/>
        </w:rPr>
        <w:t xml:space="preserve">SQL Server, Snowflake, star/snowflake schema design, SSIS, dbt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Languages: </w:t>
      </w:r>
      <w:r>
        <w:rPr>
          <w:color w:val="2B2B2B"/>
          <w:sz w:val="20"/>
          <w:szCs w:val="20"/>
        </w:rPr>
        <w:t xml:space="preserve">SQL, DAX, M (Power Query), Python (basic)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Other: </w:t>
      </w:r>
      <w:r>
        <w:rPr>
          <w:color w:val="2B2B2B"/>
          <w:sz w:val="20"/>
          <w:szCs w:val="20"/>
        </w:rPr>
        <w:t xml:space="preserve">Data governance, Azure Data Factory, performance tuning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SOFT SKILLS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Executive stakeholder communication, Team leadership, Requirement translation, Mentorship, Attention to data accuracy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B.E. Computer Engineering</w:t>
      </w:r>
      <w:r>
        <w:rPr>
          <w:i/>
          <w:iCs/>
          <w:color w:val="555555"/>
          <w:sz w:val="19"/>
          <w:szCs w:val="19"/>
        </w:rPr>
        <w:t xml:space="preserve">	2012 - 2016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College of Engineering, Pune (COEP) — CGPA: 8.6/10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Microsoft Certified: Power BI Data Analyst Associate (PL-300)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Microsoft Certified: Azure Data Engineer Associate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Tableau Desktop Specialist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Senior BI Developer / BI Team Lead — Meridian Retail Analytics, Pune</w:t>
      </w:r>
      <w:r>
        <w:rPr>
          <w:i/>
          <w:iCs/>
          <w:color w:val="555555"/>
          <w:sz w:val="19"/>
          <w:szCs w:val="19"/>
        </w:rPr>
        <w:t xml:space="preserve">	Feb 2020 -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Lead a team of 5 BI developers delivering enterprise reporting for a retail client with 200+ stores, serving 500+ report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Redesigned the central data warehouse schema, reducing average dashboard load time from 14 seconds to under 3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Own the executive KPI dashboard suite reviewed weekly by the CFO and VP Sales, covering revenue, margin, and inventory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Introduced row-level security and a governed dataset strategy, cutting duplicate report requests by 60% across business units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BI Developer — Meridian Retail Analytics, Pune</w:t>
      </w:r>
      <w:r>
        <w:rPr>
          <w:i/>
          <w:iCs/>
          <w:color w:val="555555"/>
          <w:sz w:val="19"/>
          <w:szCs w:val="19"/>
        </w:rPr>
        <w:t xml:space="preserve">	Aug 2017 - Jan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25+ Power BI reports across finance, supply chain, and sales functions, migrating legacy SSRS reports to modern self-service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Developed SSIS ETL packages to consolidate data from 6 source systems into a unified warehouse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Junior BI Developer — Insight Data Systems, Pune</w:t>
      </w:r>
      <w:r>
        <w:rPr>
          <w:i/>
          <w:iCs/>
          <w:color w:val="555555"/>
          <w:sz w:val="19"/>
          <w:szCs w:val="19"/>
        </w:rPr>
        <w:t xml:space="preserve">	Jul 2016 - Jul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and maintained SSRS reports for a manufacturing client's production and quality metrics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Enterprise Data Warehouse Redesign</w:t>
      </w:r>
      <w:r>
        <w:rPr>
          <w:i/>
          <w:iCs/>
          <w:color w:val="555555"/>
          <w:sz w:val="19"/>
          <w:szCs w:val="19"/>
        </w:rPr>
        <w:t xml:space="preserve">	SQL Server, SSIS, Power BI, star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Led a ground-up redesign of the retail data warehouse from a flat-file model to a conformed star schema, improving query performance by 5x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Sales Target vs Achievement Executive Dashboard</w:t>
      </w:r>
      <w:r>
        <w:rPr>
          <w:i/>
          <w:iCs/>
          <w:color w:val="555555"/>
          <w:sz w:val="19"/>
          <w:szCs w:val="19"/>
        </w:rPr>
        <w:t xml:space="preserve">	Power BI, DAX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 drill-through executive dashboard tracking sales target achievement across 200+ stores and 12 regions, now the CFO's primary weekly review tool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Best BI Team Award, Meridian Retail Analytics, 2023 and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Reduced report-related support tickets by 45% through a self-service training program for business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Internal speaker on 'DAX Performance Tuning at Scale', attended by 80+ colleagues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LANGUAGES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English (Fluent), Marathi (Native), Hindi (Fluent)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2026-07-03T02:08:38.525Z</dcterms:created>
  <dcterms:modified xsi:type="dcterms:W3CDTF">2026-07-03T02:08:38.525Z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