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Kavya Desai</w:t>
      </w:r>
    </w:p>
    <w:p>
      <w:pPr>
        <w:spacing w:after="200"/>
        <w:jc w:val="center"/>
      </w:pPr>
      <w:r>
        <w:rPr>
          <w:b/>
          <w:bCs/>
          <w:i/>
          <w:iCs/>
          <w:color w:val="2B2B2B"/>
          <w:sz w:val="24"/>
          <w:szCs w:val="24"/>
        </w:rPr>
        <w:t xml:space="preserve">HR Executive</w:t>
      </w:r>
    </w:p>
    <w:p>
      <w:pPr>
        <w:spacing w:after="200"/>
        <w:jc w:val="center"/>
      </w:pPr>
      <w:r>
        <w:rPr>
          <w:color w:val="444444"/>
          <w:sz w:val="20"/>
          <w:szCs w:val="20"/>
        </w:rPr>
        <w:t xml:space="preserve">kavya.desai.hr@gmail.com   |   +91 90987 45123   |   Satellite, Ahmedabad, Gujarat - 380015   |   linkedin.com/in/kavya-desai-hr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HR Executive with 5 years of experience spanning end-to-end recruitment, employee onboarding, and HR operations for a 400+ employee mid-sized manufacturing and IT services company. Skilled in building structured hiring pipelines, managing HRMS systems, and driving employee engagement initiatives that measurably reduced attrition.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HR Systems: </w:t>
      </w:r>
      <w:r>
        <w:rPr>
          <w:color w:val="2B2B2B"/>
          <w:sz w:val="20"/>
          <w:szCs w:val="20"/>
        </w:rPr>
        <w:t xml:space="preserve">Darwinbox, Keka HRMS, Naukri Recruiter, LinkedIn Recruiter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Core HR: </w:t>
      </w:r>
      <w:r>
        <w:rPr>
          <w:color w:val="2B2B2B"/>
          <w:sz w:val="20"/>
          <w:szCs w:val="20"/>
        </w:rPr>
        <w:t xml:space="preserve">End-to-end recruitment, onboarding, HR policy drafting, payroll coordination, performance management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Analytics: </w:t>
      </w:r>
      <w:r>
        <w:rPr>
          <w:color w:val="2B2B2B"/>
          <w:sz w:val="20"/>
          <w:szCs w:val="20"/>
        </w:rPr>
        <w:t xml:space="preserve">Advanced Excel, HR dashboards, attrition analysis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Compliance: </w:t>
      </w:r>
      <w:r>
        <w:rPr>
          <w:color w:val="2B2B2B"/>
          <w:sz w:val="20"/>
          <w:szCs w:val="20"/>
        </w:rPr>
        <w:t xml:space="preserve">POSH compliance, labour law basics, statutory documentation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SOFT SKILLS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Empathetic communication, Conflict resolution, Confidentiality, Organizational skills, Negotiation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MBA - Human Resource Management</w:t>
      </w:r>
      <w:r>
        <w:rPr>
          <w:i/>
          <w:iCs/>
          <w:color w:val="555555"/>
          <w:sz w:val="19"/>
          <w:szCs w:val="19"/>
        </w:rPr>
        <w:t xml:space="preserve">	2018 - 2020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Nirma University, Ahmedabad — CGPA: 8.4/10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B.A. Psychology</w:t>
      </w:r>
      <w:r>
        <w:rPr>
          <w:i/>
          <w:iCs/>
          <w:color w:val="555555"/>
          <w:sz w:val="19"/>
          <w:szCs w:val="19"/>
        </w:rPr>
        <w:t xml:space="preserve">	2015 - 2018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Gujarat University, Ahmedabad — 78%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SHRM Certified Professional (SHRM-CP)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POSH Compliance Certification - Internal Committee Member 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HR Analytics - HRCI Certified (2023)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HR Executive — Vardhan Manufacturing &amp; Technologies, Ahmedabad</w:t>
      </w:r>
      <w:r>
        <w:rPr>
          <w:i/>
          <w:iCs/>
          <w:color w:val="555555"/>
          <w:sz w:val="19"/>
          <w:szCs w:val="19"/>
        </w:rPr>
        <w:t xml:space="preserve">	Jun 2021 -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Manage full-cycle recruitment for 30-40 open positions annually across engineering, operations, and corporate functions, reducing average time-to-hire from 32 to 21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Redesigned the new-hire onboarding program, improving 90-day new-hire retention from 78% to 91%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Coordinate monthly payroll inputs and statutory compliance documentation (PF, ESI, gratuity) for 400+ employees with zero compliance escalations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Lead employee engagement initiatives (town halls, feedback surveys) that contributed to a 6-point improvement in the annual engagement score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HR Associate — Vardhan Manufacturing &amp; Technologies, Ahmedabad</w:t>
      </w:r>
      <w:r>
        <w:rPr>
          <w:i/>
          <w:iCs/>
          <w:color w:val="555555"/>
          <w:sz w:val="19"/>
          <w:szCs w:val="19"/>
        </w:rPr>
        <w:t xml:space="preserve">	Aug 2020 - May 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Screened 150+ resumes monthly and coordinated interview scheduling for hiring managers across 4 departments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Maintained the HRMS employee database and generated monthly headcount and attrition reports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Attrition Root-Cause Analysis Project</w:t>
      </w:r>
      <w:r>
        <w:rPr>
          <w:i/>
          <w:iCs/>
          <w:color w:val="555555"/>
          <w:sz w:val="19"/>
          <w:szCs w:val="19"/>
        </w:rPr>
        <w:t xml:space="preserve">	Excel, Exit Interview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Analyzed 2 years of exit interview data to identify top 3 attrition drivers, presented findings to leadership resulting in a revised compensation review cycle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Employee Referral Program Redesign</w:t>
      </w:r>
      <w:r>
        <w:rPr>
          <w:i/>
          <w:iCs/>
          <w:color w:val="555555"/>
          <w:sz w:val="19"/>
          <w:szCs w:val="19"/>
        </w:rPr>
        <w:t xml:space="preserve">	HRMS, Process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Redesigned the referral bonus structure and process, increasing referral-sourced hires from 12% to 27% of total hires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Best HR Team Award, Vardhan Manufacturing,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Successfully led a zero-incident internal POSH awareness rollout across all locations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Recognized for reducing recruitment agency costs by 35% through improved direct-sourcing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LANGUAGES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English (Fluent), Gujarati (Native), Hindi (Fluent)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2026-07-03T02:08:38.416Z</dcterms:created>
  <dcterms:modified xsi:type="dcterms:W3CDTF">2026-07-03T02:08:38.416Z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