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למה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עצבני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מעצבן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ששירן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עכשיו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הקורבן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מגיעה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לפריז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שכולם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חולמים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סובלת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רגע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טוענת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כלואה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בארץ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אהיה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אז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