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I need to do to call this productive break?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Classify my docs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also have to go through my emails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Bookmarks? Tasks? Asana?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about vacation?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