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1000-2000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1000-2000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1000-2000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1000-2000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3-6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5-10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בדיזינגוף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ושווה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משיגים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10000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לאינפלציה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וליקדאין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1-2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לשנה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סנט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סיביליזציה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ממשבצות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תרבות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בטחון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רווחה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שימפנזים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שימפנז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לאכול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להלחם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לייצר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להתרבות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כינים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מטבוליזם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להתרבות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