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v4705pyk401" w:id="0"/>
      <w:bookmarkEnd w:id="0"/>
      <w:r w:rsidDel="00000000" w:rsidR="00000000" w:rsidRPr="00000000">
        <w:rPr>
          <w:rtl w:val="0"/>
        </w:rPr>
        <w:t xml:space="preserve">Investments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not invest 90% on the market, and 10% against 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Let’s say the market goes up each year by x%, and once every 10 year it goes down 50%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the average is 10%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(1+x)^9*0.5=1.1^10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(1+x/1.1)^9=2.2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=2.2^(1/9)*1.1-1=~0.2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case the portfolio earns 0.9*1.2+0.1*0.8=1.16 in the good years, and 0.9*0.5+0.1*2=0.65 in the bad year, instead of 1.2 in the good and 0.5 in the bad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can even make it more stable by investing more against the market. Say I want steady 8%, that means x*1.2+(1-x)*0.8=0.8+0.4*x=1.08 x=0.7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in the bad year I get 0.7*0.5+0.3*2=0.95, which is not super bad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Generally, if the average is 10% then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x^9*y=1.1^10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9*ln(1+x)+ln(1-y)=10*ln(1.1)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9x-y=0.95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