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can do anything… what do you do?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Eat + coffee - 10$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Fuck - 500$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Eat + coffee - 20$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Attraction - 30$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Eat - 10$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 out - 30$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Sleep - 100$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Total - 700$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month - 21,000$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year - 250,000$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Fucking is the most expensive.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 times a week, so it’s like 200$ instead of 500$, that’s 400$ a day, 12000$ a month, 144000$ a year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