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להתעורר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45%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שפספסתי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55%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מסובכת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שעברתי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ועניתי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40%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, 55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60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55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למדתי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סידורים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-5% </w:t>
      </w:r>
      <w:r w:rsidDel="00000000" w:rsidR="00000000" w:rsidRPr="00000000">
        <w:rPr>
          <w:rtl w:val="1"/>
        </w:rPr>
        <w:t xml:space="preserve">הנמוכים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היסטורית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4%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שממקסמת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המשיכה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היסטוריה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יאהו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לחלץ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מיאהו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ולעבוד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להתפלגות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מתוכם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  <w:t xml:space="preserve">2 - 1 1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3 - 2 1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1 2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אחכ</w:t>
      </w:r>
      <w:r w:rsidDel="00000000" w:rsidR="00000000" w:rsidRPr="00000000">
        <w:rPr>
          <w:rtl w:val="1"/>
        </w:rPr>
        <w:t xml:space="preserve"> 4 - 2 2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1 3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3 1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5 - 2 3 , 3 2, 1 4, 4 1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  <w:t xml:space="preserve">6 - 3 3, 2 4, 4 2, 5 1, 1 5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10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קומבינציה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קומבינציות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3 - 1 1 1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4 - 2 1 1, 1 2 1, 1 1 2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5 - 1 1 3, 1 2 2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  <w:t xml:space="preserve">6 - 1 1 4, 1 2 3, 2 2 2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7 - 1 1 5, 1 2 4, 1 3 3, 2 2 3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  <w:t xml:space="preserve">15 - 1 4 10, 1 5 9, 1 6 8, 1 7 7, 2 3 10, 2 4 9, 2 5 8, 2 6 7, 3 3 9, 3 4 8, 3 5 7, 3 6 6, 4 4 7, 4 5 6, 5 5 5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הקומבינציות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לסידור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לינארי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מהמשולש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שוקיים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החתיכה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/10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/20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/2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100,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השטח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5%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1/20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1/10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⅓ </w:t>
      </w:r>
      <w:r w:rsidDel="00000000" w:rsidR="00000000" w:rsidRPr="00000000">
        <w:rPr>
          <w:rtl w:val="1"/>
        </w:rPr>
        <w:t xml:space="preserve">בערך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40,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20,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10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והשטח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6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=3.5*0.35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מהכל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שישית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</w:t>
      </w:r>
      <w:r w:rsidDel="00000000" w:rsidR="00000000" w:rsidRPr="00000000">
        <w:rPr>
          <w:rtl w:val="1"/>
        </w:rPr>
        <w:t xml:space="preserve">-4%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4%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מהתיק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ירד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-5% </w:t>
      </w:r>
      <w:r w:rsidDel="00000000" w:rsidR="00000000" w:rsidRPr="00000000">
        <w:rPr>
          <w:rtl w:val="1"/>
        </w:rPr>
        <w:t xml:space="preserve">הנמוך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95%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לקרוס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לקריסה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90% </w:t>
      </w:r>
      <w:r w:rsidDel="00000000" w:rsidR="00000000" w:rsidRPr="00000000">
        <w:rPr>
          <w:rtl w:val="1"/>
        </w:rPr>
        <w:t xml:space="preserve">לעליה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-50%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90% </w:t>
      </w:r>
      <w:r w:rsidDel="00000000" w:rsidR="00000000" w:rsidRPr="00000000">
        <w:rPr>
          <w:rtl w:val="1"/>
        </w:rPr>
        <w:t xml:space="preserve">עלייה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10%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מטבע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דגימה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העתיד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בקירוב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ולמנף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המנייה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לוקחים</w:t>
      </w:r>
      <w:r w:rsidDel="00000000" w:rsidR="00000000" w:rsidRPr="00000000">
        <w:rPr>
          <w:rtl w:val="1"/>
        </w:rPr>
        <w:t xml:space="preserve"> 6%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למדד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