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9504E5" w:rsidRPr="004E6B93" w:rsidTr="00502765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 xml:space="preserve">Fecha </w:t>
            </w:r>
            <w:bookmarkEnd w:id="2"/>
          </w:p>
        </w:tc>
      </w:tr>
      <w:tr w:rsidR="009504E5" w:rsidRPr="004E6B93" w:rsidTr="00502765">
        <w:trPr>
          <w:trHeight w:val="235"/>
        </w:trPr>
        <w:tc>
          <w:tcPr>
            <w:tcW w:w="1771" w:type="dxa"/>
          </w:tcPr>
          <w:p w:rsidR="009504E5" w:rsidRPr="009504E5" w:rsidRDefault="00464361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00</w:t>
            </w:r>
          </w:p>
        </w:tc>
        <w:tc>
          <w:tcPr>
            <w:tcW w:w="6593" w:type="dxa"/>
          </w:tcPr>
          <w:p w:rsidR="009504E5" w:rsidRPr="009504E5" w:rsidRDefault="00464361" w:rsidP="0050276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Elaboración del Documento</w:t>
            </w:r>
          </w:p>
        </w:tc>
        <w:tc>
          <w:tcPr>
            <w:tcW w:w="1701" w:type="dxa"/>
          </w:tcPr>
          <w:p w:rsidR="009504E5" w:rsidRPr="009504E5" w:rsidRDefault="00EC3B0B" w:rsidP="009504E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25/03/2015</w:t>
            </w:r>
          </w:p>
        </w:tc>
      </w:tr>
      <w:tr w:rsidR="009504E5" w:rsidRPr="004E6B93" w:rsidTr="00502765">
        <w:trPr>
          <w:trHeight w:val="6018"/>
        </w:trPr>
        <w:tc>
          <w:tcPr>
            <w:tcW w:w="177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1701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04E5" w:rsidRPr="004E6B93" w:rsidTr="00502765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9504E5" w:rsidRPr="004E6B93" w:rsidTr="00502765">
        <w:trPr>
          <w:jc w:val="center"/>
        </w:trPr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9504E5" w:rsidRPr="004E6B93" w:rsidTr="00502765">
        <w:trPr>
          <w:trHeight w:val="1395"/>
          <w:jc w:val="center"/>
        </w:trPr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502765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6D77DF" w:rsidRDefault="003A0810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Objetivo</w:t>
      </w:r>
    </w:p>
    <w:p w:rsidR="003A0810" w:rsidRPr="00280985" w:rsidRDefault="00280985" w:rsidP="00280985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  <w:r w:rsidRPr="00280985">
        <w:rPr>
          <w:rFonts w:ascii="Arial" w:hAnsi="Arial" w:cs="Arial"/>
          <w:bCs/>
          <w:sz w:val="22"/>
          <w:szCs w:val="22"/>
        </w:rPr>
        <w:t>Controlar la recepción de la paquetería y mensajería que se reciban en la agencia aduanal</w:t>
      </w:r>
      <w:r>
        <w:rPr>
          <w:rFonts w:ascii="Arial" w:hAnsi="Arial" w:cs="Arial"/>
          <w:bCs/>
          <w:sz w:val="22"/>
          <w:szCs w:val="22"/>
        </w:rPr>
        <w:t>, así como establecer un procedimiento para detección de paquetes sospechoso</w:t>
      </w:r>
      <w:r w:rsidR="006B0839">
        <w:rPr>
          <w:rFonts w:ascii="Arial" w:hAnsi="Arial" w:cs="Arial"/>
          <w:bCs/>
          <w:sz w:val="22"/>
          <w:szCs w:val="22"/>
        </w:rPr>
        <w:t>s.</w:t>
      </w:r>
    </w:p>
    <w:p w:rsidR="00280985" w:rsidRDefault="00280985" w:rsidP="00280985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280985" w:rsidRDefault="003A0810" w:rsidP="00280985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Alcance</w:t>
      </w:r>
    </w:p>
    <w:p w:rsidR="00280985" w:rsidRPr="00280985" w:rsidRDefault="00280985" w:rsidP="00280985">
      <w:pPr>
        <w:ind w:left="-426" w:right="-150"/>
        <w:jc w:val="both"/>
        <w:rPr>
          <w:rFonts w:ascii="Arial" w:hAnsi="Arial" w:cs="Arial"/>
          <w:bCs/>
          <w:sz w:val="22"/>
          <w:szCs w:val="22"/>
        </w:rPr>
      </w:pPr>
      <w:r w:rsidRPr="00280985">
        <w:rPr>
          <w:rFonts w:ascii="Arial" w:hAnsi="Arial" w:cs="Arial"/>
          <w:bCs/>
          <w:sz w:val="22"/>
          <w:szCs w:val="22"/>
        </w:rPr>
        <w:t>Toda la paquetería y mensajería que sea recibida por recepción y demás personal  de la agencia aduanal</w:t>
      </w:r>
    </w:p>
    <w:p w:rsidR="00280985" w:rsidRDefault="00280985" w:rsidP="006D77DF">
      <w:pPr>
        <w:ind w:left="-426" w:right="-150"/>
        <w:jc w:val="both"/>
        <w:rPr>
          <w:rFonts w:ascii="Arial" w:hAnsi="Arial" w:cs="Arial"/>
          <w:b/>
          <w:bCs/>
          <w:sz w:val="22"/>
          <w:szCs w:val="22"/>
        </w:rPr>
      </w:pPr>
    </w:p>
    <w:p w:rsidR="003A0810" w:rsidRDefault="003A0810" w:rsidP="003A0810">
      <w:pPr>
        <w:ind w:left="-426"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3A0810" w:rsidRDefault="003A0810" w:rsidP="003A0810">
      <w:pPr>
        <w:ind w:left="-426"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3A0810">
        <w:rPr>
          <w:rFonts w:ascii="Arial" w:hAnsi="Arial" w:cs="Arial"/>
          <w:b/>
          <w:bCs/>
          <w:sz w:val="22"/>
          <w:szCs w:val="22"/>
          <w:lang w:val="es-MX"/>
        </w:rPr>
        <w:t>Responsables</w:t>
      </w:r>
    </w:p>
    <w:p w:rsidR="009C324D" w:rsidRDefault="009C324D" w:rsidP="003A0810">
      <w:pPr>
        <w:ind w:left="-426"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C324D" w:rsidRPr="009C324D" w:rsidRDefault="009C324D" w:rsidP="009C324D">
      <w:pPr>
        <w:pStyle w:val="Prrafodelista"/>
        <w:numPr>
          <w:ilvl w:val="0"/>
          <w:numId w:val="27"/>
        </w:numPr>
        <w:ind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9C324D">
        <w:rPr>
          <w:rFonts w:ascii="Arial" w:hAnsi="Arial" w:cs="Arial"/>
          <w:bCs/>
          <w:sz w:val="22"/>
          <w:szCs w:val="22"/>
          <w:lang w:val="es-MX"/>
        </w:rPr>
        <w:t>Recepción</w:t>
      </w:r>
    </w:p>
    <w:p w:rsidR="009C324D" w:rsidRPr="009C324D" w:rsidRDefault="009C324D" w:rsidP="009C324D">
      <w:pPr>
        <w:pStyle w:val="Prrafodelista"/>
        <w:numPr>
          <w:ilvl w:val="0"/>
          <w:numId w:val="27"/>
        </w:numPr>
        <w:ind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C324D">
        <w:rPr>
          <w:rFonts w:ascii="Arial" w:hAnsi="Arial" w:cs="Arial"/>
          <w:bCs/>
          <w:sz w:val="22"/>
          <w:szCs w:val="22"/>
          <w:lang w:val="es-MX"/>
        </w:rPr>
        <w:t>Proveedor</w:t>
      </w:r>
    </w:p>
    <w:p w:rsidR="009C324D" w:rsidRDefault="009C324D" w:rsidP="003A0810">
      <w:pPr>
        <w:ind w:left="-426"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C324D" w:rsidRDefault="009C324D" w:rsidP="003A0810">
      <w:pPr>
        <w:ind w:left="-426"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Referencias</w:t>
      </w:r>
    </w:p>
    <w:p w:rsidR="009C324D" w:rsidRDefault="009C324D" w:rsidP="003A0810">
      <w:pPr>
        <w:ind w:left="-426"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C324D" w:rsidRDefault="009C324D" w:rsidP="009C324D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9C324D">
        <w:rPr>
          <w:rFonts w:ascii="Arial" w:hAnsi="Arial" w:cs="Arial"/>
          <w:bCs/>
          <w:sz w:val="22"/>
          <w:szCs w:val="22"/>
          <w:lang w:val="es-MX"/>
        </w:rPr>
        <w:t>Nuevo Esquema de Empresas Certificadas</w:t>
      </w:r>
    </w:p>
    <w:p w:rsidR="00EC3B0B" w:rsidRDefault="00EC3B0B" w:rsidP="009C324D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ISO 9001:2008</w:t>
      </w:r>
    </w:p>
    <w:p w:rsidR="009C324D" w:rsidRDefault="009C324D" w:rsidP="009C324D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9C324D" w:rsidRPr="009C324D" w:rsidRDefault="009C324D" w:rsidP="009C324D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9C324D">
        <w:rPr>
          <w:rFonts w:ascii="Arial" w:hAnsi="Arial" w:cs="Arial"/>
          <w:b/>
          <w:bCs/>
          <w:sz w:val="22"/>
          <w:szCs w:val="22"/>
          <w:lang w:val="es-MX"/>
        </w:rPr>
        <w:t>Procedimiento</w:t>
      </w:r>
    </w:p>
    <w:p w:rsidR="009C324D" w:rsidRPr="009C324D" w:rsidRDefault="009C324D" w:rsidP="009C324D">
      <w:pPr>
        <w:ind w:right="-150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3A0810" w:rsidRPr="003A0810" w:rsidRDefault="003A0810" w:rsidP="003A0810">
      <w:pPr>
        <w:ind w:left="-426"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280985" w:rsidRDefault="00464361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1.-</w:t>
      </w:r>
      <w:r w:rsidR="003A0810" w:rsidRPr="003A0810">
        <w:rPr>
          <w:rFonts w:ascii="Arial" w:hAnsi="Arial" w:cs="Arial"/>
          <w:bCs/>
          <w:sz w:val="22"/>
          <w:szCs w:val="22"/>
          <w:lang w:val="es-MX"/>
        </w:rPr>
        <w:t>El proveedor de mensajería se presenta en la puerta de la Agencia Aduanal</w:t>
      </w:r>
      <w:r w:rsidR="00280985">
        <w:rPr>
          <w:rFonts w:ascii="Arial" w:hAnsi="Arial" w:cs="Arial"/>
          <w:bCs/>
          <w:sz w:val="22"/>
          <w:szCs w:val="22"/>
          <w:lang w:val="es-MX"/>
        </w:rPr>
        <w:t xml:space="preserve"> a entregar la mensajería o paquetería.</w:t>
      </w:r>
    </w:p>
    <w:p w:rsidR="00280985" w:rsidRDefault="00280985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280985" w:rsidRDefault="00464361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2.-</w:t>
      </w:r>
      <w:r w:rsidR="00280985">
        <w:rPr>
          <w:rFonts w:ascii="Arial" w:hAnsi="Arial" w:cs="Arial"/>
          <w:bCs/>
          <w:sz w:val="22"/>
          <w:szCs w:val="22"/>
          <w:lang w:val="es-MX"/>
        </w:rPr>
        <w:t>R</w:t>
      </w:r>
      <w:r w:rsidR="003A0810" w:rsidRPr="003A0810">
        <w:rPr>
          <w:rFonts w:ascii="Arial" w:hAnsi="Arial" w:cs="Arial"/>
          <w:bCs/>
          <w:sz w:val="22"/>
          <w:szCs w:val="22"/>
          <w:lang w:val="es-MX"/>
        </w:rPr>
        <w:t>ecepción activa el mecanismo de apertura de la puerta,</w:t>
      </w:r>
      <w:r w:rsidR="00D76AED">
        <w:rPr>
          <w:rFonts w:ascii="Arial" w:hAnsi="Arial" w:cs="Arial"/>
          <w:bCs/>
          <w:sz w:val="22"/>
          <w:szCs w:val="22"/>
          <w:lang w:val="es-MX"/>
        </w:rPr>
        <w:t xml:space="preserve"> </w:t>
      </w:r>
      <w:r w:rsidR="00280985">
        <w:rPr>
          <w:rFonts w:ascii="Arial" w:hAnsi="Arial" w:cs="Arial"/>
          <w:bCs/>
          <w:sz w:val="22"/>
          <w:szCs w:val="22"/>
          <w:lang w:val="es-MX"/>
        </w:rPr>
        <w:t>d</w:t>
      </w:r>
      <w:r w:rsidR="00D76AED">
        <w:rPr>
          <w:rFonts w:ascii="Arial" w:hAnsi="Arial" w:cs="Arial"/>
          <w:bCs/>
          <w:sz w:val="22"/>
          <w:szCs w:val="22"/>
          <w:lang w:val="es-MX"/>
        </w:rPr>
        <w:t xml:space="preserve">e acuerdo al </w:t>
      </w:r>
      <w:r w:rsidR="00D76AED" w:rsidRPr="00280985">
        <w:rPr>
          <w:rFonts w:ascii="Arial" w:hAnsi="Arial" w:cs="Arial"/>
          <w:b/>
          <w:bCs/>
          <w:i/>
          <w:sz w:val="22"/>
          <w:szCs w:val="22"/>
          <w:lang w:val="es-MX"/>
        </w:rPr>
        <w:t>procedimiento de acceso a instalaciones</w:t>
      </w:r>
      <w:r w:rsidR="00D76AED">
        <w:rPr>
          <w:rFonts w:ascii="Arial" w:hAnsi="Arial" w:cs="Arial"/>
          <w:bCs/>
          <w:sz w:val="22"/>
          <w:szCs w:val="22"/>
          <w:lang w:val="es-MX"/>
        </w:rPr>
        <w:t xml:space="preserve"> </w:t>
      </w:r>
      <w:r w:rsidR="003A0810" w:rsidRPr="003A0810">
        <w:rPr>
          <w:rFonts w:ascii="Arial" w:hAnsi="Arial" w:cs="Arial"/>
          <w:bCs/>
          <w:sz w:val="22"/>
          <w:szCs w:val="22"/>
          <w:lang w:val="es-MX"/>
        </w:rPr>
        <w:t xml:space="preserve"> una vez que identifica al empleado por su uniforme y gaf</w:t>
      </w:r>
      <w:r w:rsidR="003A0810">
        <w:rPr>
          <w:rFonts w:ascii="Arial" w:hAnsi="Arial" w:cs="Arial"/>
          <w:bCs/>
          <w:sz w:val="22"/>
          <w:szCs w:val="22"/>
          <w:lang w:val="es-MX"/>
        </w:rPr>
        <w:t>ete de la empresa de paquetería</w:t>
      </w:r>
      <w:r w:rsidR="00280985">
        <w:rPr>
          <w:rFonts w:ascii="Arial" w:hAnsi="Arial" w:cs="Arial"/>
          <w:bCs/>
          <w:sz w:val="22"/>
          <w:szCs w:val="22"/>
          <w:lang w:val="es-MX"/>
        </w:rPr>
        <w:t>.</w:t>
      </w:r>
    </w:p>
    <w:p w:rsidR="00280985" w:rsidRDefault="00280985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3A0810" w:rsidRDefault="00464361" w:rsidP="00464361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3.-</w:t>
      </w:r>
      <w:r w:rsidR="00280985">
        <w:rPr>
          <w:rFonts w:ascii="Arial" w:hAnsi="Arial" w:cs="Arial"/>
          <w:bCs/>
          <w:sz w:val="22"/>
          <w:szCs w:val="22"/>
          <w:lang w:val="es-MX"/>
        </w:rPr>
        <w:t xml:space="preserve">Proveedor </w:t>
      </w:r>
      <w:r>
        <w:rPr>
          <w:rFonts w:ascii="Arial" w:hAnsi="Arial" w:cs="Arial"/>
          <w:bCs/>
          <w:sz w:val="22"/>
          <w:szCs w:val="22"/>
          <w:lang w:val="es-MX"/>
        </w:rPr>
        <w:t>se registra en libro de visitas y e</w:t>
      </w:r>
      <w:r w:rsidR="00280985">
        <w:rPr>
          <w:rFonts w:ascii="Arial" w:hAnsi="Arial" w:cs="Arial"/>
          <w:bCs/>
          <w:sz w:val="22"/>
          <w:szCs w:val="22"/>
          <w:lang w:val="es-MX"/>
        </w:rPr>
        <w:t xml:space="preserve">ntrega </w:t>
      </w:r>
      <w:r w:rsidR="003A0810">
        <w:rPr>
          <w:rFonts w:ascii="Arial" w:hAnsi="Arial" w:cs="Arial"/>
          <w:bCs/>
          <w:sz w:val="22"/>
          <w:szCs w:val="22"/>
          <w:lang w:val="es-MX"/>
        </w:rPr>
        <w:t xml:space="preserve"> el paquete </w:t>
      </w:r>
      <w:r>
        <w:rPr>
          <w:rFonts w:ascii="Arial" w:hAnsi="Arial" w:cs="Arial"/>
          <w:bCs/>
          <w:sz w:val="22"/>
          <w:szCs w:val="22"/>
          <w:lang w:val="es-MX"/>
        </w:rPr>
        <w:t xml:space="preserve">a </w:t>
      </w:r>
      <w:r w:rsidR="003A0810">
        <w:rPr>
          <w:rFonts w:ascii="Arial" w:hAnsi="Arial" w:cs="Arial"/>
          <w:bCs/>
          <w:sz w:val="22"/>
          <w:szCs w:val="22"/>
          <w:lang w:val="es-MX"/>
        </w:rPr>
        <w:t>recepción.</w:t>
      </w:r>
      <w:r w:rsidR="00CE42F6">
        <w:rPr>
          <w:rFonts w:ascii="Arial" w:hAnsi="Arial" w:cs="Arial"/>
          <w:bCs/>
          <w:sz w:val="22"/>
          <w:szCs w:val="22"/>
          <w:lang w:val="es-MX"/>
        </w:rPr>
        <w:t xml:space="preserve"> (Ver anexo 1)</w:t>
      </w:r>
    </w:p>
    <w:p w:rsidR="00D76AED" w:rsidRDefault="00D76AED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3A0810" w:rsidRDefault="003A0810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3A0810" w:rsidRDefault="00464361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4.-</w:t>
      </w:r>
      <w:r w:rsidR="00280985">
        <w:rPr>
          <w:rFonts w:ascii="Arial" w:hAnsi="Arial" w:cs="Arial"/>
          <w:bCs/>
          <w:sz w:val="22"/>
          <w:szCs w:val="22"/>
          <w:lang w:val="es-MX"/>
        </w:rPr>
        <w:t xml:space="preserve">Recepción </w:t>
      </w:r>
      <w:r w:rsidR="003A0810">
        <w:rPr>
          <w:rFonts w:ascii="Arial" w:hAnsi="Arial" w:cs="Arial"/>
          <w:bCs/>
          <w:sz w:val="22"/>
          <w:szCs w:val="22"/>
          <w:lang w:val="es-MX"/>
        </w:rPr>
        <w:t>Observa si el paquete tiene alg</w:t>
      </w:r>
      <w:r w:rsidR="00280985">
        <w:rPr>
          <w:rFonts w:ascii="Arial" w:hAnsi="Arial" w:cs="Arial"/>
          <w:bCs/>
          <w:sz w:val="22"/>
          <w:szCs w:val="22"/>
          <w:lang w:val="es-MX"/>
        </w:rPr>
        <w:t>ún detalle extraño c</w:t>
      </w:r>
      <w:r w:rsidR="003A0810">
        <w:rPr>
          <w:rFonts w:ascii="Arial" w:hAnsi="Arial" w:cs="Arial"/>
          <w:bCs/>
          <w:sz w:val="22"/>
          <w:szCs w:val="22"/>
          <w:lang w:val="es-MX"/>
        </w:rPr>
        <w:t xml:space="preserve">omo </w:t>
      </w:r>
      <w:r w:rsidR="00280985">
        <w:rPr>
          <w:rFonts w:ascii="Arial" w:hAnsi="Arial" w:cs="Arial"/>
          <w:bCs/>
          <w:sz w:val="22"/>
          <w:szCs w:val="22"/>
          <w:lang w:val="es-MX"/>
        </w:rPr>
        <w:t xml:space="preserve">por ejemplo  que venga </w:t>
      </w:r>
      <w:r w:rsidR="003A0810" w:rsidRPr="006B0839">
        <w:rPr>
          <w:rFonts w:ascii="Arial" w:hAnsi="Arial" w:cs="Arial"/>
          <w:bCs/>
          <w:sz w:val="22"/>
          <w:szCs w:val="22"/>
          <w:lang w:val="es-MX"/>
        </w:rPr>
        <w:t xml:space="preserve">sin remitente, remitente desconocido, </w:t>
      </w:r>
      <w:r w:rsidR="00280985" w:rsidRPr="006B0839">
        <w:rPr>
          <w:rFonts w:ascii="Arial" w:hAnsi="Arial" w:cs="Arial"/>
          <w:bCs/>
          <w:sz w:val="22"/>
          <w:szCs w:val="22"/>
          <w:lang w:val="es-MX"/>
        </w:rPr>
        <w:t xml:space="preserve">peso no sea de acuerdo a lo que </w:t>
      </w:r>
      <w:r w:rsidRPr="006B0839">
        <w:rPr>
          <w:rFonts w:ascii="Arial" w:hAnsi="Arial" w:cs="Arial"/>
          <w:bCs/>
          <w:sz w:val="22"/>
          <w:szCs w:val="22"/>
          <w:lang w:val="es-MX"/>
        </w:rPr>
        <w:t>dice la guía</w:t>
      </w:r>
      <w:r w:rsidR="00280985" w:rsidRPr="006B0839">
        <w:rPr>
          <w:rFonts w:ascii="Arial" w:hAnsi="Arial" w:cs="Arial"/>
          <w:bCs/>
          <w:sz w:val="22"/>
          <w:szCs w:val="22"/>
          <w:lang w:val="es-MX"/>
        </w:rPr>
        <w:t xml:space="preserve"> </w:t>
      </w:r>
      <w:r w:rsidRPr="006B0839">
        <w:rPr>
          <w:rFonts w:ascii="Arial" w:hAnsi="Arial" w:cs="Arial"/>
          <w:bCs/>
          <w:sz w:val="22"/>
          <w:szCs w:val="22"/>
          <w:lang w:val="es-MX"/>
        </w:rPr>
        <w:t>d</w:t>
      </w:r>
      <w:r w:rsidR="00280985" w:rsidRPr="006B0839">
        <w:rPr>
          <w:rFonts w:ascii="Arial" w:hAnsi="Arial" w:cs="Arial"/>
          <w:bCs/>
          <w:sz w:val="22"/>
          <w:szCs w:val="22"/>
          <w:lang w:val="es-MX"/>
        </w:rPr>
        <w:t>el paquete.</w:t>
      </w:r>
    </w:p>
    <w:p w:rsidR="003A0810" w:rsidRDefault="003A0810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3A0810" w:rsidRPr="006B0839" w:rsidRDefault="003A0810" w:rsidP="003A0810">
      <w:pPr>
        <w:ind w:left="-426" w:right="-150"/>
        <w:jc w:val="both"/>
        <w:rPr>
          <w:rFonts w:ascii="Arial" w:hAnsi="Arial" w:cs="Arial"/>
          <w:bCs/>
          <w:i/>
          <w:sz w:val="22"/>
          <w:szCs w:val="22"/>
        </w:rPr>
      </w:pPr>
      <w:r w:rsidRPr="006B0839">
        <w:rPr>
          <w:rFonts w:ascii="Arial" w:hAnsi="Arial" w:cs="Arial"/>
          <w:bCs/>
          <w:i/>
          <w:sz w:val="22"/>
          <w:szCs w:val="22"/>
          <w:lang w:val="es-MX"/>
        </w:rPr>
        <w:t xml:space="preserve">Nota: Casi el total </w:t>
      </w:r>
      <w:r w:rsidRPr="006B0839">
        <w:rPr>
          <w:rFonts w:ascii="Arial" w:hAnsi="Arial" w:cs="Arial"/>
          <w:bCs/>
          <w:i/>
          <w:sz w:val="22"/>
          <w:szCs w:val="22"/>
        </w:rPr>
        <w:t>de la paquetería es enviada por los corresponsales de la Agencia Aduanal, y se trata de papelería, de tal manera que puede identificarse f</w:t>
      </w:r>
      <w:r w:rsidR="006B0839">
        <w:rPr>
          <w:rFonts w:ascii="Arial" w:hAnsi="Arial" w:cs="Arial"/>
          <w:bCs/>
          <w:i/>
          <w:sz w:val="22"/>
          <w:szCs w:val="22"/>
        </w:rPr>
        <w:t>ácilmente en el sobre o paquete.</w:t>
      </w:r>
    </w:p>
    <w:p w:rsidR="003A0810" w:rsidRPr="006B0839" w:rsidRDefault="003A0810" w:rsidP="003A0810">
      <w:pPr>
        <w:ind w:left="-426" w:right="-150"/>
        <w:jc w:val="both"/>
        <w:rPr>
          <w:rFonts w:ascii="Arial" w:hAnsi="Arial" w:cs="Arial"/>
          <w:bCs/>
          <w:i/>
          <w:sz w:val="22"/>
          <w:szCs w:val="22"/>
        </w:rPr>
      </w:pPr>
    </w:p>
    <w:p w:rsidR="003A0810" w:rsidRDefault="00464361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</w:rPr>
        <w:t>5.-</w:t>
      </w:r>
      <w:r w:rsidR="00713026">
        <w:rPr>
          <w:rFonts w:ascii="Arial" w:hAnsi="Arial" w:cs="Arial"/>
          <w:bCs/>
          <w:sz w:val="22"/>
          <w:szCs w:val="22"/>
        </w:rPr>
        <w:t xml:space="preserve">Recepción </w:t>
      </w:r>
      <w:r w:rsidR="003A0810" w:rsidRPr="003A0810">
        <w:rPr>
          <w:rFonts w:ascii="Arial" w:hAnsi="Arial" w:cs="Arial"/>
          <w:bCs/>
          <w:sz w:val="22"/>
          <w:szCs w:val="22"/>
          <w:lang w:val="es-MX"/>
        </w:rPr>
        <w:t>Registra la  entrega de paquetería en bitácora</w:t>
      </w:r>
      <w:r w:rsidR="00713026">
        <w:rPr>
          <w:rFonts w:ascii="Arial" w:hAnsi="Arial" w:cs="Arial"/>
          <w:bCs/>
          <w:sz w:val="22"/>
          <w:szCs w:val="22"/>
          <w:lang w:val="es-MX"/>
        </w:rPr>
        <w:t xml:space="preserve"> anotando los siguientes datos: </w:t>
      </w:r>
      <w:r w:rsidR="003A0810">
        <w:rPr>
          <w:rFonts w:ascii="Arial" w:hAnsi="Arial" w:cs="Arial"/>
          <w:bCs/>
          <w:sz w:val="22"/>
          <w:szCs w:val="22"/>
          <w:lang w:val="es-MX"/>
        </w:rPr>
        <w:t>fecha, remitente, nombre de la paquetería, número de guía, hora.</w:t>
      </w:r>
    </w:p>
    <w:p w:rsidR="003A0810" w:rsidRDefault="003A0810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3A0810" w:rsidRDefault="00464361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6.-</w:t>
      </w:r>
      <w:r w:rsidR="003A0810">
        <w:rPr>
          <w:rFonts w:ascii="Arial" w:hAnsi="Arial" w:cs="Arial"/>
          <w:bCs/>
          <w:sz w:val="22"/>
          <w:szCs w:val="22"/>
          <w:lang w:val="es-MX"/>
        </w:rPr>
        <w:t>Entrega la paquetería al personal que viene dirigido.</w:t>
      </w:r>
    </w:p>
    <w:p w:rsidR="003A0810" w:rsidRDefault="003A0810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1A6DD9" w:rsidRDefault="00464361" w:rsidP="003A0810">
      <w:pPr>
        <w:ind w:left="-426" w:right="-150"/>
        <w:jc w:val="both"/>
        <w:rPr>
          <w:rFonts w:ascii="Arial" w:hAnsi="Arial" w:cs="Arial"/>
          <w:bCs/>
          <w:i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7.-</w:t>
      </w:r>
      <w:r w:rsidR="001A6DD9">
        <w:rPr>
          <w:rFonts w:ascii="Arial" w:hAnsi="Arial" w:cs="Arial"/>
          <w:bCs/>
          <w:sz w:val="22"/>
          <w:szCs w:val="22"/>
          <w:lang w:val="es-MX"/>
        </w:rPr>
        <w:t xml:space="preserve">En caso de detectar algún paquete sospecho, </w:t>
      </w:r>
      <w:r w:rsidR="006058B7">
        <w:rPr>
          <w:rFonts w:ascii="Arial" w:hAnsi="Arial" w:cs="Arial"/>
          <w:bCs/>
          <w:sz w:val="22"/>
          <w:szCs w:val="22"/>
          <w:lang w:val="es-MX"/>
        </w:rPr>
        <w:t>pide apoyo a las autoridades correspondientes, de acuerdo al protocolo de emergencias</w:t>
      </w:r>
      <w:r w:rsidR="006058B7" w:rsidRPr="007C31B3">
        <w:rPr>
          <w:rFonts w:ascii="Arial" w:hAnsi="Arial" w:cs="Arial"/>
          <w:bCs/>
          <w:i/>
          <w:sz w:val="22"/>
          <w:szCs w:val="22"/>
          <w:lang w:val="es-MX"/>
        </w:rPr>
        <w:t>.</w:t>
      </w:r>
      <w:r w:rsidR="006B0839">
        <w:rPr>
          <w:rFonts w:ascii="Arial" w:hAnsi="Arial" w:cs="Arial"/>
          <w:bCs/>
          <w:i/>
          <w:sz w:val="22"/>
          <w:szCs w:val="22"/>
          <w:lang w:val="es-MX"/>
        </w:rPr>
        <w:t xml:space="preserve"> </w:t>
      </w:r>
      <w:r w:rsidR="007C31B3">
        <w:rPr>
          <w:rFonts w:ascii="Arial" w:hAnsi="Arial" w:cs="Arial"/>
          <w:bCs/>
          <w:i/>
          <w:sz w:val="22"/>
          <w:szCs w:val="22"/>
          <w:lang w:val="es-MX"/>
        </w:rPr>
        <w:t>(V</w:t>
      </w:r>
      <w:r w:rsidR="007C31B3" w:rsidRPr="007C31B3">
        <w:rPr>
          <w:rFonts w:ascii="Arial" w:hAnsi="Arial" w:cs="Arial"/>
          <w:bCs/>
          <w:i/>
          <w:sz w:val="22"/>
          <w:szCs w:val="22"/>
          <w:lang w:val="es-MX"/>
        </w:rPr>
        <w:t>er directorio de emergencias en Protocolo de Emergencias)</w:t>
      </w:r>
    </w:p>
    <w:p w:rsidR="000E21E8" w:rsidRPr="007C31B3" w:rsidRDefault="000E21E8" w:rsidP="000E21E8">
      <w:pPr>
        <w:ind w:right="-150"/>
        <w:jc w:val="both"/>
        <w:rPr>
          <w:rFonts w:ascii="Arial" w:hAnsi="Arial" w:cs="Arial"/>
          <w:bCs/>
          <w:i/>
          <w:sz w:val="22"/>
          <w:szCs w:val="22"/>
          <w:lang w:val="es-MX"/>
        </w:rPr>
      </w:pPr>
      <w:bookmarkStart w:id="3" w:name="_GoBack"/>
      <w:bookmarkEnd w:id="3"/>
    </w:p>
    <w:p w:rsidR="00713026" w:rsidRPr="007C31B3" w:rsidRDefault="00713026" w:rsidP="003A0810">
      <w:pPr>
        <w:ind w:left="-426" w:right="-150"/>
        <w:jc w:val="both"/>
        <w:rPr>
          <w:rFonts w:ascii="Arial" w:hAnsi="Arial" w:cs="Arial"/>
          <w:bCs/>
          <w:i/>
          <w:sz w:val="22"/>
          <w:szCs w:val="22"/>
          <w:lang w:val="es-MX"/>
        </w:rPr>
      </w:pPr>
    </w:p>
    <w:p w:rsidR="00406F2C" w:rsidRPr="00CE42F6" w:rsidRDefault="00CE42F6" w:rsidP="003A0810">
      <w:pPr>
        <w:ind w:left="-426"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E42F6">
        <w:rPr>
          <w:rFonts w:ascii="Arial" w:hAnsi="Arial" w:cs="Arial"/>
          <w:b/>
          <w:bCs/>
          <w:sz w:val="22"/>
          <w:szCs w:val="22"/>
          <w:lang w:val="es-MX"/>
        </w:rPr>
        <w:t>Anexo 1</w:t>
      </w:r>
    </w:p>
    <w:p w:rsidR="00CE42F6" w:rsidRDefault="00CE42F6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 w:rsidRPr="00CE42F6">
        <w:rPr>
          <w:rFonts w:ascii="Arial" w:hAnsi="Arial" w:cs="Arial"/>
          <w:b/>
          <w:bCs/>
          <w:sz w:val="22"/>
          <w:szCs w:val="22"/>
          <w:lang w:val="es-MX"/>
        </w:rPr>
        <w:t>Libro de Visitas</w:t>
      </w:r>
    </w:p>
    <w:p w:rsidR="00406F2C" w:rsidRDefault="00CE42F6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/>
          <w:noProof/>
          <w:sz w:val="22"/>
          <w:szCs w:val="22"/>
          <w:lang w:val="es-MX" w:eastAsia="es-MX"/>
        </w:rPr>
        <w:drawing>
          <wp:inline distT="0" distB="0" distL="0" distR="0" wp14:anchorId="4271DD66" wp14:editId="2547738A">
            <wp:extent cx="5610225" cy="4086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2C" w:rsidRDefault="00406F2C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406F2C" w:rsidRDefault="00406F2C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9C324D" w:rsidRDefault="009C324D" w:rsidP="003A0810">
      <w:pPr>
        <w:ind w:left="-426" w:right="-150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:rsidR="009C324D" w:rsidRPr="000E21E8" w:rsidRDefault="000E21E8" w:rsidP="003A0810">
      <w:pPr>
        <w:ind w:left="-426" w:right="-15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0E21E8">
        <w:rPr>
          <w:rFonts w:ascii="Arial" w:hAnsi="Arial" w:cs="Arial"/>
          <w:b/>
          <w:bCs/>
          <w:sz w:val="22"/>
          <w:szCs w:val="22"/>
          <w:lang w:val="es-MX"/>
        </w:rPr>
        <w:t>Fin del documento</w:t>
      </w:r>
    </w:p>
    <w:p w:rsidR="009504E5" w:rsidRDefault="009504E5" w:rsidP="003A0810">
      <w:pPr>
        <w:pStyle w:val="Prrafodelista"/>
        <w:tabs>
          <w:tab w:val="left" w:pos="3330"/>
        </w:tabs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9504E5" w:rsidRDefault="009504E5" w:rsidP="00B6712B">
      <w:pPr>
        <w:pStyle w:val="Prrafodelista"/>
        <w:rPr>
          <w:rFonts w:ascii="Helvetica" w:hAnsi="Helvetica"/>
          <w:bCs/>
          <w:sz w:val="20"/>
          <w:szCs w:val="20"/>
          <w:lang w:val="es-ES_tradnl" w:eastAsia="en-US"/>
        </w:rPr>
      </w:pPr>
    </w:p>
    <w:p w:rsidR="008D35E5" w:rsidRPr="00B6712B" w:rsidRDefault="008D35E5" w:rsidP="0047574F">
      <w:pPr>
        <w:rPr>
          <w:lang w:val="es-ES_tradnl"/>
        </w:rPr>
      </w:pPr>
    </w:p>
    <w:sectPr w:rsidR="008D35E5" w:rsidRPr="00B6712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23" w:rsidRDefault="00142E23" w:rsidP="002E4A22">
      <w:r>
        <w:separator/>
      </w:r>
    </w:p>
  </w:endnote>
  <w:endnote w:type="continuationSeparator" w:id="0">
    <w:p w:rsidR="00142E23" w:rsidRDefault="00142E23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D45981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70957F2" wp14:editId="6EF026F7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23" w:rsidRDefault="00142E23" w:rsidP="002E4A22">
      <w:r>
        <w:separator/>
      </w:r>
    </w:p>
  </w:footnote>
  <w:footnote w:type="continuationSeparator" w:id="0">
    <w:p w:rsidR="00142E23" w:rsidRDefault="00142E23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3F2E33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534F088E" wp14:editId="1A08193D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B6712B" w:rsidP="00B6712B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6B0839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3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0E21E8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3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464361" w:rsidP="003A0810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Instructivo</w:t>
          </w:r>
          <w:r w:rsidR="006D77DF">
            <w:rPr>
              <w:rFonts w:asciiTheme="minorHAnsi" w:hAnsiTheme="minorHAnsi" w:cstheme="minorHAnsi"/>
              <w:b/>
              <w:color w:val="002060"/>
              <w:lang w:val="es-MX"/>
            </w:rPr>
            <w:t xml:space="preserve"> </w:t>
          </w:r>
          <w:r w:rsidR="003A0810">
            <w:rPr>
              <w:rFonts w:asciiTheme="minorHAnsi" w:hAnsiTheme="minorHAnsi" w:cstheme="minorHAnsi"/>
              <w:b/>
              <w:color w:val="002060"/>
              <w:lang w:val="es-MX"/>
            </w:rPr>
            <w:t xml:space="preserve">de </w:t>
          </w:r>
          <w:r>
            <w:rPr>
              <w:rFonts w:asciiTheme="minorHAnsi" w:hAnsiTheme="minorHAnsi" w:cstheme="minorHAnsi"/>
              <w:b/>
              <w:color w:val="002060"/>
              <w:lang w:val="es-MX"/>
            </w:rPr>
            <w:t>Recepción y Entrega</w:t>
          </w:r>
          <w:r w:rsidR="003A0810">
            <w:rPr>
              <w:rFonts w:asciiTheme="minorHAnsi" w:hAnsiTheme="minorHAnsi" w:cstheme="minorHAnsi"/>
              <w:b/>
              <w:color w:val="002060"/>
              <w:lang w:val="es-MX"/>
            </w:rPr>
            <w:t xml:space="preserve"> de Mensajería y Paquetería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EC3B0B" w:rsidP="00E822E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25/03/2015</w:t>
          </w: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98"/>
    <w:multiLevelType w:val="multilevel"/>
    <w:tmpl w:val="84A8B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cs="Calibri" w:hint="default"/>
        <w:b/>
        <w:i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/>
        <w:i/>
      </w:rPr>
    </w:lvl>
  </w:abstractNum>
  <w:abstractNum w:abstractNumId="1">
    <w:nsid w:val="05B8132F"/>
    <w:multiLevelType w:val="hybridMultilevel"/>
    <w:tmpl w:val="701661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A8805F0"/>
    <w:multiLevelType w:val="hybridMultilevel"/>
    <w:tmpl w:val="EDD4A57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04C1"/>
    <w:multiLevelType w:val="hybridMultilevel"/>
    <w:tmpl w:val="2B4A3C94"/>
    <w:lvl w:ilvl="0" w:tplc="08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DB0A5E"/>
    <w:multiLevelType w:val="hybridMultilevel"/>
    <w:tmpl w:val="E196D8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8">
    <w:nsid w:val="34893B94"/>
    <w:multiLevelType w:val="hybridMultilevel"/>
    <w:tmpl w:val="BC746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D6819"/>
    <w:multiLevelType w:val="hybridMultilevel"/>
    <w:tmpl w:val="87F898C0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>
    <w:nsid w:val="44827433"/>
    <w:multiLevelType w:val="hybridMultilevel"/>
    <w:tmpl w:val="42B45F56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7464B4"/>
    <w:multiLevelType w:val="hybridMultilevel"/>
    <w:tmpl w:val="3498339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B0F16"/>
    <w:multiLevelType w:val="hybridMultilevel"/>
    <w:tmpl w:val="FE9401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F332A3"/>
    <w:multiLevelType w:val="hybridMultilevel"/>
    <w:tmpl w:val="B67A04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C1CA5"/>
    <w:multiLevelType w:val="hybridMultilevel"/>
    <w:tmpl w:val="4DE25AA2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8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665B0B1D"/>
    <w:multiLevelType w:val="hybridMultilevel"/>
    <w:tmpl w:val="FB908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B1869"/>
    <w:multiLevelType w:val="hybridMultilevel"/>
    <w:tmpl w:val="61764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C3ACB"/>
    <w:multiLevelType w:val="hybridMultilevel"/>
    <w:tmpl w:val="96861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069F2"/>
    <w:multiLevelType w:val="hybridMultilevel"/>
    <w:tmpl w:val="6538B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960757"/>
    <w:multiLevelType w:val="hybridMultilevel"/>
    <w:tmpl w:val="A9A0DA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9F86575"/>
    <w:multiLevelType w:val="hybridMultilevel"/>
    <w:tmpl w:val="1EFCF2E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>
    <w:nsid w:val="7FC459A1"/>
    <w:multiLevelType w:val="hybridMultilevel"/>
    <w:tmpl w:val="5DDC14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2"/>
  </w:num>
  <w:num w:numId="5">
    <w:abstractNumId w:val="24"/>
  </w:num>
  <w:num w:numId="6">
    <w:abstractNumId w:val="2"/>
  </w:num>
  <w:num w:numId="7">
    <w:abstractNumId w:val="5"/>
  </w:num>
  <w:num w:numId="8">
    <w:abstractNumId w:val="7"/>
  </w:num>
  <w:num w:numId="9">
    <w:abstractNumId w:val="1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8"/>
  </w:num>
  <w:num w:numId="13">
    <w:abstractNumId w:val="3"/>
  </w:num>
  <w:num w:numId="14">
    <w:abstractNumId w:val="4"/>
  </w:num>
  <w:num w:numId="15">
    <w:abstractNumId w:val="26"/>
  </w:num>
  <w:num w:numId="16">
    <w:abstractNumId w:val="23"/>
  </w:num>
  <w:num w:numId="17">
    <w:abstractNumId w:val="19"/>
  </w:num>
  <w:num w:numId="18">
    <w:abstractNumId w:val="6"/>
  </w:num>
  <w:num w:numId="19">
    <w:abstractNumId w:val="20"/>
  </w:num>
  <w:num w:numId="20">
    <w:abstractNumId w:val="22"/>
  </w:num>
  <w:num w:numId="21">
    <w:abstractNumId w:val="21"/>
  </w:num>
  <w:num w:numId="22">
    <w:abstractNumId w:val="16"/>
  </w:num>
  <w:num w:numId="23">
    <w:abstractNumId w:val="1"/>
  </w:num>
  <w:num w:numId="24">
    <w:abstractNumId w:val="14"/>
  </w:num>
  <w:num w:numId="25">
    <w:abstractNumId w:val="9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015A57"/>
    <w:rsid w:val="000E21E8"/>
    <w:rsid w:val="00142E23"/>
    <w:rsid w:val="001749D0"/>
    <w:rsid w:val="0017502C"/>
    <w:rsid w:val="001945A8"/>
    <w:rsid w:val="001A6DD9"/>
    <w:rsid w:val="001C185C"/>
    <w:rsid w:val="001C3101"/>
    <w:rsid w:val="001F1539"/>
    <w:rsid w:val="0026160A"/>
    <w:rsid w:val="002671BE"/>
    <w:rsid w:val="00280985"/>
    <w:rsid w:val="002B13EC"/>
    <w:rsid w:val="002B18F1"/>
    <w:rsid w:val="002B47DA"/>
    <w:rsid w:val="002D2D3D"/>
    <w:rsid w:val="002E250D"/>
    <w:rsid w:val="002E4A22"/>
    <w:rsid w:val="002F2E2C"/>
    <w:rsid w:val="003A0810"/>
    <w:rsid w:val="003A59F6"/>
    <w:rsid w:val="003D3055"/>
    <w:rsid w:val="003E1C1D"/>
    <w:rsid w:val="003F2E33"/>
    <w:rsid w:val="00404ED2"/>
    <w:rsid w:val="00406F2C"/>
    <w:rsid w:val="00421747"/>
    <w:rsid w:val="00464361"/>
    <w:rsid w:val="0047574F"/>
    <w:rsid w:val="00495D33"/>
    <w:rsid w:val="004D04B4"/>
    <w:rsid w:val="00551151"/>
    <w:rsid w:val="005B418B"/>
    <w:rsid w:val="005C6F9C"/>
    <w:rsid w:val="006058B7"/>
    <w:rsid w:val="0067185E"/>
    <w:rsid w:val="00691BF3"/>
    <w:rsid w:val="006A4C60"/>
    <w:rsid w:val="006B0839"/>
    <w:rsid w:val="006B3E7A"/>
    <w:rsid w:val="006B40D4"/>
    <w:rsid w:val="006D77DF"/>
    <w:rsid w:val="00710A13"/>
    <w:rsid w:val="00713026"/>
    <w:rsid w:val="00713953"/>
    <w:rsid w:val="00713F20"/>
    <w:rsid w:val="007327BD"/>
    <w:rsid w:val="007C31B3"/>
    <w:rsid w:val="00830187"/>
    <w:rsid w:val="00872819"/>
    <w:rsid w:val="0088482A"/>
    <w:rsid w:val="00884EB3"/>
    <w:rsid w:val="008D35E5"/>
    <w:rsid w:val="008E67ED"/>
    <w:rsid w:val="00900E6B"/>
    <w:rsid w:val="009504E5"/>
    <w:rsid w:val="009C324D"/>
    <w:rsid w:val="00A46685"/>
    <w:rsid w:val="00A47CE3"/>
    <w:rsid w:val="00A83E1C"/>
    <w:rsid w:val="00AB6436"/>
    <w:rsid w:val="00B6712B"/>
    <w:rsid w:val="00BC7472"/>
    <w:rsid w:val="00BD631A"/>
    <w:rsid w:val="00BF29DE"/>
    <w:rsid w:val="00C10817"/>
    <w:rsid w:val="00C14611"/>
    <w:rsid w:val="00C22E8D"/>
    <w:rsid w:val="00CE42F6"/>
    <w:rsid w:val="00D32F14"/>
    <w:rsid w:val="00D45981"/>
    <w:rsid w:val="00D76AED"/>
    <w:rsid w:val="00DA2785"/>
    <w:rsid w:val="00DC5E01"/>
    <w:rsid w:val="00DF3ADC"/>
    <w:rsid w:val="00E2324C"/>
    <w:rsid w:val="00E51040"/>
    <w:rsid w:val="00E70463"/>
    <w:rsid w:val="00E83A41"/>
    <w:rsid w:val="00EC3B0B"/>
    <w:rsid w:val="00F1712D"/>
    <w:rsid w:val="00F2768D"/>
    <w:rsid w:val="00F9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Sugey D.Salazar Gaxiola</cp:lastModifiedBy>
  <cp:revision>23</cp:revision>
  <dcterms:created xsi:type="dcterms:W3CDTF">2015-03-25T17:49:00Z</dcterms:created>
  <dcterms:modified xsi:type="dcterms:W3CDTF">2015-04-29T23:18:00Z</dcterms:modified>
</cp:coreProperties>
</file>