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68"/>
      </w:tblGrid>
      <w:tr w:rsidR="00F32181" w:rsidTr="00F32181">
        <w:tc>
          <w:tcPr>
            <w:tcW w:w="10868" w:type="dxa"/>
          </w:tcPr>
          <w:p w:rsidR="00F32181" w:rsidRPr="00F32181" w:rsidRDefault="00F32181" w:rsidP="00F32181">
            <w:r w:rsidRPr="00F32181">
              <w:rPr>
                <w:rFonts w:ascii="Arial" w:hAnsi="Arial" w:cs="Arial"/>
                <w:sz w:val="20"/>
                <w:szCs w:val="20"/>
              </w:rPr>
              <w:t xml:space="preserve">Employees receiving this warning report are hereby put on notice of a violation of our organization's rules and/or standards of employee conduct. Further violation(s) of such conduct may result in further discipline including the possible termination of employment. </w:t>
            </w:r>
          </w:p>
        </w:tc>
      </w:tr>
    </w:tbl>
    <w:p w:rsidR="00B659D7" w:rsidRPr="0056724E" w:rsidRDefault="00B659D7" w:rsidP="000E66CE">
      <w:pPr>
        <w:jc w:val="center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567"/>
        <w:gridCol w:w="1630"/>
        <w:gridCol w:w="1347"/>
        <w:gridCol w:w="850"/>
        <w:gridCol w:w="736"/>
        <w:gridCol w:w="682"/>
        <w:gridCol w:w="3674"/>
      </w:tblGrid>
      <w:tr w:rsidR="00F32181" w:rsidTr="00F32181">
        <w:trPr>
          <w:trHeight w:val="109"/>
        </w:trPr>
        <w:tc>
          <w:tcPr>
            <w:tcW w:w="1951" w:type="dxa"/>
            <w:gridSpan w:val="2"/>
          </w:tcPr>
          <w:p w:rsidR="00F32181" w:rsidRDefault="00F32181" w:rsidP="00F32181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Employee’s Name: </w:t>
            </w:r>
          </w:p>
        </w:tc>
        <w:tc>
          <w:tcPr>
            <w:tcW w:w="3827" w:type="dxa"/>
            <w:gridSpan w:val="3"/>
          </w:tcPr>
          <w:p w:rsidR="00F32181" w:rsidRDefault="00F32181" w:rsidP="00F32181">
            <w:pPr>
              <w:pStyle w:val="NormalWeb"/>
            </w:pPr>
          </w:p>
        </w:tc>
        <w:tc>
          <w:tcPr>
            <w:tcW w:w="736" w:type="dxa"/>
          </w:tcPr>
          <w:p w:rsidR="00F32181" w:rsidRDefault="00BD09C0" w:rsidP="00F32181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356" w:type="dxa"/>
            <w:gridSpan w:val="2"/>
          </w:tcPr>
          <w:p w:rsidR="00F32181" w:rsidRDefault="00F32181" w:rsidP="00F32181">
            <w:pPr>
              <w:pStyle w:val="NormalWeb"/>
            </w:pPr>
          </w:p>
        </w:tc>
      </w:tr>
      <w:tr w:rsidR="00BD09C0" w:rsidTr="00BD09C0">
        <w:trPr>
          <w:trHeight w:val="109"/>
        </w:trPr>
        <w:tc>
          <w:tcPr>
            <w:tcW w:w="1384" w:type="dxa"/>
          </w:tcPr>
          <w:p w:rsidR="00BD09C0" w:rsidRDefault="00BD09C0" w:rsidP="00F3218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 #:</w:t>
            </w:r>
          </w:p>
        </w:tc>
        <w:tc>
          <w:tcPr>
            <w:tcW w:w="2197" w:type="dxa"/>
            <w:gridSpan w:val="2"/>
          </w:tcPr>
          <w:p w:rsidR="00BD09C0" w:rsidRDefault="00BD09C0" w:rsidP="00F32181">
            <w:pPr>
              <w:pStyle w:val="NormalWeb"/>
            </w:pPr>
          </w:p>
        </w:tc>
        <w:tc>
          <w:tcPr>
            <w:tcW w:w="1347" w:type="dxa"/>
          </w:tcPr>
          <w:p w:rsidR="00BD09C0" w:rsidRDefault="00BD09C0" w:rsidP="00F32181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Department: </w:t>
            </w:r>
          </w:p>
        </w:tc>
        <w:tc>
          <w:tcPr>
            <w:tcW w:w="1586" w:type="dxa"/>
            <w:gridSpan w:val="2"/>
          </w:tcPr>
          <w:p w:rsidR="00BD09C0" w:rsidRDefault="00BD09C0" w:rsidP="00F32181">
            <w:pPr>
              <w:pStyle w:val="NormalWeb"/>
            </w:pPr>
          </w:p>
        </w:tc>
        <w:tc>
          <w:tcPr>
            <w:tcW w:w="682" w:type="dxa"/>
          </w:tcPr>
          <w:p w:rsidR="00BD09C0" w:rsidRDefault="00BD09C0" w:rsidP="00F32181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Shift: </w:t>
            </w:r>
          </w:p>
        </w:tc>
        <w:tc>
          <w:tcPr>
            <w:tcW w:w="3674" w:type="dxa"/>
          </w:tcPr>
          <w:p w:rsidR="00BD09C0" w:rsidRDefault="00BD09C0" w:rsidP="00F32181">
            <w:pPr>
              <w:pStyle w:val="NormalWeb"/>
            </w:pPr>
          </w:p>
        </w:tc>
      </w:tr>
    </w:tbl>
    <w:p w:rsidR="00F32181" w:rsidRPr="0056724E" w:rsidRDefault="00F32181" w:rsidP="000E66CE">
      <w:pPr>
        <w:jc w:val="center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613"/>
        <w:gridCol w:w="2670"/>
        <w:gridCol w:w="275"/>
        <w:gridCol w:w="1329"/>
        <w:gridCol w:w="1329"/>
        <w:gridCol w:w="1329"/>
        <w:gridCol w:w="1329"/>
      </w:tblGrid>
      <w:tr w:rsidR="00EF15C5" w:rsidTr="00EF15C5">
        <w:tc>
          <w:tcPr>
            <w:tcW w:w="2070" w:type="dxa"/>
          </w:tcPr>
          <w:p w:rsidR="00EF15C5" w:rsidRDefault="00EF15C5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Copy Forwarded to: </w:t>
            </w:r>
          </w:p>
        </w:tc>
        <w:tc>
          <w:tcPr>
            <w:tcW w:w="613" w:type="dxa"/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670" w:type="dxa"/>
          </w:tcPr>
          <w:p w:rsidR="00EF15C5" w:rsidRDefault="00EF15C5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Employee Representative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75" w:type="dxa"/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329" w:type="dxa"/>
          </w:tcPr>
          <w:p w:rsidR="00EF15C5" w:rsidRDefault="00EF15C5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Employee </w:t>
            </w:r>
          </w:p>
        </w:tc>
        <w:tc>
          <w:tcPr>
            <w:tcW w:w="1329" w:type="dxa"/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329" w:type="dxa"/>
          </w:tcPr>
          <w:p w:rsidR="00EF15C5" w:rsidRDefault="00EF15C5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329" w:type="dxa"/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</w:tbl>
    <w:p w:rsidR="00BD09C0" w:rsidRPr="0056724E" w:rsidRDefault="00BD09C0" w:rsidP="000E66CE">
      <w:pPr>
        <w:jc w:val="center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</w:tblGrid>
      <w:tr w:rsidR="00EF15C5" w:rsidTr="00EF15C5">
        <w:trPr>
          <w:trHeight w:val="255"/>
        </w:trPr>
        <w:tc>
          <w:tcPr>
            <w:tcW w:w="2128" w:type="dxa"/>
          </w:tcPr>
          <w:p w:rsidR="00EF15C5" w:rsidRDefault="00EF15C5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Type of violation </w:t>
            </w:r>
          </w:p>
        </w:tc>
      </w:tr>
    </w:tbl>
    <w:p w:rsidR="00EF15C5" w:rsidRPr="0056724E" w:rsidRDefault="00EF15C5" w:rsidP="000E66CE">
      <w:pPr>
        <w:jc w:val="center"/>
        <w:rPr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"/>
        <w:gridCol w:w="3372"/>
        <w:gridCol w:w="236"/>
        <w:gridCol w:w="3386"/>
        <w:gridCol w:w="236"/>
        <w:gridCol w:w="3388"/>
      </w:tblGrid>
      <w:tr w:rsidR="00EF15C5" w:rsidTr="00EF15C5">
        <w:tc>
          <w:tcPr>
            <w:tcW w:w="250" w:type="dxa"/>
            <w:tcBorders>
              <w:right w:val="single" w:sz="4" w:space="0" w:color="auto"/>
            </w:tcBorders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Attendance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Carelessness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Insubordination </w:t>
            </w:r>
          </w:p>
        </w:tc>
      </w:tr>
    </w:tbl>
    <w:p w:rsidR="00EF15C5" w:rsidRPr="0056724E" w:rsidRDefault="00EF15C5" w:rsidP="000E66CE">
      <w:pPr>
        <w:jc w:val="center"/>
        <w:rPr>
          <w:sz w:val="10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"/>
        <w:gridCol w:w="3372"/>
        <w:gridCol w:w="236"/>
        <w:gridCol w:w="3386"/>
        <w:gridCol w:w="236"/>
        <w:gridCol w:w="3388"/>
      </w:tblGrid>
      <w:tr w:rsidR="00EF15C5" w:rsidTr="003212A9">
        <w:tc>
          <w:tcPr>
            <w:tcW w:w="250" w:type="dxa"/>
            <w:tcBorders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Lateness/Early Quit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>Unfit for Duty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Violation of Safety Rules </w:t>
            </w:r>
          </w:p>
        </w:tc>
      </w:tr>
    </w:tbl>
    <w:p w:rsidR="00EF15C5" w:rsidRPr="0056724E" w:rsidRDefault="00EF15C5" w:rsidP="000E66CE">
      <w:pPr>
        <w:jc w:val="center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"/>
        <w:gridCol w:w="3372"/>
        <w:gridCol w:w="236"/>
        <w:gridCol w:w="3386"/>
        <w:gridCol w:w="236"/>
        <w:gridCol w:w="3388"/>
      </w:tblGrid>
      <w:tr w:rsidR="00EF15C5" w:rsidTr="003212A9">
        <w:tc>
          <w:tcPr>
            <w:tcW w:w="250" w:type="dxa"/>
            <w:tcBorders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>Drinking/Drugs While at Work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Willful Damage to Material/Equipment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>Substandard Work Quality</w:t>
            </w:r>
          </w:p>
        </w:tc>
      </w:tr>
    </w:tbl>
    <w:p w:rsidR="00EF15C5" w:rsidRPr="0056724E" w:rsidRDefault="00EF15C5" w:rsidP="000E66CE">
      <w:pPr>
        <w:jc w:val="center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"/>
        <w:gridCol w:w="3372"/>
        <w:gridCol w:w="236"/>
        <w:gridCol w:w="3386"/>
        <w:gridCol w:w="236"/>
        <w:gridCol w:w="3388"/>
      </w:tblGrid>
      <w:tr w:rsidR="00EF15C5" w:rsidTr="003212A9">
        <w:tc>
          <w:tcPr>
            <w:tcW w:w="250" w:type="dxa"/>
            <w:tcBorders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>Working on Personal Matters/ Conflict of Interest</w:t>
            </w: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Threatening or Engaging in Violence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 xml:space="preserve">Unsatisfactory Behavior Towards Employees or Customer </w:t>
            </w:r>
          </w:p>
        </w:tc>
      </w:tr>
    </w:tbl>
    <w:p w:rsidR="00EF15C5" w:rsidRPr="0056724E" w:rsidRDefault="00EF15C5" w:rsidP="000E66CE">
      <w:pPr>
        <w:jc w:val="center"/>
        <w:rPr>
          <w:sz w:val="10"/>
          <w:szCs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"/>
        <w:gridCol w:w="3372"/>
        <w:gridCol w:w="236"/>
        <w:gridCol w:w="3386"/>
        <w:gridCol w:w="236"/>
        <w:gridCol w:w="3388"/>
      </w:tblGrid>
      <w:tr w:rsidR="00EF15C5" w:rsidTr="003212A9">
        <w:tc>
          <w:tcPr>
            <w:tcW w:w="250" w:type="dxa"/>
            <w:tcBorders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>Unauthorized Absence From Work Area</w:t>
            </w: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15C5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>Violation of Company Policies or Procedur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56724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EF15C5" w:rsidRDefault="00EF15C5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15C5" w:rsidRDefault="0056724E" w:rsidP="0056724E">
            <w:pPr>
              <w:pStyle w:val="NormalWeb"/>
            </w:pPr>
            <w:r>
              <w:rPr>
                <w:rFonts w:ascii="Arial" w:hAnsi="Arial" w:cs="Arial"/>
                <w:sz w:val="18"/>
                <w:szCs w:val="18"/>
              </w:rPr>
              <w:t xml:space="preserve">Other </w:t>
            </w:r>
          </w:p>
        </w:tc>
      </w:tr>
    </w:tbl>
    <w:p w:rsidR="00EF15C5" w:rsidRPr="0056724E" w:rsidRDefault="00EF15C5" w:rsidP="000E66CE">
      <w:pPr>
        <w:jc w:val="center"/>
        <w:rPr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131"/>
        <w:gridCol w:w="758"/>
        <w:gridCol w:w="1075"/>
        <w:gridCol w:w="275"/>
        <w:gridCol w:w="305"/>
        <w:gridCol w:w="339"/>
        <w:gridCol w:w="1504"/>
        <w:gridCol w:w="1984"/>
        <w:gridCol w:w="709"/>
        <w:gridCol w:w="1055"/>
      </w:tblGrid>
      <w:tr w:rsidR="00EF15C5" w:rsidTr="00EE73A2">
        <w:trPr>
          <w:trHeight w:val="281"/>
        </w:trPr>
        <w:tc>
          <w:tcPr>
            <w:tcW w:w="4773" w:type="dxa"/>
            <w:gridSpan w:val="4"/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Supervisor's/employer's statement </w:t>
            </w:r>
          </w:p>
        </w:tc>
        <w:tc>
          <w:tcPr>
            <w:tcW w:w="275" w:type="dxa"/>
            <w:tcBorders>
              <w:top w:val="nil"/>
              <w:bottom w:val="nil"/>
            </w:tcBorders>
          </w:tcPr>
          <w:p w:rsidR="00EF15C5" w:rsidRDefault="00EF15C5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5896" w:type="dxa"/>
            <w:gridSpan w:val="6"/>
          </w:tcPr>
          <w:p w:rsidR="00EF15C5" w:rsidRDefault="00EF15C5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Employee's statement </w:t>
            </w:r>
          </w:p>
        </w:tc>
      </w:tr>
      <w:tr w:rsidR="00EE73A2" w:rsidTr="00EE73A2">
        <w:trPr>
          <w:trHeight w:val="130"/>
        </w:trPr>
        <w:tc>
          <w:tcPr>
            <w:tcW w:w="1809" w:type="dxa"/>
          </w:tcPr>
          <w:p w:rsidR="00571994" w:rsidRDefault="00571994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Date of violation:</w:t>
            </w:r>
          </w:p>
        </w:tc>
        <w:tc>
          <w:tcPr>
            <w:tcW w:w="1131" w:type="dxa"/>
          </w:tcPr>
          <w:p w:rsidR="00571994" w:rsidRDefault="00571994" w:rsidP="00EF15C5">
            <w:pPr>
              <w:pStyle w:val="NormalWeb"/>
            </w:pPr>
          </w:p>
        </w:tc>
        <w:tc>
          <w:tcPr>
            <w:tcW w:w="758" w:type="dxa"/>
          </w:tcPr>
          <w:p w:rsidR="00571994" w:rsidRDefault="00571994" w:rsidP="00EF15C5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Time: </w:t>
            </w:r>
          </w:p>
        </w:tc>
        <w:tc>
          <w:tcPr>
            <w:tcW w:w="1075" w:type="dxa"/>
          </w:tcPr>
          <w:p w:rsidR="00571994" w:rsidRDefault="00571994" w:rsidP="00EF15C5">
            <w:pPr>
              <w:pStyle w:val="NormalWeb"/>
            </w:pPr>
          </w:p>
        </w:tc>
        <w:tc>
          <w:tcPr>
            <w:tcW w:w="275" w:type="dxa"/>
            <w:tcBorders>
              <w:top w:val="nil"/>
              <w:bottom w:val="nil"/>
            </w:tcBorders>
          </w:tcPr>
          <w:p w:rsidR="00571994" w:rsidRDefault="00571994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05" w:type="dxa"/>
          </w:tcPr>
          <w:p w:rsidR="00571994" w:rsidRPr="00571994" w:rsidRDefault="00571994" w:rsidP="00571994">
            <w:pPr>
              <w:pStyle w:val="NormalWeb"/>
              <w:rPr>
                <w:lang w:val="en-US"/>
              </w:rPr>
            </w:pPr>
          </w:p>
        </w:tc>
        <w:tc>
          <w:tcPr>
            <w:tcW w:w="339" w:type="dxa"/>
          </w:tcPr>
          <w:p w:rsidR="00571994" w:rsidRPr="00571994" w:rsidRDefault="00571994" w:rsidP="00571994">
            <w:pPr>
              <w:pStyle w:val="NormalWeb"/>
              <w:rPr>
                <w:lang w:val="en-US"/>
              </w:rPr>
            </w:pPr>
          </w:p>
        </w:tc>
        <w:tc>
          <w:tcPr>
            <w:tcW w:w="5252" w:type="dxa"/>
            <w:gridSpan w:val="4"/>
          </w:tcPr>
          <w:p w:rsidR="00571994" w:rsidRPr="00571994" w:rsidRDefault="00571994" w:rsidP="00571994">
            <w:pPr>
              <w:pStyle w:val="NormalWeb"/>
              <w:rPr>
                <w:lang w:val="en-US"/>
              </w:rPr>
            </w:pPr>
            <w:r w:rsidRPr="00571994">
              <w:rPr>
                <w:rFonts w:ascii="Arial" w:hAnsi="Arial" w:cs="Arial"/>
                <w:sz w:val="20"/>
                <w:szCs w:val="20"/>
                <w:lang w:val="en-US"/>
              </w:rPr>
              <w:t>I agree with Supervisor's/Employer's Statement</w:t>
            </w:r>
          </w:p>
        </w:tc>
      </w:tr>
      <w:tr w:rsidR="00EE73A2" w:rsidTr="00EE73A2">
        <w:trPr>
          <w:trHeight w:val="275"/>
        </w:trPr>
        <w:tc>
          <w:tcPr>
            <w:tcW w:w="4773" w:type="dxa"/>
            <w:gridSpan w:val="4"/>
            <w:vMerge w:val="restart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75" w:type="dxa"/>
            <w:vMerge w:val="restart"/>
            <w:tcBorders>
              <w:top w:val="nil"/>
            </w:tcBorders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05" w:type="dxa"/>
          </w:tcPr>
          <w:p w:rsidR="00EE73A2" w:rsidRPr="00EE73A2" w:rsidRDefault="00EE73A2" w:rsidP="00EE73A2">
            <w:pPr>
              <w:pStyle w:val="NormalWeb"/>
              <w:rPr>
                <w:lang w:val="en-US"/>
              </w:rPr>
            </w:pPr>
          </w:p>
        </w:tc>
        <w:tc>
          <w:tcPr>
            <w:tcW w:w="339" w:type="dxa"/>
          </w:tcPr>
          <w:p w:rsidR="00EE73A2" w:rsidRPr="00EE73A2" w:rsidRDefault="00EE73A2" w:rsidP="00EE73A2">
            <w:pPr>
              <w:pStyle w:val="NormalWeb"/>
              <w:rPr>
                <w:lang w:val="en-US"/>
              </w:rPr>
            </w:pPr>
          </w:p>
        </w:tc>
        <w:tc>
          <w:tcPr>
            <w:tcW w:w="5252" w:type="dxa"/>
            <w:gridSpan w:val="4"/>
          </w:tcPr>
          <w:p w:rsidR="00EE73A2" w:rsidRPr="00EE73A2" w:rsidRDefault="00EE73A2" w:rsidP="00EE73A2">
            <w:pPr>
              <w:pStyle w:val="NormalWeb"/>
              <w:rPr>
                <w:lang w:val="en-US"/>
              </w:rPr>
            </w:pPr>
            <w:r w:rsidRPr="00EE73A2">
              <w:rPr>
                <w:rFonts w:ascii="Arial" w:hAnsi="Arial" w:cs="Arial"/>
                <w:sz w:val="20"/>
                <w:szCs w:val="20"/>
                <w:lang w:val="en-US"/>
              </w:rPr>
              <w:t>I disagree with the Supervisor's/Employer's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E73A2">
              <w:rPr>
                <w:rFonts w:ascii="Arial" w:hAnsi="Arial" w:cs="Arial"/>
                <w:sz w:val="20"/>
                <w:szCs w:val="20"/>
                <w:lang w:val="en-US"/>
              </w:rPr>
              <w:t>description of violation for these reasons:</w:t>
            </w:r>
          </w:p>
        </w:tc>
      </w:tr>
      <w:tr w:rsidR="00EE73A2" w:rsidTr="00EE73A2">
        <w:trPr>
          <w:trHeight w:val="1373"/>
        </w:trPr>
        <w:tc>
          <w:tcPr>
            <w:tcW w:w="4773" w:type="dxa"/>
            <w:gridSpan w:val="4"/>
            <w:vMerge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75" w:type="dxa"/>
            <w:vMerge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5896" w:type="dxa"/>
            <w:gridSpan w:val="6"/>
          </w:tcPr>
          <w:p w:rsidR="00EE73A2" w:rsidRPr="00EE73A2" w:rsidRDefault="00EE73A2" w:rsidP="00EE73A2">
            <w:pPr>
              <w:pStyle w:val="NormalWeb"/>
              <w:rPr>
                <w:lang w:val="en-US"/>
              </w:rPr>
            </w:pPr>
          </w:p>
          <w:p w:rsidR="00EE73A2" w:rsidRPr="00EE73A2" w:rsidRDefault="00EE73A2" w:rsidP="00EE73A2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E73A2" w:rsidTr="00EE73A2">
        <w:trPr>
          <w:trHeight w:val="326"/>
        </w:trPr>
        <w:tc>
          <w:tcPr>
            <w:tcW w:w="4773" w:type="dxa"/>
            <w:gridSpan w:val="4"/>
            <w:vMerge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75" w:type="dxa"/>
            <w:vMerge/>
            <w:tcBorders>
              <w:bottom w:val="nil"/>
            </w:tcBorders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148" w:type="dxa"/>
            <w:gridSpan w:val="3"/>
          </w:tcPr>
          <w:p w:rsidR="00EE73A2" w:rsidRP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Employee Signature: </w:t>
            </w:r>
          </w:p>
        </w:tc>
        <w:tc>
          <w:tcPr>
            <w:tcW w:w="1984" w:type="dxa"/>
          </w:tcPr>
          <w:p w:rsidR="00EE73A2" w:rsidRPr="00EE73A2" w:rsidRDefault="00EE73A2" w:rsidP="00EE73A2">
            <w:pPr>
              <w:pStyle w:val="NormalWeb"/>
              <w:rPr>
                <w:lang w:val="en-US"/>
              </w:rPr>
            </w:pPr>
          </w:p>
        </w:tc>
        <w:tc>
          <w:tcPr>
            <w:tcW w:w="709" w:type="dxa"/>
          </w:tcPr>
          <w:p w:rsidR="00EE73A2" w:rsidRP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  <w:tc>
          <w:tcPr>
            <w:tcW w:w="1055" w:type="dxa"/>
          </w:tcPr>
          <w:p w:rsidR="00EE73A2" w:rsidRPr="00EE73A2" w:rsidRDefault="00EE73A2" w:rsidP="00EE73A2">
            <w:pPr>
              <w:pStyle w:val="NormalWeb"/>
              <w:rPr>
                <w:lang w:val="en-US"/>
              </w:rPr>
            </w:pPr>
          </w:p>
        </w:tc>
      </w:tr>
    </w:tbl>
    <w:p w:rsidR="00EF15C5" w:rsidRPr="0056724E" w:rsidRDefault="00EF15C5" w:rsidP="000E66CE">
      <w:pPr>
        <w:jc w:val="center"/>
        <w:rPr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1553"/>
        <w:gridCol w:w="1552"/>
        <w:gridCol w:w="1553"/>
        <w:gridCol w:w="4658"/>
      </w:tblGrid>
      <w:tr w:rsidR="00EE73A2" w:rsidTr="0056724E">
        <w:tc>
          <w:tcPr>
            <w:tcW w:w="10868" w:type="dxa"/>
            <w:gridSpan w:val="5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Previous warning </w:t>
            </w:r>
          </w:p>
        </w:tc>
      </w:tr>
      <w:tr w:rsidR="00EE73A2" w:rsidTr="0056724E">
        <w:trPr>
          <w:trHeight w:val="229"/>
        </w:trPr>
        <w:tc>
          <w:tcPr>
            <w:tcW w:w="1552" w:type="dxa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1553" w:type="dxa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Oral </w:t>
            </w:r>
          </w:p>
        </w:tc>
        <w:tc>
          <w:tcPr>
            <w:tcW w:w="1552" w:type="dxa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Written </w:t>
            </w:r>
          </w:p>
        </w:tc>
        <w:tc>
          <w:tcPr>
            <w:tcW w:w="1553" w:type="dxa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4658" w:type="dxa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Supervisor manager </w:t>
            </w:r>
          </w:p>
        </w:tc>
      </w:tr>
      <w:tr w:rsidR="00EE73A2" w:rsidTr="0056724E">
        <w:trPr>
          <w:trHeight w:val="229"/>
        </w:trPr>
        <w:tc>
          <w:tcPr>
            <w:tcW w:w="1552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553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552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553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4658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  <w:tr w:rsidR="00EE73A2" w:rsidTr="0056724E">
        <w:trPr>
          <w:trHeight w:val="229"/>
        </w:trPr>
        <w:tc>
          <w:tcPr>
            <w:tcW w:w="1552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553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552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553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4658" w:type="dxa"/>
          </w:tcPr>
          <w:p w:rsidR="00EE73A2" w:rsidRDefault="00EE73A2" w:rsidP="000E66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</w:tbl>
    <w:p w:rsidR="00EE73A2" w:rsidRPr="0056724E" w:rsidRDefault="00EE73A2" w:rsidP="000E66CE">
      <w:pPr>
        <w:jc w:val="center"/>
        <w:rPr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"/>
        <w:gridCol w:w="1121"/>
        <w:gridCol w:w="279"/>
        <w:gridCol w:w="1262"/>
        <w:gridCol w:w="317"/>
        <w:gridCol w:w="1153"/>
        <w:gridCol w:w="367"/>
        <w:gridCol w:w="1315"/>
        <w:gridCol w:w="283"/>
        <w:gridCol w:w="284"/>
        <w:gridCol w:w="1276"/>
        <w:gridCol w:w="283"/>
        <w:gridCol w:w="1236"/>
        <w:gridCol w:w="323"/>
        <w:gridCol w:w="1197"/>
      </w:tblGrid>
      <w:tr w:rsidR="00EE73A2" w:rsidTr="00EE73A2">
        <w:trPr>
          <w:trHeight w:val="281"/>
        </w:trPr>
        <w:tc>
          <w:tcPr>
            <w:tcW w:w="6062" w:type="dxa"/>
            <w:gridSpan w:val="8"/>
          </w:tcPr>
          <w:p w:rsidR="00EE73A2" w:rsidRDefault="00EE73A2" w:rsidP="00EE73A2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Actions to be taken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E73A2" w:rsidRDefault="00EE73A2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4599" w:type="dxa"/>
            <w:gridSpan w:val="6"/>
          </w:tcPr>
          <w:p w:rsid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Timetable for improvement</w:t>
            </w:r>
          </w:p>
        </w:tc>
      </w:tr>
      <w:tr w:rsidR="00EE73A2" w:rsidTr="00EE73A2">
        <w:trPr>
          <w:trHeight w:val="130"/>
        </w:trPr>
        <w:tc>
          <w:tcPr>
            <w:tcW w:w="248" w:type="dxa"/>
          </w:tcPr>
          <w:p w:rsidR="00EE73A2" w:rsidRDefault="00EE73A2" w:rsidP="003212A9">
            <w:pPr>
              <w:pStyle w:val="NormalWeb"/>
            </w:pPr>
          </w:p>
        </w:tc>
        <w:tc>
          <w:tcPr>
            <w:tcW w:w="1121" w:type="dxa"/>
          </w:tcPr>
          <w:p w:rsid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Warning </w:t>
            </w:r>
          </w:p>
        </w:tc>
        <w:tc>
          <w:tcPr>
            <w:tcW w:w="279" w:type="dxa"/>
          </w:tcPr>
          <w:p w:rsidR="00EE73A2" w:rsidRDefault="00EE73A2" w:rsidP="003212A9">
            <w:pPr>
              <w:pStyle w:val="NormalWeb"/>
            </w:pPr>
          </w:p>
        </w:tc>
        <w:tc>
          <w:tcPr>
            <w:tcW w:w="1262" w:type="dxa"/>
          </w:tcPr>
          <w:p w:rsid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Suspension </w:t>
            </w:r>
          </w:p>
        </w:tc>
        <w:tc>
          <w:tcPr>
            <w:tcW w:w="317" w:type="dxa"/>
          </w:tcPr>
          <w:p w:rsidR="00EE73A2" w:rsidRDefault="00EE73A2" w:rsidP="003212A9">
            <w:pPr>
              <w:pStyle w:val="NormalWeb"/>
            </w:pPr>
          </w:p>
        </w:tc>
        <w:tc>
          <w:tcPr>
            <w:tcW w:w="1153" w:type="dxa"/>
          </w:tcPr>
          <w:p w:rsid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Dismissal </w:t>
            </w:r>
          </w:p>
        </w:tc>
        <w:tc>
          <w:tcPr>
            <w:tcW w:w="367" w:type="dxa"/>
          </w:tcPr>
          <w:p w:rsidR="00EE73A2" w:rsidRDefault="00EE73A2" w:rsidP="003212A9">
            <w:pPr>
              <w:pStyle w:val="NormalWeb"/>
            </w:pPr>
          </w:p>
        </w:tc>
        <w:tc>
          <w:tcPr>
            <w:tcW w:w="1315" w:type="dxa"/>
          </w:tcPr>
          <w:p w:rsid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E73A2" w:rsidRDefault="00EE73A2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84" w:type="dxa"/>
          </w:tcPr>
          <w:p w:rsidR="00EE73A2" w:rsidRPr="00571994" w:rsidRDefault="00EE73A2" w:rsidP="003212A9">
            <w:pPr>
              <w:pStyle w:val="NormalWeb"/>
              <w:rPr>
                <w:lang w:val="en-US"/>
              </w:rPr>
            </w:pPr>
          </w:p>
        </w:tc>
        <w:tc>
          <w:tcPr>
            <w:tcW w:w="1276" w:type="dxa"/>
          </w:tcPr>
          <w:p w:rsidR="00EE73A2" w:rsidRP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Immediate </w:t>
            </w:r>
          </w:p>
        </w:tc>
        <w:tc>
          <w:tcPr>
            <w:tcW w:w="283" w:type="dxa"/>
          </w:tcPr>
          <w:p w:rsidR="00EE73A2" w:rsidRPr="00571994" w:rsidRDefault="00EE73A2" w:rsidP="003212A9">
            <w:pPr>
              <w:pStyle w:val="NormalWeb"/>
              <w:rPr>
                <w:lang w:val="en-US"/>
              </w:rPr>
            </w:pPr>
          </w:p>
        </w:tc>
        <w:tc>
          <w:tcPr>
            <w:tcW w:w="1236" w:type="dxa"/>
          </w:tcPr>
          <w:p w:rsidR="00EE73A2" w:rsidRP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30 days </w:t>
            </w:r>
          </w:p>
        </w:tc>
        <w:tc>
          <w:tcPr>
            <w:tcW w:w="323" w:type="dxa"/>
          </w:tcPr>
          <w:p w:rsidR="00EE73A2" w:rsidRPr="00571994" w:rsidRDefault="00EE73A2" w:rsidP="003212A9">
            <w:pPr>
              <w:pStyle w:val="NormalWeb"/>
              <w:rPr>
                <w:lang w:val="en-US"/>
              </w:rPr>
            </w:pPr>
          </w:p>
        </w:tc>
        <w:tc>
          <w:tcPr>
            <w:tcW w:w="1197" w:type="dxa"/>
          </w:tcPr>
          <w:p w:rsidR="00EE73A2" w:rsidRPr="00EE73A2" w:rsidRDefault="00EE73A2" w:rsidP="003212A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60 days </w:t>
            </w:r>
          </w:p>
        </w:tc>
      </w:tr>
      <w:tr w:rsidR="00EE73A2" w:rsidTr="001A248B">
        <w:trPr>
          <w:trHeight w:val="275"/>
        </w:trPr>
        <w:tc>
          <w:tcPr>
            <w:tcW w:w="6062" w:type="dxa"/>
            <w:gridSpan w:val="8"/>
            <w:vMerge w:val="restart"/>
          </w:tcPr>
          <w:p w:rsidR="00EE73A2" w:rsidRDefault="00EE73A2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:rsidR="00EE73A2" w:rsidRDefault="00EE73A2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4599" w:type="dxa"/>
            <w:gridSpan w:val="6"/>
          </w:tcPr>
          <w:p w:rsidR="00EE73A2" w:rsidRPr="00EE73A2" w:rsidRDefault="00EE73A2" w:rsidP="003212A9">
            <w:pPr>
              <w:pStyle w:val="NormalWeb"/>
              <w:rPr>
                <w:lang w:val="en-US"/>
              </w:rPr>
            </w:pPr>
          </w:p>
        </w:tc>
      </w:tr>
      <w:tr w:rsidR="00EE73A2" w:rsidTr="00EE73A2">
        <w:trPr>
          <w:trHeight w:val="743"/>
        </w:trPr>
        <w:tc>
          <w:tcPr>
            <w:tcW w:w="6062" w:type="dxa"/>
            <w:gridSpan w:val="8"/>
            <w:vMerge/>
          </w:tcPr>
          <w:p w:rsidR="00EE73A2" w:rsidRDefault="00EE73A2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:rsidR="00EE73A2" w:rsidRDefault="00EE73A2" w:rsidP="003212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4599" w:type="dxa"/>
            <w:gridSpan w:val="6"/>
          </w:tcPr>
          <w:p w:rsidR="00EE73A2" w:rsidRPr="00EE73A2" w:rsidRDefault="00EE73A2" w:rsidP="003212A9">
            <w:pPr>
              <w:pStyle w:val="NormalWeb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EE73A2" w:rsidRPr="0056724E" w:rsidRDefault="00EE73A2" w:rsidP="00EE73A2">
      <w:pPr>
        <w:jc w:val="center"/>
        <w:rPr>
          <w:sz w:val="8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843"/>
        <w:gridCol w:w="425"/>
        <w:gridCol w:w="2533"/>
        <w:gridCol w:w="302"/>
        <w:gridCol w:w="2656"/>
        <w:gridCol w:w="321"/>
        <w:gridCol w:w="2396"/>
      </w:tblGrid>
      <w:tr w:rsidR="00EE73A2" w:rsidTr="002A6A11">
        <w:tc>
          <w:tcPr>
            <w:tcW w:w="10868" w:type="dxa"/>
            <w:gridSpan w:val="8"/>
          </w:tcPr>
          <w:p w:rsidR="00EE73A2" w:rsidRDefault="00EE73A2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Consequences </w:t>
            </w:r>
          </w:p>
        </w:tc>
      </w:tr>
      <w:tr w:rsidR="0056724E" w:rsidTr="001514C2">
        <w:tc>
          <w:tcPr>
            <w:tcW w:w="10868" w:type="dxa"/>
            <w:gridSpan w:val="8"/>
          </w:tcPr>
          <w:p w:rsidR="0056724E" w:rsidRDefault="0056724E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 w:rsidRPr="00EE73A2">
              <w:rPr>
                <w:rFonts w:ascii="Arial" w:hAnsi="Arial" w:cs="Arial"/>
                <w:sz w:val="20"/>
                <w:szCs w:val="20"/>
              </w:rPr>
              <w:t xml:space="preserve">Failure to improve will result in: </w:t>
            </w:r>
          </w:p>
        </w:tc>
      </w:tr>
      <w:tr w:rsidR="0056724E" w:rsidTr="0056724E">
        <w:tc>
          <w:tcPr>
            <w:tcW w:w="392" w:type="dxa"/>
          </w:tcPr>
          <w:p w:rsidR="0056724E" w:rsidRDefault="0056724E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1843" w:type="dxa"/>
          </w:tcPr>
          <w:p w:rsidR="0056724E" w:rsidRDefault="0056724E" w:rsidP="0056724E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Warning </w:t>
            </w:r>
          </w:p>
        </w:tc>
        <w:tc>
          <w:tcPr>
            <w:tcW w:w="425" w:type="dxa"/>
          </w:tcPr>
          <w:p w:rsidR="0056724E" w:rsidRDefault="0056724E" w:rsidP="0056724E">
            <w:pPr>
              <w:pStyle w:val="NormalWeb"/>
            </w:pPr>
          </w:p>
        </w:tc>
        <w:tc>
          <w:tcPr>
            <w:tcW w:w="2533" w:type="dxa"/>
          </w:tcPr>
          <w:p w:rsidR="0056724E" w:rsidRDefault="0056724E" w:rsidP="0056724E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Suspension</w:t>
            </w:r>
          </w:p>
        </w:tc>
        <w:tc>
          <w:tcPr>
            <w:tcW w:w="302" w:type="dxa"/>
          </w:tcPr>
          <w:p w:rsidR="0056724E" w:rsidRDefault="0056724E" w:rsidP="0056724E">
            <w:pPr>
              <w:pStyle w:val="NormalWeb"/>
            </w:pPr>
          </w:p>
        </w:tc>
        <w:tc>
          <w:tcPr>
            <w:tcW w:w="2656" w:type="dxa"/>
          </w:tcPr>
          <w:p w:rsidR="0056724E" w:rsidRDefault="0056724E" w:rsidP="0056724E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Dismissal </w:t>
            </w:r>
          </w:p>
        </w:tc>
        <w:tc>
          <w:tcPr>
            <w:tcW w:w="321" w:type="dxa"/>
          </w:tcPr>
          <w:p w:rsidR="0056724E" w:rsidRDefault="0056724E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2396" w:type="dxa"/>
          </w:tcPr>
          <w:p w:rsidR="0056724E" w:rsidRDefault="0056724E" w:rsidP="0056724E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</w:tbl>
    <w:p w:rsidR="00EE73A2" w:rsidRDefault="00EE73A2" w:rsidP="00EE73A2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6237"/>
        <w:gridCol w:w="283"/>
        <w:gridCol w:w="3956"/>
      </w:tblGrid>
      <w:tr w:rsidR="0056724E" w:rsidTr="0056724E">
        <w:tc>
          <w:tcPr>
            <w:tcW w:w="392" w:type="dxa"/>
          </w:tcPr>
          <w:p w:rsidR="0056724E" w:rsidRDefault="0056724E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56724E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20"/>
                <w:szCs w:val="20"/>
                <w:lang w:val="en-US"/>
              </w:rPr>
              <w:t xml:space="preserve">I have read this Employee warning Notice and understand it </w:t>
            </w:r>
          </w:p>
        </w:tc>
        <w:tc>
          <w:tcPr>
            <w:tcW w:w="283" w:type="dxa"/>
          </w:tcPr>
          <w:p w:rsidR="0056724E" w:rsidRDefault="0056724E" w:rsidP="00EE73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3956" w:type="dxa"/>
            <w:tcBorders>
              <w:top w:val="nil"/>
              <w:bottom w:val="nil"/>
            </w:tcBorders>
          </w:tcPr>
          <w:p w:rsidR="0056724E" w:rsidRPr="0056724E" w:rsidRDefault="0056724E" w:rsidP="0056724E">
            <w:pPr>
              <w:pStyle w:val="NormalWeb"/>
              <w:rPr>
                <w:lang w:val="en-US"/>
              </w:rPr>
            </w:pPr>
            <w:r w:rsidRPr="0056724E">
              <w:rPr>
                <w:rFonts w:ascii="Arial" w:hAnsi="Arial" w:cs="Arial"/>
                <w:sz w:val="20"/>
                <w:szCs w:val="20"/>
                <w:lang w:val="en-US"/>
              </w:rPr>
              <w:t xml:space="preserve">Employee declined to sign this form </w:t>
            </w:r>
          </w:p>
        </w:tc>
      </w:tr>
    </w:tbl>
    <w:p w:rsidR="0056724E" w:rsidRDefault="0056724E" w:rsidP="00EE73A2">
      <w:pPr>
        <w:jc w:val="center"/>
      </w:pPr>
    </w:p>
    <w:p w:rsidR="0056724E" w:rsidRDefault="0056724E" w:rsidP="00EE73A2">
      <w:pPr>
        <w:jc w:val="center"/>
      </w:pPr>
    </w:p>
    <w:p w:rsidR="0056724E" w:rsidRDefault="0056724E" w:rsidP="00EE73A2">
      <w:pPr>
        <w:jc w:val="center"/>
      </w:pPr>
    </w:p>
    <w:p w:rsidR="0056724E" w:rsidRDefault="0056724E" w:rsidP="00EE73A2">
      <w:pPr>
        <w:jc w:val="center"/>
      </w:pPr>
    </w:p>
    <w:p w:rsidR="0056724E" w:rsidRDefault="0056724E" w:rsidP="00EE73A2">
      <w:pPr>
        <w:jc w:val="center"/>
      </w:pPr>
    </w:p>
    <w:p w:rsidR="0056724E" w:rsidRDefault="0056724E" w:rsidP="0056724E">
      <w:r>
        <w:t>_________</w:t>
      </w:r>
      <w:r>
        <w:tab/>
        <w:t>__________________________________</w:t>
      </w:r>
      <w:r>
        <w:tab/>
        <w:t xml:space="preserve">      _________          _______________________</w:t>
      </w:r>
    </w:p>
    <w:p w:rsidR="0056724E" w:rsidRPr="0056724E" w:rsidRDefault="0056724E" w:rsidP="0056724E">
      <w:pPr>
        <w:pStyle w:val="NormalWeb"/>
        <w:rPr>
          <w:lang w:val="en-US"/>
        </w:rPr>
      </w:pPr>
      <w:r w:rsidRPr="0056724E">
        <w:rPr>
          <w:rFonts w:ascii="Arial" w:hAnsi="Arial" w:cs="Arial"/>
          <w:sz w:val="22"/>
          <w:szCs w:val="22"/>
          <w:lang w:val="en-US"/>
        </w:rPr>
        <w:t xml:space="preserve">Date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56724E">
        <w:rPr>
          <w:rFonts w:ascii="Arial" w:hAnsi="Arial" w:cs="Arial"/>
          <w:sz w:val="22"/>
          <w:szCs w:val="22"/>
          <w:lang w:val="en-US"/>
        </w:rPr>
        <w:t>Employee Ack</w:t>
      </w:r>
      <w:bookmarkStart w:id="0" w:name="_GoBack"/>
      <w:bookmarkEnd w:id="0"/>
      <w:r w:rsidRPr="0056724E">
        <w:rPr>
          <w:rFonts w:ascii="Arial" w:hAnsi="Arial" w:cs="Arial"/>
          <w:sz w:val="22"/>
          <w:szCs w:val="22"/>
          <w:lang w:val="en-US"/>
        </w:rPr>
        <w:t xml:space="preserve">nowledgement of Receipt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56724E">
        <w:rPr>
          <w:rFonts w:ascii="Arial" w:hAnsi="Arial" w:cs="Arial"/>
          <w:sz w:val="22"/>
          <w:szCs w:val="22"/>
          <w:lang w:val="en-US"/>
        </w:rPr>
        <w:t xml:space="preserve">Date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56724E">
        <w:rPr>
          <w:rFonts w:ascii="Arial" w:hAnsi="Arial" w:cs="Arial"/>
          <w:sz w:val="22"/>
          <w:szCs w:val="22"/>
          <w:lang w:val="en-US"/>
        </w:rPr>
        <w:t>Supervisor/Manager</w:t>
      </w:r>
    </w:p>
    <w:sectPr w:rsidR="0056724E" w:rsidRPr="0056724E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FD1" w:rsidRDefault="00CD0FD1">
      <w:r>
        <w:separator/>
      </w:r>
    </w:p>
  </w:endnote>
  <w:endnote w:type="continuationSeparator" w:id="0">
    <w:p w:rsidR="00CD0FD1" w:rsidRDefault="00CD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proofErr w:type="spellStart"/>
    <w:r w:rsidR="0056724E">
      <w:rPr>
        <w:rFonts w:ascii="Arial" w:hAnsi="Arial" w:cs="Arial"/>
        <w:b/>
        <w:sz w:val="14"/>
        <w:szCs w:val="14"/>
        <w:lang w:val="es-ES_tradnl"/>
      </w:rPr>
      <w:t>Tamex</w:t>
    </w:r>
    <w:proofErr w:type="spellEnd"/>
    <w:r w:rsidR="0056724E">
      <w:rPr>
        <w:rFonts w:ascii="Arial" w:hAnsi="Arial" w:cs="Arial"/>
        <w:b/>
        <w:sz w:val="14"/>
        <w:szCs w:val="14"/>
        <w:lang w:val="es-ES_tradnl"/>
      </w:rPr>
      <w:t xml:space="preserve"> de Querétaro LLC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="0056724E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FD1" w:rsidRDefault="00CD0FD1">
      <w:r>
        <w:separator/>
      </w:r>
    </w:p>
  </w:footnote>
  <w:footnote w:type="continuationSeparator" w:id="0">
    <w:p w:rsidR="00CD0FD1" w:rsidRDefault="00CD0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76900</wp:posOffset>
          </wp:positionH>
          <wp:positionV relativeFrom="paragraph">
            <wp:posOffset>-61669</wp:posOffset>
          </wp:positionV>
          <wp:extent cx="1446385" cy="421640"/>
          <wp:effectExtent l="0" t="0" r="1905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38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proofErr w:type="spellStart"/>
    <w:r w:rsidR="0056724E">
      <w:rPr>
        <w:rFonts w:ascii="Arial" w:hAnsi="Arial" w:cs="Arial"/>
        <w:b/>
        <w:color w:val="auto"/>
        <w:lang w:val="es-ES_tradnl"/>
      </w:rPr>
      <w:t>Employee</w:t>
    </w:r>
    <w:proofErr w:type="spellEnd"/>
    <w:r w:rsidR="0056724E">
      <w:rPr>
        <w:rFonts w:ascii="Arial" w:hAnsi="Arial" w:cs="Arial"/>
        <w:b/>
        <w:color w:val="auto"/>
        <w:lang w:val="es-ES_tradnl"/>
      </w:rPr>
      <w:t xml:space="preserve"> </w:t>
    </w:r>
    <w:proofErr w:type="spellStart"/>
    <w:r w:rsidR="0056724E">
      <w:rPr>
        <w:rFonts w:ascii="Arial" w:hAnsi="Arial" w:cs="Arial"/>
        <w:b/>
        <w:color w:val="auto"/>
        <w:lang w:val="es-ES_tradnl"/>
      </w:rPr>
      <w:t>Warning</w:t>
    </w:r>
    <w:proofErr w:type="spellEnd"/>
    <w:r w:rsidR="0056724E">
      <w:rPr>
        <w:rFonts w:ascii="Arial" w:hAnsi="Arial" w:cs="Arial"/>
        <w:b/>
        <w:color w:val="auto"/>
        <w:lang w:val="es-ES_tradnl"/>
      </w:rPr>
      <w:t xml:space="preserve"> </w:t>
    </w:r>
    <w:proofErr w:type="spellStart"/>
    <w:r w:rsidR="0056724E">
      <w:rPr>
        <w:rFonts w:ascii="Arial" w:hAnsi="Arial" w:cs="Arial"/>
        <w:b/>
        <w:color w:val="auto"/>
        <w:lang w:val="es-ES_tradnl"/>
      </w:rPr>
      <w:t>Report</w:t>
    </w:r>
    <w:proofErr w:type="spellEnd"/>
    <w:r w:rsidR="0056724E">
      <w:rPr>
        <w:rFonts w:ascii="Arial" w:hAnsi="Arial" w:cs="Arial"/>
        <w:b/>
        <w:color w:val="auto"/>
        <w:lang w:val="es-ES_tradnl"/>
      </w:rPr>
      <w:t xml:space="preserve"> TDQ</w:t>
    </w:r>
    <w:r w:rsidR="00904778" w:rsidRPr="00406AF9">
      <w:rPr>
        <w:rFonts w:ascii="Arial" w:hAnsi="Arial" w:cs="Arial"/>
        <w:b/>
        <w:color w:val="auto"/>
        <w:lang w:val="es-ES"/>
      </w:rPr>
      <w:tab/>
    </w:r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520851"/>
    <w:rsid w:val="0056724E"/>
    <w:rsid w:val="00571994"/>
    <w:rsid w:val="005F46E4"/>
    <w:rsid w:val="00904778"/>
    <w:rsid w:val="00A6519F"/>
    <w:rsid w:val="00B03430"/>
    <w:rsid w:val="00B659D7"/>
    <w:rsid w:val="00BD09C0"/>
    <w:rsid w:val="00CD0FD1"/>
    <w:rsid w:val="00EE73A2"/>
    <w:rsid w:val="00EF15C5"/>
    <w:rsid w:val="00F32181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F529"/>
  <w15:docId w15:val="{6640CF59-E472-1D49-8682-26E666D6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unhideWhenUsed/>
    <w:rsid w:val="00F3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21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MX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5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0EE61-0F0D-6D42-87E4-C0ACDB0AF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9</cp:revision>
  <cp:lastPrinted>2018-08-23T18:18:00Z</cp:lastPrinted>
  <dcterms:created xsi:type="dcterms:W3CDTF">2018-08-23T18:15:00Z</dcterms:created>
  <dcterms:modified xsi:type="dcterms:W3CDTF">2019-03-07T19:53:00Z</dcterms:modified>
</cp:coreProperties>
</file>