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D5C1" w14:textId="4E7DE568" w:rsidR="00FA4FC0" w:rsidRDefault="007532C3">
      <w:pPr>
        <w:pStyle w:val="Ttulo"/>
      </w:pPr>
      <w:r>
        <w:rPr>
          <w:color w:val="006FC0"/>
        </w:rPr>
        <w:t>Easymap</w:t>
      </w:r>
      <w:r>
        <w:rPr>
          <w:color w:val="006FC0"/>
          <w:spacing w:val="-4"/>
        </w:rPr>
        <w:t xml:space="preserve"> </w:t>
      </w:r>
      <w:r>
        <w:rPr>
          <w:color w:val="006FC0"/>
        </w:rPr>
        <w:t>v.</w:t>
      </w:r>
      <w:r w:rsidR="002806F7">
        <w:rPr>
          <w:color w:val="006FC0"/>
        </w:rPr>
        <w:t>3</w:t>
      </w:r>
      <w:r>
        <w:rPr>
          <w:color w:val="006FC0"/>
          <w:spacing w:val="-5"/>
        </w:rPr>
        <w:t xml:space="preserve"> </w:t>
      </w:r>
      <w:r>
        <w:rPr>
          <w:color w:val="006FC0"/>
          <w:spacing w:val="-2"/>
        </w:rPr>
        <w:t>Documentation</w:t>
      </w:r>
    </w:p>
    <w:p w14:paraId="41AA51E3" w14:textId="77777777" w:rsidR="00FA4FC0" w:rsidRDefault="007532C3">
      <w:pPr>
        <w:pStyle w:val="Ttulo1"/>
        <w:spacing w:before="233" w:line="274" w:lineRule="exact"/>
        <w:ind w:left="164"/>
      </w:pPr>
      <w:r>
        <w:rPr>
          <w:b w:val="0"/>
          <w:noProof/>
        </w:rPr>
        <w:drawing>
          <wp:inline distT="0" distB="0" distL="0" distR="0" wp14:anchorId="4210E423" wp14:editId="1D0CDD45">
            <wp:extent cx="20726" cy="10807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0726" cy="108076"/>
                    </a:xfrm>
                    <a:prstGeom prst="rect">
                      <a:avLst/>
                    </a:prstGeom>
                  </pic:spPr>
                </pic:pic>
              </a:graphicData>
            </a:graphic>
          </wp:inline>
        </w:drawing>
      </w:r>
      <w:bookmarkStart w:id="0" w:name="_bookmark0"/>
      <w:bookmarkEnd w:id="0"/>
      <w:r>
        <w:t>.</w:t>
      </w:r>
      <w:r>
        <w:rPr>
          <w:spacing w:val="-1"/>
        </w:rPr>
        <w:t xml:space="preserve"> </w:t>
      </w:r>
      <w:r>
        <w:t>General</w:t>
      </w:r>
      <w:r>
        <w:rPr>
          <w:spacing w:val="-1"/>
        </w:rPr>
        <w:t xml:space="preserve"> </w:t>
      </w:r>
      <w:r>
        <w:t>description</w:t>
      </w:r>
      <w:r>
        <w:rPr>
          <w:spacing w:val="-1"/>
        </w:rPr>
        <w:t xml:space="preserve"> </w:t>
      </w:r>
      <w:r>
        <w:t>and</w:t>
      </w:r>
      <w:r>
        <w:rPr>
          <w:spacing w:val="-1"/>
        </w:rPr>
        <w:t xml:space="preserve"> </w:t>
      </w:r>
      <w:r>
        <w:rPr>
          <w:spacing w:val="-2"/>
        </w:rPr>
        <w:t>scope</w:t>
      </w:r>
    </w:p>
    <w:p w14:paraId="3E144636" w14:textId="1E43BE40" w:rsidR="00FA4FC0" w:rsidRDefault="007532C3">
      <w:pPr>
        <w:pStyle w:val="Textoindependiente"/>
        <w:spacing w:before="4" w:line="232" w:lineRule="auto"/>
        <w:ind w:right="139" w:firstLine="708"/>
      </w:pPr>
      <w:r>
        <w:t>Easymap v.</w:t>
      </w:r>
      <w:r w:rsidR="002806F7">
        <w:t>3</w:t>
      </w:r>
      <w:r>
        <w:t xml:space="preserve"> is an all-in-one software package that facilitates mutation mapping </w:t>
      </w:r>
      <w:proofErr w:type="gramStart"/>
      <w:r>
        <w:t>through the use of</w:t>
      </w:r>
      <w:proofErr w:type="gramEnd"/>
      <w:r>
        <w:t xml:space="preserve"> next generation sequencing (NGS) reads in model organisms for which a reference genomic sequence is available (e.g., </w:t>
      </w:r>
      <w:r>
        <w:rPr>
          <w:rFonts w:ascii="Arial" w:eastAsia="Arial" w:hAnsi="Arial" w:cs="Arial"/>
          <w:i/>
          <w:iCs/>
        </w:rPr>
        <w:t>Arabidopsis thaliana</w:t>
      </w:r>
      <w:r>
        <w:t xml:space="preserve">, </w:t>
      </w:r>
      <w:r>
        <w:rPr>
          <w:rFonts w:ascii="Arial" w:eastAsia="Arial" w:hAnsi="Arial" w:cs="Arial"/>
          <w:i/>
          <w:iCs/>
        </w:rPr>
        <w:t>Caenorhabditis elegans</w:t>
      </w:r>
      <w:r>
        <w:t xml:space="preserve">…). It can </w:t>
      </w:r>
      <w:proofErr w:type="gramStart"/>
      <w:r>
        <w:t>be used</w:t>
      </w:r>
      <w:proofErr w:type="gramEnd"/>
      <w:r>
        <w:t xml:space="preserve"> from the command line or through a web graphical interface, in both cases either locally or remotely. Easymap </w:t>
      </w:r>
      <w:proofErr w:type="gramStart"/>
      <w:r>
        <w:t>is designed</w:t>
      </w:r>
      <w:proofErr w:type="gramEnd"/>
      <w:r>
        <w:t xml:space="preserve"> to map EMS-induced mutants carrying GC</w:t>
      </w:r>
      <w:r>
        <w:rPr>
          <w:rFonts w:ascii="Segoe UI Symbol" w:eastAsia="Segoe UI Symbol" w:hAnsi="Segoe UI Symbol" w:cs="Segoe UI Symbol"/>
        </w:rPr>
        <w:t>⭢</w:t>
      </w:r>
      <w:r>
        <w:t>AT transitions, natural variants detectable by short-read realigning to a reference</w:t>
      </w:r>
      <w:r>
        <w:t xml:space="preserve"> genome (SNP and indels), and for mutants harboring large insertions such as transposable elements or T-DNAs. To map point mutations, Easymap uses DNA-</w:t>
      </w:r>
    </w:p>
    <w:p w14:paraId="2AD649CE" w14:textId="77777777" w:rsidR="00FA4FC0" w:rsidRDefault="007532C3">
      <w:pPr>
        <w:pStyle w:val="Textoindependiente"/>
        <w:spacing w:before="7"/>
        <w:ind w:right="139"/>
      </w:pPr>
      <w:r>
        <w:rPr>
          <w:position w:val="1"/>
        </w:rPr>
        <w:t xml:space="preserve">seq or RNA-seq reads from a </w:t>
      </w:r>
      <w:proofErr w:type="spellStart"/>
      <w:r>
        <w:rPr>
          <w:position w:val="1"/>
        </w:rPr>
        <w:t>phenotyped</w:t>
      </w:r>
      <w:proofErr w:type="spellEnd"/>
      <w:r>
        <w:rPr>
          <w:position w:val="1"/>
        </w:rPr>
        <w:t xml:space="preserve"> M</w:t>
      </w:r>
      <w:r>
        <w:rPr>
          <w:sz w:val="13"/>
        </w:rPr>
        <w:t>2</w:t>
      </w:r>
      <w:r>
        <w:rPr>
          <w:position w:val="1"/>
        </w:rPr>
        <w:t>/F</w:t>
      </w:r>
      <w:r>
        <w:rPr>
          <w:sz w:val="13"/>
        </w:rPr>
        <w:t>2</w:t>
      </w:r>
      <w:r>
        <w:rPr>
          <w:spacing w:val="34"/>
          <w:sz w:val="13"/>
        </w:rPr>
        <w:t xml:space="preserve"> </w:t>
      </w:r>
      <w:r>
        <w:rPr>
          <w:position w:val="1"/>
        </w:rPr>
        <w:t xml:space="preserve">mapping population and from a control sample and </w:t>
      </w:r>
      <w:r>
        <w:t xml:space="preserve">employs either linkage analysis or variant-density mapping to identify one or </w:t>
      </w:r>
      <w:proofErr w:type="gramStart"/>
      <w:r>
        <w:t>several</w:t>
      </w:r>
      <w:proofErr w:type="gramEnd"/>
      <w:r>
        <w:t xml:space="preserve"> candidate</w:t>
      </w:r>
      <w:r>
        <w:rPr>
          <w:spacing w:val="40"/>
        </w:rPr>
        <w:t xml:space="preserve"> </w:t>
      </w:r>
      <w:r>
        <w:t xml:space="preserve">regions. To map large insertions, it requires DNA-seq reads from one or </w:t>
      </w:r>
      <w:proofErr w:type="gramStart"/>
      <w:r>
        <w:t>several</w:t>
      </w:r>
      <w:proofErr w:type="gramEnd"/>
      <w:r>
        <w:t xml:space="preserve"> pooled insertional lines; mapping </w:t>
      </w:r>
      <w:proofErr w:type="gramStart"/>
      <w:r>
        <w:t>is performed</w:t>
      </w:r>
      <w:proofErr w:type="gramEnd"/>
      <w:r>
        <w:t xml:space="preserve"> by capturing genomic sequences flanking the insertions.</w:t>
      </w:r>
    </w:p>
    <w:p w14:paraId="79DA228C" w14:textId="77777777" w:rsidR="00FA4FC0" w:rsidRDefault="00FA4FC0">
      <w:pPr>
        <w:pStyle w:val="Textoindependiente"/>
        <w:spacing w:before="4"/>
        <w:ind w:left="0"/>
        <w:jc w:val="left"/>
      </w:pPr>
    </w:p>
    <w:p w14:paraId="406C5656" w14:textId="77777777" w:rsidR="00FA4FC0" w:rsidRDefault="007532C3">
      <w:pPr>
        <w:pStyle w:val="Ttulo1"/>
        <w:spacing w:line="274" w:lineRule="exact"/>
        <w:ind w:left="164"/>
      </w:pPr>
      <w:r>
        <w:rPr>
          <w:b w:val="0"/>
          <w:noProof/>
        </w:rPr>
        <w:drawing>
          <wp:inline distT="0" distB="0" distL="0" distR="0" wp14:anchorId="11916FA5" wp14:editId="1374BCAC">
            <wp:extent cx="63681" cy="1080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3681" cy="108075"/>
                    </a:xfrm>
                    <a:prstGeom prst="rect">
                      <a:avLst/>
                    </a:prstGeom>
                  </pic:spPr>
                </pic:pic>
              </a:graphicData>
            </a:graphic>
          </wp:inline>
        </w:drawing>
      </w:r>
      <w:bookmarkStart w:id="1" w:name="_bookmark1"/>
      <w:bookmarkEnd w:id="1"/>
      <w:r>
        <w:t>.</w:t>
      </w:r>
      <w:r>
        <w:rPr>
          <w:spacing w:val="-2"/>
        </w:rPr>
        <w:t xml:space="preserve"> </w:t>
      </w:r>
      <w:r>
        <w:t>Availability</w:t>
      </w:r>
      <w:r>
        <w:rPr>
          <w:spacing w:val="-5"/>
        </w:rPr>
        <w:t xml:space="preserve"> </w:t>
      </w:r>
      <w:r>
        <w:t>and</w:t>
      </w:r>
      <w:r>
        <w:rPr>
          <w:spacing w:val="-2"/>
        </w:rPr>
        <w:t xml:space="preserve"> installation</w:t>
      </w:r>
    </w:p>
    <w:p w14:paraId="1738F64A" w14:textId="77777777" w:rsidR="00FA4FC0" w:rsidRDefault="007532C3">
      <w:pPr>
        <w:pStyle w:val="Textoindependiente"/>
        <w:ind w:right="139" w:firstLine="708"/>
      </w:pPr>
      <w:r>
        <w:t xml:space="preserve">Easymap is available under GNUv3 license for UNIX-based operating systems. For simple installation and environment configuration guidelines you may want to follow the </w:t>
      </w:r>
      <w:hyperlink r:id="rId9">
        <w:r>
          <w:rPr>
            <w:color w:val="0000EF"/>
            <w:u w:val="single" w:color="0000EF"/>
          </w:rPr>
          <w:t xml:space="preserve">Easymap </w:t>
        </w:r>
        <w:proofErr w:type="spellStart"/>
        <w:r>
          <w:rPr>
            <w:color w:val="0000EF"/>
            <w:u w:val="single" w:color="0000EF"/>
          </w:rPr>
          <w:t>Quickstart</w:t>
        </w:r>
        <w:proofErr w:type="spellEnd"/>
      </w:hyperlink>
      <w:r>
        <w:rPr>
          <w:color w:val="0000EF"/>
        </w:rPr>
        <w:t xml:space="preserve"> </w:t>
      </w:r>
      <w:hyperlink r:id="rId10">
        <w:r>
          <w:rPr>
            <w:color w:val="0000EF"/>
            <w:u w:val="single" w:color="0000EF"/>
          </w:rPr>
          <w:t>Installation Guide</w:t>
        </w:r>
        <w:r>
          <w:t>.</w:t>
        </w:r>
      </w:hyperlink>
      <w:r>
        <w:t xml:space="preserve"> For more detailed information, continue reading this documentation. For Windows users, Easymap can run in the Ubuntu app for Windows 10 available in the Microsoft Store. For Mac OS X users, Easymap can run in a virtual machine running Ubuntu. See section XIII (page 13) for further details on different installation setups. Before installing Easymap, check section </w:t>
      </w:r>
      <w:hyperlink w:anchor="_bookmark7" w:history="1">
        <w:r>
          <w:t>X</w:t>
        </w:r>
      </w:hyperlink>
      <w:r>
        <w:t xml:space="preserve"> (page </w:t>
      </w:r>
      <w:hyperlink w:anchor="_bookmark7" w:history="1">
        <w:r>
          <w:t>18</w:t>
        </w:r>
      </w:hyperlink>
      <w:r>
        <w:t>) to determine whether you need to install any dependencies beforehand. If you are installing Easymap in</w:t>
      </w:r>
      <w:r>
        <w:rPr>
          <w:spacing w:val="40"/>
        </w:rPr>
        <w:t xml:space="preserve"> </w:t>
      </w:r>
      <w:r>
        <w:t xml:space="preserve">a shared environment, see section </w:t>
      </w:r>
      <w:hyperlink w:anchor="_bookmark8" w:history="1">
        <w:r>
          <w:t>XI</w:t>
        </w:r>
      </w:hyperlink>
      <w:r>
        <w:t xml:space="preserve"> (page </w:t>
      </w:r>
      <w:hyperlink w:anchor="_bookmark8" w:history="1">
        <w:r>
          <w:t>18</w:t>
        </w:r>
      </w:hyperlink>
      <w:r>
        <w:t xml:space="preserve">). For the following steps you will need administrator </w:t>
      </w:r>
      <w:r>
        <w:rPr>
          <w:spacing w:val="-2"/>
        </w:rPr>
        <w:t>privileges.</w:t>
      </w:r>
    </w:p>
    <w:p w14:paraId="7F4D2E93" w14:textId="77777777" w:rsidR="00FA4FC0" w:rsidRDefault="007532C3">
      <w:pPr>
        <w:pStyle w:val="Textoindependiente"/>
        <w:ind w:right="140" w:firstLine="708"/>
      </w:pPr>
      <w:r>
        <w:t xml:space="preserve">Open a Linux terminal, go to the location where you want to install Easymap (the </w:t>
      </w:r>
      <w:r>
        <w:rPr>
          <w:rFonts w:ascii="Lucida Console"/>
          <w:sz w:val="18"/>
        </w:rPr>
        <w:t xml:space="preserve">/home </w:t>
      </w:r>
      <w:r>
        <w:t>directory in the example), download the source code, unzip it, and change permissions to allow installation (omit $ sign):</w:t>
      </w:r>
    </w:p>
    <w:tbl>
      <w:tblPr>
        <w:tblStyle w:val="TableNormal"/>
        <w:tblW w:w="0" w:type="auto"/>
        <w:tblInd w:w="42" w:type="dxa"/>
        <w:tblLayout w:type="fixed"/>
        <w:tblLook w:val="01E0" w:firstRow="1" w:lastRow="1" w:firstColumn="1" w:lastColumn="1" w:noHBand="0" w:noVBand="0"/>
      </w:tblPr>
      <w:tblGrid>
        <w:gridCol w:w="684"/>
        <w:gridCol w:w="8403"/>
      </w:tblGrid>
      <w:tr w:rsidR="00FA4FC0" w14:paraId="24CE07A9" w14:textId="77777777" w:rsidTr="00104F08">
        <w:trPr>
          <w:trHeight w:val="953"/>
        </w:trPr>
        <w:tc>
          <w:tcPr>
            <w:tcW w:w="684" w:type="dxa"/>
            <w:shd w:val="clear" w:color="auto" w:fill="FFD966"/>
          </w:tcPr>
          <w:p w14:paraId="4F00B85C" w14:textId="77777777" w:rsidR="00FA4FC0" w:rsidRDefault="007532C3">
            <w:pPr>
              <w:pStyle w:val="TableParagraph"/>
              <w:spacing w:before="57"/>
              <w:ind w:left="466"/>
              <w:rPr>
                <w:rFonts w:ascii="Lucida Console"/>
                <w:sz w:val="18"/>
              </w:rPr>
            </w:pPr>
            <w:r>
              <w:rPr>
                <w:rFonts w:ascii="Lucida Console"/>
                <w:spacing w:val="-10"/>
                <w:sz w:val="18"/>
              </w:rPr>
              <w:t>1</w:t>
            </w:r>
          </w:p>
          <w:p w14:paraId="5AFDDBA9" w14:textId="77777777" w:rsidR="00104F08" w:rsidRDefault="007532C3" w:rsidP="00104F08">
            <w:pPr>
              <w:pStyle w:val="TableParagraph"/>
              <w:ind w:left="466"/>
              <w:rPr>
                <w:rFonts w:ascii="Lucida Console"/>
                <w:sz w:val="18"/>
              </w:rPr>
            </w:pPr>
            <w:r>
              <w:rPr>
                <w:rFonts w:ascii="Lucida Console"/>
                <w:spacing w:val="-10"/>
                <w:sz w:val="18"/>
              </w:rPr>
              <w:t>2</w:t>
            </w:r>
          </w:p>
          <w:p w14:paraId="3FCBC619" w14:textId="1AFF9B84" w:rsidR="00FA4FC0" w:rsidRDefault="007532C3" w:rsidP="00104F08">
            <w:pPr>
              <w:pStyle w:val="TableParagraph"/>
              <w:ind w:left="466"/>
              <w:rPr>
                <w:rFonts w:ascii="Lucida Console"/>
                <w:sz w:val="18"/>
              </w:rPr>
            </w:pPr>
            <w:r>
              <w:rPr>
                <w:rFonts w:ascii="Lucida Console"/>
                <w:spacing w:val="-10"/>
                <w:sz w:val="18"/>
              </w:rPr>
              <w:t>3</w:t>
            </w:r>
          </w:p>
        </w:tc>
        <w:tc>
          <w:tcPr>
            <w:tcW w:w="8403" w:type="dxa"/>
            <w:shd w:val="clear" w:color="auto" w:fill="FFE499"/>
          </w:tcPr>
          <w:p w14:paraId="077B8354" w14:textId="2001663E" w:rsidR="00FA4FC0" w:rsidRDefault="007532C3">
            <w:pPr>
              <w:pStyle w:val="TableParagraph"/>
              <w:spacing w:before="57"/>
              <w:ind w:left="107"/>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p>
          <w:p w14:paraId="2869E39E" w14:textId="7A7AB529" w:rsidR="00FA4FC0" w:rsidRDefault="007532C3">
            <w:pPr>
              <w:pStyle w:val="TableParagraph"/>
              <w:ind w:left="107" w:right="580"/>
              <w:rPr>
                <w:rFonts w:ascii="Lucida Console"/>
                <w:sz w:val="18"/>
              </w:rPr>
            </w:pPr>
            <w:r>
              <w:rPr>
                <w:rFonts w:ascii="Lucida Console"/>
                <w:sz w:val="18"/>
              </w:rPr>
              <w:t>$</w:t>
            </w:r>
            <w:r w:rsidR="00104F08">
              <w:rPr>
                <w:rFonts w:ascii="Lucida Console"/>
                <w:sz w:val="18"/>
              </w:rPr>
              <w:t xml:space="preserve"> git clone </w:t>
            </w:r>
            <w:r w:rsidR="00104F08" w:rsidRPr="00104F08">
              <w:rPr>
                <w:rFonts w:ascii="Lucida Console"/>
                <w:sz w:val="18"/>
              </w:rPr>
              <w:t>https://github.com/MicolLab/easymap</w:t>
            </w:r>
          </w:p>
          <w:p w14:paraId="2334347B" w14:textId="02EC0C48" w:rsidR="00FA4FC0" w:rsidRDefault="00104F08" w:rsidP="00104F08">
            <w:pPr>
              <w:pStyle w:val="TableParagraph"/>
              <w:rPr>
                <w:rFonts w:ascii="Lucida Console" w:hAnsi="Lucida Console"/>
                <w:sz w:val="18"/>
              </w:rPr>
            </w:pPr>
            <w:r>
              <w:rPr>
                <w:rFonts w:ascii="Lucida Console" w:hAnsi="Lucida Console"/>
                <w:sz w:val="18"/>
              </w:rPr>
              <w:t xml:space="preserve"> </w:t>
            </w:r>
            <w:r w:rsidR="007532C3">
              <w:rPr>
                <w:rFonts w:ascii="Lucida Console" w:hAnsi="Lucida Console"/>
                <w:sz w:val="18"/>
              </w:rPr>
              <w:t>$</w:t>
            </w:r>
            <w:r w:rsidR="007532C3">
              <w:rPr>
                <w:rFonts w:ascii="Lucida Console" w:hAnsi="Lucida Console"/>
                <w:spacing w:val="-4"/>
                <w:sz w:val="18"/>
              </w:rPr>
              <w:t xml:space="preserve"> </w:t>
            </w:r>
            <w:proofErr w:type="spellStart"/>
            <w:r w:rsidR="007532C3">
              <w:rPr>
                <w:rFonts w:ascii="Lucida Console" w:hAnsi="Lucida Console"/>
                <w:sz w:val="18"/>
              </w:rPr>
              <w:t>sudo</w:t>
            </w:r>
            <w:proofErr w:type="spellEnd"/>
            <w:r w:rsidR="007532C3">
              <w:rPr>
                <w:rFonts w:ascii="Lucida Console" w:hAnsi="Lucida Console"/>
                <w:sz w:val="18"/>
              </w:rPr>
              <w:t xml:space="preserve"> </w:t>
            </w:r>
            <w:proofErr w:type="spellStart"/>
            <w:r w:rsidR="007532C3">
              <w:rPr>
                <w:rFonts w:ascii="Lucida Console" w:hAnsi="Lucida Console"/>
                <w:sz w:val="18"/>
              </w:rPr>
              <w:t>chmod</w:t>
            </w:r>
            <w:proofErr w:type="spellEnd"/>
            <w:r w:rsidR="007532C3">
              <w:rPr>
                <w:rFonts w:ascii="Lucida Console" w:hAnsi="Lucida Console"/>
                <w:spacing w:val="-2"/>
                <w:sz w:val="18"/>
              </w:rPr>
              <w:t xml:space="preserve"> </w:t>
            </w:r>
            <w:r w:rsidR="007532C3">
              <w:rPr>
                <w:rFonts w:ascii="Lucida Console" w:hAnsi="Lucida Console"/>
                <w:sz w:val="18"/>
              </w:rPr>
              <w:t>–R</w:t>
            </w:r>
            <w:r w:rsidR="007532C3">
              <w:rPr>
                <w:rFonts w:ascii="Lucida Console" w:hAnsi="Lucida Console"/>
                <w:spacing w:val="-1"/>
                <w:sz w:val="18"/>
              </w:rPr>
              <w:t xml:space="preserve"> </w:t>
            </w:r>
            <w:r w:rsidR="007532C3">
              <w:rPr>
                <w:rFonts w:ascii="Lucida Console" w:hAnsi="Lucida Console"/>
                <w:sz w:val="18"/>
              </w:rPr>
              <w:t>755</w:t>
            </w:r>
            <w:r w:rsidR="007532C3">
              <w:rPr>
                <w:rFonts w:ascii="Lucida Console" w:hAnsi="Lucida Console"/>
                <w:spacing w:val="-1"/>
                <w:sz w:val="18"/>
              </w:rPr>
              <w:t xml:space="preserve"> </w:t>
            </w:r>
            <w:proofErr w:type="spellStart"/>
            <w:r w:rsidR="007532C3">
              <w:rPr>
                <w:rFonts w:ascii="Lucida Console" w:hAnsi="Lucida Console"/>
                <w:spacing w:val="-2"/>
                <w:sz w:val="18"/>
              </w:rPr>
              <w:t>easymap</w:t>
            </w:r>
            <w:proofErr w:type="spellEnd"/>
          </w:p>
        </w:tc>
      </w:tr>
    </w:tbl>
    <w:p w14:paraId="0F08AD7C" w14:textId="77777777" w:rsidR="00FA4FC0" w:rsidRDefault="007532C3">
      <w:pPr>
        <w:pStyle w:val="Textoindependiente"/>
        <w:ind w:left="851" w:right="488"/>
        <w:jc w:val="left"/>
      </w:pPr>
      <w:r>
        <w:t>Now,</w:t>
      </w:r>
      <w:r>
        <w:rPr>
          <w:spacing w:val="-7"/>
        </w:rPr>
        <w:t xml:space="preserve"> </w:t>
      </w:r>
      <w:r>
        <w:t>to</w:t>
      </w:r>
      <w:r>
        <w:rPr>
          <w:spacing w:val="-3"/>
        </w:rPr>
        <w:t xml:space="preserve"> </w:t>
      </w:r>
      <w:r>
        <w:t>install</w:t>
      </w:r>
      <w:r>
        <w:rPr>
          <w:spacing w:val="-3"/>
        </w:rPr>
        <w:t xml:space="preserve"> </w:t>
      </w:r>
      <w:r>
        <w:t>the</w:t>
      </w:r>
      <w:r>
        <w:rPr>
          <w:spacing w:val="-3"/>
        </w:rPr>
        <w:t xml:space="preserve"> </w:t>
      </w:r>
      <w:r>
        <w:t>program,</w:t>
      </w:r>
      <w:r>
        <w:rPr>
          <w:spacing w:val="-3"/>
        </w:rPr>
        <w:t xml:space="preserve"> </w:t>
      </w:r>
      <w:r>
        <w:t>enter</w:t>
      </w:r>
      <w:r>
        <w:rPr>
          <w:spacing w:val="-3"/>
        </w:rPr>
        <w:t xml:space="preserve"> </w:t>
      </w:r>
      <w:r>
        <w:t>the</w:t>
      </w:r>
      <w:r>
        <w:rPr>
          <w:spacing w:val="-3"/>
        </w:rPr>
        <w:t xml:space="preserve"> </w:t>
      </w:r>
      <w:r>
        <w:rPr>
          <w:rFonts w:ascii="Lucida Console"/>
          <w:sz w:val="18"/>
        </w:rPr>
        <w:t>Easymap</w:t>
      </w:r>
      <w:r>
        <w:rPr>
          <w:rFonts w:ascii="Lucida Console"/>
          <w:spacing w:val="-55"/>
          <w:sz w:val="18"/>
        </w:rPr>
        <w:t xml:space="preserve"> </w:t>
      </w:r>
      <w:r>
        <w:t>directory</w:t>
      </w:r>
      <w:r>
        <w:rPr>
          <w:spacing w:val="-3"/>
        </w:rPr>
        <w:t xml:space="preserve"> </w:t>
      </w:r>
      <w:r>
        <w:t>and</w:t>
      </w:r>
      <w:r>
        <w:rPr>
          <w:spacing w:val="-3"/>
        </w:rPr>
        <w:t xml:space="preserve"> </w:t>
      </w:r>
      <w:r>
        <w:t>run</w:t>
      </w:r>
      <w:r>
        <w:rPr>
          <w:spacing w:val="-3"/>
        </w:rPr>
        <w:t xml:space="preserve"> </w:t>
      </w:r>
      <w:r>
        <w:t>the</w:t>
      </w:r>
      <w:r>
        <w:rPr>
          <w:spacing w:val="-3"/>
        </w:rPr>
        <w:t xml:space="preserve"> </w:t>
      </w:r>
      <w:r>
        <w:rPr>
          <w:rFonts w:ascii="Lucida Console"/>
          <w:sz w:val="18"/>
        </w:rPr>
        <w:t>install.sh</w:t>
      </w:r>
      <w:r>
        <w:rPr>
          <w:rFonts w:ascii="Lucida Console"/>
          <w:spacing w:val="-54"/>
          <w:sz w:val="18"/>
        </w:rPr>
        <w:t xml:space="preserve"> </w:t>
      </w:r>
      <w:r>
        <w:t>file. Option 1 (if you only want to use Easymap through the command line):</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580CDE88" w14:textId="77777777">
        <w:trPr>
          <w:trHeight w:val="475"/>
        </w:trPr>
        <w:tc>
          <w:tcPr>
            <w:tcW w:w="683" w:type="dxa"/>
            <w:shd w:val="clear" w:color="auto" w:fill="FFD966"/>
          </w:tcPr>
          <w:p w14:paraId="5AF42A07" w14:textId="77777777" w:rsidR="00FA4FC0" w:rsidRDefault="007532C3">
            <w:pPr>
              <w:pStyle w:val="TableParagraph"/>
              <w:spacing w:before="57"/>
              <w:ind w:right="105"/>
              <w:jc w:val="right"/>
              <w:rPr>
                <w:rFonts w:ascii="Lucida Console"/>
                <w:sz w:val="18"/>
              </w:rPr>
            </w:pPr>
            <w:r>
              <w:rPr>
                <w:rFonts w:ascii="Lucida Console"/>
                <w:spacing w:val="-10"/>
                <w:sz w:val="18"/>
              </w:rPr>
              <w:t>1</w:t>
            </w:r>
          </w:p>
          <w:p w14:paraId="63FD24AC"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0174BFA4" w14:textId="44B3D01E" w:rsidR="00FA4FC0" w:rsidRDefault="007532C3">
            <w:pPr>
              <w:pStyle w:val="TableParagraph"/>
              <w:spacing w:before="57"/>
              <w:ind w:left="69"/>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proofErr w:type="spellStart"/>
            <w:r>
              <w:rPr>
                <w:rFonts w:ascii="Lucida Console"/>
                <w:spacing w:val="-2"/>
                <w:sz w:val="18"/>
              </w:rPr>
              <w:t>easymap</w:t>
            </w:r>
            <w:proofErr w:type="spellEnd"/>
          </w:p>
          <w:p w14:paraId="76E8B24B" w14:textId="2F767FA7" w:rsidR="00FA4FC0" w:rsidRDefault="007532C3">
            <w:pPr>
              <w:pStyle w:val="TableParagraph"/>
              <w:ind w:left="69"/>
              <w:rPr>
                <w:rFonts w:ascii="Lucida Console"/>
                <w:sz w:val="18"/>
              </w:rPr>
            </w:pPr>
            <w:r>
              <w:rPr>
                <w:rFonts w:ascii="Lucida Console"/>
                <w:sz w:val="18"/>
              </w:rPr>
              <w:t>$</w:t>
            </w:r>
            <w:r>
              <w:rPr>
                <w:rFonts w:ascii="Lucida Console"/>
                <w:spacing w:val="-5"/>
                <w:sz w:val="18"/>
              </w:rPr>
              <w:t xml:space="preserve"> </w:t>
            </w:r>
            <w:proofErr w:type="spellStart"/>
            <w:r>
              <w:rPr>
                <w:rFonts w:ascii="Lucida Console"/>
                <w:sz w:val="18"/>
              </w:rPr>
              <w:t>sudo</w:t>
            </w:r>
            <w:proofErr w:type="spellEnd"/>
            <w:r w:rsidR="00104F08">
              <w:rPr>
                <w:rFonts w:ascii="Lucida Console"/>
                <w:spacing w:val="-1"/>
                <w:sz w:val="18"/>
              </w:rPr>
              <w:t xml:space="preserve"> </w:t>
            </w:r>
            <w:r>
              <w:rPr>
                <w:rFonts w:ascii="Lucida Console"/>
                <w:sz w:val="18"/>
              </w:rPr>
              <w:t>./install.sh</w:t>
            </w:r>
            <w:r>
              <w:rPr>
                <w:rFonts w:ascii="Lucida Console"/>
                <w:spacing w:val="-2"/>
                <w:sz w:val="18"/>
              </w:rPr>
              <w:t xml:space="preserve"> </w:t>
            </w:r>
            <w:r>
              <w:rPr>
                <w:rFonts w:ascii="Lucida Console"/>
                <w:spacing w:val="-5"/>
                <w:sz w:val="18"/>
              </w:rPr>
              <w:t>cli</w:t>
            </w:r>
          </w:p>
        </w:tc>
      </w:tr>
    </w:tbl>
    <w:p w14:paraId="00C1F362" w14:textId="77777777" w:rsidR="00FA4FC0" w:rsidRDefault="007532C3">
      <w:pPr>
        <w:pStyle w:val="Textoindependiente"/>
        <w:ind w:left="851"/>
        <w:jc w:val="left"/>
      </w:pPr>
      <w:r>
        <w:t>Option</w:t>
      </w:r>
      <w:r>
        <w:rPr>
          <w:spacing w:val="-5"/>
        </w:rPr>
        <w:t xml:space="preserve"> </w:t>
      </w:r>
      <w:r>
        <w:t>2</w:t>
      </w:r>
      <w:r>
        <w:rPr>
          <w:spacing w:val="-3"/>
        </w:rPr>
        <w:t xml:space="preserve"> </w:t>
      </w:r>
      <w:r>
        <w:t>(if</w:t>
      </w:r>
      <w:r>
        <w:rPr>
          <w:spacing w:val="-3"/>
        </w:rPr>
        <w:t xml:space="preserve"> </w:t>
      </w:r>
      <w:r>
        <w:t>you</w:t>
      </w:r>
      <w:r>
        <w:rPr>
          <w:spacing w:val="-4"/>
        </w:rPr>
        <w:t xml:space="preserve"> </w:t>
      </w:r>
      <w:r>
        <w:t>want</w:t>
      </w:r>
      <w:r>
        <w:rPr>
          <w:spacing w:val="-3"/>
        </w:rPr>
        <w:t xml:space="preserve"> </w:t>
      </w:r>
      <w:r>
        <w:t>to</w:t>
      </w:r>
      <w:r>
        <w:rPr>
          <w:spacing w:val="-2"/>
        </w:rPr>
        <w:t xml:space="preserve"> </w:t>
      </w:r>
      <w:r>
        <w:t>use</w:t>
      </w:r>
      <w:r>
        <w:rPr>
          <w:spacing w:val="-4"/>
        </w:rPr>
        <w:t xml:space="preserve"> </w:t>
      </w:r>
      <w:r>
        <w:t>Easymap</w:t>
      </w:r>
      <w:r>
        <w:rPr>
          <w:spacing w:val="-3"/>
        </w:rPr>
        <w:t xml:space="preserve"> </w:t>
      </w:r>
      <w:r>
        <w:t>through</w:t>
      </w:r>
      <w:r>
        <w:rPr>
          <w:spacing w:val="-2"/>
        </w:rPr>
        <w:t xml:space="preserve"> </w:t>
      </w:r>
      <w:r>
        <w:t>the</w:t>
      </w:r>
      <w:r>
        <w:rPr>
          <w:spacing w:val="-4"/>
        </w:rPr>
        <w:t xml:space="preserve"> </w:t>
      </w:r>
      <w:r>
        <w:t>command</w:t>
      </w:r>
      <w:r>
        <w:rPr>
          <w:spacing w:val="-2"/>
        </w:rPr>
        <w:t xml:space="preserve"> </w:t>
      </w:r>
      <w:r>
        <w:t>line</w:t>
      </w:r>
      <w:r>
        <w:rPr>
          <w:spacing w:val="-2"/>
        </w:rPr>
        <w:t xml:space="preserve"> </w:t>
      </w:r>
      <w:r>
        <w:t>or</w:t>
      </w:r>
      <w:r>
        <w:rPr>
          <w:spacing w:val="-3"/>
        </w:rPr>
        <w:t xml:space="preserve"> </w:t>
      </w:r>
      <w:r>
        <w:t>its</w:t>
      </w:r>
      <w:r>
        <w:rPr>
          <w:spacing w:val="-2"/>
        </w:rPr>
        <w:t xml:space="preserve"> </w:t>
      </w:r>
      <w:r>
        <w:t>web</w:t>
      </w:r>
      <w:r>
        <w:rPr>
          <w:spacing w:val="-2"/>
        </w:rPr>
        <w:t xml:space="preserve"> interface):</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19F97DE8" w14:textId="77777777">
        <w:trPr>
          <w:trHeight w:val="475"/>
        </w:trPr>
        <w:tc>
          <w:tcPr>
            <w:tcW w:w="683" w:type="dxa"/>
            <w:shd w:val="clear" w:color="auto" w:fill="FFD966"/>
          </w:tcPr>
          <w:p w14:paraId="2BA2A043" w14:textId="77777777" w:rsidR="00FA4FC0" w:rsidRDefault="007532C3">
            <w:pPr>
              <w:pStyle w:val="TableParagraph"/>
              <w:spacing w:before="57"/>
              <w:ind w:right="105"/>
              <w:jc w:val="right"/>
              <w:rPr>
                <w:rFonts w:ascii="Lucida Console"/>
                <w:sz w:val="18"/>
              </w:rPr>
            </w:pPr>
            <w:r>
              <w:rPr>
                <w:rFonts w:ascii="Lucida Console"/>
                <w:spacing w:val="-10"/>
                <w:sz w:val="18"/>
              </w:rPr>
              <w:t>1</w:t>
            </w:r>
          </w:p>
          <w:p w14:paraId="18EB03E2"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0B00B668" w14:textId="77777777" w:rsidR="00FA4FC0" w:rsidRDefault="007532C3">
            <w:pPr>
              <w:pStyle w:val="TableParagraph"/>
              <w:spacing w:before="57"/>
              <w:ind w:left="69"/>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r>
              <w:rPr>
                <w:rFonts w:ascii="Lucida Console"/>
                <w:spacing w:val="-2"/>
                <w:sz w:val="18"/>
              </w:rPr>
              <w:t>easymap.v2</w:t>
            </w:r>
          </w:p>
          <w:p w14:paraId="35625F94" w14:textId="05237600" w:rsidR="00FA4FC0" w:rsidRDefault="007532C3">
            <w:pPr>
              <w:pStyle w:val="TableParagraph"/>
              <w:ind w:left="69"/>
              <w:rPr>
                <w:rFonts w:ascii="Lucida Console"/>
                <w:sz w:val="18"/>
              </w:rPr>
            </w:pPr>
            <w:r>
              <w:rPr>
                <w:rFonts w:ascii="Lucida Console"/>
                <w:sz w:val="18"/>
              </w:rPr>
              <w:t>$</w:t>
            </w:r>
            <w:r>
              <w:rPr>
                <w:rFonts w:ascii="Lucida Console"/>
                <w:spacing w:val="-3"/>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w:t>
            </w:r>
            <w:r>
              <w:rPr>
                <w:rFonts w:ascii="Lucida Console"/>
                <w:sz w:val="18"/>
              </w:rPr>
              <w:t>/</w:t>
            </w:r>
            <w:r>
              <w:rPr>
                <w:rFonts w:ascii="Lucida Console"/>
                <w:sz w:val="18"/>
              </w:rPr>
              <w:t>i</w:t>
            </w:r>
            <w:r>
              <w:rPr>
                <w:rFonts w:ascii="Lucida Console"/>
                <w:sz w:val="18"/>
              </w:rPr>
              <w:t>n</w:t>
            </w:r>
            <w:r>
              <w:rPr>
                <w:rFonts w:ascii="Lucida Console"/>
                <w:sz w:val="18"/>
              </w:rPr>
              <w:t>s</w:t>
            </w:r>
            <w:r>
              <w:rPr>
                <w:rFonts w:ascii="Lucida Console"/>
                <w:sz w:val="18"/>
              </w:rPr>
              <w:t>tall.sh</w:t>
            </w:r>
            <w:r>
              <w:rPr>
                <w:rFonts w:ascii="Lucida Console"/>
                <w:spacing w:val="-2"/>
                <w:sz w:val="18"/>
              </w:rPr>
              <w:t xml:space="preserve"> </w:t>
            </w:r>
            <w:r>
              <w:rPr>
                <w:rFonts w:ascii="Lucida Console"/>
                <w:sz w:val="18"/>
              </w:rPr>
              <w:t>server</w:t>
            </w:r>
            <w:r>
              <w:rPr>
                <w:rFonts w:ascii="Lucida Console"/>
                <w:spacing w:val="-2"/>
                <w:sz w:val="18"/>
              </w:rPr>
              <w:t xml:space="preserve"> </w:t>
            </w:r>
            <w:r>
              <w:rPr>
                <w:rFonts w:ascii="Lucida Console"/>
                <w:spacing w:val="-4"/>
                <w:sz w:val="18"/>
              </w:rPr>
              <w:t>8100</w:t>
            </w:r>
          </w:p>
        </w:tc>
      </w:tr>
    </w:tbl>
    <w:p w14:paraId="135FF3F1" w14:textId="1274A4CC" w:rsidR="00FA4FC0" w:rsidRDefault="007532C3">
      <w:pPr>
        <w:pStyle w:val="Textoindependiente"/>
        <w:ind w:right="140" w:firstLine="708"/>
      </w:pPr>
      <w:r>
        <w:t xml:space="preserve">The second argument (8100) corresponds to the port Easymap will be </w:t>
      </w:r>
      <w:r w:rsidR="00104F08">
        <w:t>available</w:t>
      </w:r>
      <w:r>
        <w:t xml:space="preserve"> to access the graphic interface. Use a port number between 8100 and 8200 that is not already in use; if no port number </w:t>
      </w:r>
      <w:proofErr w:type="gramStart"/>
      <w:r>
        <w:t>is specified</w:t>
      </w:r>
      <w:proofErr w:type="gramEnd"/>
      <w:r>
        <w:t xml:space="preserve">, Easymap will by default use port 8100, which is typically available on most machines. Installation can </w:t>
      </w:r>
      <w:proofErr w:type="gramStart"/>
      <w:r>
        <w:t>take up</w:t>
      </w:r>
      <w:proofErr w:type="gramEnd"/>
      <w:r>
        <w:t xml:space="preserve"> to 30 minutes on a personal computer; on completion, you will see</w:t>
      </w:r>
      <w:r>
        <w:rPr>
          <w:spacing w:val="40"/>
        </w:rPr>
        <w:t xml:space="preserve"> </w:t>
      </w:r>
      <w:r>
        <w:t xml:space="preserve">a message indicating whether the installation was successful or not. If the installation was not successful, please review section </w:t>
      </w:r>
      <w:hyperlink w:anchor="_bookmark7" w:history="1">
        <w:r>
          <w:t>X</w:t>
        </w:r>
      </w:hyperlink>
      <w:r>
        <w:t xml:space="preserve"> (page </w:t>
      </w:r>
      <w:hyperlink w:anchor="_bookmark7" w:history="1">
        <w:r>
          <w:t>18</w:t>
        </w:r>
      </w:hyperlink>
      <w:r>
        <w:t>) to make sure you have all the required dependencies.</w:t>
      </w:r>
    </w:p>
    <w:p w14:paraId="631E230A" w14:textId="77777777" w:rsidR="00FA4FC0" w:rsidRDefault="007532C3">
      <w:pPr>
        <w:pStyle w:val="Textoindependiente"/>
        <w:ind w:right="141" w:firstLine="708"/>
      </w:pPr>
      <w:r>
        <w:t>To</w:t>
      </w:r>
      <w:r>
        <w:rPr>
          <w:spacing w:val="-14"/>
        </w:rPr>
        <w:t xml:space="preserve"> </w:t>
      </w:r>
      <w:r>
        <w:t xml:space="preserve">uninstall the program, go to the </w:t>
      </w:r>
      <w:proofErr w:type="spellStart"/>
      <w:r>
        <w:rPr>
          <w:rFonts w:ascii="Lucida Console"/>
          <w:sz w:val="18"/>
        </w:rPr>
        <w:t>easymap</w:t>
      </w:r>
      <w:proofErr w:type="spellEnd"/>
      <w:r>
        <w:rPr>
          <w:rFonts w:ascii="Lucida Console"/>
          <w:spacing w:val="-28"/>
          <w:sz w:val="18"/>
        </w:rPr>
        <w:t xml:space="preserve"> </w:t>
      </w:r>
      <w:r>
        <w:t xml:space="preserve">directory and run the </w:t>
      </w:r>
      <w:r>
        <w:rPr>
          <w:rFonts w:ascii="Lucida Console"/>
          <w:sz w:val="18"/>
        </w:rPr>
        <w:t>uninstall.sh</w:t>
      </w:r>
      <w:r>
        <w:rPr>
          <w:rFonts w:ascii="Lucida Console"/>
          <w:spacing w:val="-28"/>
          <w:sz w:val="18"/>
        </w:rPr>
        <w:t xml:space="preserve"> </w:t>
      </w:r>
      <w:r>
        <w:t xml:space="preserve">script. After that, you can manually remove the whole </w:t>
      </w:r>
      <w:proofErr w:type="spellStart"/>
      <w:r>
        <w:rPr>
          <w:rFonts w:ascii="Lucida Console"/>
          <w:sz w:val="18"/>
        </w:rPr>
        <w:t>easymap</w:t>
      </w:r>
      <w:proofErr w:type="spellEnd"/>
      <w:r>
        <w:rPr>
          <w:rFonts w:ascii="Lucida Console"/>
          <w:spacing w:val="-36"/>
          <w:sz w:val="18"/>
        </w:rPr>
        <w:t xml:space="preserve"> </w:t>
      </w:r>
      <w:r>
        <w:t>directory.</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6857C2BB" w14:textId="77777777">
        <w:trPr>
          <w:trHeight w:val="475"/>
        </w:trPr>
        <w:tc>
          <w:tcPr>
            <w:tcW w:w="683" w:type="dxa"/>
            <w:shd w:val="clear" w:color="auto" w:fill="FFD966"/>
          </w:tcPr>
          <w:p w14:paraId="16332335" w14:textId="77777777" w:rsidR="00FA4FC0" w:rsidRDefault="007532C3">
            <w:pPr>
              <w:pStyle w:val="TableParagraph"/>
              <w:spacing w:before="54"/>
              <w:ind w:right="105"/>
              <w:jc w:val="right"/>
              <w:rPr>
                <w:rFonts w:ascii="Lucida Console"/>
                <w:sz w:val="18"/>
              </w:rPr>
            </w:pPr>
            <w:r>
              <w:rPr>
                <w:rFonts w:ascii="Lucida Console"/>
                <w:spacing w:val="-10"/>
                <w:sz w:val="18"/>
              </w:rPr>
              <w:t>1</w:t>
            </w:r>
          </w:p>
          <w:p w14:paraId="42DA634C"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4F20398B" w14:textId="77777777" w:rsidR="00FA4FC0" w:rsidRDefault="007532C3">
            <w:pPr>
              <w:pStyle w:val="TableParagraph"/>
              <w:spacing w:before="54"/>
              <w:ind w:left="69"/>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r>
              <w:rPr>
                <w:rFonts w:ascii="Lucida Console"/>
                <w:spacing w:val="-2"/>
                <w:sz w:val="18"/>
              </w:rPr>
              <w:t>/home/easymap.v2</w:t>
            </w:r>
          </w:p>
          <w:p w14:paraId="224C68A8" w14:textId="77777777" w:rsidR="00FA4FC0" w:rsidRDefault="007532C3">
            <w:pPr>
              <w:pStyle w:val="TableParagraph"/>
              <w:ind w:left="69"/>
              <w:rPr>
                <w:rFonts w:ascii="Lucida Console"/>
                <w:sz w:val="18"/>
              </w:rPr>
            </w:pPr>
            <w:r>
              <w:rPr>
                <w:rFonts w:ascii="Lucida Console"/>
                <w:sz w:val="18"/>
              </w:rPr>
              <w:t>$</w:t>
            </w:r>
            <w:r>
              <w:rPr>
                <w:rFonts w:ascii="Lucida Console"/>
                <w:spacing w:val="-2"/>
                <w:sz w:val="18"/>
              </w:rPr>
              <w:t xml:space="preserve"> </w:t>
            </w:r>
            <w:proofErr w:type="spellStart"/>
            <w:r>
              <w:rPr>
                <w:rFonts w:ascii="Lucida Console"/>
                <w:sz w:val="18"/>
              </w:rPr>
              <w:t>sudo</w:t>
            </w:r>
            <w:proofErr w:type="spellEnd"/>
            <w:r>
              <w:rPr>
                <w:rFonts w:ascii="Lucida Console"/>
                <w:sz w:val="18"/>
              </w:rPr>
              <w:t xml:space="preserve"> </w:t>
            </w:r>
            <w:r>
              <w:rPr>
                <w:rFonts w:ascii="Lucida Console"/>
                <w:spacing w:val="-2"/>
                <w:sz w:val="18"/>
              </w:rPr>
              <w:t>./uninstall.sh</w:t>
            </w:r>
          </w:p>
        </w:tc>
      </w:tr>
    </w:tbl>
    <w:p w14:paraId="09D667A3" w14:textId="77777777" w:rsidR="00FA4FC0" w:rsidRDefault="007532C3">
      <w:pPr>
        <w:spacing w:before="227" w:line="275" w:lineRule="exact"/>
        <w:ind w:left="163"/>
        <w:rPr>
          <w:rFonts w:ascii="Lucida Console"/>
        </w:rPr>
      </w:pPr>
      <w:r>
        <w:rPr>
          <w:noProof/>
        </w:rPr>
        <w:drawing>
          <wp:inline distT="0" distB="0" distL="0" distR="0" wp14:anchorId="6511EB8D" wp14:editId="7B866E24">
            <wp:extent cx="106616" cy="10807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06616" cy="108075"/>
                    </a:xfrm>
                    <a:prstGeom prst="rect">
                      <a:avLst/>
                    </a:prstGeom>
                  </pic:spPr>
                </pic:pic>
              </a:graphicData>
            </a:graphic>
          </wp:inline>
        </w:drawing>
      </w:r>
      <w:bookmarkStart w:id="2" w:name="_bookmark2"/>
      <w:bookmarkEnd w:id="2"/>
      <w:r>
        <w:rPr>
          <w:rFonts w:ascii="Arial"/>
          <w:b/>
          <w:sz w:val="24"/>
        </w:rPr>
        <w:t>. Input</w:t>
      </w:r>
      <w:r>
        <w:rPr>
          <w:rFonts w:ascii="Arial"/>
          <w:b/>
          <w:spacing w:val="-2"/>
          <w:sz w:val="24"/>
        </w:rPr>
        <w:t xml:space="preserve"> </w:t>
      </w:r>
      <w:r>
        <w:rPr>
          <w:rFonts w:ascii="Arial"/>
          <w:b/>
          <w:sz w:val="24"/>
        </w:rPr>
        <w:t>files required</w:t>
      </w:r>
      <w:r>
        <w:rPr>
          <w:rFonts w:ascii="Arial"/>
          <w:b/>
          <w:spacing w:val="-1"/>
          <w:sz w:val="24"/>
        </w:rPr>
        <w:t xml:space="preserve"> </w:t>
      </w:r>
      <w:r>
        <w:rPr>
          <w:rFonts w:ascii="Arial"/>
          <w:b/>
          <w:sz w:val="24"/>
        </w:rPr>
        <w:t>by</w:t>
      </w:r>
      <w:r>
        <w:rPr>
          <w:rFonts w:ascii="Arial"/>
          <w:b/>
          <w:spacing w:val="-2"/>
          <w:sz w:val="24"/>
        </w:rPr>
        <w:t xml:space="preserve"> </w:t>
      </w:r>
      <w:proofErr w:type="gramStart"/>
      <w:r>
        <w:rPr>
          <w:rFonts w:ascii="Lucida Console"/>
          <w:spacing w:val="-2"/>
        </w:rPr>
        <w:t>Easymap</w:t>
      </w:r>
      <w:proofErr w:type="gramEnd"/>
    </w:p>
    <w:p w14:paraId="01529AAE" w14:textId="77777777" w:rsidR="00FA4FC0" w:rsidRDefault="007532C3">
      <w:pPr>
        <w:pStyle w:val="Textoindependiente"/>
        <w:ind w:right="139" w:firstLine="708"/>
      </w:pPr>
      <w:r>
        <w:t>File names must contain only alphanumeric characters and no blank spaces. All text files provided to Easymap should be formatted with UNIX line separators (</w:t>
      </w:r>
      <w:r>
        <w:rPr>
          <w:rFonts w:ascii="Lucida Console" w:hAnsi="Lucida Console"/>
          <w:sz w:val="18"/>
        </w:rPr>
        <w:t>\n</w:t>
      </w:r>
      <w:r>
        <w:t xml:space="preserve">); this is the case with FASTQ reads obtained from high-throughput sequencers or with FASTA and GFF3 files downloaded from biological databases (e.g., </w:t>
      </w:r>
      <w:hyperlink r:id="rId12">
        <w:r>
          <w:rPr>
            <w:color w:val="0000EF"/>
            <w:u w:val="single" w:color="0000EF"/>
          </w:rPr>
          <w:t>http://www.ensembl.org/info/data/ftp/index.html</w:t>
        </w:r>
      </w:hyperlink>
      <w:r>
        <w:t xml:space="preserve">). However, if you edit a file in a Windows OS, it is sensible to check that your file is still readable by Easymap by opening it and inspecting it. If you are using the web interface, click on the “Preview” button that appears to the right of the file name (see section </w:t>
      </w:r>
      <w:hyperlink w:anchor="_bookmark3" w:history="1">
        <w:r>
          <w:t>IV,</w:t>
        </w:r>
      </w:hyperlink>
      <w:r>
        <w:t xml:space="preserve"> in page </w:t>
      </w:r>
      <w:hyperlink w:anchor="_bookmark0" w:history="1">
        <w:r>
          <w:t>2</w:t>
        </w:r>
      </w:hyperlink>
      <w:r>
        <w:t>).</w:t>
      </w:r>
    </w:p>
    <w:p w14:paraId="5904BD1B" w14:textId="77777777" w:rsidR="00FA4FC0" w:rsidRDefault="00FA4FC0">
      <w:pPr>
        <w:pStyle w:val="Textoindependiente"/>
        <w:sectPr w:rsidR="00FA4FC0">
          <w:footerReference w:type="default" r:id="rId13"/>
          <w:type w:val="continuous"/>
          <w:pgSz w:w="11910" w:h="16840"/>
          <w:pgMar w:top="1320" w:right="1275" w:bottom="980" w:left="1275" w:header="0" w:footer="797" w:gutter="0"/>
          <w:pgNumType w:start="2"/>
          <w:cols w:space="720"/>
        </w:sectPr>
      </w:pPr>
    </w:p>
    <w:p w14:paraId="25D7A1FB" w14:textId="77777777" w:rsidR="00FA4FC0" w:rsidRDefault="007532C3">
      <w:pPr>
        <w:pStyle w:val="Ttulo3"/>
        <w:spacing w:before="67" w:line="240" w:lineRule="auto"/>
      </w:pPr>
      <w:r>
        <w:lastRenderedPageBreak/>
        <w:t>Mandatory</w:t>
      </w:r>
      <w:r>
        <w:rPr>
          <w:spacing w:val="-8"/>
        </w:rPr>
        <w:t xml:space="preserve"> </w:t>
      </w:r>
      <w:r>
        <w:t>input</w:t>
      </w:r>
      <w:r>
        <w:rPr>
          <w:spacing w:val="-3"/>
        </w:rPr>
        <w:t xml:space="preserve"> </w:t>
      </w:r>
      <w:r>
        <w:rPr>
          <w:spacing w:val="-2"/>
        </w:rPr>
        <w:t>files</w:t>
      </w:r>
    </w:p>
    <w:p w14:paraId="5C6DF213" w14:textId="77777777" w:rsidR="00FA4FC0" w:rsidRDefault="007532C3">
      <w:pPr>
        <w:spacing w:before="1" w:line="229" w:lineRule="exact"/>
        <w:ind w:left="143"/>
        <w:rPr>
          <w:rFonts w:ascii="Arial"/>
          <w:b/>
          <w:sz w:val="20"/>
        </w:rPr>
      </w:pPr>
      <w:r>
        <w:rPr>
          <w:rFonts w:ascii="Arial"/>
          <w:b/>
          <w:sz w:val="20"/>
        </w:rPr>
        <w:t>NGS</w:t>
      </w:r>
      <w:r>
        <w:rPr>
          <w:rFonts w:ascii="Arial"/>
          <w:b/>
          <w:spacing w:val="-3"/>
          <w:sz w:val="20"/>
        </w:rPr>
        <w:t xml:space="preserve"> </w:t>
      </w:r>
      <w:r>
        <w:rPr>
          <w:rFonts w:ascii="Arial"/>
          <w:b/>
          <w:sz w:val="20"/>
        </w:rPr>
        <w:t>data</w:t>
      </w:r>
      <w:r>
        <w:rPr>
          <w:rFonts w:ascii="Arial"/>
          <w:b/>
          <w:spacing w:val="-1"/>
          <w:sz w:val="20"/>
        </w:rPr>
        <w:t xml:space="preserve"> </w:t>
      </w:r>
      <w:r>
        <w:rPr>
          <w:rFonts w:ascii="Arial"/>
          <w:b/>
          <w:sz w:val="20"/>
        </w:rPr>
        <w:t>of</w:t>
      </w:r>
      <w:r>
        <w:rPr>
          <w:rFonts w:ascii="Arial"/>
          <w:b/>
          <w:spacing w:val="-4"/>
          <w:sz w:val="20"/>
        </w:rPr>
        <w:t xml:space="preserve"> </w:t>
      </w:r>
      <w:r>
        <w:rPr>
          <w:rFonts w:ascii="Arial"/>
          <w:b/>
          <w:sz w:val="20"/>
        </w:rPr>
        <w:t>your</w:t>
      </w:r>
      <w:r>
        <w:rPr>
          <w:rFonts w:ascii="Arial"/>
          <w:b/>
          <w:spacing w:val="-2"/>
          <w:sz w:val="20"/>
        </w:rPr>
        <w:t xml:space="preserve"> </w:t>
      </w:r>
      <w:r>
        <w:rPr>
          <w:rFonts w:ascii="Arial"/>
          <w:b/>
          <w:sz w:val="20"/>
        </w:rPr>
        <w:t>test</w:t>
      </w:r>
      <w:r>
        <w:rPr>
          <w:rFonts w:ascii="Arial"/>
          <w:b/>
          <w:spacing w:val="-1"/>
          <w:sz w:val="20"/>
        </w:rPr>
        <w:t xml:space="preserve"> </w:t>
      </w:r>
      <w:r>
        <w:rPr>
          <w:rFonts w:ascii="Arial"/>
          <w:b/>
          <w:sz w:val="20"/>
        </w:rPr>
        <w:t>sample</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FASTQ</w:t>
      </w:r>
      <w:r>
        <w:rPr>
          <w:rFonts w:ascii="Arial"/>
          <w:b/>
          <w:spacing w:val="-1"/>
          <w:sz w:val="20"/>
        </w:rPr>
        <w:t xml:space="preserve"> </w:t>
      </w:r>
      <w:r>
        <w:rPr>
          <w:rFonts w:ascii="Arial"/>
          <w:b/>
          <w:spacing w:val="-2"/>
          <w:sz w:val="20"/>
        </w:rPr>
        <w:t>format</w:t>
      </w:r>
    </w:p>
    <w:p w14:paraId="00EC9F38" w14:textId="5F537692" w:rsidR="00FA4FC0" w:rsidRDefault="007532C3">
      <w:pPr>
        <w:pStyle w:val="Textoindependiente"/>
        <w:ind w:right="139"/>
      </w:pPr>
      <w:r>
        <w:t xml:space="preserve">If your reads are single end, you must provide one file (e.g., </w:t>
      </w:r>
      <w:proofErr w:type="spellStart"/>
      <w:r>
        <w:rPr>
          <w:rFonts w:ascii="Lucida Console" w:hAnsi="Lucida Console"/>
          <w:sz w:val="18"/>
        </w:rPr>
        <w:t>sample.fastq</w:t>
      </w:r>
      <w:proofErr w:type="spellEnd"/>
      <w:r>
        <w:t xml:space="preserve">), whereas if they </w:t>
      </w:r>
      <w:proofErr w:type="gramStart"/>
      <w:r>
        <w:t>are</w:t>
      </w:r>
      <w:r>
        <w:rPr>
          <w:spacing w:val="40"/>
        </w:rPr>
        <w:t xml:space="preserve"> </w:t>
      </w:r>
      <w:r>
        <w:t>paired</w:t>
      </w:r>
      <w:proofErr w:type="gramEnd"/>
      <w:r>
        <w:t xml:space="preserve"> end,</w:t>
      </w:r>
      <w:r>
        <w:rPr>
          <w:spacing w:val="-1"/>
        </w:rPr>
        <w:t xml:space="preserve"> </w:t>
      </w:r>
      <w:r>
        <w:t>you</w:t>
      </w:r>
      <w:r>
        <w:rPr>
          <w:spacing w:val="-1"/>
        </w:rPr>
        <w:t xml:space="preserve"> </w:t>
      </w:r>
      <w:r>
        <w:t>must provide two</w:t>
      </w:r>
      <w:r>
        <w:rPr>
          <w:spacing w:val="-1"/>
        </w:rPr>
        <w:t xml:space="preserve"> </w:t>
      </w:r>
      <w:r>
        <w:t>(e.g.,</w:t>
      </w:r>
      <w:r>
        <w:rPr>
          <w:spacing w:val="-1"/>
        </w:rPr>
        <w:t xml:space="preserve"> </w:t>
      </w:r>
      <w:r>
        <w:rPr>
          <w:rFonts w:ascii="Lucida Console" w:hAnsi="Lucida Console"/>
          <w:sz w:val="18"/>
        </w:rPr>
        <w:t>sample_1.fastq</w:t>
      </w:r>
      <w:r>
        <w:t xml:space="preserve">, </w:t>
      </w:r>
      <w:r>
        <w:rPr>
          <w:rFonts w:ascii="Lucida Console" w:hAnsi="Lucida Console"/>
          <w:sz w:val="18"/>
        </w:rPr>
        <w:t>sample_2.fastq</w:t>
      </w:r>
      <w:r>
        <w:t>).</w:t>
      </w:r>
      <w:r>
        <w:rPr>
          <w:spacing w:val="-1"/>
        </w:rPr>
        <w:t xml:space="preserve"> </w:t>
      </w:r>
      <w:r>
        <w:t>FASTQ</w:t>
      </w:r>
      <w:r>
        <w:rPr>
          <w:spacing w:val="-1"/>
        </w:rPr>
        <w:t xml:space="preserve"> </w:t>
      </w:r>
      <w:r>
        <w:t>files have</w:t>
      </w:r>
      <w:r>
        <w:rPr>
          <w:spacing w:val="-1"/>
        </w:rPr>
        <w:t xml:space="preserve"> </w:t>
      </w:r>
      <w:r>
        <w:t>quality information associated with each nucleotide call; there are different encodings for this information, and Easymap needs the quality encoding to be “Sanger</w:t>
      </w:r>
      <w:proofErr w:type="gramStart"/>
      <w:r>
        <w:t>”.</w:t>
      </w:r>
      <w:proofErr w:type="gramEnd"/>
      <w:r>
        <w:t xml:space="preserve"> Most NGS data produced in the past years have Sanger encoding characteristics. Nonetheless, Easymap inspects the input reads at the beginning of each execution and warns the user if their encoding is not Sanger. To check beforehand whether your </w:t>
      </w:r>
      <w:proofErr w:type="gramStart"/>
      <w:r>
        <w:t>reads</w:t>
      </w:r>
      <w:proofErr w:type="gramEnd"/>
      <w:r>
        <w:t xml:space="preserve"> meet this requirement, and to convert </w:t>
      </w:r>
      <w:r w:rsidR="00104F08">
        <w:t>them,</w:t>
      </w:r>
      <w:r>
        <w:t xml:space="preserve"> if necessary, the easiest method is to analyze them with </w:t>
      </w:r>
      <w:proofErr w:type="spellStart"/>
      <w:r>
        <w:t>FastQC</w:t>
      </w:r>
      <w:proofErr w:type="spellEnd"/>
      <w:r>
        <w:t xml:space="preserve"> and convert them with </w:t>
      </w:r>
      <w:proofErr w:type="spellStart"/>
      <w:r>
        <w:t>FastQ</w:t>
      </w:r>
      <w:proofErr w:type="spellEnd"/>
      <w:r>
        <w:t xml:space="preserve"> groomer. Both tools can </w:t>
      </w:r>
      <w:proofErr w:type="gramStart"/>
      <w:r>
        <w:t>be found</w:t>
      </w:r>
      <w:proofErr w:type="gramEnd"/>
      <w:r>
        <w:t xml:space="preserve"> on the public Galaxy server (</w:t>
      </w:r>
      <w:hyperlink r:id="rId14">
        <w:r>
          <w:rPr>
            <w:color w:val="0000EF"/>
            <w:u w:val="single" w:color="0000EF"/>
          </w:rPr>
          <w:t>https://usegalaxy.org/</w:t>
        </w:r>
      </w:hyperlink>
      <w:r>
        <w:t>).</w:t>
      </w:r>
    </w:p>
    <w:p w14:paraId="10A4D26E" w14:textId="77777777" w:rsidR="00FA4FC0" w:rsidRDefault="007532C3">
      <w:pPr>
        <w:pStyle w:val="Textoindependiente"/>
        <w:ind w:right="139" w:firstLine="708"/>
      </w:pPr>
      <w:r>
        <w:t xml:space="preserve">For </w:t>
      </w:r>
      <w:proofErr w:type="gramStart"/>
      <w:r>
        <w:t>some</w:t>
      </w:r>
      <w:proofErr w:type="gramEnd"/>
      <w:r>
        <w:t xml:space="preserve"> mapping workflows Easymap needs two DNA-seq or RNA-seq read sets (test and control</w:t>
      </w:r>
      <w:r>
        <w:rPr>
          <w:spacing w:val="-2"/>
        </w:rPr>
        <w:t xml:space="preserve"> </w:t>
      </w:r>
      <w:r>
        <w:t>samples).</w:t>
      </w:r>
      <w:r>
        <w:rPr>
          <w:spacing w:val="-2"/>
        </w:rPr>
        <w:t xml:space="preserve"> </w:t>
      </w:r>
      <w:r>
        <w:t>It</w:t>
      </w:r>
      <w:r>
        <w:rPr>
          <w:spacing w:val="-3"/>
        </w:rPr>
        <w:t xml:space="preserve"> </w:t>
      </w:r>
      <w:r>
        <w:t>is</w:t>
      </w:r>
      <w:r>
        <w:rPr>
          <w:spacing w:val="-3"/>
        </w:rPr>
        <w:t xml:space="preserve"> </w:t>
      </w:r>
      <w:r>
        <w:t>possible</w:t>
      </w:r>
      <w:r>
        <w:rPr>
          <w:spacing w:val="-2"/>
        </w:rPr>
        <w:t xml:space="preserve"> </w:t>
      </w:r>
      <w:r>
        <w:t>to</w:t>
      </w:r>
      <w:r>
        <w:rPr>
          <w:spacing w:val="-2"/>
        </w:rPr>
        <w:t xml:space="preserve"> </w:t>
      </w:r>
      <w:r>
        <w:t>use</w:t>
      </w:r>
      <w:r>
        <w:rPr>
          <w:spacing w:val="-2"/>
        </w:rPr>
        <w:t xml:space="preserve"> </w:t>
      </w:r>
      <w:proofErr w:type="gramStart"/>
      <w:r>
        <w:t>different</w:t>
      </w:r>
      <w:r>
        <w:rPr>
          <w:spacing w:val="-2"/>
        </w:rPr>
        <w:t xml:space="preserve"> </w:t>
      </w:r>
      <w:r>
        <w:t>types</w:t>
      </w:r>
      <w:proofErr w:type="gramEnd"/>
      <w:r>
        <w:rPr>
          <w:spacing w:val="-1"/>
        </w:rPr>
        <w:t xml:space="preserve"> </w:t>
      </w:r>
      <w:r>
        <w:t>of</w:t>
      </w:r>
      <w:r>
        <w:rPr>
          <w:spacing w:val="-4"/>
        </w:rPr>
        <w:t xml:space="preserve"> </w:t>
      </w:r>
      <w:r>
        <w:t>reads</w:t>
      </w:r>
      <w:r>
        <w:rPr>
          <w:spacing w:val="-1"/>
        </w:rPr>
        <w:t xml:space="preserve"> </w:t>
      </w:r>
      <w:r>
        <w:t>for</w:t>
      </w:r>
      <w:r>
        <w:rPr>
          <w:spacing w:val="-1"/>
        </w:rPr>
        <w:t xml:space="preserve"> </w:t>
      </w:r>
      <w:r>
        <w:t>the</w:t>
      </w:r>
      <w:r>
        <w:rPr>
          <w:spacing w:val="-3"/>
        </w:rPr>
        <w:t xml:space="preserve"> </w:t>
      </w:r>
      <w:r>
        <w:t>different</w:t>
      </w:r>
      <w:r>
        <w:rPr>
          <w:spacing w:val="-3"/>
        </w:rPr>
        <w:t xml:space="preserve"> </w:t>
      </w:r>
      <w:r>
        <w:t>samples</w:t>
      </w:r>
      <w:r>
        <w:rPr>
          <w:spacing w:val="-2"/>
        </w:rPr>
        <w:t xml:space="preserve"> </w:t>
      </w:r>
      <w:r>
        <w:t>(e.g.,</w:t>
      </w:r>
      <w:r>
        <w:rPr>
          <w:spacing w:val="-2"/>
        </w:rPr>
        <w:t xml:space="preserve"> </w:t>
      </w:r>
      <w:r>
        <w:t xml:space="preserve">single-end </w:t>
      </w:r>
      <w:proofErr w:type="gramStart"/>
      <w:r>
        <w:t>reads</w:t>
      </w:r>
      <w:proofErr w:type="gramEnd"/>
      <w:r>
        <w:t xml:space="preserve"> for the test sample and paired-end </w:t>
      </w:r>
      <w:proofErr w:type="gramStart"/>
      <w:r>
        <w:t>reads</w:t>
      </w:r>
      <w:proofErr w:type="gramEnd"/>
      <w:r>
        <w:t xml:space="preserve"> from the control sample). Regarding </w:t>
      </w:r>
      <w:proofErr w:type="gramStart"/>
      <w:r>
        <w:t>read</w:t>
      </w:r>
      <w:proofErr w:type="gramEnd"/>
      <w:r>
        <w:t xml:space="preserve"> depth, Easymap will analyze datasets of any read depth, but values lower than </w:t>
      </w:r>
      <w:proofErr w:type="gramStart"/>
      <w:r>
        <w:t>10</w:t>
      </w:r>
      <w:proofErr w:type="gramEnd"/>
      <w:r>
        <w:rPr>
          <w:rFonts w:ascii="Symbol" w:hAnsi="Symbol"/>
        </w:rPr>
        <w:t></w:t>
      </w:r>
      <w:r>
        <w:rPr>
          <w:rFonts w:ascii="Times New Roman" w:hAnsi="Times New Roman"/>
        </w:rPr>
        <w:t xml:space="preserve"> </w:t>
      </w:r>
      <w:r>
        <w:t xml:space="preserve">for insertional mutants and </w:t>
      </w:r>
      <w:proofErr w:type="gramStart"/>
      <w:r>
        <w:t>25</w:t>
      </w:r>
      <w:proofErr w:type="gramEnd"/>
      <w:r>
        <w:rPr>
          <w:rFonts w:ascii="Symbol" w:hAnsi="Symbol"/>
        </w:rPr>
        <w:t></w:t>
      </w:r>
      <w:r>
        <w:rPr>
          <w:rFonts w:ascii="Times New Roman" w:hAnsi="Times New Roman"/>
        </w:rPr>
        <w:t xml:space="preserve"> </w:t>
      </w:r>
      <w:r>
        <w:t>for EMS mutants will compromise the accuracy of the results. Above these minimum values, the higher the read depth is, th</w:t>
      </w:r>
      <w:r>
        <w:t>e more accurate and easier the interpretation of the results will be. The program reports the read depth distribution for each sample analyzed. Easymap also checks and reports the quality of the nucleotide calls in the provided reads. Be aware that low-quality calls can</w:t>
      </w:r>
      <w:r>
        <w:rPr>
          <w:spacing w:val="40"/>
        </w:rPr>
        <w:t xml:space="preserve"> </w:t>
      </w:r>
      <w:r>
        <w:t xml:space="preserve">also compromise the results. If low-quality calls are at the </w:t>
      </w:r>
      <w:proofErr w:type="gramStart"/>
      <w:r>
        <w:t>5</w:t>
      </w:r>
      <w:proofErr w:type="gramEnd"/>
      <w:r>
        <w:rPr>
          <w:rFonts w:ascii="Symbol" w:hAnsi="Symbol"/>
        </w:rPr>
        <w:t></w:t>
      </w:r>
      <w:r>
        <w:rPr>
          <w:rFonts w:ascii="Times New Roman" w:hAnsi="Times New Roman"/>
          <w:spacing w:val="40"/>
        </w:rPr>
        <w:t xml:space="preserve"> </w:t>
      </w:r>
      <w:r>
        <w:t xml:space="preserve">or </w:t>
      </w:r>
      <w:proofErr w:type="gramStart"/>
      <w:r>
        <w:t>3</w:t>
      </w:r>
      <w:proofErr w:type="gramEnd"/>
      <w:r>
        <w:rPr>
          <w:rFonts w:ascii="Symbol" w:hAnsi="Symbol"/>
        </w:rPr>
        <w:t></w:t>
      </w:r>
      <w:r>
        <w:rPr>
          <w:rFonts w:ascii="Times New Roman" w:hAnsi="Times New Roman"/>
          <w:spacing w:val="40"/>
        </w:rPr>
        <w:t xml:space="preserve"> </w:t>
      </w:r>
      <w:r>
        <w:t>ends of your reads, consider trimming them with the appropriate software before performing an analysis with Easymap.</w:t>
      </w:r>
    </w:p>
    <w:p w14:paraId="1E298A73" w14:textId="77777777" w:rsidR="00FA4FC0" w:rsidRDefault="00FA4FC0">
      <w:pPr>
        <w:pStyle w:val="Textoindependiente"/>
        <w:spacing w:before="1"/>
        <w:ind w:left="0"/>
        <w:jc w:val="left"/>
      </w:pPr>
    </w:p>
    <w:p w14:paraId="3AB11D81" w14:textId="77777777" w:rsidR="00FA4FC0" w:rsidRDefault="007532C3">
      <w:pPr>
        <w:pStyle w:val="Ttulo3"/>
      </w:pPr>
      <w:r>
        <w:t>Reference</w:t>
      </w:r>
      <w:r>
        <w:rPr>
          <w:spacing w:val="-3"/>
        </w:rPr>
        <w:t xml:space="preserve"> </w:t>
      </w:r>
      <w:r>
        <w:t>genome</w:t>
      </w:r>
      <w:r>
        <w:rPr>
          <w:spacing w:val="-4"/>
        </w:rPr>
        <w:t xml:space="preserve"> </w:t>
      </w:r>
      <w:r>
        <w:t>in</w:t>
      </w:r>
      <w:r>
        <w:rPr>
          <w:spacing w:val="-4"/>
        </w:rPr>
        <w:t xml:space="preserve"> </w:t>
      </w:r>
      <w:r>
        <w:t>FASTA</w:t>
      </w:r>
      <w:r>
        <w:rPr>
          <w:spacing w:val="-2"/>
        </w:rPr>
        <w:t xml:space="preserve"> format</w:t>
      </w:r>
    </w:p>
    <w:p w14:paraId="37C5B724" w14:textId="77777777" w:rsidR="00FA4FC0" w:rsidRDefault="007532C3">
      <w:pPr>
        <w:pStyle w:val="Textoindependiente"/>
        <w:ind w:right="141"/>
      </w:pPr>
      <w:r>
        <w:t xml:space="preserve">If your genome has multiple contigs, its sequence can </w:t>
      </w:r>
      <w:proofErr w:type="gramStart"/>
      <w:r>
        <w:t>be provided</w:t>
      </w:r>
      <w:proofErr w:type="gramEnd"/>
      <w:r>
        <w:t xml:space="preserve"> as a single (e.g., </w:t>
      </w:r>
      <w:proofErr w:type="spellStart"/>
      <w:r>
        <w:rPr>
          <w:rFonts w:ascii="Lucida Console"/>
          <w:sz w:val="18"/>
        </w:rPr>
        <w:t>genome.fa</w:t>
      </w:r>
      <w:proofErr w:type="spellEnd"/>
      <w:r>
        <w:t>) or multiple</w:t>
      </w:r>
      <w:r>
        <w:rPr>
          <w:spacing w:val="40"/>
        </w:rPr>
        <w:t xml:space="preserve">  </w:t>
      </w:r>
      <w:r>
        <w:t>FASTA</w:t>
      </w:r>
      <w:r>
        <w:rPr>
          <w:spacing w:val="40"/>
        </w:rPr>
        <w:t xml:space="preserve">  </w:t>
      </w:r>
      <w:r>
        <w:t>files</w:t>
      </w:r>
      <w:proofErr w:type="gramStart"/>
      <w:r>
        <w:t>.</w:t>
      </w:r>
      <w:r>
        <w:rPr>
          <w:spacing w:val="40"/>
        </w:rPr>
        <w:t xml:space="preserve">  </w:t>
      </w:r>
      <w:proofErr w:type="gramEnd"/>
      <w:r>
        <w:t>In</w:t>
      </w:r>
      <w:r>
        <w:rPr>
          <w:spacing w:val="40"/>
        </w:rPr>
        <w:t xml:space="preserve">  </w:t>
      </w:r>
      <w:r>
        <w:t>the</w:t>
      </w:r>
      <w:r>
        <w:rPr>
          <w:spacing w:val="40"/>
        </w:rPr>
        <w:t xml:space="preserve">  </w:t>
      </w:r>
      <w:r>
        <w:t>second</w:t>
      </w:r>
      <w:r>
        <w:rPr>
          <w:spacing w:val="40"/>
        </w:rPr>
        <w:t xml:space="preserve">  </w:t>
      </w:r>
      <w:r>
        <w:t>case,</w:t>
      </w:r>
      <w:r>
        <w:rPr>
          <w:spacing w:val="40"/>
        </w:rPr>
        <w:t xml:space="preserve">  </w:t>
      </w:r>
      <w:r>
        <w:t>the</w:t>
      </w:r>
      <w:r>
        <w:rPr>
          <w:spacing w:val="40"/>
        </w:rPr>
        <w:t xml:space="preserve">  </w:t>
      </w:r>
      <w:r>
        <w:t>file</w:t>
      </w:r>
      <w:r>
        <w:rPr>
          <w:spacing w:val="40"/>
        </w:rPr>
        <w:t xml:space="preserve">  </w:t>
      </w:r>
      <w:r>
        <w:t>names</w:t>
      </w:r>
      <w:r>
        <w:rPr>
          <w:spacing w:val="40"/>
        </w:rPr>
        <w:t xml:space="preserve">  </w:t>
      </w:r>
      <w:r>
        <w:t>must</w:t>
      </w:r>
      <w:r>
        <w:rPr>
          <w:spacing w:val="40"/>
        </w:rPr>
        <w:t xml:space="preserve">  </w:t>
      </w:r>
      <w:r>
        <w:t>have</w:t>
      </w:r>
      <w:r>
        <w:rPr>
          <w:spacing w:val="40"/>
        </w:rPr>
        <w:t xml:space="preserve">  </w:t>
      </w:r>
      <w:r>
        <w:t>the</w:t>
      </w:r>
      <w:r>
        <w:rPr>
          <w:spacing w:val="40"/>
        </w:rPr>
        <w:t xml:space="preserve">  </w:t>
      </w:r>
      <w:r>
        <w:t>structure</w:t>
      </w:r>
    </w:p>
    <w:p w14:paraId="370FB6FF" w14:textId="77777777" w:rsidR="00FA4FC0" w:rsidRDefault="007532C3">
      <w:pPr>
        <w:pStyle w:val="Textoindependiente"/>
        <w:ind w:right="138"/>
      </w:pPr>
      <w:proofErr w:type="gramStart"/>
      <w:r>
        <w:t>{</w:t>
      </w:r>
      <w:proofErr w:type="spellStart"/>
      <w:r>
        <w:rPr>
          <w:rFonts w:ascii="Lucida Console"/>
          <w:sz w:val="18"/>
        </w:rPr>
        <w:t>basename</w:t>
      </w:r>
      <w:proofErr w:type="spellEnd"/>
      <w:r>
        <w:rPr>
          <w:rFonts w:ascii="Lucida Console"/>
          <w:sz w:val="18"/>
        </w:rPr>
        <w:t>}.{</w:t>
      </w:r>
      <w:proofErr w:type="spellStart"/>
      <w:proofErr w:type="gramEnd"/>
      <w:r>
        <w:rPr>
          <w:rFonts w:ascii="Lucida Console"/>
          <w:sz w:val="18"/>
        </w:rPr>
        <w:t>contig_</w:t>
      </w:r>
      <w:proofErr w:type="gramStart"/>
      <w:r>
        <w:rPr>
          <w:rFonts w:ascii="Lucida Console"/>
          <w:sz w:val="18"/>
        </w:rPr>
        <w:t>number</w:t>
      </w:r>
      <w:proofErr w:type="spellEnd"/>
      <w:r>
        <w:rPr>
          <w:rFonts w:ascii="Lucida Console"/>
          <w:sz w:val="18"/>
        </w:rPr>
        <w:t>}.</w:t>
      </w:r>
      <w:proofErr w:type="gramEnd"/>
      <w:r>
        <w:rPr>
          <w:rFonts w:ascii="Lucida Console"/>
          <w:sz w:val="18"/>
        </w:rPr>
        <w:t>fa</w:t>
      </w:r>
      <w:r>
        <w:rPr>
          <w:rFonts w:ascii="Lucida Console"/>
          <w:spacing w:val="-28"/>
          <w:sz w:val="18"/>
        </w:rPr>
        <w:t xml:space="preserve"> </w:t>
      </w:r>
      <w:r>
        <w:t>and</w:t>
      </w:r>
      <w:r>
        <w:rPr>
          <w:spacing w:val="-13"/>
        </w:rPr>
        <w:t xml:space="preserve"> </w:t>
      </w:r>
      <w:r>
        <w:t>share</w:t>
      </w:r>
      <w:r>
        <w:rPr>
          <w:spacing w:val="-2"/>
        </w:rPr>
        <w:t xml:space="preserve"> </w:t>
      </w:r>
      <w:r>
        <w:t xml:space="preserve">the same </w:t>
      </w:r>
      <w:proofErr w:type="spellStart"/>
      <w:r>
        <w:rPr>
          <w:rFonts w:ascii="Lucida Console"/>
          <w:sz w:val="18"/>
        </w:rPr>
        <w:t>basename</w:t>
      </w:r>
      <w:proofErr w:type="spellEnd"/>
      <w:r>
        <w:rPr>
          <w:rFonts w:ascii="Lucida Console"/>
          <w:spacing w:val="-28"/>
          <w:sz w:val="18"/>
        </w:rPr>
        <w:t xml:space="preserve"> </w:t>
      </w:r>
      <w:r>
        <w:t xml:space="preserve">(e.g., </w:t>
      </w:r>
      <w:r>
        <w:rPr>
          <w:rFonts w:ascii="Lucida Console"/>
          <w:sz w:val="18"/>
        </w:rPr>
        <w:t>genome.1.fa</w:t>
      </w:r>
      <w:r>
        <w:t xml:space="preserve">, </w:t>
      </w:r>
      <w:r>
        <w:rPr>
          <w:rFonts w:ascii="Lucida Console"/>
          <w:sz w:val="18"/>
        </w:rPr>
        <w:t>genome.2.fa</w:t>
      </w:r>
      <w:r>
        <w:t xml:space="preserve">, </w:t>
      </w:r>
      <w:proofErr w:type="spellStart"/>
      <w:proofErr w:type="gramStart"/>
      <w:r>
        <w:t>etc</w:t>
      </w:r>
      <w:proofErr w:type="spellEnd"/>
      <w:proofErr w:type="gramEnd"/>
      <w:r>
        <w:t xml:space="preserve">). All the FASTA headers of the contigs must be present in the GFF3 file you provide so that Easymap can link the information in the two files. FASTA and GFF files downloaded from the same databases are normally associated so that the names of the contigs coincide and no manipulation of the files </w:t>
      </w:r>
      <w:proofErr w:type="gramStart"/>
      <w:r>
        <w:t>is required</w:t>
      </w:r>
      <w:proofErr w:type="gramEnd"/>
      <w:r>
        <w:t xml:space="preserve">. However, if the contig names in the FASTA and GFF files do not match, you must manually </w:t>
      </w:r>
      <w:proofErr w:type="spellStart"/>
      <w:r>
        <w:t>reheader</w:t>
      </w:r>
      <w:proofErr w:type="spellEnd"/>
      <w:r>
        <w:t xml:space="preserve"> the FASTA f</w:t>
      </w:r>
      <w:r>
        <w:t xml:space="preserve">iles. Easymap compares </w:t>
      </w:r>
      <w:proofErr w:type="gramStart"/>
      <w:r>
        <w:t>the input</w:t>
      </w:r>
      <w:proofErr w:type="gramEnd"/>
      <w:r>
        <w:t xml:space="preserve"> FASTA and GFF3 files at the beginning of each execution and warns the user if the headers in the FASTA file are not in the GFF3 file. Use all contigs of the reference genome even if you know the one that contains the mutation of interest; not doing so will increase alignment artefacts. For the same reason, include the reference sequences of organelles such as the mitochondrion (and chloroplast if applicable).</w:t>
      </w:r>
    </w:p>
    <w:p w14:paraId="70EC2315" w14:textId="77777777" w:rsidR="00FA4FC0" w:rsidRDefault="00FA4FC0">
      <w:pPr>
        <w:pStyle w:val="Textoindependiente"/>
        <w:ind w:left="0"/>
        <w:jc w:val="left"/>
      </w:pPr>
    </w:p>
    <w:p w14:paraId="2E0AE3A7" w14:textId="77777777" w:rsidR="00FA4FC0" w:rsidRDefault="007532C3">
      <w:pPr>
        <w:pStyle w:val="Ttulo3"/>
      </w:pPr>
      <w:r>
        <w:t>Gene</w:t>
      </w:r>
      <w:r>
        <w:rPr>
          <w:spacing w:val="-3"/>
        </w:rPr>
        <w:t xml:space="preserve"> </w:t>
      </w:r>
      <w:r>
        <w:t>structural</w:t>
      </w:r>
      <w:r>
        <w:rPr>
          <w:spacing w:val="-3"/>
        </w:rPr>
        <w:t xml:space="preserve"> </w:t>
      </w:r>
      <w:r>
        <w:t>annotation</w:t>
      </w:r>
      <w:r>
        <w:rPr>
          <w:spacing w:val="-3"/>
        </w:rPr>
        <w:t xml:space="preserve"> </w:t>
      </w:r>
      <w:r>
        <w:t>of</w:t>
      </w:r>
      <w:r>
        <w:rPr>
          <w:spacing w:val="-1"/>
        </w:rPr>
        <w:t xml:space="preserve"> </w:t>
      </w:r>
      <w:r>
        <w:t>your</w:t>
      </w:r>
      <w:r>
        <w:rPr>
          <w:spacing w:val="-2"/>
        </w:rPr>
        <w:t xml:space="preserve"> </w:t>
      </w:r>
      <w:r>
        <w:t>reference</w:t>
      </w:r>
      <w:r>
        <w:rPr>
          <w:spacing w:val="-3"/>
        </w:rPr>
        <w:t xml:space="preserve"> </w:t>
      </w:r>
      <w:r>
        <w:t>genome</w:t>
      </w:r>
      <w:r>
        <w:rPr>
          <w:spacing w:val="-3"/>
        </w:rPr>
        <w:t xml:space="preserve"> </w:t>
      </w:r>
      <w:r>
        <w:t>in</w:t>
      </w:r>
      <w:r>
        <w:rPr>
          <w:spacing w:val="-2"/>
        </w:rPr>
        <w:t xml:space="preserve"> </w:t>
      </w:r>
      <w:r>
        <w:t>GFF</w:t>
      </w:r>
      <w:r>
        <w:rPr>
          <w:spacing w:val="-4"/>
        </w:rPr>
        <w:t xml:space="preserve"> </w:t>
      </w:r>
      <w:r>
        <w:t>or</w:t>
      </w:r>
      <w:r>
        <w:rPr>
          <w:spacing w:val="-2"/>
        </w:rPr>
        <w:t xml:space="preserve"> </w:t>
      </w:r>
      <w:r>
        <w:t>GFF3</w:t>
      </w:r>
      <w:r>
        <w:rPr>
          <w:spacing w:val="-2"/>
        </w:rPr>
        <w:t xml:space="preserve"> format</w:t>
      </w:r>
    </w:p>
    <w:p w14:paraId="72CC3D6E" w14:textId="21F91FCA" w:rsidR="00FA4FC0" w:rsidRDefault="007532C3">
      <w:pPr>
        <w:pStyle w:val="Textoindependiente"/>
        <w:ind w:right="139"/>
      </w:pPr>
      <w:r>
        <w:t>These</w:t>
      </w:r>
      <w:r>
        <w:rPr>
          <w:spacing w:val="-2"/>
        </w:rPr>
        <w:t xml:space="preserve"> </w:t>
      </w:r>
      <w:r>
        <w:t>files</w:t>
      </w:r>
      <w:r>
        <w:rPr>
          <w:spacing w:val="-1"/>
        </w:rPr>
        <w:t xml:space="preserve"> </w:t>
      </w:r>
      <w:r>
        <w:t>are</w:t>
      </w:r>
      <w:r>
        <w:rPr>
          <w:spacing w:val="-2"/>
        </w:rPr>
        <w:t xml:space="preserve"> </w:t>
      </w:r>
      <w:r>
        <w:t>available in</w:t>
      </w:r>
      <w:r>
        <w:rPr>
          <w:spacing w:val="-2"/>
        </w:rPr>
        <w:t xml:space="preserve"> </w:t>
      </w:r>
      <w:r>
        <w:t>the</w:t>
      </w:r>
      <w:r>
        <w:rPr>
          <w:spacing w:val="-2"/>
        </w:rPr>
        <w:t xml:space="preserve"> </w:t>
      </w:r>
      <w:r>
        <w:t>main</w:t>
      </w:r>
      <w:r>
        <w:rPr>
          <w:spacing w:val="-2"/>
        </w:rPr>
        <w:t xml:space="preserve"> </w:t>
      </w:r>
      <w:r>
        <w:t>biological</w:t>
      </w:r>
      <w:r>
        <w:rPr>
          <w:spacing w:val="-2"/>
        </w:rPr>
        <w:t xml:space="preserve"> </w:t>
      </w:r>
      <w:r>
        <w:t>sequences databases</w:t>
      </w:r>
      <w:r>
        <w:rPr>
          <w:spacing w:val="-1"/>
        </w:rPr>
        <w:t xml:space="preserve"> </w:t>
      </w:r>
      <w:r>
        <w:t>and</w:t>
      </w:r>
      <w:r>
        <w:rPr>
          <w:spacing w:val="-1"/>
        </w:rPr>
        <w:t xml:space="preserve"> </w:t>
      </w:r>
      <w:r>
        <w:t>are</w:t>
      </w:r>
      <w:r>
        <w:rPr>
          <w:spacing w:val="-2"/>
        </w:rPr>
        <w:t xml:space="preserve"> </w:t>
      </w:r>
      <w:r>
        <w:t>normally</w:t>
      </w:r>
      <w:r>
        <w:rPr>
          <w:spacing w:val="-2"/>
        </w:rPr>
        <w:t xml:space="preserve"> </w:t>
      </w:r>
      <w:r>
        <w:t>associated</w:t>
      </w:r>
      <w:r>
        <w:rPr>
          <w:spacing w:val="-2"/>
        </w:rPr>
        <w:t xml:space="preserve"> </w:t>
      </w:r>
      <w:r>
        <w:t>with reference FASTA files (</w:t>
      </w:r>
      <w:hyperlink r:id="rId15">
        <w:r>
          <w:rPr>
            <w:color w:val="0000EF"/>
            <w:u w:val="single" w:color="0000EF"/>
          </w:rPr>
          <w:t>http://www.ensembl.org/info/website/upload/gff3.html</w:t>
        </w:r>
      </w:hyperlink>
      <w:r>
        <w:t xml:space="preserve">). If you manipulate </w:t>
      </w:r>
      <w:r>
        <w:t xml:space="preserve">GFF/GFF3 files, be sure not to not introduce additional characters such as “ when saving the </w:t>
      </w:r>
      <w:proofErr w:type="gramStart"/>
      <w:r>
        <w:t>file, and</w:t>
      </w:r>
      <w:proofErr w:type="gramEnd"/>
      <w:r>
        <w:t xml:space="preserve"> be sure that the line separators are UNIX-like. This file is not mandatory for the QLT-seq mapping workflow </w:t>
      </w:r>
      <w:r w:rsidR="00104F08">
        <w:t>to</w:t>
      </w:r>
      <w:r>
        <w:t xml:space="preserve"> allow the use of non-annotated reference genomes, however the mapping report and information provided by Easymap will lack any gene structural information (gene-altering</w:t>
      </w:r>
      <w:r>
        <w:rPr>
          <w:spacing w:val="40"/>
        </w:rPr>
        <w:t xml:space="preserve"> </w:t>
      </w:r>
      <w:r>
        <w:t xml:space="preserve">mutations will not </w:t>
      </w:r>
      <w:proofErr w:type="gramStart"/>
      <w:r>
        <w:t>be reported</w:t>
      </w:r>
      <w:proofErr w:type="gramEnd"/>
      <w:r>
        <w:t xml:space="preserve"> as such).</w:t>
      </w:r>
    </w:p>
    <w:p w14:paraId="205D94E8" w14:textId="77777777" w:rsidR="00FA4FC0" w:rsidRDefault="00FA4FC0">
      <w:pPr>
        <w:pStyle w:val="Textoindependiente"/>
        <w:spacing w:before="1"/>
        <w:ind w:left="0"/>
        <w:jc w:val="left"/>
      </w:pPr>
    </w:p>
    <w:p w14:paraId="41264A25" w14:textId="77777777" w:rsidR="00FA4FC0" w:rsidRDefault="007532C3">
      <w:pPr>
        <w:pStyle w:val="Ttulo3"/>
        <w:spacing w:line="240" w:lineRule="auto"/>
        <w:ind w:right="4784"/>
      </w:pPr>
      <w:r>
        <w:t>Input</w:t>
      </w:r>
      <w:r>
        <w:rPr>
          <w:spacing w:val="-7"/>
        </w:rPr>
        <w:t xml:space="preserve"> </w:t>
      </w:r>
      <w:r>
        <w:t>files</w:t>
      </w:r>
      <w:r>
        <w:rPr>
          <w:spacing w:val="-8"/>
        </w:rPr>
        <w:t xml:space="preserve"> </w:t>
      </w:r>
      <w:r>
        <w:t>required</w:t>
      </w:r>
      <w:r>
        <w:rPr>
          <w:spacing w:val="-8"/>
        </w:rPr>
        <w:t xml:space="preserve"> </w:t>
      </w:r>
      <w:r>
        <w:t>for</w:t>
      </w:r>
      <w:r>
        <w:rPr>
          <w:spacing w:val="-7"/>
        </w:rPr>
        <w:t xml:space="preserve"> </w:t>
      </w:r>
      <w:r>
        <w:t>specific</w:t>
      </w:r>
      <w:r>
        <w:rPr>
          <w:spacing w:val="-8"/>
        </w:rPr>
        <w:t xml:space="preserve"> </w:t>
      </w:r>
      <w:r>
        <w:t xml:space="preserve">analyses FASTA sequence of the </w:t>
      </w:r>
      <w:proofErr w:type="gramStart"/>
      <w:r>
        <w:t>insertion</w:t>
      </w:r>
      <w:proofErr w:type="gramEnd"/>
    </w:p>
    <w:p w14:paraId="74F73A51" w14:textId="77777777" w:rsidR="00FA4FC0" w:rsidRDefault="007532C3">
      <w:pPr>
        <w:pStyle w:val="Textoindependiente"/>
        <w:ind w:right="141"/>
      </w:pPr>
      <w:r>
        <w:t>Only required for large-insertion mapping. The file must contain the full sequence of the insertion, but</w:t>
      </w:r>
      <w:r>
        <w:rPr>
          <w:spacing w:val="80"/>
        </w:rPr>
        <w:t xml:space="preserve"> </w:t>
      </w:r>
      <w:r>
        <w:t>it can also contain additional sequences (e.g., the whole sequence of the vector used to engineer a transgene). If the file contains multiple FASTA headers, Easymap will use the first sequence.</w:t>
      </w:r>
    </w:p>
    <w:p w14:paraId="4B851D33" w14:textId="77777777" w:rsidR="00FA4FC0" w:rsidRDefault="00FA4FC0">
      <w:pPr>
        <w:pStyle w:val="Textoindependiente"/>
        <w:ind w:left="0"/>
        <w:jc w:val="left"/>
      </w:pPr>
    </w:p>
    <w:p w14:paraId="4CBE1D65" w14:textId="77777777" w:rsidR="00FA4FC0" w:rsidRDefault="007532C3">
      <w:pPr>
        <w:pStyle w:val="Ttulo3"/>
        <w:spacing w:before="1"/>
      </w:pPr>
      <w:r>
        <w:t>Optional</w:t>
      </w:r>
      <w:r>
        <w:rPr>
          <w:spacing w:val="-4"/>
        </w:rPr>
        <w:t xml:space="preserve"> </w:t>
      </w:r>
      <w:r>
        <w:t>input</w:t>
      </w:r>
      <w:r>
        <w:rPr>
          <w:spacing w:val="-1"/>
        </w:rPr>
        <w:t xml:space="preserve"> </w:t>
      </w:r>
      <w:r>
        <w:rPr>
          <w:spacing w:val="-2"/>
        </w:rPr>
        <w:t>files</w:t>
      </w:r>
    </w:p>
    <w:p w14:paraId="347A8CCD" w14:textId="77777777" w:rsidR="00FA4FC0" w:rsidRDefault="007532C3">
      <w:pPr>
        <w:spacing w:line="229" w:lineRule="exact"/>
        <w:ind w:left="143"/>
        <w:rPr>
          <w:rFonts w:ascii="Arial"/>
          <w:b/>
          <w:sz w:val="20"/>
        </w:rPr>
      </w:pPr>
      <w:r>
        <w:rPr>
          <w:rFonts w:ascii="Arial"/>
          <w:b/>
          <w:sz w:val="20"/>
        </w:rPr>
        <w:t>Control</w:t>
      </w:r>
      <w:r>
        <w:rPr>
          <w:rFonts w:ascii="Arial"/>
          <w:b/>
          <w:spacing w:val="-3"/>
          <w:sz w:val="20"/>
        </w:rPr>
        <w:t xml:space="preserve"> </w:t>
      </w:r>
      <w:r>
        <w:rPr>
          <w:rFonts w:ascii="Arial"/>
          <w:b/>
          <w:sz w:val="20"/>
        </w:rPr>
        <w:t>sample</w:t>
      </w:r>
      <w:r>
        <w:rPr>
          <w:rFonts w:ascii="Arial"/>
          <w:b/>
          <w:spacing w:val="-4"/>
          <w:sz w:val="20"/>
        </w:rPr>
        <w:t xml:space="preserve"> </w:t>
      </w:r>
      <w:r>
        <w:rPr>
          <w:rFonts w:ascii="Arial"/>
          <w:b/>
          <w:sz w:val="20"/>
        </w:rPr>
        <w:t>data</w:t>
      </w:r>
      <w:r>
        <w:rPr>
          <w:rFonts w:ascii="Arial"/>
          <w:b/>
          <w:spacing w:val="-2"/>
          <w:sz w:val="20"/>
        </w:rPr>
        <w:t xml:space="preserve"> </w:t>
      </w:r>
      <w:r>
        <w:rPr>
          <w:rFonts w:ascii="Arial"/>
          <w:b/>
          <w:sz w:val="20"/>
        </w:rPr>
        <w:t>in</w:t>
      </w:r>
      <w:r>
        <w:rPr>
          <w:rFonts w:ascii="Arial"/>
          <w:b/>
          <w:spacing w:val="-3"/>
          <w:sz w:val="20"/>
        </w:rPr>
        <w:t xml:space="preserve"> </w:t>
      </w:r>
      <w:r>
        <w:rPr>
          <w:rFonts w:ascii="Arial"/>
          <w:b/>
          <w:sz w:val="20"/>
        </w:rPr>
        <w:t>VCF</w:t>
      </w:r>
      <w:r>
        <w:rPr>
          <w:rFonts w:ascii="Arial"/>
          <w:b/>
          <w:spacing w:val="-2"/>
          <w:sz w:val="20"/>
        </w:rPr>
        <w:t xml:space="preserve"> format.</w:t>
      </w:r>
    </w:p>
    <w:p w14:paraId="5C785788" w14:textId="77777777" w:rsidR="00FA4FC0" w:rsidRDefault="007532C3">
      <w:pPr>
        <w:pStyle w:val="Textoindependiente"/>
        <w:ind w:right="139"/>
      </w:pPr>
      <w:r>
        <w:t xml:space="preserve">Control samples can </w:t>
      </w:r>
      <w:proofErr w:type="gramStart"/>
      <w:r>
        <w:t>be provided</w:t>
      </w:r>
      <w:proofErr w:type="gramEnd"/>
      <w:r>
        <w:t xml:space="preserve"> as a VCF (variant calling format) file. Easymap allows the use of</w:t>
      </w:r>
      <w:r>
        <w:rPr>
          <w:spacing w:val="40"/>
        </w:rPr>
        <w:t xml:space="preserve"> </w:t>
      </w:r>
      <w:r>
        <w:t xml:space="preserve">VCF files of one sample or with variants pooled from different samples, however contig identifiers in the VCF file must match the contig identifiers in the genome reference file(s). Please check that this is the case and change the identifiers. Read count and allele frequency information can </w:t>
      </w:r>
      <w:proofErr w:type="gramStart"/>
      <w:r>
        <w:t>be lost</w:t>
      </w:r>
      <w:proofErr w:type="gramEnd"/>
      <w:r>
        <w:t xml:space="preserve"> or</w:t>
      </w:r>
      <w:r>
        <w:rPr>
          <w:spacing w:val="40"/>
        </w:rPr>
        <w:t xml:space="preserve"> </w:t>
      </w:r>
      <w:r>
        <w:t xml:space="preserve">missing from </w:t>
      </w:r>
      <w:proofErr w:type="gramStart"/>
      <w:r>
        <w:t>some</w:t>
      </w:r>
      <w:proofErr w:type="gramEnd"/>
      <w:r>
        <w:t xml:space="preserve"> VCF files, for this reason the variants will </w:t>
      </w:r>
      <w:proofErr w:type="gramStart"/>
      <w:r>
        <w:t>be only used</w:t>
      </w:r>
      <w:proofErr w:type="gramEnd"/>
      <w:r>
        <w:t xml:space="preserve"> to </w:t>
      </w:r>
      <w:proofErr w:type="gramStart"/>
      <w:r>
        <w:t>be filtered</w:t>
      </w:r>
      <w:proofErr w:type="gramEnd"/>
      <w:r>
        <w:t xml:space="preserve"> from the test sample, regardless of the</w:t>
      </w:r>
      <w:r>
        <w:t xml:space="preserve"> allele frequency of the variants in the control sample. This impedes the </w:t>
      </w:r>
      <w:proofErr w:type="gramStart"/>
      <w:r>
        <w:t>use</w:t>
      </w:r>
      <w:proofErr w:type="gramEnd"/>
    </w:p>
    <w:p w14:paraId="0FC2EC0D" w14:textId="77777777" w:rsidR="00FA4FC0" w:rsidRDefault="00FA4FC0">
      <w:pPr>
        <w:pStyle w:val="Textoindependiente"/>
        <w:sectPr w:rsidR="00FA4FC0">
          <w:pgSz w:w="11910" w:h="16840"/>
          <w:pgMar w:top="1560" w:right="1275" w:bottom="980" w:left="1275" w:header="0" w:footer="797" w:gutter="0"/>
          <w:cols w:space="720"/>
        </w:sectPr>
      </w:pPr>
    </w:p>
    <w:p w14:paraId="43E67AED" w14:textId="77777777" w:rsidR="00FA4FC0" w:rsidRDefault="007532C3">
      <w:pPr>
        <w:pStyle w:val="Textoindependiente"/>
        <w:spacing w:before="75"/>
        <w:ind w:right="141"/>
      </w:pPr>
      <w:r>
        <w:rPr>
          <w:position w:val="1"/>
        </w:rPr>
        <w:lastRenderedPageBreak/>
        <w:t>of VCF control files for the QTL-seq workflow and for linkage analysis mapping with a wild-type F</w:t>
      </w:r>
      <w:r>
        <w:rPr>
          <w:sz w:val="13"/>
        </w:rPr>
        <w:t>2</w:t>
      </w:r>
      <w:r>
        <w:rPr>
          <w:spacing w:val="40"/>
          <w:sz w:val="13"/>
        </w:rPr>
        <w:t xml:space="preserve"> </w:t>
      </w:r>
      <w:r>
        <w:t>control sample.</w:t>
      </w:r>
    </w:p>
    <w:p w14:paraId="7C06A585" w14:textId="77777777" w:rsidR="00FA4FC0" w:rsidRDefault="00FA4FC0">
      <w:pPr>
        <w:pStyle w:val="Textoindependiente"/>
        <w:spacing w:before="2"/>
        <w:ind w:left="0"/>
        <w:jc w:val="left"/>
      </w:pPr>
    </w:p>
    <w:p w14:paraId="2608CDD6" w14:textId="77777777" w:rsidR="00FA4FC0" w:rsidRDefault="007532C3">
      <w:pPr>
        <w:pStyle w:val="Ttulo3"/>
      </w:pPr>
      <w:r>
        <w:t>Gene</w:t>
      </w:r>
      <w:r>
        <w:rPr>
          <w:spacing w:val="-4"/>
        </w:rPr>
        <w:t xml:space="preserve"> </w:t>
      </w:r>
      <w:r>
        <w:t>functional</w:t>
      </w:r>
      <w:r>
        <w:rPr>
          <w:spacing w:val="-5"/>
        </w:rPr>
        <w:t xml:space="preserve"> </w:t>
      </w:r>
      <w:r>
        <w:t>annotation</w:t>
      </w:r>
      <w:r>
        <w:rPr>
          <w:spacing w:val="-3"/>
        </w:rPr>
        <w:t xml:space="preserve"> </w:t>
      </w:r>
      <w:r>
        <w:t>of</w:t>
      </w:r>
      <w:r>
        <w:rPr>
          <w:spacing w:val="-3"/>
        </w:rPr>
        <w:t xml:space="preserve"> </w:t>
      </w:r>
      <w:r>
        <w:t>your</w:t>
      </w:r>
      <w:r>
        <w:rPr>
          <w:spacing w:val="-4"/>
        </w:rPr>
        <w:t xml:space="preserve"> </w:t>
      </w:r>
      <w:r>
        <w:t>reference</w:t>
      </w:r>
      <w:r>
        <w:rPr>
          <w:spacing w:val="-3"/>
        </w:rPr>
        <w:t xml:space="preserve"> </w:t>
      </w:r>
      <w:r>
        <w:rPr>
          <w:spacing w:val="-2"/>
        </w:rPr>
        <w:t>genome</w:t>
      </w:r>
    </w:p>
    <w:p w14:paraId="3ACD6196" w14:textId="77777777" w:rsidR="00FA4FC0" w:rsidRDefault="007532C3">
      <w:pPr>
        <w:pStyle w:val="Textoindependiente"/>
        <w:ind w:right="139"/>
      </w:pPr>
      <w:r>
        <w:t xml:space="preserve">There is no standard format for this information, so Easymap asks for the simplest possible file: A tab- delimited text file with at least two columns, the first being the gene identifiers as found in the gene structural annotation file (e.g., At1g01010 for </w:t>
      </w:r>
      <w:r>
        <w:rPr>
          <w:rFonts w:ascii="Arial" w:hAnsi="Arial"/>
          <w:i/>
        </w:rPr>
        <w:t>Arabidopsis thaliana</w:t>
      </w:r>
      <w:r>
        <w:t>), and the remainder containing their description (e.g., gene symbols, functional information, etc.). Except for the first one, columns can</w:t>
      </w:r>
      <w:r>
        <w:rPr>
          <w:spacing w:val="40"/>
        </w:rPr>
        <w:t xml:space="preserve"> </w:t>
      </w:r>
      <w:r>
        <w:t>have</w:t>
      </w:r>
      <w:r>
        <w:rPr>
          <w:spacing w:val="-1"/>
        </w:rPr>
        <w:t xml:space="preserve"> </w:t>
      </w:r>
      <w:r>
        <w:t>blank</w:t>
      </w:r>
      <w:r>
        <w:rPr>
          <w:spacing w:val="-1"/>
        </w:rPr>
        <w:t xml:space="preserve"> </w:t>
      </w:r>
      <w:r>
        <w:t>records.</w:t>
      </w:r>
      <w:r>
        <w:rPr>
          <w:spacing w:val="-1"/>
        </w:rPr>
        <w:t xml:space="preserve"> </w:t>
      </w:r>
      <w:r>
        <w:t>You</w:t>
      </w:r>
      <w:r>
        <w:rPr>
          <w:spacing w:val="-1"/>
        </w:rPr>
        <w:t xml:space="preserve"> </w:t>
      </w:r>
      <w:r>
        <w:t>can</w:t>
      </w:r>
      <w:r>
        <w:rPr>
          <w:spacing w:val="-1"/>
        </w:rPr>
        <w:t xml:space="preserve"> </w:t>
      </w:r>
      <w:r>
        <w:t>create</w:t>
      </w:r>
      <w:r>
        <w:rPr>
          <w:spacing w:val="-1"/>
        </w:rPr>
        <w:t xml:space="preserve"> </w:t>
      </w:r>
      <w:r>
        <w:t>tab-delimited</w:t>
      </w:r>
      <w:r>
        <w:rPr>
          <w:spacing w:val="-1"/>
        </w:rPr>
        <w:t xml:space="preserve"> </w:t>
      </w:r>
      <w:r>
        <w:t>text</w:t>
      </w:r>
      <w:r>
        <w:rPr>
          <w:spacing w:val="-1"/>
        </w:rPr>
        <w:t xml:space="preserve"> </w:t>
      </w:r>
      <w:r>
        <w:t>files with</w:t>
      </w:r>
      <w:r>
        <w:rPr>
          <w:spacing w:val="-2"/>
        </w:rPr>
        <w:t xml:space="preserve"> </w:t>
      </w:r>
      <w:r>
        <w:t>a</w:t>
      </w:r>
      <w:r>
        <w:rPr>
          <w:spacing w:val="-1"/>
        </w:rPr>
        <w:t xml:space="preserve"> </w:t>
      </w:r>
      <w:r>
        <w:t>spreadsheet</w:t>
      </w:r>
      <w:r>
        <w:rPr>
          <w:spacing w:val="-1"/>
        </w:rPr>
        <w:t xml:space="preserve"> </w:t>
      </w:r>
      <w:r>
        <w:t>editor by saving as</w:t>
      </w:r>
      <w:r>
        <w:rPr>
          <w:spacing w:val="-1"/>
        </w:rPr>
        <w:t xml:space="preserve"> </w:t>
      </w:r>
      <w:r>
        <w:t>“text (tab-delimited) (*.txt)</w:t>
      </w:r>
      <w:proofErr w:type="gramStart"/>
      <w:r>
        <w:t>”.</w:t>
      </w:r>
      <w:proofErr w:type="gramEnd"/>
      <w:r>
        <w:t xml:space="preserve"> Easymap can run without an annotation file, but it then will not include gene functional information in the mapping report. This file, or </w:t>
      </w:r>
      <w:proofErr w:type="gramStart"/>
      <w:r>
        <w:t>a very similar</w:t>
      </w:r>
      <w:proofErr w:type="gramEnd"/>
      <w:r>
        <w:t xml:space="preserve"> one that can </w:t>
      </w:r>
      <w:proofErr w:type="gramStart"/>
      <w:r>
        <w:t>be modified</w:t>
      </w:r>
      <w:proofErr w:type="gramEnd"/>
      <w:r>
        <w:t xml:space="preserve"> to fit the format specified above, is typic</w:t>
      </w:r>
      <w:r>
        <w:t>ally available from model organism databases.</w:t>
      </w:r>
    </w:p>
    <w:p w14:paraId="74257EF9" w14:textId="77777777" w:rsidR="00FA4FC0" w:rsidRDefault="00FA4FC0">
      <w:pPr>
        <w:pStyle w:val="Textoindependiente"/>
        <w:spacing w:before="1"/>
        <w:ind w:left="0"/>
        <w:jc w:val="left"/>
      </w:pPr>
    </w:p>
    <w:p w14:paraId="5D84FB3C" w14:textId="77777777" w:rsidR="00FA4FC0" w:rsidRDefault="007532C3">
      <w:pPr>
        <w:pStyle w:val="Ttulo1"/>
        <w:spacing w:line="240" w:lineRule="auto"/>
        <w:ind w:left="370"/>
      </w:pPr>
      <w:r>
        <w:rPr>
          <w:noProof/>
        </w:rPr>
        <w:drawing>
          <wp:anchor distT="0" distB="0" distL="0" distR="0" simplePos="0" relativeHeight="15729152" behindDoc="0" locked="0" layoutInCell="1" allowOverlap="1" wp14:anchorId="6F3C46D3" wp14:editId="7675EE48">
            <wp:simplePos x="0" y="0"/>
            <wp:positionH relativeFrom="page">
              <wp:posOffset>913663</wp:posOffset>
            </wp:positionH>
            <wp:positionV relativeFrom="paragraph">
              <wp:posOffset>36223</wp:posOffset>
            </wp:positionV>
            <wp:extent cx="133324" cy="108076"/>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133324" cy="108076"/>
                    </a:xfrm>
                    <a:prstGeom prst="rect">
                      <a:avLst/>
                    </a:prstGeom>
                  </pic:spPr>
                </pic:pic>
              </a:graphicData>
            </a:graphic>
          </wp:anchor>
        </w:drawing>
      </w:r>
      <w:bookmarkStart w:id="3" w:name="_bookmark3"/>
      <w:bookmarkEnd w:id="3"/>
      <w:r>
        <w:t>.</w:t>
      </w:r>
      <w:r>
        <w:rPr>
          <w:spacing w:val="-2"/>
        </w:rPr>
        <w:t xml:space="preserve"> </w:t>
      </w:r>
      <w:r>
        <w:t>Running</w:t>
      </w:r>
      <w:r>
        <w:rPr>
          <w:spacing w:val="-2"/>
        </w:rPr>
        <w:t xml:space="preserve"> </w:t>
      </w:r>
      <w:r>
        <w:t>Easymap</w:t>
      </w:r>
      <w:r>
        <w:rPr>
          <w:spacing w:val="-1"/>
        </w:rPr>
        <w:t xml:space="preserve"> </w:t>
      </w:r>
      <w:r>
        <w:t>through</w:t>
      </w:r>
      <w:r>
        <w:rPr>
          <w:spacing w:val="-2"/>
        </w:rPr>
        <w:t xml:space="preserve"> </w:t>
      </w:r>
      <w:r>
        <w:t>the</w:t>
      </w:r>
      <w:r>
        <w:rPr>
          <w:spacing w:val="-1"/>
        </w:rPr>
        <w:t xml:space="preserve"> </w:t>
      </w:r>
      <w:r>
        <w:t>web</w:t>
      </w:r>
      <w:r>
        <w:rPr>
          <w:spacing w:val="-4"/>
        </w:rPr>
        <w:t xml:space="preserve"> </w:t>
      </w:r>
      <w:r>
        <w:rPr>
          <w:spacing w:val="-2"/>
        </w:rPr>
        <w:t>interface</w:t>
      </w:r>
    </w:p>
    <w:p w14:paraId="51A71279" w14:textId="77777777" w:rsidR="00FA4FC0" w:rsidRDefault="007532C3">
      <w:pPr>
        <w:pStyle w:val="Ttulo3"/>
        <w:spacing w:line="229" w:lineRule="exact"/>
      </w:pPr>
      <w:r>
        <w:t>Accessing</w:t>
      </w:r>
      <w:r>
        <w:rPr>
          <w:spacing w:val="-6"/>
        </w:rPr>
        <w:t xml:space="preserve"> </w:t>
      </w:r>
      <w:r>
        <w:rPr>
          <w:spacing w:val="-2"/>
        </w:rPr>
        <w:t>Easymap</w:t>
      </w:r>
    </w:p>
    <w:p w14:paraId="117C9875" w14:textId="77777777" w:rsidR="00FA4FC0" w:rsidRDefault="007532C3">
      <w:pPr>
        <w:ind w:left="143" w:right="141" w:firstLine="708"/>
        <w:jc w:val="both"/>
        <w:rPr>
          <w:sz w:val="20"/>
        </w:rPr>
      </w:pPr>
      <w:r>
        <w:rPr>
          <w:sz w:val="20"/>
        </w:rPr>
        <w:t xml:space="preserve">If your machine has Easymap installed (local installation), point your web browser to </w:t>
      </w:r>
      <w:hyperlink r:id="rId17">
        <w:r>
          <w:rPr>
            <w:rFonts w:ascii="Lucida Console"/>
            <w:sz w:val="18"/>
          </w:rPr>
          <w:t>http://localhost:</w:t>
        </w:r>
      </w:hyperlink>
      <w:r>
        <w:rPr>
          <w:rFonts w:ascii="Lucida Console"/>
          <w:sz w:val="18"/>
        </w:rPr>
        <w:t xml:space="preserve">&lt;port-number&gt; (e.g.: </w:t>
      </w:r>
      <w:hyperlink r:id="rId18">
        <w:r>
          <w:rPr>
            <w:rFonts w:ascii="Lucida Console"/>
            <w:sz w:val="18"/>
          </w:rPr>
          <w:t>http://localhost:8100)</w:t>
        </w:r>
        <w:r>
          <w:rPr>
            <w:sz w:val="20"/>
          </w:rPr>
          <w:t>.</w:t>
        </w:r>
      </w:hyperlink>
      <w:r>
        <w:rPr>
          <w:sz w:val="20"/>
        </w:rPr>
        <w:t xml:space="preserve"> If you are using Easymap remotely (hosted by your institutional servers, in the cloud, or on a virtual machine), you need to use the network IP where Easymap is installed: </w:t>
      </w:r>
      <w:r>
        <w:rPr>
          <w:rFonts w:ascii="Lucida Console"/>
          <w:sz w:val="18"/>
        </w:rPr>
        <w:t>http://&lt;ip-address&gt;:&lt;port</w:t>
      </w:r>
      <w:r>
        <w:rPr>
          <w:sz w:val="20"/>
        </w:rPr>
        <w:t>-</w:t>
      </w:r>
      <w:r>
        <w:rPr>
          <w:rFonts w:ascii="Lucida Console"/>
          <w:sz w:val="18"/>
        </w:rPr>
        <w:t>number</w:t>
      </w:r>
      <w:r>
        <w:rPr>
          <w:rFonts w:ascii="Lucida Console"/>
          <w:sz w:val="20"/>
        </w:rPr>
        <w:t xml:space="preserve">&gt; </w:t>
      </w:r>
      <w:r>
        <w:rPr>
          <w:sz w:val="20"/>
        </w:rPr>
        <w:t xml:space="preserve">(e.g., </w:t>
      </w:r>
      <w:hyperlink r:id="rId19">
        <w:r>
          <w:rPr>
            <w:rFonts w:ascii="Lucida Console"/>
            <w:sz w:val="18"/>
          </w:rPr>
          <w:t>http://11.22.33.44:8100</w:t>
        </w:r>
        <w:r>
          <w:rPr>
            <w:sz w:val="20"/>
          </w:rPr>
          <w:t>).</w:t>
        </w:r>
      </w:hyperlink>
      <w:r>
        <w:rPr>
          <w:sz w:val="20"/>
        </w:rPr>
        <w:t xml:space="preserve"> This address will be made available by the machine administrator. In case you forget the selected port number, it </w:t>
      </w:r>
      <w:proofErr w:type="gramStart"/>
      <w:r>
        <w:rPr>
          <w:sz w:val="20"/>
        </w:rPr>
        <w:t>is always stored</w:t>
      </w:r>
      <w:proofErr w:type="gramEnd"/>
      <w:r>
        <w:rPr>
          <w:sz w:val="20"/>
        </w:rPr>
        <w:t xml:space="preserve"> in the text file </w:t>
      </w:r>
      <w:proofErr w:type="spellStart"/>
      <w:r>
        <w:rPr>
          <w:rFonts w:ascii="Lucida Console"/>
          <w:sz w:val="18"/>
        </w:rPr>
        <w:t>easymap</w:t>
      </w:r>
      <w:proofErr w:type="spellEnd"/>
      <w:r>
        <w:rPr>
          <w:rFonts w:ascii="Lucida Console"/>
          <w:sz w:val="18"/>
        </w:rPr>
        <w:t>/config/port</w:t>
      </w:r>
      <w:r>
        <w:rPr>
          <w:sz w:val="20"/>
        </w:rPr>
        <w:t>.</w:t>
      </w:r>
    </w:p>
    <w:p w14:paraId="73F17494" w14:textId="77777777" w:rsidR="00FA4FC0" w:rsidRDefault="007532C3">
      <w:pPr>
        <w:pStyle w:val="Textoindependiente"/>
        <w:ind w:right="140"/>
      </w:pPr>
      <w:r>
        <w:t xml:space="preserve">Manual launch of the server might </w:t>
      </w:r>
      <w:proofErr w:type="gramStart"/>
      <w:r>
        <w:t>be required</w:t>
      </w:r>
      <w:proofErr w:type="gramEnd"/>
      <w:r>
        <w:t xml:space="preserve"> in exceptional cases. If at any time the interface cannot </w:t>
      </w:r>
      <w:proofErr w:type="gramStart"/>
      <w:r>
        <w:t>be accessed</w:t>
      </w:r>
      <w:proofErr w:type="gramEnd"/>
      <w:r>
        <w:t>, use the following command to start up the server manually:</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5E757709" w14:textId="77777777">
        <w:trPr>
          <w:trHeight w:val="475"/>
        </w:trPr>
        <w:tc>
          <w:tcPr>
            <w:tcW w:w="683" w:type="dxa"/>
            <w:shd w:val="clear" w:color="auto" w:fill="FFD966"/>
          </w:tcPr>
          <w:p w14:paraId="111234D3" w14:textId="77777777" w:rsidR="00FA4FC0" w:rsidRDefault="007532C3">
            <w:pPr>
              <w:pStyle w:val="TableParagraph"/>
              <w:spacing w:before="57"/>
              <w:ind w:right="37"/>
              <w:jc w:val="center"/>
              <w:rPr>
                <w:rFonts w:ascii="Lucida Console"/>
                <w:sz w:val="18"/>
              </w:rPr>
            </w:pPr>
            <w:r>
              <w:rPr>
                <w:rFonts w:ascii="Lucida Console"/>
                <w:spacing w:val="-10"/>
                <w:sz w:val="18"/>
              </w:rPr>
              <w:t>1</w:t>
            </w:r>
          </w:p>
          <w:p w14:paraId="02813B3A" w14:textId="77777777" w:rsidR="00FA4FC0" w:rsidRDefault="007532C3">
            <w:pPr>
              <w:pStyle w:val="TableParagraph"/>
              <w:ind w:right="37"/>
              <w:jc w:val="center"/>
              <w:rPr>
                <w:rFonts w:ascii="Lucida Console"/>
                <w:sz w:val="18"/>
              </w:rPr>
            </w:pPr>
            <w:r>
              <w:rPr>
                <w:rFonts w:ascii="Lucida Console"/>
                <w:spacing w:val="-10"/>
                <w:sz w:val="18"/>
              </w:rPr>
              <w:t>2</w:t>
            </w:r>
          </w:p>
        </w:tc>
        <w:tc>
          <w:tcPr>
            <w:tcW w:w="8390" w:type="dxa"/>
            <w:shd w:val="clear" w:color="auto" w:fill="FFE499"/>
          </w:tcPr>
          <w:p w14:paraId="32C9D8DE" w14:textId="1FC66155" w:rsidR="00FA4FC0" w:rsidRDefault="007532C3">
            <w:pPr>
              <w:pStyle w:val="TableParagraph"/>
              <w:spacing w:before="57"/>
              <w:ind w:left="107"/>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r>
              <w:rPr>
                <w:rFonts w:ascii="Lucida Console"/>
                <w:spacing w:val="-2"/>
                <w:sz w:val="18"/>
              </w:rPr>
              <w:t>/path/to/</w:t>
            </w:r>
            <w:proofErr w:type="spellStart"/>
            <w:r>
              <w:rPr>
                <w:rFonts w:ascii="Lucida Console"/>
                <w:spacing w:val="-2"/>
                <w:sz w:val="18"/>
              </w:rPr>
              <w:t>easymap</w:t>
            </w:r>
            <w:proofErr w:type="spellEnd"/>
          </w:p>
          <w:p w14:paraId="04918A5B" w14:textId="77777777" w:rsidR="00FA4FC0" w:rsidRDefault="007532C3">
            <w:pPr>
              <w:pStyle w:val="TableParagraph"/>
              <w:ind w:left="107"/>
              <w:rPr>
                <w:rFonts w:ascii="Lucida Console"/>
                <w:sz w:val="18"/>
              </w:rPr>
            </w:pPr>
            <w:r>
              <w:rPr>
                <w:rFonts w:ascii="Lucida Console"/>
                <w:sz w:val="18"/>
              </w:rPr>
              <w:t>$</w:t>
            </w:r>
            <w:r>
              <w:rPr>
                <w:rFonts w:ascii="Lucida Console"/>
                <w:spacing w:val="-6"/>
                <w:sz w:val="18"/>
              </w:rPr>
              <w:t xml:space="preserve"> </w:t>
            </w:r>
            <w:r>
              <w:rPr>
                <w:rFonts w:ascii="Lucida Console"/>
                <w:sz w:val="18"/>
              </w:rPr>
              <w:t>bash</w:t>
            </w:r>
            <w:r>
              <w:rPr>
                <w:rFonts w:ascii="Lucida Console"/>
                <w:spacing w:val="-3"/>
                <w:sz w:val="18"/>
              </w:rPr>
              <w:t xml:space="preserve"> </w:t>
            </w:r>
            <w:r>
              <w:rPr>
                <w:rFonts w:ascii="Lucida Console"/>
                <w:sz w:val="18"/>
              </w:rPr>
              <w:t>launch-server.sh</w:t>
            </w:r>
            <w:r>
              <w:rPr>
                <w:rFonts w:ascii="Lucida Console"/>
                <w:spacing w:val="-3"/>
                <w:sz w:val="18"/>
              </w:rPr>
              <w:t xml:space="preserve"> </w:t>
            </w:r>
            <w:r>
              <w:rPr>
                <w:rFonts w:ascii="Lucida Console"/>
                <w:sz w:val="18"/>
              </w:rPr>
              <w:t>&lt;port-</w:t>
            </w:r>
            <w:r>
              <w:rPr>
                <w:rFonts w:ascii="Lucida Console"/>
                <w:spacing w:val="-2"/>
                <w:sz w:val="18"/>
              </w:rPr>
              <w:t>number&gt;</w:t>
            </w:r>
          </w:p>
        </w:tc>
      </w:tr>
    </w:tbl>
    <w:p w14:paraId="5B647407" w14:textId="77777777" w:rsidR="00FA4FC0" w:rsidRDefault="007532C3">
      <w:pPr>
        <w:pStyle w:val="Ttulo3"/>
        <w:spacing w:before="229"/>
      </w:pPr>
      <w:r>
        <w:t>Uploading</w:t>
      </w:r>
      <w:r>
        <w:rPr>
          <w:spacing w:val="-5"/>
        </w:rPr>
        <w:t xml:space="preserve"> </w:t>
      </w:r>
      <w:r>
        <w:t>files</w:t>
      </w:r>
      <w:r>
        <w:rPr>
          <w:spacing w:val="-2"/>
        </w:rPr>
        <w:t xml:space="preserve"> </w:t>
      </w:r>
      <w:r>
        <w:t>to</w:t>
      </w:r>
      <w:r>
        <w:rPr>
          <w:spacing w:val="-2"/>
        </w:rPr>
        <w:t xml:space="preserve"> Easymap</w:t>
      </w:r>
    </w:p>
    <w:p w14:paraId="37C40FA1" w14:textId="77777777" w:rsidR="00FA4FC0" w:rsidRDefault="007532C3">
      <w:pPr>
        <w:pStyle w:val="Textoindependiente"/>
        <w:ind w:right="139" w:firstLine="708"/>
      </w:pPr>
      <w:r>
        <w:t xml:space="preserve">On the main menu, click on </w:t>
      </w:r>
      <w:r>
        <w:rPr>
          <w:rFonts w:ascii="Arial"/>
          <w:b/>
          <w:color w:val="001F5F"/>
        </w:rPr>
        <w:t>Manage input files</w:t>
      </w:r>
      <w:r>
        <w:t xml:space="preserve">, and then on </w:t>
      </w:r>
      <w:r>
        <w:rPr>
          <w:rFonts w:ascii="Arial"/>
          <w:b/>
          <w:color w:val="001F5F"/>
        </w:rPr>
        <w:t>Select files</w:t>
      </w:r>
      <w:r>
        <w:t>. This will open a browsing</w:t>
      </w:r>
      <w:r>
        <w:rPr>
          <w:spacing w:val="-1"/>
        </w:rPr>
        <w:t xml:space="preserve"> </w:t>
      </w:r>
      <w:r>
        <w:t>window of</w:t>
      </w:r>
      <w:r>
        <w:rPr>
          <w:spacing w:val="-1"/>
        </w:rPr>
        <w:t xml:space="preserve"> </w:t>
      </w:r>
      <w:r>
        <w:t>your operating system that</w:t>
      </w:r>
      <w:r>
        <w:rPr>
          <w:spacing w:val="-1"/>
        </w:rPr>
        <w:t xml:space="preserve"> </w:t>
      </w:r>
      <w:r>
        <w:t>lets you</w:t>
      </w:r>
      <w:r>
        <w:rPr>
          <w:spacing w:val="-1"/>
        </w:rPr>
        <w:t xml:space="preserve"> </w:t>
      </w:r>
      <w:r>
        <w:t>select</w:t>
      </w:r>
      <w:r>
        <w:rPr>
          <w:spacing w:val="-1"/>
        </w:rPr>
        <w:t xml:space="preserve"> </w:t>
      </w:r>
      <w:r>
        <w:t>multiple</w:t>
      </w:r>
      <w:r>
        <w:rPr>
          <w:spacing w:val="-1"/>
        </w:rPr>
        <w:t xml:space="preserve"> </w:t>
      </w:r>
      <w:r>
        <w:t>files at</w:t>
      </w:r>
      <w:r>
        <w:rPr>
          <w:spacing w:val="-1"/>
        </w:rPr>
        <w:t xml:space="preserve"> </w:t>
      </w:r>
      <w:r>
        <w:t xml:space="preserve">once. Easymap accepts files with the following extensions: </w:t>
      </w:r>
      <w:r>
        <w:rPr>
          <w:rFonts w:ascii="Lucida Console"/>
          <w:sz w:val="18"/>
        </w:rPr>
        <w:t>.fa</w:t>
      </w:r>
      <w:r>
        <w:t>,</w:t>
      </w:r>
      <w:r>
        <w:rPr>
          <w:spacing w:val="40"/>
        </w:rPr>
        <w:t xml:space="preserve"> </w:t>
      </w:r>
      <w:r>
        <w:rPr>
          <w:rFonts w:ascii="Lucida Console"/>
          <w:sz w:val="18"/>
        </w:rPr>
        <w:t>.</w:t>
      </w:r>
      <w:proofErr w:type="spellStart"/>
      <w:r>
        <w:rPr>
          <w:rFonts w:ascii="Lucida Console"/>
          <w:sz w:val="18"/>
        </w:rPr>
        <w:t>fna</w:t>
      </w:r>
      <w:proofErr w:type="spellEnd"/>
      <w:r>
        <w:t>,</w:t>
      </w:r>
      <w:r>
        <w:rPr>
          <w:spacing w:val="40"/>
        </w:rPr>
        <w:t xml:space="preserve"> </w:t>
      </w:r>
      <w:r>
        <w:rPr>
          <w:rFonts w:ascii="Lucida Console"/>
          <w:sz w:val="18"/>
        </w:rPr>
        <w:t>.</w:t>
      </w:r>
      <w:proofErr w:type="spellStart"/>
      <w:r>
        <w:rPr>
          <w:rFonts w:ascii="Lucida Console"/>
          <w:sz w:val="18"/>
        </w:rPr>
        <w:t>fasta</w:t>
      </w:r>
      <w:proofErr w:type="spellEnd"/>
      <w:r>
        <w:t xml:space="preserve">, </w:t>
      </w:r>
      <w:r>
        <w:rPr>
          <w:rFonts w:ascii="Lucida Console"/>
          <w:sz w:val="18"/>
        </w:rPr>
        <w:t>.</w:t>
      </w:r>
      <w:proofErr w:type="spellStart"/>
      <w:r>
        <w:rPr>
          <w:rFonts w:ascii="Lucida Console"/>
          <w:sz w:val="18"/>
        </w:rPr>
        <w:t>fq</w:t>
      </w:r>
      <w:proofErr w:type="spellEnd"/>
      <w:r>
        <w:t xml:space="preserve">, </w:t>
      </w:r>
      <w:r>
        <w:rPr>
          <w:rFonts w:ascii="Lucida Console"/>
          <w:sz w:val="18"/>
        </w:rPr>
        <w:t>.</w:t>
      </w:r>
      <w:proofErr w:type="spellStart"/>
      <w:r>
        <w:rPr>
          <w:rFonts w:ascii="Lucida Console"/>
          <w:sz w:val="18"/>
        </w:rPr>
        <w:t>fastq</w:t>
      </w:r>
      <w:proofErr w:type="spellEnd"/>
      <w:r>
        <w:t xml:space="preserve">, </w:t>
      </w:r>
      <w:r>
        <w:rPr>
          <w:rFonts w:ascii="Lucida Console"/>
          <w:sz w:val="18"/>
        </w:rPr>
        <w:t>.</w:t>
      </w:r>
      <w:proofErr w:type="spellStart"/>
      <w:r>
        <w:rPr>
          <w:rFonts w:ascii="Lucida Console"/>
          <w:sz w:val="18"/>
        </w:rPr>
        <w:t>gff</w:t>
      </w:r>
      <w:proofErr w:type="spellEnd"/>
      <w:r>
        <w:t xml:space="preserve">, </w:t>
      </w:r>
      <w:r>
        <w:rPr>
          <w:rFonts w:ascii="Lucida Console"/>
          <w:sz w:val="18"/>
        </w:rPr>
        <w:t>.gff3</w:t>
      </w:r>
      <w:r>
        <w:t xml:space="preserve">, and </w:t>
      </w:r>
      <w:r>
        <w:rPr>
          <w:rFonts w:ascii="Lucida Console"/>
          <w:sz w:val="18"/>
        </w:rPr>
        <w:t>.txt</w:t>
      </w:r>
      <w:r>
        <w:t xml:space="preserve">. The program also takes </w:t>
      </w:r>
      <w:proofErr w:type="spellStart"/>
      <w:r>
        <w:t>gzip</w:t>
      </w:r>
      <w:proofErr w:type="spellEnd"/>
      <w:r>
        <w:t xml:space="preserve">-compressed files with the extension </w:t>
      </w:r>
      <w:r>
        <w:rPr>
          <w:rFonts w:ascii="Lucida Console"/>
          <w:sz w:val="18"/>
        </w:rPr>
        <w:t>.</w:t>
      </w:r>
      <w:proofErr w:type="spellStart"/>
      <w:r>
        <w:rPr>
          <w:rFonts w:ascii="Lucida Console"/>
          <w:sz w:val="18"/>
        </w:rPr>
        <w:t>gz</w:t>
      </w:r>
      <w:proofErr w:type="spellEnd"/>
      <w:r>
        <w:t>.</w:t>
      </w:r>
    </w:p>
    <w:p w14:paraId="77985A38" w14:textId="0148EE62" w:rsidR="00FA4FC0" w:rsidRDefault="007532C3">
      <w:pPr>
        <w:pStyle w:val="Textoindependiente"/>
        <w:ind w:right="139" w:firstLine="708"/>
      </w:pPr>
      <w:r>
        <w:t xml:space="preserve">Once you click </w:t>
      </w:r>
      <w:r>
        <w:rPr>
          <w:rFonts w:ascii="Arial" w:hAnsi="Arial"/>
          <w:b/>
          <w:color w:val="001F5F"/>
        </w:rPr>
        <w:t>Accept</w:t>
      </w:r>
      <w:r>
        <w:t xml:space="preserve">, you will see the files listed ready for upload. Click </w:t>
      </w:r>
      <w:r>
        <w:rPr>
          <w:rFonts w:ascii="Arial" w:hAnsi="Arial"/>
          <w:b/>
          <w:color w:val="001F5F"/>
        </w:rPr>
        <w:t>Upload files</w:t>
      </w:r>
      <w:r>
        <w:t xml:space="preserve">. Easymap accepts files of up to 200 Gb. When you click on </w:t>
      </w:r>
      <w:r>
        <w:rPr>
          <w:rFonts w:ascii="Arial" w:hAnsi="Arial"/>
          <w:b/>
          <w:color w:val="001F5F"/>
        </w:rPr>
        <w:t xml:space="preserve">Upload files </w:t>
      </w:r>
      <w:r>
        <w:t xml:space="preserve">you will see that the upload progress percentage of a file increases and stops at 100%. After that, it may take </w:t>
      </w:r>
      <w:proofErr w:type="gramStart"/>
      <w:r>
        <w:t>a few</w:t>
      </w:r>
      <w:proofErr w:type="gramEnd"/>
      <w:r>
        <w:t xml:space="preserve"> minutes</w:t>
      </w:r>
      <w:r>
        <w:rPr>
          <w:spacing w:val="80"/>
        </w:rPr>
        <w:t xml:space="preserve"> </w:t>
      </w:r>
      <w:r>
        <w:t xml:space="preserve">before the file appears listed and is ready for use under the header “Current files in disk” on the </w:t>
      </w:r>
      <w:r>
        <w:rPr>
          <w:rFonts w:ascii="Arial" w:hAnsi="Arial"/>
          <w:b/>
          <w:color w:val="001F5F"/>
        </w:rPr>
        <w:t xml:space="preserve">Manage input files </w:t>
      </w:r>
      <w:r>
        <w:t xml:space="preserve">page. If you upload </w:t>
      </w:r>
      <w:proofErr w:type="spellStart"/>
      <w:r>
        <w:t>gzip</w:t>
      </w:r>
      <w:proofErr w:type="spellEnd"/>
      <w:r>
        <w:t xml:space="preserve">-compressed files, it will take longer for the files to be ready because they </w:t>
      </w:r>
      <w:r w:rsidR="00104F08">
        <w:t>must</w:t>
      </w:r>
      <w:r>
        <w:t xml:space="preserve"> </w:t>
      </w:r>
      <w:proofErr w:type="gramStart"/>
      <w:r>
        <w:t>be unzipped</w:t>
      </w:r>
      <w:proofErr w:type="gramEnd"/>
      <w:r>
        <w:t>.</w:t>
      </w:r>
    </w:p>
    <w:p w14:paraId="2ACA022B" w14:textId="77777777" w:rsidR="00FA4FC0" w:rsidRDefault="007532C3">
      <w:pPr>
        <w:pStyle w:val="Textoindependiente"/>
        <w:ind w:right="139" w:firstLine="708"/>
      </w:pPr>
      <w:r>
        <w:t xml:space="preserve">Please do not close or refresh the </w:t>
      </w:r>
      <w:r>
        <w:rPr>
          <w:rFonts w:ascii="Arial" w:hAnsi="Arial"/>
          <w:b/>
          <w:color w:val="001F5F"/>
        </w:rPr>
        <w:t xml:space="preserve">Manage input files </w:t>
      </w:r>
      <w:r>
        <w:t xml:space="preserve">page during the file upload or de- compression, since this may interrupt the process. Upload speed to remote installations of Easymap depends on the network, and in exceptional cases, it might not be possible to upload files of </w:t>
      </w:r>
      <w:proofErr w:type="gramStart"/>
      <w:r>
        <w:t>several</w:t>
      </w:r>
      <w:proofErr w:type="gramEnd"/>
      <w:r>
        <w:t xml:space="preserve"> </w:t>
      </w:r>
      <w:proofErr w:type="spellStart"/>
      <w:r>
        <w:t>gigabases</w:t>
      </w:r>
      <w:proofErr w:type="spellEnd"/>
      <w:r>
        <w:t>, even though Easymap features chunked</w:t>
      </w:r>
      <w:r>
        <w:rPr>
          <w:spacing w:val="-1"/>
        </w:rPr>
        <w:t xml:space="preserve"> </w:t>
      </w:r>
      <w:r>
        <w:t>file transfers for that purpose. In those cases, two alternatives to consider are using a local installation or transferring the files to the remote installation through the command line. For manual transfer o</w:t>
      </w:r>
      <w:r>
        <w:t xml:space="preserve">f input files, they should </w:t>
      </w:r>
      <w:proofErr w:type="gramStart"/>
      <w:r>
        <w:t>be placed</w:t>
      </w:r>
      <w:proofErr w:type="gramEnd"/>
      <w:r>
        <w:t xml:space="preserve"> in the directory </w:t>
      </w:r>
      <w:r>
        <w:rPr>
          <w:spacing w:val="-2"/>
        </w:rPr>
        <w:t>“</w:t>
      </w:r>
      <w:r>
        <w:rPr>
          <w:rFonts w:ascii="Lucida Console" w:hAnsi="Lucida Console"/>
          <w:spacing w:val="-2"/>
          <w:sz w:val="18"/>
        </w:rPr>
        <w:t>/</w:t>
      </w:r>
      <w:proofErr w:type="spellStart"/>
      <w:r>
        <w:rPr>
          <w:rFonts w:ascii="Lucida Console" w:hAnsi="Lucida Console"/>
          <w:spacing w:val="-2"/>
          <w:sz w:val="18"/>
        </w:rPr>
        <w:t>easymap</w:t>
      </w:r>
      <w:proofErr w:type="spellEnd"/>
      <w:r>
        <w:rPr>
          <w:rFonts w:ascii="Lucida Console" w:hAnsi="Lucida Console"/>
          <w:spacing w:val="-2"/>
          <w:sz w:val="18"/>
        </w:rPr>
        <w:t>/</w:t>
      </w:r>
      <w:proofErr w:type="spellStart"/>
      <w:r>
        <w:rPr>
          <w:rFonts w:ascii="Lucida Console" w:hAnsi="Lucida Console"/>
          <w:spacing w:val="-2"/>
          <w:sz w:val="18"/>
        </w:rPr>
        <w:t>user_data</w:t>
      </w:r>
      <w:proofErr w:type="spellEnd"/>
      <w:proofErr w:type="gramStart"/>
      <w:r>
        <w:rPr>
          <w:spacing w:val="-2"/>
        </w:rPr>
        <w:t>”.</w:t>
      </w:r>
      <w:proofErr w:type="gramEnd"/>
    </w:p>
    <w:p w14:paraId="22C1EDC9" w14:textId="77777777" w:rsidR="00FA4FC0" w:rsidRDefault="00FA4FC0">
      <w:pPr>
        <w:pStyle w:val="Textoindependiente"/>
        <w:spacing w:before="1"/>
        <w:ind w:left="0"/>
        <w:jc w:val="left"/>
      </w:pPr>
    </w:p>
    <w:p w14:paraId="04CBFA69" w14:textId="77777777" w:rsidR="00FA4FC0" w:rsidRDefault="007532C3">
      <w:pPr>
        <w:pStyle w:val="Ttulo3"/>
        <w:spacing w:line="229" w:lineRule="exact"/>
      </w:pPr>
      <w:r>
        <w:t>Managing</w:t>
      </w:r>
      <w:r>
        <w:rPr>
          <w:spacing w:val="-4"/>
        </w:rPr>
        <w:t xml:space="preserve"> </w:t>
      </w:r>
      <w:r>
        <w:t>input</w:t>
      </w:r>
      <w:r>
        <w:rPr>
          <w:spacing w:val="-1"/>
        </w:rPr>
        <w:t xml:space="preserve"> </w:t>
      </w:r>
      <w:r>
        <w:rPr>
          <w:spacing w:val="-2"/>
        </w:rPr>
        <w:t>files</w:t>
      </w:r>
    </w:p>
    <w:p w14:paraId="20523F13" w14:textId="77777777" w:rsidR="00FA4FC0" w:rsidRDefault="007532C3">
      <w:pPr>
        <w:pStyle w:val="Textoindependiente"/>
        <w:ind w:right="140" w:firstLine="708"/>
      </w:pPr>
      <w:r>
        <w:t xml:space="preserve">On the main menu, click on </w:t>
      </w:r>
      <w:r>
        <w:rPr>
          <w:rFonts w:ascii="Arial"/>
          <w:b/>
          <w:color w:val="001F5F"/>
        </w:rPr>
        <w:t xml:space="preserve">Manage input files </w:t>
      </w:r>
      <w:r>
        <w:t xml:space="preserve">to see a list of the files currently uploaded to Easymap. To preview a file, click on the </w:t>
      </w:r>
      <w:r>
        <w:rPr>
          <w:rFonts w:ascii="Arial"/>
          <w:b/>
          <w:color w:val="001F5F"/>
        </w:rPr>
        <w:t xml:space="preserve">Preview </w:t>
      </w:r>
      <w:r>
        <w:t>button next to its name. This will open a new</w:t>
      </w:r>
      <w:r>
        <w:rPr>
          <w:spacing w:val="40"/>
        </w:rPr>
        <w:t xml:space="preserve"> </w:t>
      </w:r>
      <w:r>
        <w:t xml:space="preserve">browser tab with the first </w:t>
      </w:r>
      <w:proofErr w:type="gramStart"/>
      <w:r>
        <w:t>1000</w:t>
      </w:r>
      <w:proofErr w:type="gramEnd"/>
      <w:r>
        <w:t xml:space="preserve"> lines of the file. This is useful when you want to check the content of </w:t>
      </w:r>
      <w:proofErr w:type="gramStart"/>
      <w:r>
        <w:t>very large</w:t>
      </w:r>
      <w:proofErr w:type="gramEnd"/>
      <w:r>
        <w:t xml:space="preserve"> files (e.g., FASTQ read files) that most machines are unable to open. You can also delete a file</w:t>
      </w:r>
      <w:r>
        <w:rPr>
          <w:spacing w:val="-14"/>
        </w:rPr>
        <w:t xml:space="preserve"> </w:t>
      </w:r>
      <w:r>
        <w:t xml:space="preserve">from the </w:t>
      </w:r>
      <w:proofErr w:type="spellStart"/>
      <w:r>
        <w:rPr>
          <w:rFonts w:ascii="Lucida Console"/>
          <w:sz w:val="18"/>
        </w:rPr>
        <w:t>easymap</w:t>
      </w:r>
      <w:proofErr w:type="spellEnd"/>
      <w:r>
        <w:rPr>
          <w:rFonts w:ascii="Lucida Console"/>
          <w:spacing w:val="-28"/>
          <w:sz w:val="18"/>
        </w:rPr>
        <w:t xml:space="preserve"> </w:t>
      </w:r>
      <w:r>
        <w:t xml:space="preserve">directory by clicking on the button </w:t>
      </w:r>
      <w:r>
        <w:rPr>
          <w:rFonts w:ascii="Arial"/>
          <w:b/>
          <w:color w:val="001F5F"/>
        </w:rPr>
        <w:t xml:space="preserve">Remove from disk </w:t>
      </w:r>
      <w:r>
        <w:t>next to its name. This will display a warning message requesting confirmation. Click o</w:t>
      </w:r>
      <w:r>
        <w:t xml:space="preserve">n </w:t>
      </w:r>
      <w:r>
        <w:rPr>
          <w:rFonts w:ascii="Arial"/>
          <w:b/>
          <w:color w:val="001F5F"/>
        </w:rPr>
        <w:t xml:space="preserve">Confirm </w:t>
      </w:r>
      <w:r>
        <w:t>to delete the file permanently.</w:t>
      </w:r>
    </w:p>
    <w:p w14:paraId="0E4A86D6" w14:textId="77777777" w:rsidR="00FA4FC0" w:rsidRDefault="00FA4FC0">
      <w:pPr>
        <w:pStyle w:val="Textoindependiente"/>
        <w:spacing w:before="1"/>
        <w:ind w:left="0"/>
        <w:jc w:val="left"/>
      </w:pPr>
    </w:p>
    <w:p w14:paraId="5C23656E" w14:textId="77777777" w:rsidR="00FA4FC0" w:rsidRDefault="007532C3">
      <w:pPr>
        <w:pStyle w:val="Ttulo3"/>
        <w:spacing w:line="229" w:lineRule="exact"/>
      </w:pPr>
      <w:r>
        <w:t>Running</w:t>
      </w:r>
      <w:r>
        <w:rPr>
          <w:spacing w:val="-1"/>
        </w:rPr>
        <w:t xml:space="preserve"> </w:t>
      </w:r>
      <w:r>
        <w:t xml:space="preserve">a </w:t>
      </w:r>
      <w:r>
        <w:rPr>
          <w:spacing w:val="-2"/>
        </w:rPr>
        <w:t>project</w:t>
      </w:r>
    </w:p>
    <w:p w14:paraId="54F714D0" w14:textId="77777777" w:rsidR="00FA4FC0" w:rsidRDefault="007532C3">
      <w:pPr>
        <w:pStyle w:val="Textoindependiente"/>
        <w:ind w:right="139" w:firstLine="708"/>
        <w:rPr>
          <w:rFonts w:ascii="Arial" w:hAnsi="Arial"/>
          <w:b/>
        </w:rPr>
      </w:pPr>
      <w:r>
        <w:t xml:space="preserve">A project is an Easymap execution using a given set of files and performing </w:t>
      </w:r>
      <w:proofErr w:type="gramStart"/>
      <w:r>
        <w:t>particular tasks</w:t>
      </w:r>
      <w:proofErr w:type="gramEnd"/>
      <w:r>
        <w:t xml:space="preserve"> based on the user’s preferences. On the main menu, click on </w:t>
      </w:r>
      <w:r>
        <w:rPr>
          <w:rFonts w:ascii="Arial" w:hAnsi="Arial"/>
          <w:b/>
          <w:color w:val="001F5F"/>
        </w:rPr>
        <w:t xml:space="preserve">Run </w:t>
      </w:r>
      <w:proofErr w:type="gramStart"/>
      <w:r>
        <w:rPr>
          <w:rFonts w:ascii="Arial" w:hAnsi="Arial"/>
          <w:b/>
          <w:color w:val="001F5F"/>
        </w:rPr>
        <w:t>new</w:t>
      </w:r>
      <w:proofErr w:type="gramEnd"/>
      <w:r>
        <w:rPr>
          <w:rFonts w:ascii="Arial" w:hAnsi="Arial"/>
          <w:b/>
          <w:color w:val="001F5F"/>
        </w:rPr>
        <w:t xml:space="preserve"> project </w:t>
      </w:r>
      <w:r>
        <w:t xml:space="preserve">and choose your preferred files and mapping options. Then, click on </w:t>
      </w:r>
      <w:r>
        <w:rPr>
          <w:rFonts w:ascii="Arial" w:hAnsi="Arial"/>
          <w:b/>
          <w:color w:val="001F5F"/>
        </w:rPr>
        <w:t>Check input and run project</w:t>
      </w:r>
      <w:r>
        <w:t xml:space="preserve">. This will check the user input and, if valid, will unlock the button </w:t>
      </w:r>
      <w:r>
        <w:rPr>
          <w:rFonts w:ascii="Arial" w:hAnsi="Arial"/>
          <w:b/>
          <w:color w:val="001F5F"/>
        </w:rPr>
        <w:t>Start project</w:t>
      </w:r>
      <w:r>
        <w:t xml:space="preserve">. Review all your options and click on that button when ready. This will launch the project and redirect you to </w:t>
      </w:r>
      <w:r>
        <w:rPr>
          <w:rFonts w:ascii="Arial" w:hAnsi="Arial"/>
          <w:b/>
          <w:color w:val="001F5F"/>
        </w:rPr>
        <w:t>Manage projects</w:t>
      </w:r>
      <w:r>
        <w:t xml:space="preserve">, where you will see the new project running. All fields on screen are mandatory except </w:t>
      </w:r>
      <w:r>
        <w:rPr>
          <w:rFonts w:ascii="Arial" w:hAnsi="Arial"/>
          <w:b/>
          <w:color w:val="001F5F"/>
        </w:rPr>
        <w:t xml:space="preserve">Gene functional </w:t>
      </w:r>
      <w:proofErr w:type="gramStart"/>
      <w:r>
        <w:rPr>
          <w:rFonts w:ascii="Arial" w:hAnsi="Arial"/>
          <w:b/>
          <w:color w:val="001F5F"/>
        </w:rPr>
        <w:t>annotatio</w:t>
      </w:r>
      <w:r>
        <w:rPr>
          <w:rFonts w:ascii="Arial" w:hAnsi="Arial"/>
          <w:b/>
          <w:color w:val="001F5F"/>
        </w:rPr>
        <w:t>n</w:t>
      </w:r>
      <w:proofErr w:type="gramEnd"/>
    </w:p>
    <w:p w14:paraId="25E63FF6" w14:textId="77777777" w:rsidR="00FA4FC0" w:rsidRDefault="00FA4FC0">
      <w:pPr>
        <w:pStyle w:val="Textoindependiente"/>
        <w:rPr>
          <w:rFonts w:ascii="Arial" w:hAnsi="Arial"/>
          <w:b/>
        </w:rPr>
        <w:sectPr w:rsidR="00FA4FC0">
          <w:pgSz w:w="11910" w:h="16840"/>
          <w:pgMar w:top="1320" w:right="1275" w:bottom="980" w:left="1275" w:header="0" w:footer="797" w:gutter="0"/>
          <w:cols w:space="720"/>
        </w:sectPr>
      </w:pPr>
    </w:p>
    <w:p w14:paraId="0D309663" w14:textId="77777777" w:rsidR="00FA4FC0" w:rsidRDefault="007532C3">
      <w:pPr>
        <w:pStyle w:val="Textoindependiente"/>
        <w:spacing w:before="76"/>
        <w:ind w:right="139"/>
      </w:pPr>
      <w:r>
        <w:rPr>
          <w:rFonts w:ascii="Arial"/>
          <w:b/>
          <w:color w:val="001F5F"/>
        </w:rPr>
        <w:lastRenderedPageBreak/>
        <w:t>file</w:t>
      </w:r>
      <w:r>
        <w:t xml:space="preserve">. The options are </w:t>
      </w:r>
      <w:proofErr w:type="gramStart"/>
      <w:r>
        <w:t>largely self-explanatory</w:t>
      </w:r>
      <w:proofErr w:type="gramEnd"/>
      <w:r>
        <w:t xml:space="preserve">, assistance </w:t>
      </w:r>
      <w:proofErr w:type="gramStart"/>
      <w:r>
        <w:t>is provided</w:t>
      </w:r>
      <w:proofErr w:type="gramEnd"/>
      <w:r>
        <w:t xml:space="preserve"> on-screen, and Easymap will check all the choices made by the user. However, for reference, here is a description of each field </w:t>
      </w:r>
      <w:r>
        <w:rPr>
          <w:spacing w:val="-2"/>
        </w:rPr>
        <w:t>available:</w:t>
      </w:r>
    </w:p>
    <w:p w14:paraId="1C061B86" w14:textId="77777777" w:rsidR="00FA4FC0" w:rsidRDefault="00FA4FC0">
      <w:pPr>
        <w:pStyle w:val="Textoindependiente"/>
        <w:ind w:left="0"/>
        <w:jc w:val="left"/>
      </w:pPr>
    </w:p>
    <w:p w14:paraId="315AA911" w14:textId="77777777" w:rsidR="00FA4FC0" w:rsidRDefault="007532C3">
      <w:pPr>
        <w:pStyle w:val="Prrafodelista"/>
        <w:numPr>
          <w:ilvl w:val="0"/>
          <w:numId w:val="3"/>
        </w:numPr>
        <w:tabs>
          <w:tab w:val="left" w:pos="427"/>
          <w:tab w:val="left" w:pos="435"/>
        </w:tabs>
        <w:spacing w:before="1"/>
        <w:ind w:hanging="285"/>
        <w:jc w:val="both"/>
        <w:rPr>
          <w:sz w:val="20"/>
        </w:rPr>
      </w:pPr>
      <w:r>
        <w:rPr>
          <w:rFonts w:ascii="Arial"/>
          <w:b/>
          <w:color w:val="001F5F"/>
          <w:sz w:val="20"/>
        </w:rPr>
        <w:t>Project name</w:t>
      </w:r>
      <w:r>
        <w:rPr>
          <w:sz w:val="20"/>
        </w:rPr>
        <w:t>: Provide a meaningful name to identify the project. Blank spaces and non- alphanumeric</w:t>
      </w:r>
      <w:r>
        <w:rPr>
          <w:spacing w:val="-2"/>
          <w:sz w:val="20"/>
        </w:rPr>
        <w:t xml:space="preserve"> </w:t>
      </w:r>
      <w:r>
        <w:rPr>
          <w:sz w:val="20"/>
        </w:rPr>
        <w:t>characters</w:t>
      </w:r>
      <w:r>
        <w:rPr>
          <w:spacing w:val="-1"/>
          <w:sz w:val="20"/>
        </w:rPr>
        <w:t xml:space="preserve"> </w:t>
      </w:r>
      <w:proofErr w:type="gramStart"/>
      <w:r>
        <w:rPr>
          <w:sz w:val="20"/>
        </w:rPr>
        <w:t>are</w:t>
      </w:r>
      <w:r>
        <w:rPr>
          <w:spacing w:val="-2"/>
          <w:sz w:val="20"/>
        </w:rPr>
        <w:t xml:space="preserve"> </w:t>
      </w:r>
      <w:r>
        <w:rPr>
          <w:sz w:val="20"/>
        </w:rPr>
        <w:t>not</w:t>
      </w:r>
      <w:r>
        <w:rPr>
          <w:spacing w:val="-2"/>
          <w:sz w:val="20"/>
        </w:rPr>
        <w:t xml:space="preserve"> </w:t>
      </w:r>
      <w:r>
        <w:rPr>
          <w:sz w:val="20"/>
        </w:rPr>
        <w:t>allowed</w:t>
      </w:r>
      <w:proofErr w:type="gramEnd"/>
      <w:r>
        <w:rPr>
          <w:spacing w:val="-1"/>
          <w:sz w:val="20"/>
        </w:rPr>
        <w:t xml:space="preserve"> </w:t>
      </w:r>
      <w:r>
        <w:rPr>
          <w:sz w:val="20"/>
        </w:rPr>
        <w:t>as</w:t>
      </w:r>
      <w:r>
        <w:rPr>
          <w:spacing w:val="-1"/>
          <w:sz w:val="20"/>
        </w:rPr>
        <w:t xml:space="preserve"> </w:t>
      </w:r>
      <w:r>
        <w:rPr>
          <w:sz w:val="20"/>
        </w:rPr>
        <w:t>this</w:t>
      </w:r>
      <w:r>
        <w:rPr>
          <w:spacing w:val="-2"/>
          <w:sz w:val="20"/>
        </w:rPr>
        <w:t xml:space="preserve"> </w:t>
      </w:r>
      <w:r>
        <w:rPr>
          <w:sz w:val="20"/>
        </w:rPr>
        <w:t>name</w:t>
      </w:r>
      <w:r>
        <w:rPr>
          <w:spacing w:val="-3"/>
          <w:sz w:val="20"/>
        </w:rPr>
        <w:t xml:space="preserve"> </w:t>
      </w:r>
      <w:r>
        <w:rPr>
          <w:sz w:val="20"/>
        </w:rPr>
        <w:t>will</w:t>
      </w:r>
      <w:r>
        <w:rPr>
          <w:spacing w:val="-2"/>
          <w:sz w:val="20"/>
        </w:rPr>
        <w:t xml:space="preserve"> </w:t>
      </w:r>
      <w:proofErr w:type="gramStart"/>
      <w:r>
        <w:rPr>
          <w:sz w:val="20"/>
        </w:rPr>
        <w:t>be</w:t>
      </w:r>
      <w:r>
        <w:rPr>
          <w:spacing w:val="-2"/>
          <w:sz w:val="20"/>
        </w:rPr>
        <w:t xml:space="preserve"> </w:t>
      </w:r>
      <w:r>
        <w:rPr>
          <w:sz w:val="20"/>
        </w:rPr>
        <w:t>used</w:t>
      </w:r>
      <w:proofErr w:type="gramEnd"/>
      <w:r>
        <w:rPr>
          <w:spacing w:val="-2"/>
          <w:sz w:val="20"/>
        </w:rPr>
        <w:t xml:space="preserve"> </w:t>
      </w:r>
      <w:r>
        <w:rPr>
          <w:sz w:val="20"/>
        </w:rPr>
        <w:t>to</w:t>
      </w:r>
      <w:r>
        <w:rPr>
          <w:spacing w:val="-2"/>
          <w:sz w:val="20"/>
        </w:rPr>
        <w:t xml:space="preserve"> </w:t>
      </w:r>
      <w:r>
        <w:rPr>
          <w:sz w:val="20"/>
        </w:rPr>
        <w:t>create</w:t>
      </w:r>
      <w:r>
        <w:rPr>
          <w:spacing w:val="-2"/>
          <w:sz w:val="20"/>
        </w:rPr>
        <w:t xml:space="preserve"> </w:t>
      </w:r>
      <w:r>
        <w:rPr>
          <w:sz w:val="20"/>
        </w:rPr>
        <w:t>a</w:t>
      </w:r>
      <w:r>
        <w:rPr>
          <w:spacing w:val="-2"/>
          <w:sz w:val="20"/>
        </w:rPr>
        <w:t xml:space="preserve"> </w:t>
      </w:r>
      <w:r>
        <w:rPr>
          <w:sz w:val="20"/>
        </w:rPr>
        <w:t>directory</w:t>
      </w:r>
      <w:r>
        <w:rPr>
          <w:spacing w:val="-2"/>
          <w:sz w:val="20"/>
        </w:rPr>
        <w:t xml:space="preserve"> </w:t>
      </w:r>
      <w:r>
        <w:rPr>
          <w:sz w:val="20"/>
        </w:rPr>
        <w:t>to</w:t>
      </w:r>
      <w:r>
        <w:rPr>
          <w:spacing w:val="-3"/>
          <w:sz w:val="20"/>
        </w:rPr>
        <w:t xml:space="preserve"> </w:t>
      </w:r>
      <w:r>
        <w:rPr>
          <w:sz w:val="20"/>
        </w:rPr>
        <w:t>store</w:t>
      </w:r>
      <w:r>
        <w:rPr>
          <w:spacing w:val="-2"/>
          <w:sz w:val="20"/>
        </w:rPr>
        <w:t xml:space="preserve"> </w:t>
      </w:r>
      <w:r>
        <w:rPr>
          <w:sz w:val="20"/>
        </w:rPr>
        <w:t xml:space="preserve">the files related to this project. Easymap will automatically append a timestamp to the project name to make it unique. Use this name to monitor and review the project in the </w:t>
      </w:r>
      <w:r>
        <w:rPr>
          <w:rFonts w:ascii="Arial"/>
          <w:b/>
          <w:color w:val="001F5F"/>
          <w:sz w:val="20"/>
        </w:rPr>
        <w:t xml:space="preserve">Manage projects </w:t>
      </w:r>
      <w:r>
        <w:rPr>
          <w:sz w:val="20"/>
        </w:rPr>
        <w:t>menu.</w:t>
      </w:r>
    </w:p>
    <w:p w14:paraId="7E14AC4A" w14:textId="77777777" w:rsidR="00FA4FC0" w:rsidRDefault="007532C3">
      <w:pPr>
        <w:pStyle w:val="Prrafodelista"/>
        <w:numPr>
          <w:ilvl w:val="0"/>
          <w:numId w:val="3"/>
        </w:numPr>
        <w:tabs>
          <w:tab w:val="left" w:pos="427"/>
          <w:tab w:val="left" w:pos="461"/>
        </w:tabs>
        <w:ind w:hanging="285"/>
        <w:jc w:val="both"/>
        <w:rPr>
          <w:sz w:val="20"/>
        </w:rPr>
      </w:pPr>
      <w:r>
        <w:rPr>
          <w:rFonts w:ascii="Arial"/>
          <w:b/>
          <w:color w:val="001F5F"/>
          <w:sz w:val="20"/>
        </w:rPr>
        <w:t>Mapping-by-sequencing strategy</w:t>
      </w:r>
      <w:r>
        <w:rPr>
          <w:sz w:val="20"/>
        </w:rPr>
        <w:t xml:space="preserve">: Choose between </w:t>
      </w:r>
      <w:r>
        <w:rPr>
          <w:rFonts w:ascii="Arial"/>
          <w:b/>
          <w:color w:val="001F5F"/>
          <w:sz w:val="20"/>
        </w:rPr>
        <w:t>Linkage-analysis mapping</w:t>
      </w:r>
      <w:r>
        <w:rPr>
          <w:sz w:val="20"/>
        </w:rPr>
        <w:t xml:space="preserve">, </w:t>
      </w:r>
      <w:r>
        <w:rPr>
          <w:rFonts w:ascii="Arial"/>
          <w:b/>
          <w:color w:val="001F5F"/>
          <w:sz w:val="20"/>
        </w:rPr>
        <w:t xml:space="preserve">Variant- density mapping </w:t>
      </w:r>
      <w:r>
        <w:rPr>
          <w:sz w:val="20"/>
        </w:rPr>
        <w:t xml:space="preserve">or </w:t>
      </w:r>
      <w:r>
        <w:rPr>
          <w:rFonts w:ascii="Arial"/>
          <w:b/>
          <w:color w:val="001F5F"/>
          <w:sz w:val="20"/>
        </w:rPr>
        <w:t xml:space="preserve">QTL-seq </w:t>
      </w:r>
      <w:r>
        <w:rPr>
          <w:sz w:val="20"/>
        </w:rPr>
        <w:t xml:space="preserve">for point mutation mapping, </w:t>
      </w:r>
      <w:r>
        <w:rPr>
          <w:rFonts w:ascii="Arial"/>
          <w:b/>
          <w:color w:val="001F5F"/>
          <w:sz w:val="20"/>
        </w:rPr>
        <w:t xml:space="preserve">Tagged-sequence mapping </w:t>
      </w:r>
      <w:r>
        <w:rPr>
          <w:sz w:val="20"/>
        </w:rPr>
        <w:t xml:space="preserve">for large insertion mapping or </w:t>
      </w:r>
      <w:r>
        <w:rPr>
          <w:rFonts w:ascii="Arial"/>
          <w:b/>
          <w:color w:val="001F5F"/>
          <w:sz w:val="20"/>
        </w:rPr>
        <w:t xml:space="preserve">Variant analyzer </w:t>
      </w:r>
      <w:r>
        <w:rPr>
          <w:sz w:val="20"/>
        </w:rPr>
        <w:t xml:space="preserve">to </w:t>
      </w:r>
      <w:proofErr w:type="spellStart"/>
      <w:r>
        <w:rPr>
          <w:sz w:val="20"/>
        </w:rPr>
        <w:t>analyse</w:t>
      </w:r>
      <w:proofErr w:type="spellEnd"/>
      <w:r>
        <w:rPr>
          <w:sz w:val="20"/>
        </w:rPr>
        <w:t xml:space="preserve"> the effect of all variants in a sample applying no mapping algorithm.</w:t>
      </w:r>
    </w:p>
    <w:p w14:paraId="7A229F25" w14:textId="77777777" w:rsidR="00FA4FC0" w:rsidRDefault="007532C3">
      <w:pPr>
        <w:pStyle w:val="Prrafodelista"/>
        <w:numPr>
          <w:ilvl w:val="0"/>
          <w:numId w:val="3"/>
        </w:numPr>
        <w:tabs>
          <w:tab w:val="left" w:pos="403"/>
          <w:tab w:val="left" w:pos="427"/>
        </w:tabs>
        <w:ind w:right="138" w:hanging="285"/>
        <w:jc w:val="both"/>
        <w:rPr>
          <w:sz w:val="20"/>
        </w:rPr>
      </w:pPr>
      <w:r>
        <w:rPr>
          <w:rFonts w:ascii="Arial"/>
          <w:b/>
          <w:color w:val="001F5F"/>
          <w:sz w:val="20"/>
        </w:rPr>
        <w:t>Data source</w:t>
      </w:r>
      <w:r>
        <w:rPr>
          <w:sz w:val="20"/>
        </w:rPr>
        <w:t xml:space="preserve">: Only available for </w:t>
      </w:r>
      <w:r>
        <w:rPr>
          <w:rFonts w:ascii="Arial"/>
          <w:b/>
          <w:color w:val="001F5F"/>
          <w:sz w:val="20"/>
        </w:rPr>
        <w:t xml:space="preserve">Tagged-sequence mapping </w:t>
      </w:r>
      <w:r>
        <w:rPr>
          <w:sz w:val="20"/>
        </w:rPr>
        <w:t xml:space="preserve">and </w:t>
      </w:r>
      <w:r>
        <w:rPr>
          <w:rFonts w:ascii="Arial"/>
          <w:b/>
          <w:color w:val="001F5F"/>
          <w:sz w:val="20"/>
        </w:rPr>
        <w:t>Linkage-analysis mapping</w:t>
      </w:r>
      <w:r>
        <w:rPr>
          <w:sz w:val="20"/>
        </w:rPr>
        <w:t xml:space="preserve">. Choose between </w:t>
      </w:r>
      <w:r>
        <w:rPr>
          <w:rFonts w:ascii="Arial"/>
          <w:b/>
          <w:color w:val="001F5F"/>
          <w:sz w:val="20"/>
        </w:rPr>
        <w:t>Use my own reads</w:t>
      </w:r>
      <w:r>
        <w:rPr>
          <w:sz w:val="20"/>
        </w:rPr>
        <w:t>, if you want to analyze experimental reads obtained in a</w:t>
      </w:r>
      <w:r>
        <w:rPr>
          <w:spacing w:val="40"/>
          <w:sz w:val="20"/>
        </w:rPr>
        <w:t xml:space="preserve"> </w:t>
      </w:r>
      <w:r>
        <w:rPr>
          <w:sz w:val="20"/>
        </w:rPr>
        <w:t xml:space="preserve">high-throughput sequencer, or </w:t>
      </w:r>
      <w:r>
        <w:rPr>
          <w:rFonts w:ascii="Arial"/>
          <w:b/>
          <w:color w:val="001F5F"/>
          <w:sz w:val="20"/>
        </w:rPr>
        <w:t>Simulate data</w:t>
      </w:r>
      <w:r>
        <w:rPr>
          <w:sz w:val="20"/>
        </w:rPr>
        <w:t xml:space="preserve">, if you want Easymap to simulate reads for you (see section </w:t>
      </w:r>
      <w:hyperlink w:anchor="_bookmark9" w:history="1">
        <w:r>
          <w:rPr>
            <w:sz w:val="20"/>
          </w:rPr>
          <w:t>XII</w:t>
        </w:r>
      </w:hyperlink>
      <w:r>
        <w:rPr>
          <w:sz w:val="20"/>
        </w:rPr>
        <w:t>).</w:t>
      </w:r>
    </w:p>
    <w:p w14:paraId="1D404FD8" w14:textId="77777777" w:rsidR="00FA4FC0" w:rsidRDefault="007532C3">
      <w:pPr>
        <w:pStyle w:val="Prrafodelista"/>
        <w:numPr>
          <w:ilvl w:val="0"/>
          <w:numId w:val="3"/>
        </w:numPr>
        <w:tabs>
          <w:tab w:val="left" w:pos="423"/>
          <w:tab w:val="left" w:pos="427"/>
        </w:tabs>
        <w:ind w:right="140" w:hanging="285"/>
        <w:jc w:val="both"/>
        <w:rPr>
          <w:sz w:val="20"/>
        </w:rPr>
      </w:pPr>
      <w:r>
        <w:rPr>
          <w:rFonts w:ascii="Arial" w:hAnsi="Arial"/>
          <w:b/>
          <w:color w:val="001F5F"/>
          <w:sz w:val="20"/>
        </w:rPr>
        <w:t>Reference sequence</w:t>
      </w:r>
      <w:r>
        <w:rPr>
          <w:sz w:val="20"/>
        </w:rPr>
        <w:t xml:space="preserve">: Choose the </w:t>
      </w:r>
      <w:proofErr w:type="spellStart"/>
      <w:r>
        <w:rPr>
          <w:sz w:val="20"/>
        </w:rPr>
        <w:t>basename</w:t>
      </w:r>
      <w:proofErr w:type="spellEnd"/>
      <w:r>
        <w:rPr>
          <w:sz w:val="20"/>
        </w:rPr>
        <w:t xml:space="preserve"> of the genome you want to use as template. Easymap will then automatically select all the files that have the same </w:t>
      </w:r>
      <w:proofErr w:type="spellStart"/>
      <w:r>
        <w:rPr>
          <w:sz w:val="20"/>
        </w:rPr>
        <w:t>basename</w:t>
      </w:r>
      <w:proofErr w:type="spellEnd"/>
      <w:r>
        <w:rPr>
          <w:sz w:val="20"/>
        </w:rPr>
        <w:t xml:space="preserve"> (see section </w:t>
      </w:r>
      <w:hyperlink w:anchor="_bookmark2" w:history="1">
        <w:r>
          <w:rPr>
            <w:sz w:val="20"/>
          </w:rPr>
          <w:t>III</w:t>
        </w:r>
      </w:hyperlink>
      <w:r>
        <w:rPr>
          <w:sz w:val="20"/>
        </w:rPr>
        <w:t>).</w:t>
      </w:r>
      <w:r>
        <w:rPr>
          <w:spacing w:val="40"/>
          <w:sz w:val="20"/>
        </w:rPr>
        <w:t xml:space="preserve"> </w:t>
      </w:r>
      <w:r>
        <w:rPr>
          <w:sz w:val="20"/>
        </w:rPr>
        <w:t xml:space="preserve">If your reference files </w:t>
      </w:r>
      <w:proofErr w:type="gramStart"/>
      <w:r>
        <w:rPr>
          <w:sz w:val="20"/>
        </w:rPr>
        <w:t>are not listed</w:t>
      </w:r>
      <w:proofErr w:type="gramEnd"/>
      <w:r>
        <w:rPr>
          <w:sz w:val="20"/>
        </w:rPr>
        <w:t xml:space="preserve"> in the dropdown menu, check that their names have a “</w:t>
      </w:r>
      <w:r>
        <w:rPr>
          <w:rFonts w:ascii="Lucida Console" w:hAnsi="Lucida Console"/>
          <w:sz w:val="18"/>
        </w:rPr>
        <w:t>.fa</w:t>
      </w:r>
      <w:proofErr w:type="gramStart"/>
      <w:r>
        <w:rPr>
          <w:sz w:val="20"/>
        </w:rPr>
        <w:t>”,</w:t>
      </w:r>
      <w:proofErr w:type="gramEnd"/>
      <w:r>
        <w:rPr>
          <w:sz w:val="20"/>
        </w:rPr>
        <w:t xml:space="preserve"> “</w:t>
      </w:r>
      <w:r>
        <w:rPr>
          <w:rFonts w:ascii="Lucida Console" w:hAnsi="Lucida Console"/>
          <w:sz w:val="18"/>
        </w:rPr>
        <w:t>.</w:t>
      </w:r>
      <w:proofErr w:type="spellStart"/>
      <w:r>
        <w:rPr>
          <w:rFonts w:ascii="Lucida Console" w:hAnsi="Lucida Console"/>
          <w:sz w:val="18"/>
        </w:rPr>
        <w:t>fna</w:t>
      </w:r>
      <w:proofErr w:type="spellEnd"/>
      <w:r>
        <w:rPr>
          <w:sz w:val="20"/>
        </w:rPr>
        <w:t>” or “</w:t>
      </w:r>
      <w:r>
        <w:rPr>
          <w:rFonts w:ascii="Lucida Console" w:hAnsi="Lucida Console"/>
          <w:sz w:val="18"/>
        </w:rPr>
        <w:t>.</w:t>
      </w:r>
      <w:proofErr w:type="spellStart"/>
      <w:r>
        <w:rPr>
          <w:rFonts w:ascii="Lucida Console" w:hAnsi="Lucida Console"/>
          <w:sz w:val="18"/>
        </w:rPr>
        <w:t>fasta</w:t>
      </w:r>
      <w:proofErr w:type="spellEnd"/>
      <w:r>
        <w:rPr>
          <w:sz w:val="20"/>
        </w:rPr>
        <w:t>” extension.</w:t>
      </w:r>
    </w:p>
    <w:p w14:paraId="4743DF9E" w14:textId="77777777" w:rsidR="00FA4FC0" w:rsidRDefault="007532C3">
      <w:pPr>
        <w:pStyle w:val="Prrafodelista"/>
        <w:numPr>
          <w:ilvl w:val="0"/>
          <w:numId w:val="3"/>
        </w:numPr>
        <w:tabs>
          <w:tab w:val="left" w:pos="382"/>
          <w:tab w:val="left" w:pos="427"/>
        </w:tabs>
        <w:ind w:right="142" w:hanging="285"/>
        <w:jc w:val="both"/>
        <w:rPr>
          <w:sz w:val="20"/>
        </w:rPr>
      </w:pPr>
      <w:r>
        <w:rPr>
          <w:rFonts w:ascii="Arial" w:hAnsi="Arial"/>
          <w:b/>
          <w:color w:val="001F5F"/>
          <w:sz w:val="20"/>
        </w:rPr>
        <w:t>Insertion sequence file</w:t>
      </w:r>
      <w:r>
        <w:rPr>
          <w:sz w:val="20"/>
        </w:rPr>
        <w:t xml:space="preserve">: Only available for </w:t>
      </w:r>
      <w:r>
        <w:rPr>
          <w:rFonts w:ascii="Arial" w:hAnsi="Arial"/>
          <w:b/>
          <w:color w:val="001F5F"/>
          <w:sz w:val="20"/>
        </w:rPr>
        <w:t>Tagged-sequence mapping</w:t>
      </w:r>
      <w:r>
        <w:rPr>
          <w:sz w:val="20"/>
        </w:rPr>
        <w:t xml:space="preserve">. Choose the FASTA file that contains the sequence of the insertion that you want to locate in the genome. If your file </w:t>
      </w:r>
      <w:proofErr w:type="gramStart"/>
      <w:r>
        <w:rPr>
          <w:sz w:val="20"/>
        </w:rPr>
        <w:t>is not listed</w:t>
      </w:r>
      <w:proofErr w:type="gramEnd"/>
      <w:r>
        <w:rPr>
          <w:sz w:val="20"/>
        </w:rPr>
        <w:t xml:space="preserve"> in the dropdown menu, check that its name has a “</w:t>
      </w:r>
      <w:r>
        <w:rPr>
          <w:rFonts w:ascii="Lucida Console" w:hAnsi="Lucida Console"/>
          <w:sz w:val="18"/>
        </w:rPr>
        <w:t>.fa</w:t>
      </w:r>
      <w:r>
        <w:rPr>
          <w:sz w:val="20"/>
        </w:rPr>
        <w:t>” extension.</w:t>
      </w:r>
    </w:p>
    <w:p w14:paraId="11E69B8D" w14:textId="77777777" w:rsidR="00FA4FC0" w:rsidRDefault="007532C3">
      <w:pPr>
        <w:pStyle w:val="Prrafodelista"/>
        <w:numPr>
          <w:ilvl w:val="0"/>
          <w:numId w:val="3"/>
        </w:numPr>
        <w:tabs>
          <w:tab w:val="left" w:pos="364"/>
          <w:tab w:val="left" w:pos="427"/>
        </w:tabs>
        <w:ind w:hanging="285"/>
        <w:jc w:val="both"/>
        <w:rPr>
          <w:sz w:val="20"/>
        </w:rPr>
      </w:pPr>
      <w:r>
        <w:rPr>
          <w:rFonts w:ascii="Arial" w:hAnsi="Arial"/>
          <w:b/>
          <w:color w:val="001F5F"/>
          <w:sz w:val="20"/>
        </w:rPr>
        <w:t>GFF3</w:t>
      </w:r>
      <w:r>
        <w:rPr>
          <w:rFonts w:ascii="Arial" w:hAnsi="Arial"/>
          <w:b/>
          <w:color w:val="001F5F"/>
          <w:spacing w:val="-1"/>
          <w:sz w:val="20"/>
        </w:rPr>
        <w:t xml:space="preserve"> </w:t>
      </w:r>
      <w:r>
        <w:rPr>
          <w:rFonts w:ascii="Arial" w:hAnsi="Arial"/>
          <w:b/>
          <w:color w:val="001F5F"/>
          <w:sz w:val="20"/>
        </w:rPr>
        <w:t>file</w:t>
      </w:r>
      <w:r>
        <w:rPr>
          <w:sz w:val="20"/>
        </w:rPr>
        <w:t>:</w:t>
      </w:r>
      <w:r>
        <w:rPr>
          <w:spacing w:val="-1"/>
          <w:sz w:val="20"/>
        </w:rPr>
        <w:t xml:space="preserve"> </w:t>
      </w:r>
      <w:r>
        <w:rPr>
          <w:sz w:val="20"/>
        </w:rPr>
        <w:t>Choose</w:t>
      </w:r>
      <w:r>
        <w:rPr>
          <w:spacing w:val="-1"/>
          <w:sz w:val="20"/>
        </w:rPr>
        <w:t xml:space="preserve"> </w:t>
      </w:r>
      <w:r>
        <w:rPr>
          <w:sz w:val="20"/>
        </w:rPr>
        <w:t>the</w:t>
      </w:r>
      <w:r>
        <w:rPr>
          <w:spacing w:val="-1"/>
          <w:sz w:val="20"/>
        </w:rPr>
        <w:t xml:space="preserve"> </w:t>
      </w:r>
      <w:r>
        <w:rPr>
          <w:sz w:val="20"/>
        </w:rPr>
        <w:t>GFF3</w:t>
      </w:r>
      <w:r>
        <w:rPr>
          <w:spacing w:val="-1"/>
          <w:sz w:val="20"/>
        </w:rPr>
        <w:t xml:space="preserve"> </w:t>
      </w:r>
      <w:r>
        <w:rPr>
          <w:sz w:val="20"/>
        </w:rPr>
        <w:t>file</w:t>
      </w:r>
      <w:r>
        <w:rPr>
          <w:spacing w:val="-1"/>
          <w:sz w:val="20"/>
        </w:rPr>
        <w:t xml:space="preserve"> </w:t>
      </w:r>
      <w:r>
        <w:rPr>
          <w:sz w:val="20"/>
        </w:rPr>
        <w:t>that</w:t>
      </w:r>
      <w:r>
        <w:rPr>
          <w:spacing w:val="-2"/>
          <w:sz w:val="20"/>
        </w:rPr>
        <w:t xml:space="preserve"> </w:t>
      </w:r>
      <w:r>
        <w:rPr>
          <w:sz w:val="20"/>
        </w:rPr>
        <w:t>contains the</w:t>
      </w:r>
      <w:r>
        <w:rPr>
          <w:spacing w:val="-1"/>
          <w:sz w:val="20"/>
        </w:rPr>
        <w:t xml:space="preserve"> </w:t>
      </w:r>
      <w:r>
        <w:rPr>
          <w:sz w:val="20"/>
        </w:rPr>
        <w:t>structural</w:t>
      </w:r>
      <w:r>
        <w:rPr>
          <w:spacing w:val="-1"/>
          <w:sz w:val="20"/>
        </w:rPr>
        <w:t xml:space="preserve"> </w:t>
      </w:r>
      <w:r>
        <w:rPr>
          <w:sz w:val="20"/>
        </w:rPr>
        <w:t>annotation</w:t>
      </w:r>
      <w:r>
        <w:rPr>
          <w:spacing w:val="-1"/>
          <w:sz w:val="20"/>
        </w:rPr>
        <w:t xml:space="preserve"> </w:t>
      </w:r>
      <w:r>
        <w:rPr>
          <w:sz w:val="20"/>
        </w:rPr>
        <w:t>of</w:t>
      </w:r>
      <w:r>
        <w:rPr>
          <w:spacing w:val="-1"/>
          <w:sz w:val="20"/>
        </w:rPr>
        <w:t xml:space="preserve"> </w:t>
      </w:r>
      <w:r>
        <w:rPr>
          <w:sz w:val="20"/>
        </w:rPr>
        <w:t>your reference genome.</w:t>
      </w:r>
      <w:r>
        <w:rPr>
          <w:spacing w:val="-1"/>
          <w:sz w:val="20"/>
        </w:rPr>
        <w:t xml:space="preserve"> </w:t>
      </w:r>
      <w:r>
        <w:rPr>
          <w:sz w:val="20"/>
        </w:rPr>
        <w:t xml:space="preserve">If your file </w:t>
      </w:r>
      <w:proofErr w:type="gramStart"/>
      <w:r>
        <w:rPr>
          <w:sz w:val="20"/>
        </w:rPr>
        <w:t>is not listed</w:t>
      </w:r>
      <w:proofErr w:type="gramEnd"/>
      <w:r>
        <w:rPr>
          <w:sz w:val="20"/>
        </w:rPr>
        <w:t xml:space="preserve"> in the dropdown menu, check that its name has a “</w:t>
      </w:r>
      <w:r>
        <w:rPr>
          <w:rFonts w:ascii="Lucida Console" w:hAnsi="Lucida Console"/>
          <w:sz w:val="18"/>
        </w:rPr>
        <w:t>.</w:t>
      </w:r>
      <w:proofErr w:type="spellStart"/>
      <w:r>
        <w:rPr>
          <w:rFonts w:ascii="Lucida Console" w:hAnsi="Lucida Console"/>
          <w:sz w:val="18"/>
        </w:rPr>
        <w:t>gff</w:t>
      </w:r>
      <w:proofErr w:type="spellEnd"/>
      <w:r>
        <w:rPr>
          <w:sz w:val="20"/>
        </w:rPr>
        <w:t>” or “</w:t>
      </w:r>
      <w:r>
        <w:rPr>
          <w:rFonts w:ascii="Lucida Console" w:hAnsi="Lucida Console"/>
          <w:sz w:val="18"/>
        </w:rPr>
        <w:t>.gff3</w:t>
      </w:r>
      <w:r>
        <w:rPr>
          <w:sz w:val="20"/>
        </w:rPr>
        <w:t xml:space="preserve">” extension. For </w:t>
      </w:r>
      <w:r>
        <w:rPr>
          <w:rFonts w:ascii="Arial" w:hAnsi="Arial"/>
          <w:b/>
          <w:color w:val="001F5F"/>
          <w:sz w:val="20"/>
        </w:rPr>
        <w:t xml:space="preserve">QTL-seq </w:t>
      </w:r>
      <w:r>
        <w:rPr>
          <w:sz w:val="20"/>
        </w:rPr>
        <w:t>strategies, you may select “None” if no structural annotation file is available for your reference genome, however this will restrict the information Easymap can provide you.</w:t>
      </w:r>
    </w:p>
    <w:p w14:paraId="56EA19F5" w14:textId="77777777" w:rsidR="00FA4FC0" w:rsidRDefault="007532C3">
      <w:pPr>
        <w:pStyle w:val="Prrafodelista"/>
        <w:numPr>
          <w:ilvl w:val="0"/>
          <w:numId w:val="3"/>
        </w:numPr>
        <w:tabs>
          <w:tab w:val="left" w:pos="411"/>
          <w:tab w:val="left" w:pos="427"/>
        </w:tabs>
        <w:ind w:right="141" w:hanging="285"/>
        <w:jc w:val="both"/>
        <w:rPr>
          <w:sz w:val="20"/>
        </w:rPr>
      </w:pPr>
      <w:r>
        <w:rPr>
          <w:rFonts w:ascii="Arial" w:hAnsi="Arial"/>
          <w:b/>
          <w:color w:val="001F5F"/>
          <w:sz w:val="20"/>
        </w:rPr>
        <w:t>Gene functional annotation file</w:t>
      </w:r>
      <w:r>
        <w:rPr>
          <w:sz w:val="20"/>
        </w:rPr>
        <w:t xml:space="preserve">: This field is optional. Choose a file that contains functional information about the genes in the GFF3 file. If your file </w:t>
      </w:r>
      <w:proofErr w:type="gramStart"/>
      <w:r>
        <w:rPr>
          <w:sz w:val="20"/>
        </w:rPr>
        <w:t>is not listed</w:t>
      </w:r>
      <w:proofErr w:type="gramEnd"/>
      <w:r>
        <w:rPr>
          <w:sz w:val="20"/>
        </w:rPr>
        <w:t xml:space="preserve"> in the dropdown menu, check that its name has “</w:t>
      </w:r>
      <w:r>
        <w:rPr>
          <w:rFonts w:ascii="Lucida Console" w:hAnsi="Lucida Console"/>
          <w:sz w:val="18"/>
        </w:rPr>
        <w:t>.txt</w:t>
      </w:r>
      <w:r>
        <w:rPr>
          <w:sz w:val="20"/>
        </w:rPr>
        <w:t>” extension.</w:t>
      </w:r>
    </w:p>
    <w:p w14:paraId="6DF2AC82" w14:textId="77777777" w:rsidR="00FA4FC0" w:rsidRDefault="007532C3">
      <w:pPr>
        <w:pStyle w:val="Prrafodelista"/>
        <w:numPr>
          <w:ilvl w:val="0"/>
          <w:numId w:val="3"/>
        </w:numPr>
        <w:tabs>
          <w:tab w:val="left" w:pos="377"/>
          <w:tab w:val="left" w:pos="427"/>
        </w:tabs>
        <w:ind w:hanging="285"/>
        <w:jc w:val="both"/>
        <w:rPr>
          <w:sz w:val="20"/>
        </w:rPr>
      </w:pPr>
      <w:r>
        <w:rPr>
          <w:rFonts w:ascii="Arial"/>
          <w:b/>
          <w:color w:val="001F5F"/>
          <w:sz w:val="20"/>
        </w:rPr>
        <w:t>Mutant background</w:t>
      </w:r>
      <w:r>
        <w:rPr>
          <w:sz w:val="20"/>
        </w:rPr>
        <w:t xml:space="preserve">: Only available for </w:t>
      </w:r>
      <w:r>
        <w:rPr>
          <w:rFonts w:ascii="Arial"/>
          <w:b/>
          <w:color w:val="001F5F"/>
          <w:sz w:val="20"/>
        </w:rPr>
        <w:t>Linkage-analysis mapping</w:t>
      </w:r>
      <w:r>
        <w:rPr>
          <w:sz w:val="20"/>
        </w:rPr>
        <w:t xml:space="preserve">. Choose between </w:t>
      </w:r>
      <w:r>
        <w:rPr>
          <w:rFonts w:ascii="Arial"/>
          <w:b/>
          <w:color w:val="001F5F"/>
          <w:sz w:val="20"/>
        </w:rPr>
        <w:t xml:space="preserve">Reference </w:t>
      </w:r>
      <w:r>
        <w:rPr>
          <w:sz w:val="20"/>
        </w:rPr>
        <w:t xml:space="preserve">and </w:t>
      </w:r>
      <w:r>
        <w:rPr>
          <w:rFonts w:ascii="Arial"/>
          <w:b/>
          <w:color w:val="001F5F"/>
          <w:sz w:val="20"/>
        </w:rPr>
        <w:t>Non-reference</w:t>
      </w:r>
      <w:r>
        <w:rPr>
          <w:sz w:val="20"/>
        </w:rPr>
        <w:t xml:space="preserve">. Pick the former when the genetic background of your mutant is the same as the sequence provided in </w:t>
      </w:r>
      <w:r>
        <w:rPr>
          <w:rFonts w:ascii="Arial"/>
          <w:b/>
          <w:color w:val="001F5F"/>
          <w:sz w:val="20"/>
        </w:rPr>
        <w:t xml:space="preserve">Reference </w:t>
      </w:r>
      <w:proofErr w:type="gramStart"/>
      <w:r>
        <w:rPr>
          <w:rFonts w:ascii="Arial"/>
          <w:b/>
          <w:color w:val="001F5F"/>
          <w:sz w:val="20"/>
        </w:rPr>
        <w:t>sequence</w:t>
      </w:r>
      <w:r>
        <w:rPr>
          <w:sz w:val="20"/>
        </w:rPr>
        <w:t>, and</w:t>
      </w:r>
      <w:proofErr w:type="gramEnd"/>
      <w:r>
        <w:rPr>
          <w:sz w:val="20"/>
        </w:rPr>
        <w:t xml:space="preserve"> otherwise pick the latter. Only certain combinations of </w:t>
      </w:r>
      <w:r>
        <w:rPr>
          <w:rFonts w:ascii="Arial"/>
          <w:b/>
          <w:color w:val="001F5F"/>
          <w:sz w:val="20"/>
        </w:rPr>
        <w:t>Mutant background</w:t>
      </w:r>
      <w:r>
        <w:rPr>
          <w:sz w:val="20"/>
        </w:rPr>
        <w:t xml:space="preserve">, </w:t>
      </w:r>
      <w:r>
        <w:rPr>
          <w:rFonts w:ascii="Arial"/>
          <w:b/>
          <w:color w:val="001F5F"/>
          <w:sz w:val="20"/>
        </w:rPr>
        <w:t>Mapping cross performed</w:t>
      </w:r>
      <w:r>
        <w:rPr>
          <w:sz w:val="20"/>
        </w:rPr>
        <w:t xml:space="preserve">, and </w:t>
      </w:r>
      <w:r>
        <w:rPr>
          <w:rFonts w:ascii="Arial"/>
          <w:b/>
          <w:color w:val="001F5F"/>
          <w:sz w:val="20"/>
        </w:rPr>
        <w:t xml:space="preserve">Origin of the control reads </w:t>
      </w:r>
      <w:proofErr w:type="gramStart"/>
      <w:r>
        <w:rPr>
          <w:sz w:val="20"/>
        </w:rPr>
        <w:t>are allowed</w:t>
      </w:r>
      <w:proofErr w:type="gramEnd"/>
      <w:r>
        <w:rPr>
          <w:sz w:val="20"/>
        </w:rPr>
        <w:t xml:space="preserve"> (see Table 1).</w:t>
      </w:r>
    </w:p>
    <w:p w14:paraId="11D0F5A2" w14:textId="77777777" w:rsidR="00FA4FC0" w:rsidRDefault="007532C3">
      <w:pPr>
        <w:pStyle w:val="Prrafodelista"/>
        <w:numPr>
          <w:ilvl w:val="0"/>
          <w:numId w:val="3"/>
        </w:numPr>
        <w:tabs>
          <w:tab w:val="left" w:pos="427"/>
          <w:tab w:val="left" w:pos="433"/>
        </w:tabs>
        <w:ind w:hanging="285"/>
        <w:jc w:val="both"/>
        <w:rPr>
          <w:sz w:val="20"/>
        </w:rPr>
      </w:pPr>
      <w:r>
        <w:rPr>
          <w:rFonts w:ascii="Arial"/>
          <w:b/>
          <w:color w:val="001F5F"/>
          <w:sz w:val="20"/>
        </w:rPr>
        <w:t>Mapping cross performed</w:t>
      </w:r>
      <w:r>
        <w:rPr>
          <w:sz w:val="20"/>
        </w:rPr>
        <w:t xml:space="preserve">: Only available for </w:t>
      </w:r>
      <w:r>
        <w:rPr>
          <w:rFonts w:ascii="Arial"/>
          <w:b/>
          <w:color w:val="001F5F"/>
          <w:sz w:val="20"/>
        </w:rPr>
        <w:t>Linkage-analysis mapping</w:t>
      </w:r>
      <w:r>
        <w:rPr>
          <w:sz w:val="20"/>
        </w:rPr>
        <w:t xml:space="preserve">. Select between </w:t>
      </w:r>
      <w:r>
        <w:rPr>
          <w:rFonts w:ascii="Arial"/>
          <w:b/>
          <w:color w:val="001F5F"/>
          <w:sz w:val="20"/>
        </w:rPr>
        <w:t xml:space="preserve">Backcross </w:t>
      </w:r>
      <w:r>
        <w:rPr>
          <w:sz w:val="20"/>
        </w:rPr>
        <w:t xml:space="preserve">and </w:t>
      </w:r>
      <w:r>
        <w:rPr>
          <w:rFonts w:ascii="Arial"/>
          <w:b/>
          <w:color w:val="001F5F"/>
          <w:sz w:val="20"/>
        </w:rPr>
        <w:t>Outcross</w:t>
      </w:r>
      <w:r>
        <w:rPr>
          <w:sz w:val="20"/>
        </w:rPr>
        <w:t xml:space="preserve">. Choose the former if you obtained the mapping population by crossing your mutant with its </w:t>
      </w:r>
      <w:proofErr w:type="spellStart"/>
      <w:r>
        <w:rPr>
          <w:sz w:val="20"/>
        </w:rPr>
        <w:t>premutagenesis</w:t>
      </w:r>
      <w:proofErr w:type="spellEnd"/>
      <w:r>
        <w:rPr>
          <w:sz w:val="20"/>
        </w:rPr>
        <w:t xml:space="preserve"> parental (or equivalent), and the latter if you crossed it with a strain polymorphic with its </w:t>
      </w:r>
      <w:proofErr w:type="spellStart"/>
      <w:r>
        <w:rPr>
          <w:sz w:val="20"/>
        </w:rPr>
        <w:t>premutagenesis</w:t>
      </w:r>
      <w:proofErr w:type="spellEnd"/>
      <w:r>
        <w:rPr>
          <w:sz w:val="20"/>
        </w:rPr>
        <w:t xml:space="preserve"> parental.</w:t>
      </w:r>
    </w:p>
    <w:p w14:paraId="186C0BD0" w14:textId="77777777" w:rsidR="00FA4FC0" w:rsidRDefault="007532C3">
      <w:pPr>
        <w:pStyle w:val="Prrafodelista"/>
        <w:numPr>
          <w:ilvl w:val="0"/>
          <w:numId w:val="3"/>
        </w:numPr>
        <w:tabs>
          <w:tab w:val="left" w:pos="427"/>
          <w:tab w:val="left" w:pos="519"/>
        </w:tabs>
        <w:ind w:hanging="285"/>
        <w:jc w:val="both"/>
        <w:rPr>
          <w:sz w:val="20"/>
        </w:rPr>
      </w:pPr>
      <w:r>
        <w:rPr>
          <w:rFonts w:ascii="Arial" w:hAnsi="Arial"/>
          <w:sz w:val="20"/>
        </w:rPr>
        <w:tab/>
      </w:r>
      <w:r>
        <w:rPr>
          <w:rFonts w:ascii="Arial" w:hAnsi="Arial"/>
          <w:b/>
          <w:color w:val="001F5F"/>
          <w:sz w:val="20"/>
        </w:rPr>
        <w:t>Origin of the control reads</w:t>
      </w:r>
      <w:r>
        <w:rPr>
          <w:sz w:val="20"/>
        </w:rPr>
        <w:t xml:space="preserve">: Only available for </w:t>
      </w:r>
      <w:r>
        <w:rPr>
          <w:rFonts w:ascii="Arial" w:hAnsi="Arial"/>
          <w:b/>
          <w:color w:val="001F5F"/>
          <w:sz w:val="20"/>
        </w:rPr>
        <w:t>Linkage-analysis mapping</w:t>
      </w:r>
      <w:r>
        <w:rPr>
          <w:sz w:val="20"/>
        </w:rPr>
        <w:t xml:space="preserve">. Select between </w:t>
      </w:r>
      <w:r>
        <w:rPr>
          <w:rFonts w:ascii="Arial" w:hAnsi="Arial"/>
          <w:b/>
          <w:color w:val="001F5F"/>
          <w:position w:val="1"/>
          <w:sz w:val="20"/>
        </w:rPr>
        <w:t>Mutant parental</w:t>
      </w:r>
      <w:r>
        <w:rPr>
          <w:position w:val="1"/>
          <w:sz w:val="20"/>
        </w:rPr>
        <w:t xml:space="preserve">, </w:t>
      </w:r>
      <w:r>
        <w:rPr>
          <w:rFonts w:ascii="Arial" w:hAnsi="Arial"/>
          <w:b/>
          <w:color w:val="001F5F"/>
          <w:position w:val="1"/>
          <w:sz w:val="20"/>
        </w:rPr>
        <w:t>Polymorphic strain</w:t>
      </w:r>
      <w:r>
        <w:rPr>
          <w:position w:val="1"/>
          <w:sz w:val="20"/>
        </w:rPr>
        <w:t xml:space="preserve">, and </w:t>
      </w:r>
      <w:r>
        <w:rPr>
          <w:rFonts w:ascii="Arial" w:hAnsi="Arial"/>
          <w:b/>
          <w:color w:val="001F5F"/>
          <w:position w:val="1"/>
          <w:sz w:val="20"/>
        </w:rPr>
        <w:t>F</w:t>
      </w:r>
      <w:r>
        <w:rPr>
          <w:rFonts w:ascii="Arial" w:hAnsi="Arial"/>
          <w:b/>
          <w:color w:val="001F5F"/>
          <w:sz w:val="13"/>
        </w:rPr>
        <w:t>2</w:t>
      </w:r>
      <w:r>
        <w:rPr>
          <w:rFonts w:ascii="Arial" w:hAnsi="Arial"/>
          <w:b/>
          <w:color w:val="001F5F"/>
          <w:spacing w:val="40"/>
          <w:sz w:val="13"/>
        </w:rPr>
        <w:t xml:space="preserve"> </w:t>
      </w:r>
      <w:r>
        <w:rPr>
          <w:rFonts w:ascii="Arial" w:hAnsi="Arial"/>
          <w:b/>
          <w:color w:val="001F5F"/>
          <w:position w:val="1"/>
          <w:sz w:val="20"/>
        </w:rPr>
        <w:t>wild types</w:t>
      </w:r>
      <w:r>
        <w:rPr>
          <w:position w:val="1"/>
          <w:sz w:val="20"/>
        </w:rPr>
        <w:t xml:space="preserve">. “Mutant parental” is the strain </w:t>
      </w:r>
      <w:r>
        <w:rPr>
          <w:sz w:val="20"/>
        </w:rPr>
        <w:t xml:space="preserve">mutagenized with EMS, “Polymorphic strain” is the strain crossed with the mutant in an outcross, </w:t>
      </w:r>
      <w:r>
        <w:rPr>
          <w:position w:val="1"/>
          <w:sz w:val="20"/>
        </w:rPr>
        <w:t>and “F</w:t>
      </w:r>
      <w:r>
        <w:rPr>
          <w:sz w:val="13"/>
        </w:rPr>
        <w:t>2</w:t>
      </w:r>
      <w:r>
        <w:rPr>
          <w:spacing w:val="26"/>
          <w:sz w:val="13"/>
        </w:rPr>
        <w:t xml:space="preserve"> </w:t>
      </w:r>
      <w:r>
        <w:rPr>
          <w:position w:val="1"/>
          <w:sz w:val="20"/>
        </w:rPr>
        <w:t>wild types” is a bulked group of M</w:t>
      </w:r>
      <w:r>
        <w:rPr>
          <w:sz w:val="13"/>
        </w:rPr>
        <w:t>2</w:t>
      </w:r>
      <w:r>
        <w:rPr>
          <w:spacing w:val="26"/>
          <w:sz w:val="13"/>
        </w:rPr>
        <w:t xml:space="preserve"> </w:t>
      </w:r>
      <w:r>
        <w:rPr>
          <w:position w:val="1"/>
          <w:sz w:val="20"/>
        </w:rPr>
        <w:t>or F</w:t>
      </w:r>
      <w:r>
        <w:rPr>
          <w:sz w:val="13"/>
        </w:rPr>
        <w:t>2</w:t>
      </w:r>
      <w:r>
        <w:rPr>
          <w:spacing w:val="26"/>
          <w:sz w:val="13"/>
        </w:rPr>
        <w:t xml:space="preserve"> </w:t>
      </w:r>
      <w:r>
        <w:rPr>
          <w:position w:val="1"/>
          <w:sz w:val="20"/>
        </w:rPr>
        <w:t xml:space="preserve">plants that do not show the recessive phenotype. </w:t>
      </w:r>
      <w:r>
        <w:rPr>
          <w:sz w:val="20"/>
        </w:rPr>
        <w:t xml:space="preserve">Select the sample you sequenced to </w:t>
      </w:r>
      <w:proofErr w:type="gramStart"/>
      <w:r>
        <w:rPr>
          <w:sz w:val="20"/>
        </w:rPr>
        <w:t>be used</w:t>
      </w:r>
      <w:proofErr w:type="gramEnd"/>
      <w:r>
        <w:rPr>
          <w:sz w:val="20"/>
        </w:rPr>
        <w:t xml:space="preserve"> as a control during analyses. See Table 1 to know what samples Easymap accepts as control for a </w:t>
      </w:r>
      <w:r>
        <w:rPr>
          <w:sz w:val="20"/>
        </w:rPr>
        <w:t>particular mapping experimental design.</w:t>
      </w:r>
    </w:p>
    <w:p w14:paraId="040DFABD" w14:textId="77777777" w:rsidR="00FA4FC0" w:rsidRDefault="007532C3">
      <w:pPr>
        <w:pStyle w:val="Prrafodelista"/>
        <w:numPr>
          <w:ilvl w:val="0"/>
          <w:numId w:val="3"/>
        </w:numPr>
        <w:tabs>
          <w:tab w:val="left" w:pos="427"/>
          <w:tab w:val="left" w:pos="497"/>
        </w:tabs>
        <w:ind w:hanging="285"/>
        <w:jc w:val="both"/>
        <w:rPr>
          <w:sz w:val="20"/>
        </w:rPr>
      </w:pPr>
      <w:r>
        <w:rPr>
          <w:rFonts w:ascii="Arial"/>
          <w:sz w:val="20"/>
        </w:rPr>
        <w:tab/>
      </w:r>
      <w:r>
        <w:rPr>
          <w:rFonts w:ascii="Arial"/>
          <w:b/>
          <w:color w:val="001F5F"/>
          <w:sz w:val="20"/>
        </w:rPr>
        <w:t xml:space="preserve">Use low stringency during SNP analysis? </w:t>
      </w:r>
      <w:r>
        <w:rPr>
          <w:sz w:val="20"/>
        </w:rPr>
        <w:t xml:space="preserve">Available for </w:t>
      </w:r>
      <w:r>
        <w:rPr>
          <w:rFonts w:ascii="Arial"/>
          <w:b/>
          <w:color w:val="001F5F"/>
          <w:sz w:val="20"/>
        </w:rPr>
        <w:t>Linkage-analysis mapping</w:t>
      </w:r>
      <w:r>
        <w:rPr>
          <w:sz w:val="20"/>
        </w:rPr>
        <w:t xml:space="preserve">, </w:t>
      </w:r>
      <w:r>
        <w:rPr>
          <w:rFonts w:ascii="Arial"/>
          <w:b/>
          <w:color w:val="001F5F"/>
          <w:sz w:val="20"/>
        </w:rPr>
        <w:t xml:space="preserve">Variant- density mapping </w:t>
      </w:r>
      <w:r>
        <w:rPr>
          <w:sz w:val="20"/>
        </w:rPr>
        <w:t xml:space="preserve">and </w:t>
      </w:r>
      <w:r>
        <w:rPr>
          <w:rFonts w:ascii="Arial"/>
          <w:b/>
          <w:color w:val="001F5F"/>
          <w:sz w:val="20"/>
        </w:rPr>
        <w:t>QTL-seq</w:t>
      </w:r>
      <w:r>
        <w:rPr>
          <w:sz w:val="20"/>
        </w:rPr>
        <w:t xml:space="preserve">. By default, Easymap considers only SNPs that pass certain quality checks. However, with </w:t>
      </w:r>
      <w:proofErr w:type="gramStart"/>
      <w:r>
        <w:rPr>
          <w:sz w:val="20"/>
        </w:rPr>
        <w:t>some</w:t>
      </w:r>
      <w:proofErr w:type="gramEnd"/>
      <w:r>
        <w:rPr>
          <w:sz w:val="20"/>
        </w:rPr>
        <w:t xml:space="preserve"> non-optimal datasets, more lenient filtering can help identify a candidate interval and the causal mutation. If you analyze your reads in the default mode and obtain very few SNPs or believe that the causal mutation could have </w:t>
      </w:r>
      <w:proofErr w:type="gramStart"/>
      <w:r>
        <w:rPr>
          <w:sz w:val="20"/>
        </w:rPr>
        <w:t>been discarded</w:t>
      </w:r>
      <w:proofErr w:type="gramEnd"/>
      <w:r>
        <w:rPr>
          <w:sz w:val="20"/>
        </w:rPr>
        <w:t xml:space="preserve"> by the program, turn on this option and run the program again.</w:t>
      </w:r>
    </w:p>
    <w:p w14:paraId="2758E5C6" w14:textId="77777777" w:rsidR="00FA4FC0" w:rsidRDefault="007532C3">
      <w:pPr>
        <w:pStyle w:val="Prrafodelista"/>
        <w:numPr>
          <w:ilvl w:val="0"/>
          <w:numId w:val="3"/>
        </w:numPr>
        <w:tabs>
          <w:tab w:val="left" w:pos="427"/>
          <w:tab w:val="left" w:pos="480"/>
        </w:tabs>
        <w:ind w:hanging="285"/>
        <w:jc w:val="both"/>
        <w:rPr>
          <w:sz w:val="20"/>
        </w:rPr>
      </w:pPr>
      <w:proofErr w:type="gramStart"/>
      <w:r>
        <w:rPr>
          <w:rFonts w:ascii="Arial"/>
          <w:b/>
          <w:color w:val="001F5F"/>
          <w:sz w:val="20"/>
        </w:rPr>
        <w:t>Test</w:t>
      </w:r>
      <w:proofErr w:type="gramEnd"/>
      <w:r>
        <w:rPr>
          <w:rFonts w:ascii="Arial"/>
          <w:b/>
          <w:color w:val="001F5F"/>
          <w:spacing w:val="40"/>
          <w:sz w:val="20"/>
        </w:rPr>
        <w:t xml:space="preserve"> </w:t>
      </w:r>
      <w:r>
        <w:rPr>
          <w:rFonts w:ascii="Arial"/>
          <w:b/>
          <w:color w:val="001F5F"/>
          <w:sz w:val="20"/>
        </w:rPr>
        <w:t>data</w:t>
      </w:r>
      <w:r>
        <w:rPr>
          <w:sz w:val="20"/>
        </w:rPr>
        <w:t xml:space="preserve">: Choose the file(s) that constitutes your test sample. If your reads are single end, select only one file; if they </w:t>
      </w:r>
      <w:proofErr w:type="gramStart"/>
      <w:r>
        <w:rPr>
          <w:sz w:val="20"/>
        </w:rPr>
        <w:t>are paired</w:t>
      </w:r>
      <w:proofErr w:type="gramEnd"/>
      <w:r>
        <w:rPr>
          <w:sz w:val="20"/>
        </w:rPr>
        <w:t xml:space="preserve"> end, select two files while holding down the Ctrl/</w:t>
      </w:r>
      <w:proofErr w:type="spellStart"/>
      <w:r>
        <w:rPr>
          <w:sz w:val="20"/>
        </w:rPr>
        <w:t>Cmd</w:t>
      </w:r>
      <w:proofErr w:type="spellEnd"/>
      <w:r>
        <w:rPr>
          <w:sz w:val="20"/>
        </w:rPr>
        <w:t xml:space="preserve"> key. For </w:t>
      </w:r>
      <w:r>
        <w:rPr>
          <w:rFonts w:ascii="Arial"/>
          <w:b/>
          <w:color w:val="001F5F"/>
          <w:sz w:val="20"/>
        </w:rPr>
        <w:t xml:space="preserve">Variant analyzer </w:t>
      </w:r>
      <w:r>
        <w:rPr>
          <w:sz w:val="20"/>
        </w:rPr>
        <w:t xml:space="preserve">mode, VCF files will </w:t>
      </w:r>
      <w:proofErr w:type="gramStart"/>
      <w:r>
        <w:rPr>
          <w:sz w:val="20"/>
        </w:rPr>
        <w:t>be displayed</w:t>
      </w:r>
      <w:proofErr w:type="gramEnd"/>
      <w:r>
        <w:rPr>
          <w:sz w:val="20"/>
        </w:rPr>
        <w:t xml:space="preserve"> as well.</w:t>
      </w:r>
    </w:p>
    <w:p w14:paraId="1873B0DA" w14:textId="77777777" w:rsidR="00FA4FC0" w:rsidRDefault="007532C3">
      <w:pPr>
        <w:pStyle w:val="Prrafodelista"/>
        <w:numPr>
          <w:ilvl w:val="0"/>
          <w:numId w:val="3"/>
        </w:numPr>
        <w:tabs>
          <w:tab w:val="left" w:pos="427"/>
          <w:tab w:val="left" w:pos="500"/>
        </w:tabs>
        <w:ind w:hanging="285"/>
        <w:jc w:val="both"/>
        <w:rPr>
          <w:sz w:val="20"/>
        </w:rPr>
      </w:pPr>
      <w:r>
        <w:rPr>
          <w:rFonts w:ascii="Arial"/>
          <w:sz w:val="20"/>
        </w:rPr>
        <w:tab/>
      </w:r>
      <w:r>
        <w:rPr>
          <w:rFonts w:ascii="Arial"/>
          <w:b/>
          <w:color w:val="001F5F"/>
          <w:sz w:val="20"/>
        </w:rPr>
        <w:t>Control data</w:t>
      </w:r>
      <w:r>
        <w:rPr>
          <w:sz w:val="20"/>
        </w:rPr>
        <w:t xml:space="preserve">: Choose the file(s) that constitutes your control sample. For </w:t>
      </w:r>
      <w:proofErr w:type="gramStart"/>
      <w:r>
        <w:rPr>
          <w:sz w:val="20"/>
        </w:rPr>
        <w:t>some</w:t>
      </w:r>
      <w:proofErr w:type="gramEnd"/>
      <w:r>
        <w:rPr>
          <w:sz w:val="20"/>
        </w:rPr>
        <w:t xml:space="preserve"> cases, the test sample</w:t>
      </w:r>
      <w:r>
        <w:rPr>
          <w:spacing w:val="-1"/>
          <w:sz w:val="20"/>
        </w:rPr>
        <w:t xml:space="preserve"> </w:t>
      </w:r>
      <w:r>
        <w:rPr>
          <w:sz w:val="20"/>
        </w:rPr>
        <w:t>can</w:t>
      </w:r>
      <w:r>
        <w:rPr>
          <w:spacing w:val="-1"/>
          <w:sz w:val="20"/>
        </w:rPr>
        <w:t xml:space="preserve"> </w:t>
      </w:r>
      <w:proofErr w:type="gramStart"/>
      <w:r>
        <w:rPr>
          <w:sz w:val="20"/>
        </w:rPr>
        <w:t>be</w:t>
      </w:r>
      <w:r>
        <w:rPr>
          <w:spacing w:val="-1"/>
          <w:sz w:val="20"/>
        </w:rPr>
        <w:t xml:space="preserve"> </w:t>
      </w:r>
      <w:r>
        <w:rPr>
          <w:sz w:val="20"/>
        </w:rPr>
        <w:t>provided</w:t>
      </w:r>
      <w:proofErr w:type="gramEnd"/>
      <w:r>
        <w:rPr>
          <w:spacing w:val="-1"/>
          <w:sz w:val="20"/>
        </w:rPr>
        <w:t xml:space="preserve"> </w:t>
      </w:r>
      <w:r>
        <w:rPr>
          <w:sz w:val="20"/>
        </w:rPr>
        <w:t>in</w:t>
      </w:r>
      <w:r>
        <w:rPr>
          <w:spacing w:val="-1"/>
          <w:sz w:val="20"/>
        </w:rPr>
        <w:t xml:space="preserve"> </w:t>
      </w:r>
      <w:r>
        <w:rPr>
          <w:sz w:val="20"/>
        </w:rPr>
        <w:t>VCF</w:t>
      </w:r>
      <w:r>
        <w:rPr>
          <w:spacing w:val="-1"/>
          <w:sz w:val="20"/>
        </w:rPr>
        <w:t xml:space="preserve"> </w:t>
      </w:r>
      <w:r>
        <w:rPr>
          <w:sz w:val="20"/>
        </w:rPr>
        <w:t>format,</w:t>
      </w:r>
      <w:r>
        <w:rPr>
          <w:spacing w:val="-2"/>
          <w:sz w:val="20"/>
        </w:rPr>
        <w:t xml:space="preserve"> </w:t>
      </w:r>
      <w:r>
        <w:rPr>
          <w:sz w:val="20"/>
        </w:rPr>
        <w:t>otherwise</w:t>
      </w:r>
      <w:r>
        <w:rPr>
          <w:spacing w:val="-1"/>
          <w:sz w:val="20"/>
        </w:rPr>
        <w:t xml:space="preserve"> </w:t>
      </w:r>
      <w:r>
        <w:rPr>
          <w:sz w:val="20"/>
        </w:rPr>
        <w:t>FASTQ</w:t>
      </w:r>
      <w:r>
        <w:rPr>
          <w:spacing w:val="-1"/>
          <w:sz w:val="20"/>
        </w:rPr>
        <w:t xml:space="preserve"> </w:t>
      </w:r>
      <w:r>
        <w:rPr>
          <w:sz w:val="20"/>
        </w:rPr>
        <w:t>read</w:t>
      </w:r>
      <w:r>
        <w:rPr>
          <w:spacing w:val="-1"/>
          <w:sz w:val="20"/>
        </w:rPr>
        <w:t xml:space="preserve"> </w:t>
      </w:r>
      <w:r>
        <w:rPr>
          <w:sz w:val="20"/>
        </w:rPr>
        <w:t xml:space="preserve">files will </w:t>
      </w:r>
      <w:proofErr w:type="gramStart"/>
      <w:r>
        <w:rPr>
          <w:sz w:val="20"/>
        </w:rPr>
        <w:t>be requested</w:t>
      </w:r>
      <w:proofErr w:type="gramEnd"/>
      <w:r>
        <w:rPr>
          <w:sz w:val="20"/>
        </w:rPr>
        <w:t>. If</w:t>
      </w:r>
      <w:r>
        <w:rPr>
          <w:spacing w:val="-2"/>
          <w:sz w:val="20"/>
        </w:rPr>
        <w:t xml:space="preserve"> </w:t>
      </w:r>
      <w:r>
        <w:rPr>
          <w:sz w:val="20"/>
        </w:rPr>
        <w:t xml:space="preserve">your reads are single end, select only one file; if they </w:t>
      </w:r>
      <w:proofErr w:type="gramStart"/>
      <w:r>
        <w:rPr>
          <w:sz w:val="20"/>
        </w:rPr>
        <w:t>are paired</w:t>
      </w:r>
      <w:proofErr w:type="gramEnd"/>
      <w:r>
        <w:rPr>
          <w:sz w:val="20"/>
        </w:rPr>
        <w:t xml:space="preserve"> end, select two files while holding down the Ctrl/</w:t>
      </w:r>
      <w:proofErr w:type="spellStart"/>
      <w:r>
        <w:rPr>
          <w:sz w:val="20"/>
        </w:rPr>
        <w:t>Cmd</w:t>
      </w:r>
      <w:proofErr w:type="spellEnd"/>
      <w:r>
        <w:rPr>
          <w:sz w:val="20"/>
        </w:rPr>
        <w:t xml:space="preserve"> key. For </w:t>
      </w:r>
      <w:r>
        <w:rPr>
          <w:rFonts w:ascii="Arial"/>
          <w:b/>
          <w:color w:val="001F5F"/>
          <w:sz w:val="20"/>
        </w:rPr>
        <w:t xml:space="preserve">Linkage-analysis mapping </w:t>
      </w:r>
      <w:r>
        <w:rPr>
          <w:sz w:val="20"/>
        </w:rPr>
        <w:t xml:space="preserve">mode, </w:t>
      </w:r>
      <w:proofErr w:type="gramStart"/>
      <w:r>
        <w:rPr>
          <w:sz w:val="20"/>
        </w:rPr>
        <w:t>the</w:t>
      </w:r>
      <w:r>
        <w:rPr>
          <w:sz w:val="20"/>
        </w:rPr>
        <w:t>se file</w:t>
      </w:r>
      <w:proofErr w:type="gramEnd"/>
      <w:r>
        <w:rPr>
          <w:sz w:val="20"/>
        </w:rPr>
        <w:t xml:space="preserve"> must correspond to the control sample specified in </w:t>
      </w:r>
      <w:proofErr w:type="gramStart"/>
      <w:r>
        <w:rPr>
          <w:rFonts w:ascii="Arial"/>
          <w:b/>
          <w:color w:val="001F5F"/>
          <w:sz w:val="20"/>
        </w:rPr>
        <w:t>Origin</w:t>
      </w:r>
      <w:proofErr w:type="gramEnd"/>
      <w:r>
        <w:rPr>
          <w:rFonts w:ascii="Arial"/>
          <w:b/>
          <w:color w:val="001F5F"/>
          <w:sz w:val="20"/>
        </w:rPr>
        <w:t xml:space="preserve"> of the control reads</w:t>
      </w:r>
      <w:r>
        <w:rPr>
          <w:sz w:val="20"/>
        </w:rPr>
        <w:t xml:space="preserve">. For </w:t>
      </w:r>
      <w:r>
        <w:rPr>
          <w:rFonts w:ascii="Arial"/>
          <w:b/>
          <w:color w:val="001F5F"/>
          <w:sz w:val="20"/>
        </w:rPr>
        <w:t xml:space="preserve">Variant-density mapping </w:t>
      </w:r>
      <w:r>
        <w:rPr>
          <w:sz w:val="20"/>
        </w:rPr>
        <w:t>mode the variants</w:t>
      </w:r>
    </w:p>
    <w:p w14:paraId="29545F75" w14:textId="77777777" w:rsidR="00FA4FC0" w:rsidRDefault="00FA4FC0">
      <w:pPr>
        <w:pStyle w:val="Prrafodelista"/>
        <w:rPr>
          <w:sz w:val="20"/>
        </w:rPr>
        <w:sectPr w:rsidR="00FA4FC0">
          <w:pgSz w:w="11910" w:h="16840"/>
          <w:pgMar w:top="1320" w:right="1275" w:bottom="980" w:left="1275" w:header="0" w:footer="797" w:gutter="0"/>
          <w:cols w:space="720"/>
        </w:sectPr>
      </w:pPr>
    </w:p>
    <w:p w14:paraId="24DED130" w14:textId="77777777" w:rsidR="00FA4FC0" w:rsidRDefault="007532C3">
      <w:pPr>
        <w:pStyle w:val="Textoindependiente"/>
        <w:spacing w:before="76"/>
        <w:ind w:left="427" w:right="140"/>
      </w:pPr>
      <w:r>
        <w:lastRenderedPageBreak/>
        <w:t xml:space="preserve">in this sample will </w:t>
      </w:r>
      <w:proofErr w:type="gramStart"/>
      <w:r>
        <w:t>be subtracted</w:t>
      </w:r>
      <w:proofErr w:type="gramEnd"/>
      <w:r>
        <w:t xml:space="preserve"> from the test sample. For </w:t>
      </w:r>
      <w:r>
        <w:rPr>
          <w:rFonts w:ascii="Arial"/>
          <w:b/>
          <w:color w:val="001F5F"/>
        </w:rPr>
        <w:t xml:space="preserve">QTL-seq </w:t>
      </w:r>
      <w:r>
        <w:t xml:space="preserve">mode, FASTQ reads of one of the sequenced populations should </w:t>
      </w:r>
      <w:proofErr w:type="gramStart"/>
      <w:r>
        <w:t>be selected</w:t>
      </w:r>
      <w:proofErr w:type="gramEnd"/>
      <w:r>
        <w:t>.</w:t>
      </w:r>
    </w:p>
    <w:p w14:paraId="130BF56F" w14:textId="77777777" w:rsidR="00FA4FC0" w:rsidRDefault="007532C3">
      <w:pPr>
        <w:pStyle w:val="Prrafodelista"/>
        <w:numPr>
          <w:ilvl w:val="0"/>
          <w:numId w:val="3"/>
        </w:numPr>
        <w:tabs>
          <w:tab w:val="left" w:pos="427"/>
          <w:tab w:val="left" w:pos="495"/>
        </w:tabs>
        <w:spacing w:before="1"/>
        <w:ind w:right="140" w:hanging="285"/>
        <w:jc w:val="both"/>
        <w:rPr>
          <w:sz w:val="20"/>
        </w:rPr>
      </w:pPr>
      <w:r>
        <w:rPr>
          <w:rFonts w:ascii="Arial"/>
          <w:sz w:val="20"/>
        </w:rPr>
        <w:tab/>
      </w:r>
      <w:r>
        <w:rPr>
          <w:rFonts w:ascii="Arial"/>
          <w:b/>
          <w:color w:val="001F5F"/>
          <w:sz w:val="20"/>
        </w:rPr>
        <w:t>Mutagenesis simulation parameters</w:t>
      </w:r>
      <w:r>
        <w:rPr>
          <w:sz w:val="20"/>
        </w:rPr>
        <w:t xml:space="preserve">: Only available if you </w:t>
      </w:r>
      <w:proofErr w:type="gramStart"/>
      <w:r>
        <w:rPr>
          <w:sz w:val="20"/>
        </w:rPr>
        <w:t>selected</w:t>
      </w:r>
      <w:proofErr w:type="gramEnd"/>
      <w:r>
        <w:rPr>
          <w:sz w:val="20"/>
        </w:rPr>
        <w:t xml:space="preserve"> </w:t>
      </w:r>
      <w:r>
        <w:rPr>
          <w:rFonts w:ascii="Arial"/>
          <w:b/>
          <w:color w:val="001F5F"/>
          <w:sz w:val="20"/>
        </w:rPr>
        <w:t>Simulate reads</w:t>
      </w:r>
      <w:r>
        <w:rPr>
          <w:sz w:val="20"/>
        </w:rPr>
        <w:t>. This field consists of a preformatted JSON string (</w:t>
      </w:r>
      <w:r>
        <w:rPr>
          <w:rFonts w:ascii="Lucida Console"/>
          <w:sz w:val="18"/>
        </w:rPr>
        <w:t>{"numberMutations":"0"}</w:t>
      </w:r>
      <w:r>
        <w:rPr>
          <w:sz w:val="20"/>
        </w:rPr>
        <w:t xml:space="preserve">). Replace the values with the desired ones. See section </w:t>
      </w:r>
      <w:hyperlink w:anchor="_bookmark9" w:history="1">
        <w:r>
          <w:rPr>
            <w:sz w:val="20"/>
          </w:rPr>
          <w:t>XII</w:t>
        </w:r>
      </w:hyperlink>
      <w:r>
        <w:rPr>
          <w:sz w:val="20"/>
        </w:rPr>
        <w:t xml:space="preserve"> for more information.</w:t>
      </w:r>
    </w:p>
    <w:p w14:paraId="4CD35261" w14:textId="77777777" w:rsidR="00FA4FC0" w:rsidRDefault="007532C3">
      <w:pPr>
        <w:pStyle w:val="Prrafodelista"/>
        <w:numPr>
          <w:ilvl w:val="0"/>
          <w:numId w:val="3"/>
        </w:numPr>
        <w:tabs>
          <w:tab w:val="left" w:pos="427"/>
          <w:tab w:val="left" w:pos="492"/>
        </w:tabs>
        <w:ind w:hanging="285"/>
        <w:jc w:val="both"/>
        <w:rPr>
          <w:sz w:val="20"/>
        </w:rPr>
      </w:pPr>
      <w:r>
        <w:rPr>
          <w:rFonts w:ascii="Arial"/>
          <w:sz w:val="20"/>
        </w:rPr>
        <w:tab/>
      </w:r>
      <w:r>
        <w:rPr>
          <w:rFonts w:ascii="Arial"/>
          <w:b/>
          <w:color w:val="001F5F"/>
          <w:sz w:val="20"/>
        </w:rPr>
        <w:t>Recombination and selection simulation parameters</w:t>
      </w:r>
      <w:r>
        <w:rPr>
          <w:sz w:val="20"/>
        </w:rPr>
        <w:t xml:space="preserve">: Only available if you selected </w:t>
      </w:r>
      <w:r>
        <w:rPr>
          <w:rFonts w:ascii="Arial"/>
          <w:b/>
          <w:color w:val="001F5F"/>
          <w:sz w:val="20"/>
        </w:rPr>
        <w:t xml:space="preserve">Simulate reads </w:t>
      </w:r>
      <w:r>
        <w:rPr>
          <w:sz w:val="20"/>
        </w:rPr>
        <w:t xml:space="preserve">and </w:t>
      </w:r>
      <w:r>
        <w:rPr>
          <w:rFonts w:ascii="Arial"/>
          <w:b/>
          <w:color w:val="001F5F"/>
          <w:sz w:val="20"/>
        </w:rPr>
        <w:t>Linkage-analysis mapping</w:t>
      </w:r>
      <w:r>
        <w:rPr>
          <w:sz w:val="20"/>
        </w:rPr>
        <w:t xml:space="preserve">. This field consists of a preformatted JSON string. Replace the values with the desired ones. See section </w:t>
      </w:r>
      <w:hyperlink w:anchor="_bookmark9" w:history="1">
        <w:r>
          <w:rPr>
            <w:sz w:val="20"/>
          </w:rPr>
          <w:t>XII</w:t>
        </w:r>
      </w:hyperlink>
      <w:r>
        <w:rPr>
          <w:sz w:val="20"/>
        </w:rPr>
        <w:t xml:space="preserve"> for more information.</w:t>
      </w:r>
    </w:p>
    <w:p w14:paraId="620C2FC6" w14:textId="77777777" w:rsidR="00FA4FC0" w:rsidRDefault="007532C3">
      <w:pPr>
        <w:pStyle w:val="Prrafodelista"/>
        <w:numPr>
          <w:ilvl w:val="0"/>
          <w:numId w:val="3"/>
        </w:numPr>
        <w:tabs>
          <w:tab w:val="left" w:pos="427"/>
          <w:tab w:val="left" w:pos="494"/>
        </w:tabs>
        <w:ind w:hanging="285"/>
        <w:jc w:val="both"/>
        <w:rPr>
          <w:sz w:val="20"/>
        </w:rPr>
      </w:pPr>
      <w:r>
        <w:rPr>
          <w:rFonts w:ascii="Arial"/>
          <w:sz w:val="20"/>
        </w:rPr>
        <w:tab/>
      </w:r>
      <w:r>
        <w:rPr>
          <w:rFonts w:ascii="Arial"/>
          <w:b/>
          <w:color w:val="001F5F"/>
          <w:sz w:val="20"/>
        </w:rPr>
        <w:t>Contig recombination frequency distributions</w:t>
      </w:r>
      <w:r>
        <w:rPr>
          <w:sz w:val="20"/>
        </w:rPr>
        <w:t xml:space="preserve">: Only available if you selected </w:t>
      </w:r>
      <w:r>
        <w:rPr>
          <w:rFonts w:ascii="Arial"/>
          <w:b/>
          <w:color w:val="001F5F"/>
          <w:sz w:val="20"/>
        </w:rPr>
        <w:t xml:space="preserve">Simulate reads </w:t>
      </w:r>
      <w:r>
        <w:rPr>
          <w:sz w:val="20"/>
        </w:rPr>
        <w:t xml:space="preserve">and </w:t>
      </w:r>
      <w:r>
        <w:rPr>
          <w:rFonts w:ascii="Arial"/>
          <w:b/>
          <w:color w:val="001F5F"/>
          <w:sz w:val="20"/>
        </w:rPr>
        <w:t>Linkage-analysis mapping</w:t>
      </w:r>
      <w:r>
        <w:rPr>
          <w:sz w:val="20"/>
        </w:rPr>
        <w:t xml:space="preserve">. This field consists of a preformatted JSON string. Replace the values with the desired ones. See section </w:t>
      </w:r>
      <w:hyperlink w:anchor="_bookmark9" w:history="1">
        <w:r>
          <w:rPr>
            <w:sz w:val="20"/>
          </w:rPr>
          <w:t>XII</w:t>
        </w:r>
      </w:hyperlink>
      <w:r>
        <w:rPr>
          <w:sz w:val="20"/>
        </w:rPr>
        <w:t xml:space="preserve"> for more information.</w:t>
      </w:r>
    </w:p>
    <w:p w14:paraId="0891A549" w14:textId="77777777" w:rsidR="00FA4FC0" w:rsidRDefault="007532C3">
      <w:pPr>
        <w:pStyle w:val="Prrafodelista"/>
        <w:numPr>
          <w:ilvl w:val="0"/>
          <w:numId w:val="3"/>
        </w:numPr>
        <w:tabs>
          <w:tab w:val="left" w:pos="427"/>
          <w:tab w:val="left" w:pos="501"/>
        </w:tabs>
        <w:ind w:right="140" w:hanging="285"/>
        <w:jc w:val="both"/>
        <w:rPr>
          <w:sz w:val="20"/>
        </w:rPr>
      </w:pPr>
      <w:r>
        <w:rPr>
          <w:rFonts w:ascii="Arial"/>
          <w:sz w:val="20"/>
        </w:rPr>
        <w:tab/>
      </w:r>
      <w:r>
        <w:rPr>
          <w:rFonts w:ascii="Arial"/>
          <w:b/>
          <w:color w:val="001F5F"/>
          <w:sz w:val="20"/>
        </w:rPr>
        <w:t>Sequencing simulation parameters</w:t>
      </w:r>
      <w:r>
        <w:rPr>
          <w:sz w:val="20"/>
        </w:rPr>
        <w:t xml:space="preserve">: Only available if you </w:t>
      </w:r>
      <w:proofErr w:type="gramStart"/>
      <w:r>
        <w:rPr>
          <w:sz w:val="20"/>
        </w:rPr>
        <w:t>selected</w:t>
      </w:r>
      <w:proofErr w:type="gramEnd"/>
      <w:r>
        <w:rPr>
          <w:sz w:val="20"/>
        </w:rPr>
        <w:t xml:space="preserve"> </w:t>
      </w:r>
      <w:r>
        <w:rPr>
          <w:rFonts w:ascii="Arial"/>
          <w:b/>
          <w:color w:val="001F5F"/>
          <w:sz w:val="20"/>
        </w:rPr>
        <w:t>Simulate reads</w:t>
      </w:r>
      <w:r>
        <w:rPr>
          <w:sz w:val="20"/>
        </w:rPr>
        <w:t xml:space="preserve">. This field consists of a preformatted JSON string. Replace the values with the desired ones. See section </w:t>
      </w:r>
      <w:hyperlink w:anchor="_bookmark9" w:history="1">
        <w:r>
          <w:rPr>
            <w:sz w:val="20"/>
          </w:rPr>
          <w:t>XII</w:t>
        </w:r>
      </w:hyperlink>
      <w:r>
        <w:rPr>
          <w:sz w:val="20"/>
        </w:rPr>
        <w:t xml:space="preserve"> for more information.</w:t>
      </w:r>
    </w:p>
    <w:p w14:paraId="567E99A4" w14:textId="30010CF0" w:rsidR="00FA4FC0" w:rsidRDefault="007532C3">
      <w:pPr>
        <w:pStyle w:val="Textoindependiente"/>
        <w:spacing w:before="229"/>
        <w:ind w:right="140" w:firstLine="709"/>
      </w:pPr>
      <w:r>
        <w:t xml:space="preserve">If you are over the maximum space allowed for Easymap or the maximum number of simultaneous jobs running, a red warning banner will appear at the top of the page, and the ability to run new projects will </w:t>
      </w:r>
      <w:proofErr w:type="gramStart"/>
      <w:r>
        <w:t>be temporarily disabled</w:t>
      </w:r>
      <w:proofErr w:type="gramEnd"/>
      <w:r>
        <w:t xml:space="preserve">. This is a safety limit imposed by the administrator of the </w:t>
      </w:r>
      <w:r w:rsidR="00104F08">
        <w:t>machine and</w:t>
      </w:r>
      <w:r>
        <w:t xml:space="preserve"> can </w:t>
      </w:r>
      <w:proofErr w:type="gramStart"/>
      <w:r>
        <w:t>be configured</w:t>
      </w:r>
      <w:proofErr w:type="gramEnd"/>
      <w:r>
        <w:t xml:space="preserve"> (see section </w:t>
      </w:r>
      <w:hyperlink w:anchor="_bookmark8" w:history="1">
        <w:r>
          <w:t>XI</w:t>
        </w:r>
      </w:hyperlink>
      <w:r>
        <w:t>).</w:t>
      </w:r>
    </w:p>
    <w:p w14:paraId="51D9044A" w14:textId="77777777" w:rsidR="00FA4FC0" w:rsidRDefault="00FA4FC0">
      <w:pPr>
        <w:pStyle w:val="Textoindependiente"/>
        <w:spacing w:before="1"/>
        <w:ind w:left="0"/>
        <w:jc w:val="left"/>
      </w:pPr>
    </w:p>
    <w:p w14:paraId="0D867150" w14:textId="77777777" w:rsidR="00FA4FC0" w:rsidRDefault="007532C3">
      <w:pPr>
        <w:pStyle w:val="Ttulo3"/>
        <w:jc w:val="both"/>
      </w:pPr>
      <w:r>
        <w:t>Manage</w:t>
      </w:r>
      <w:r>
        <w:rPr>
          <w:spacing w:val="-2"/>
        </w:rPr>
        <w:t xml:space="preserve"> </w:t>
      </w:r>
      <w:r>
        <w:t>your</w:t>
      </w:r>
      <w:r>
        <w:rPr>
          <w:spacing w:val="-2"/>
        </w:rPr>
        <w:t xml:space="preserve"> </w:t>
      </w:r>
      <w:proofErr w:type="gramStart"/>
      <w:r>
        <w:rPr>
          <w:spacing w:val="-2"/>
        </w:rPr>
        <w:t>projects</w:t>
      </w:r>
      <w:proofErr w:type="gramEnd"/>
    </w:p>
    <w:p w14:paraId="79B5C926" w14:textId="2BC24921" w:rsidR="00FA4FC0" w:rsidRDefault="007532C3">
      <w:pPr>
        <w:pStyle w:val="Textoindependiente"/>
        <w:ind w:right="139" w:firstLine="708"/>
      </w:pPr>
      <w:r>
        <w:t xml:space="preserve">On the main menu, click on </w:t>
      </w:r>
      <w:r>
        <w:rPr>
          <w:rFonts w:ascii="Arial" w:hAnsi="Arial"/>
          <w:b/>
          <w:color w:val="001F5F"/>
        </w:rPr>
        <w:t xml:space="preserve">Manage projects </w:t>
      </w:r>
      <w:r>
        <w:t xml:space="preserve">to view all the projects stored </w:t>
      </w:r>
      <w:proofErr w:type="gramStart"/>
      <w:r>
        <w:t>in</w:t>
      </w:r>
      <w:proofErr w:type="gramEnd"/>
      <w:r>
        <w:t xml:space="preserve"> the disk from </w:t>
      </w:r>
      <w:r w:rsidR="00104F08">
        <w:t>the most</w:t>
      </w:r>
      <w:r>
        <w:t xml:space="preserve"> recent to </w:t>
      </w:r>
      <w:proofErr w:type="gramStart"/>
      <w:r>
        <w:t>oldest</w:t>
      </w:r>
      <w:proofErr w:type="gramEnd"/>
      <w:r>
        <w:t>. For every project, you can see the amount of memory it uses and its status. Project statuses can be “running</w:t>
      </w:r>
      <w:proofErr w:type="gramStart"/>
      <w:r>
        <w:t>”,</w:t>
      </w:r>
      <w:proofErr w:type="gramEnd"/>
      <w:r>
        <w:t xml:space="preserve"> “finished” (all tasks finished without errors), “killed” (the user</w:t>
      </w:r>
      <w:r>
        <w:rPr>
          <w:spacing w:val="40"/>
        </w:rPr>
        <w:t xml:space="preserve"> </w:t>
      </w:r>
      <w:r>
        <w:t>stopped the project before completion), or “error” (one or more tasks returned an error). The options available</w:t>
      </w:r>
      <w:r>
        <w:rPr>
          <w:spacing w:val="-2"/>
        </w:rPr>
        <w:t xml:space="preserve"> </w:t>
      </w:r>
      <w:r>
        <w:t>for</w:t>
      </w:r>
      <w:r>
        <w:rPr>
          <w:spacing w:val="-1"/>
        </w:rPr>
        <w:t xml:space="preserve"> </w:t>
      </w:r>
      <w:r>
        <w:t>a</w:t>
      </w:r>
      <w:r>
        <w:rPr>
          <w:spacing w:val="-1"/>
        </w:rPr>
        <w:t xml:space="preserve"> </w:t>
      </w:r>
      <w:r>
        <w:t>project</w:t>
      </w:r>
      <w:r>
        <w:rPr>
          <w:spacing w:val="-1"/>
        </w:rPr>
        <w:t xml:space="preserve"> </w:t>
      </w:r>
      <w:r>
        <w:t>depend</w:t>
      </w:r>
      <w:r>
        <w:rPr>
          <w:spacing w:val="-1"/>
        </w:rPr>
        <w:t xml:space="preserve"> </w:t>
      </w:r>
      <w:r>
        <w:t>on</w:t>
      </w:r>
      <w:r>
        <w:rPr>
          <w:spacing w:val="-2"/>
        </w:rPr>
        <w:t xml:space="preserve"> </w:t>
      </w:r>
      <w:r>
        <w:t>its</w:t>
      </w:r>
      <w:r>
        <w:rPr>
          <w:spacing w:val="-2"/>
        </w:rPr>
        <w:t xml:space="preserve"> </w:t>
      </w:r>
      <w:r>
        <w:t>status</w:t>
      </w:r>
      <w:r>
        <w:rPr>
          <w:spacing w:val="-1"/>
        </w:rPr>
        <w:t xml:space="preserve"> </w:t>
      </w:r>
      <w:r>
        <w:t>and</w:t>
      </w:r>
      <w:r>
        <w:rPr>
          <w:spacing w:val="-1"/>
        </w:rPr>
        <w:t xml:space="preserve"> </w:t>
      </w:r>
      <w:proofErr w:type="gramStart"/>
      <w:r>
        <w:t>are</w:t>
      </w:r>
      <w:r>
        <w:rPr>
          <w:spacing w:val="-1"/>
        </w:rPr>
        <w:t xml:space="preserve"> </w:t>
      </w:r>
      <w:r>
        <w:t>displayed</w:t>
      </w:r>
      <w:proofErr w:type="gramEnd"/>
      <w:r>
        <w:rPr>
          <w:spacing w:val="-1"/>
        </w:rPr>
        <w:t xml:space="preserve"> </w:t>
      </w:r>
      <w:r>
        <w:t>as</w:t>
      </w:r>
      <w:r>
        <w:rPr>
          <w:spacing w:val="-1"/>
        </w:rPr>
        <w:t xml:space="preserve"> </w:t>
      </w:r>
      <w:r>
        <w:t>buttons.</w:t>
      </w:r>
      <w:r>
        <w:rPr>
          <w:spacing w:val="-2"/>
        </w:rPr>
        <w:t xml:space="preserve"> </w:t>
      </w:r>
      <w:r>
        <w:t>Here</w:t>
      </w:r>
      <w:r>
        <w:rPr>
          <w:spacing w:val="-1"/>
        </w:rPr>
        <w:t xml:space="preserve"> </w:t>
      </w:r>
      <w:r>
        <w:t>is</w:t>
      </w:r>
      <w:r>
        <w:rPr>
          <w:spacing w:val="-1"/>
        </w:rPr>
        <w:t xml:space="preserve"> </w:t>
      </w:r>
      <w:r>
        <w:t>a</w:t>
      </w:r>
      <w:r>
        <w:rPr>
          <w:spacing w:val="-2"/>
        </w:rPr>
        <w:t xml:space="preserve"> </w:t>
      </w:r>
      <w:r>
        <w:t>description</w:t>
      </w:r>
      <w:r>
        <w:rPr>
          <w:spacing w:val="-1"/>
        </w:rPr>
        <w:t xml:space="preserve"> </w:t>
      </w:r>
      <w:r>
        <w:t>of</w:t>
      </w:r>
      <w:r>
        <w:rPr>
          <w:spacing w:val="-2"/>
        </w:rPr>
        <w:t xml:space="preserve"> </w:t>
      </w:r>
      <w:r>
        <w:t xml:space="preserve">these </w:t>
      </w:r>
      <w:r>
        <w:rPr>
          <w:spacing w:val="-2"/>
        </w:rPr>
        <w:t>options:</w:t>
      </w:r>
    </w:p>
    <w:p w14:paraId="4DF2B4C2" w14:textId="77777777" w:rsidR="00FA4FC0" w:rsidRDefault="00FA4FC0">
      <w:pPr>
        <w:pStyle w:val="Textoindependiente"/>
        <w:spacing w:before="1"/>
        <w:ind w:left="0"/>
        <w:jc w:val="left"/>
      </w:pPr>
    </w:p>
    <w:p w14:paraId="730D5D5A" w14:textId="77777777" w:rsidR="00FA4FC0" w:rsidRDefault="007532C3">
      <w:pPr>
        <w:pStyle w:val="Textoindependiente"/>
        <w:ind w:right="140"/>
      </w:pPr>
      <w:r>
        <w:rPr>
          <w:rFonts w:ascii="Arial"/>
          <w:b/>
          <w:color w:val="001F5F"/>
        </w:rPr>
        <w:t>View log file</w:t>
      </w:r>
      <w:r>
        <w:t xml:space="preserve">: Points the browser to a live log file. If a project is running, it can be useful to know what tasks </w:t>
      </w:r>
      <w:proofErr w:type="gramStart"/>
      <w:r>
        <w:t>are already completed</w:t>
      </w:r>
      <w:proofErr w:type="gramEnd"/>
      <w:r>
        <w:t xml:space="preserve">. If a project has finished, this can </w:t>
      </w:r>
      <w:proofErr w:type="gramStart"/>
      <w:r>
        <w:t>be used</w:t>
      </w:r>
      <w:proofErr w:type="gramEnd"/>
      <w:r>
        <w:t xml:space="preserve"> to review what tasks </w:t>
      </w:r>
      <w:proofErr w:type="gramStart"/>
      <w:r>
        <w:t>were performed</w:t>
      </w:r>
      <w:proofErr w:type="gramEnd"/>
      <w:r>
        <w:t xml:space="preserve"> and how long each one took. If a project returned an error, the log file will show what task was responsible and an explanation of the error. An execution can require tens or hundreds of </w:t>
      </w:r>
      <w:proofErr w:type="spellStart"/>
      <w:r>
        <w:t>gigabases</w:t>
      </w:r>
      <w:proofErr w:type="spellEnd"/>
      <w:r>
        <w:t xml:space="preserve"> during certain steps. If the log of an uncompleted project suggests that it </w:t>
      </w:r>
      <w:proofErr w:type="gramStart"/>
      <w:r>
        <w:t>is halted</w:t>
      </w:r>
      <w:proofErr w:type="gramEnd"/>
      <w:r>
        <w:t>, check that you have fre</w:t>
      </w:r>
      <w:r>
        <w:t>e space on your disk.</w:t>
      </w:r>
    </w:p>
    <w:p w14:paraId="62C32E98" w14:textId="77777777" w:rsidR="00FA4FC0" w:rsidRDefault="007532C3">
      <w:pPr>
        <w:pStyle w:val="Textoindependiente"/>
        <w:ind w:right="144"/>
      </w:pPr>
      <w:r>
        <w:rPr>
          <w:rFonts w:ascii="Arial"/>
          <w:b/>
          <w:color w:val="001F5F"/>
        </w:rPr>
        <w:t>Stop project</w:t>
      </w:r>
      <w:r>
        <w:t xml:space="preserve">: Prematurely aborts a running project. A warning message asking for confirmation will appear. Click on </w:t>
      </w:r>
      <w:r>
        <w:rPr>
          <w:rFonts w:ascii="Arial"/>
          <w:b/>
          <w:color w:val="001F5F"/>
        </w:rPr>
        <w:t xml:space="preserve">Confirm </w:t>
      </w:r>
      <w:r>
        <w:t>to stop a project irreversibly.</w:t>
      </w:r>
    </w:p>
    <w:p w14:paraId="74DF6272" w14:textId="77777777" w:rsidR="00FA4FC0" w:rsidRDefault="007532C3">
      <w:pPr>
        <w:pStyle w:val="Textoindependiente"/>
        <w:ind w:right="141"/>
      </w:pPr>
      <w:r>
        <w:rPr>
          <w:rFonts w:ascii="Arial"/>
          <w:b/>
          <w:color w:val="001F5F"/>
        </w:rPr>
        <w:t>Remove from disk</w:t>
      </w:r>
      <w:r>
        <w:t xml:space="preserve">: Deletes all files generated by a project. This button is only available if the project is not running. If you want to delete a running project, stop it first. A warning message asking for confirmation will appear. Click on </w:t>
      </w:r>
      <w:r>
        <w:rPr>
          <w:rFonts w:ascii="Arial"/>
          <w:b/>
          <w:color w:val="001F5F"/>
        </w:rPr>
        <w:t xml:space="preserve">Confirm </w:t>
      </w:r>
      <w:r>
        <w:t>to delete a project irreversibly.</w:t>
      </w:r>
    </w:p>
    <w:p w14:paraId="38D09877" w14:textId="77777777" w:rsidR="00FA4FC0" w:rsidRDefault="007532C3">
      <w:pPr>
        <w:pStyle w:val="Textoindependiente"/>
        <w:ind w:right="141"/>
      </w:pPr>
      <w:r>
        <w:rPr>
          <w:rFonts w:ascii="Arial"/>
          <w:b/>
          <w:color w:val="001F5F"/>
        </w:rPr>
        <w:t>View report</w:t>
      </w:r>
      <w:r>
        <w:t xml:space="preserve">: Points the browser to the project report. This button is only available after all the project tasks have </w:t>
      </w:r>
      <w:proofErr w:type="gramStart"/>
      <w:r>
        <w:t>been completed</w:t>
      </w:r>
      <w:proofErr w:type="gramEnd"/>
      <w:r>
        <w:t xml:space="preserve">. See section </w:t>
      </w:r>
      <w:hyperlink w:anchor="_bookmark6" w:history="1">
        <w:r>
          <w:t>VII.1</w:t>
        </w:r>
      </w:hyperlink>
      <w:r>
        <w:t xml:space="preserve"> for a detailed explanation of the mapping reports.</w:t>
      </w:r>
    </w:p>
    <w:p w14:paraId="3575DA2F" w14:textId="77777777" w:rsidR="00FA4FC0" w:rsidRDefault="00FA4FC0">
      <w:pPr>
        <w:pStyle w:val="Textoindependiente"/>
        <w:sectPr w:rsidR="00FA4FC0">
          <w:pgSz w:w="11910" w:h="16840"/>
          <w:pgMar w:top="1320" w:right="1275" w:bottom="980" w:left="1275" w:header="0" w:footer="797" w:gutter="0"/>
          <w:cols w:space="720"/>
        </w:sectPr>
      </w:pPr>
    </w:p>
    <w:p w14:paraId="05400575" w14:textId="77777777" w:rsidR="00FA4FC0" w:rsidRDefault="007532C3">
      <w:pPr>
        <w:pStyle w:val="Ttulo1"/>
        <w:spacing w:before="78"/>
        <w:ind w:left="303"/>
      </w:pPr>
      <w:r>
        <w:rPr>
          <w:noProof/>
        </w:rPr>
        <w:lastRenderedPageBreak/>
        <w:drawing>
          <wp:anchor distT="0" distB="0" distL="0" distR="0" simplePos="0" relativeHeight="15729664" behindDoc="0" locked="0" layoutInCell="1" allowOverlap="1" wp14:anchorId="25433413" wp14:editId="1E317061">
            <wp:simplePos x="0" y="0"/>
            <wp:positionH relativeFrom="page">
              <wp:posOffset>903003</wp:posOffset>
            </wp:positionH>
            <wp:positionV relativeFrom="paragraph">
              <wp:posOffset>85978</wp:posOffset>
            </wp:positionV>
            <wp:extent cx="101312" cy="108076"/>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101312" cy="108076"/>
                    </a:xfrm>
                    <a:prstGeom prst="rect">
                      <a:avLst/>
                    </a:prstGeom>
                  </pic:spPr>
                </pic:pic>
              </a:graphicData>
            </a:graphic>
          </wp:anchor>
        </w:drawing>
      </w:r>
      <w:r>
        <w:t>.</w:t>
      </w:r>
      <w:r>
        <w:rPr>
          <w:spacing w:val="-1"/>
        </w:rPr>
        <w:t xml:space="preserve"> </w:t>
      </w:r>
      <w:r>
        <w:t>Quick</w:t>
      </w:r>
      <w:r>
        <w:rPr>
          <w:spacing w:val="-2"/>
        </w:rPr>
        <w:t xml:space="preserve"> </w:t>
      </w:r>
      <w:r>
        <w:t>start</w:t>
      </w:r>
      <w:r>
        <w:rPr>
          <w:spacing w:val="-2"/>
        </w:rPr>
        <w:t xml:space="preserve"> </w:t>
      </w:r>
      <w:r>
        <w:t>reference</w:t>
      </w:r>
      <w:r>
        <w:rPr>
          <w:spacing w:val="-2"/>
        </w:rPr>
        <w:t xml:space="preserve"> </w:t>
      </w:r>
      <w:r>
        <w:t>to</w:t>
      </w:r>
      <w:r>
        <w:rPr>
          <w:spacing w:val="-1"/>
        </w:rPr>
        <w:t xml:space="preserve"> </w:t>
      </w:r>
      <w:r>
        <w:t>run</w:t>
      </w:r>
      <w:r>
        <w:rPr>
          <w:spacing w:val="-1"/>
        </w:rPr>
        <w:t xml:space="preserve"> </w:t>
      </w:r>
      <w:r>
        <w:t>Easymap</w:t>
      </w:r>
      <w:r>
        <w:rPr>
          <w:spacing w:val="-2"/>
        </w:rPr>
        <w:t xml:space="preserve"> </w:t>
      </w:r>
      <w:r>
        <w:t>through</w:t>
      </w:r>
      <w:r>
        <w:rPr>
          <w:spacing w:val="-2"/>
        </w:rPr>
        <w:t xml:space="preserve"> </w:t>
      </w:r>
      <w:r>
        <w:t>the</w:t>
      </w:r>
      <w:r>
        <w:rPr>
          <w:spacing w:val="-2"/>
        </w:rPr>
        <w:t xml:space="preserve"> </w:t>
      </w:r>
      <w:r>
        <w:t>command</w:t>
      </w:r>
      <w:r>
        <w:rPr>
          <w:spacing w:val="-1"/>
        </w:rPr>
        <w:t xml:space="preserve"> </w:t>
      </w:r>
      <w:proofErr w:type="gramStart"/>
      <w:r>
        <w:rPr>
          <w:spacing w:val="-4"/>
        </w:rPr>
        <w:t>line</w:t>
      </w:r>
      <w:proofErr w:type="gramEnd"/>
    </w:p>
    <w:p w14:paraId="041E1ED1" w14:textId="5233A05E" w:rsidR="00FA4FC0" w:rsidRDefault="007532C3">
      <w:pPr>
        <w:pStyle w:val="Textoindependiente"/>
        <w:ind w:right="139" w:firstLine="708"/>
      </w:pPr>
      <w:r>
        <w:t xml:space="preserve">Place </w:t>
      </w:r>
      <w:r w:rsidR="00104F08">
        <w:t>all</w:t>
      </w:r>
      <w:r>
        <w:t xml:space="preserve"> your input files in </w:t>
      </w:r>
      <w:proofErr w:type="spellStart"/>
      <w:r>
        <w:rPr>
          <w:rFonts w:ascii="Lucida Console"/>
          <w:sz w:val="18"/>
        </w:rPr>
        <w:t>easymap</w:t>
      </w:r>
      <w:proofErr w:type="spellEnd"/>
      <w:r>
        <w:rPr>
          <w:rFonts w:ascii="Lucida Console"/>
          <w:sz w:val="18"/>
        </w:rPr>
        <w:t>/</w:t>
      </w:r>
      <w:proofErr w:type="spellStart"/>
      <w:r>
        <w:rPr>
          <w:rFonts w:ascii="Lucida Console"/>
          <w:sz w:val="18"/>
        </w:rPr>
        <w:t>user_data</w:t>
      </w:r>
      <w:proofErr w:type="spellEnd"/>
      <w:r>
        <w:t xml:space="preserve">. All files must </w:t>
      </w:r>
      <w:proofErr w:type="gramStart"/>
      <w:r>
        <w:t>be unzipped</w:t>
      </w:r>
      <w:proofErr w:type="gramEnd"/>
      <w:r>
        <w:t xml:space="preserve">. When you specify your input files in the Easymap command, simply type the name of the file, not the path to it. For more information about the required input files, see section </w:t>
      </w:r>
      <w:hyperlink w:anchor="_bookmark2" w:history="1">
        <w:r>
          <w:t>III.</w:t>
        </w:r>
      </w:hyperlink>
      <w:r>
        <w:t xml:space="preserve"> Easymap can map both insertions and EMS-derived mutations. Section </w:t>
      </w:r>
      <w:hyperlink w:anchor="_bookmark4" w:history="1">
        <w:r>
          <w:t>VI</w:t>
        </w:r>
      </w:hyperlink>
      <w:r>
        <w:t xml:space="preserve"> contains a table that describes all the arguments for the Easymap command, but for a quick start, continue reading here.</w:t>
      </w:r>
    </w:p>
    <w:p w14:paraId="1290EC14" w14:textId="77777777" w:rsidR="00FA4FC0" w:rsidRDefault="007532C3">
      <w:pPr>
        <w:pStyle w:val="Textoindependiente"/>
        <w:spacing w:after="2"/>
        <w:ind w:left="851"/>
      </w:pPr>
      <w:r>
        <w:t>To</w:t>
      </w:r>
      <w:r>
        <w:rPr>
          <w:spacing w:val="-4"/>
        </w:rPr>
        <w:t xml:space="preserve"> </w:t>
      </w:r>
      <w:r>
        <w:t>map</w:t>
      </w:r>
      <w:r>
        <w:rPr>
          <w:spacing w:val="-5"/>
        </w:rPr>
        <w:t xml:space="preserve"> </w:t>
      </w:r>
      <w:r>
        <w:t>insertions</w:t>
      </w:r>
      <w:r>
        <w:rPr>
          <w:spacing w:val="-6"/>
        </w:rPr>
        <w:t xml:space="preserve"> </w:t>
      </w:r>
      <w:r>
        <w:t>with</w:t>
      </w:r>
      <w:r>
        <w:rPr>
          <w:spacing w:val="-3"/>
        </w:rPr>
        <w:t xml:space="preserve"> </w:t>
      </w:r>
      <w:proofErr w:type="gramStart"/>
      <w:r>
        <w:t>single-end</w:t>
      </w:r>
      <w:proofErr w:type="gramEnd"/>
      <w:r>
        <w:rPr>
          <w:spacing w:val="-4"/>
        </w:rPr>
        <w:t xml:space="preserve"> </w:t>
      </w:r>
      <w:r>
        <w:t>reads,</w:t>
      </w:r>
      <w:r>
        <w:rPr>
          <w:spacing w:val="-4"/>
        </w:rPr>
        <w:t xml:space="preserve"> </w:t>
      </w:r>
      <w:r>
        <w:t>use</w:t>
      </w:r>
      <w:r>
        <w:rPr>
          <w:spacing w:val="-4"/>
        </w:rPr>
        <w:t xml:space="preserve"> </w:t>
      </w:r>
      <w:r>
        <w:t>this</w:t>
      </w:r>
      <w:r>
        <w:rPr>
          <w:spacing w:val="-3"/>
        </w:rPr>
        <w:t xml:space="preserve"> </w:t>
      </w:r>
      <w:r>
        <w:rPr>
          <w:spacing w:val="-2"/>
        </w:rPr>
        <w:t>command:</w:t>
      </w:r>
    </w:p>
    <w:tbl>
      <w:tblPr>
        <w:tblStyle w:val="TableNormal"/>
        <w:tblW w:w="0" w:type="auto"/>
        <w:tblInd w:w="42" w:type="dxa"/>
        <w:tblLayout w:type="fixed"/>
        <w:tblLook w:val="01E0" w:firstRow="1" w:lastRow="1" w:firstColumn="1" w:lastColumn="1" w:noHBand="0" w:noVBand="0"/>
      </w:tblPr>
      <w:tblGrid>
        <w:gridCol w:w="704"/>
        <w:gridCol w:w="8368"/>
      </w:tblGrid>
      <w:tr w:rsidR="00FA4FC0" w14:paraId="1B628130" w14:textId="77777777">
        <w:trPr>
          <w:trHeight w:val="360"/>
        </w:trPr>
        <w:tc>
          <w:tcPr>
            <w:tcW w:w="704" w:type="dxa"/>
            <w:shd w:val="clear" w:color="auto" w:fill="FFD966"/>
          </w:tcPr>
          <w:p w14:paraId="5CBD7EED"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68" w:type="dxa"/>
            <w:shd w:val="clear" w:color="auto" w:fill="FFE499"/>
          </w:tcPr>
          <w:p w14:paraId="6CBB24C2" w14:textId="77777777" w:rsidR="00FA4FC0" w:rsidRDefault="007532C3">
            <w:pPr>
              <w:pStyle w:val="TableParagraph"/>
              <w:spacing w:line="180" w:lineRule="exact"/>
              <w:ind w:left="108"/>
              <w:rPr>
                <w:rFonts w:ascii="Lucida Console"/>
                <w:sz w:val="18"/>
              </w:rPr>
            </w:pPr>
            <w:r>
              <w:rPr>
                <w:rFonts w:ascii="Lucida Console"/>
                <w:sz w:val="18"/>
              </w:rPr>
              <w:t>./</w:t>
            </w:r>
            <w:proofErr w:type="spellStart"/>
            <w:r>
              <w:rPr>
                <w:rFonts w:ascii="Lucida Console"/>
                <w:sz w:val="18"/>
              </w:rPr>
              <w:t>easymap</w:t>
            </w:r>
            <w:proofErr w:type="spellEnd"/>
            <w:r>
              <w:rPr>
                <w:rFonts w:ascii="Lucida Console"/>
                <w:spacing w:val="-4"/>
                <w:sz w:val="18"/>
              </w:rPr>
              <w:t xml:space="preserve"> </w:t>
            </w:r>
            <w:r>
              <w:rPr>
                <w:rFonts w:ascii="Lucida Console"/>
                <w:sz w:val="18"/>
              </w:rPr>
              <w:t>-w</w:t>
            </w:r>
            <w:r>
              <w:rPr>
                <w:rFonts w:ascii="Lucida Console"/>
                <w:spacing w:val="-2"/>
                <w:sz w:val="18"/>
              </w:rPr>
              <w:t xml:space="preserve"> </w:t>
            </w:r>
            <w:r>
              <w:rPr>
                <w:rFonts w:ascii="Lucida Console"/>
                <w:sz w:val="18"/>
              </w:rPr>
              <w:t>ins</w:t>
            </w:r>
            <w:r>
              <w:rPr>
                <w:rFonts w:ascii="Lucida Console"/>
                <w:spacing w:val="-2"/>
                <w:sz w:val="18"/>
              </w:rPr>
              <w:t xml:space="preserve"> </w:t>
            </w:r>
            <w:r>
              <w:rPr>
                <w:rFonts w:ascii="Lucida Console"/>
                <w:sz w:val="18"/>
              </w:rPr>
              <w:t>-n</w:t>
            </w:r>
            <w:r>
              <w:rPr>
                <w:rFonts w:ascii="Lucida Console"/>
                <w:spacing w:val="-1"/>
                <w:sz w:val="18"/>
              </w:rPr>
              <w:t xml:space="preserve"> </w:t>
            </w:r>
            <w:r>
              <w:rPr>
                <w:rFonts w:ascii="Lucida Console"/>
                <w:sz w:val="18"/>
              </w:rPr>
              <w:t>&lt;string&gt;</w:t>
            </w:r>
            <w:r>
              <w:rPr>
                <w:rFonts w:ascii="Lucida Console"/>
                <w:spacing w:val="-2"/>
                <w:sz w:val="18"/>
              </w:rPr>
              <w:t xml:space="preserve"> </w:t>
            </w:r>
            <w:r>
              <w:rPr>
                <w:rFonts w:ascii="Lucida Console"/>
                <w:sz w:val="18"/>
              </w:rPr>
              <w:t>-r</w:t>
            </w:r>
            <w:r>
              <w:rPr>
                <w:rFonts w:ascii="Lucida Console"/>
                <w:spacing w:val="-1"/>
                <w:sz w:val="18"/>
              </w:rPr>
              <w:t xml:space="preserve"> </w:t>
            </w:r>
            <w:r>
              <w:rPr>
                <w:rFonts w:ascii="Lucida Console"/>
                <w:sz w:val="18"/>
              </w:rPr>
              <w:t>&lt;string&gt;</w:t>
            </w:r>
            <w:r>
              <w:rPr>
                <w:rFonts w:ascii="Lucida Console"/>
                <w:spacing w:val="-2"/>
                <w:sz w:val="18"/>
              </w:rPr>
              <w:t xml:space="preserve"> </w:t>
            </w:r>
            <w:r>
              <w:rPr>
                <w:rFonts w:ascii="Lucida Console"/>
                <w:sz w:val="18"/>
              </w:rPr>
              <w:t>-</w:t>
            </w:r>
            <w:proofErr w:type="spellStart"/>
            <w:r>
              <w:rPr>
                <w:rFonts w:ascii="Lucida Console"/>
                <w:sz w:val="18"/>
              </w:rPr>
              <w:t>i</w:t>
            </w:r>
            <w:proofErr w:type="spellEnd"/>
            <w:r>
              <w:rPr>
                <w:rFonts w:ascii="Lucida Console"/>
                <w:spacing w:val="-1"/>
                <w:sz w:val="18"/>
              </w:rPr>
              <w:t xml:space="preserve"> </w:t>
            </w:r>
            <w:r>
              <w:rPr>
                <w:rFonts w:ascii="Lucida Console"/>
                <w:sz w:val="18"/>
              </w:rPr>
              <w:t>&lt;file&gt;</w:t>
            </w:r>
            <w:r>
              <w:rPr>
                <w:rFonts w:ascii="Lucida Console"/>
                <w:spacing w:val="-2"/>
                <w:sz w:val="18"/>
              </w:rPr>
              <w:t xml:space="preserve"> </w:t>
            </w:r>
            <w:r>
              <w:rPr>
                <w:rFonts w:ascii="Lucida Console"/>
                <w:sz w:val="18"/>
              </w:rPr>
              <w:t>-p</w:t>
            </w:r>
            <w:r>
              <w:rPr>
                <w:rFonts w:ascii="Lucida Console"/>
                <w:spacing w:val="-1"/>
                <w:sz w:val="18"/>
              </w:rPr>
              <w:t xml:space="preserve"> </w:t>
            </w:r>
            <w:r>
              <w:rPr>
                <w:rFonts w:ascii="Lucida Console"/>
                <w:sz w:val="18"/>
              </w:rPr>
              <w:t>&lt;file&gt;</w:t>
            </w:r>
            <w:r>
              <w:rPr>
                <w:rFonts w:ascii="Lucida Console"/>
                <w:spacing w:val="-2"/>
                <w:sz w:val="18"/>
              </w:rPr>
              <w:t xml:space="preserve"> </w:t>
            </w:r>
            <w:r>
              <w:rPr>
                <w:rFonts w:ascii="Lucida Console"/>
                <w:sz w:val="18"/>
              </w:rPr>
              <w:t>-g</w:t>
            </w:r>
            <w:r>
              <w:rPr>
                <w:rFonts w:ascii="Lucida Console"/>
                <w:spacing w:val="-1"/>
                <w:sz w:val="18"/>
              </w:rPr>
              <w:t xml:space="preserve"> </w:t>
            </w:r>
            <w:r>
              <w:rPr>
                <w:rFonts w:ascii="Lucida Console"/>
                <w:sz w:val="18"/>
              </w:rPr>
              <w:t>&lt;file&gt;</w:t>
            </w:r>
            <w:r>
              <w:rPr>
                <w:rFonts w:ascii="Lucida Console"/>
                <w:spacing w:val="-2"/>
                <w:sz w:val="18"/>
              </w:rPr>
              <w:t xml:space="preserve"> </w:t>
            </w:r>
            <w:r>
              <w:rPr>
                <w:rFonts w:ascii="Lucida Console"/>
                <w:sz w:val="18"/>
              </w:rPr>
              <w:t>-</w:t>
            </w:r>
            <w:r>
              <w:rPr>
                <w:rFonts w:ascii="Lucida Console"/>
                <w:spacing w:val="-10"/>
                <w:sz w:val="18"/>
              </w:rPr>
              <w:t>a</w:t>
            </w:r>
          </w:p>
          <w:p w14:paraId="627E1E6F" w14:textId="77777777" w:rsidR="00FA4FC0" w:rsidRDefault="007532C3">
            <w:pPr>
              <w:pStyle w:val="TableParagraph"/>
              <w:spacing w:line="160" w:lineRule="exact"/>
              <w:ind w:left="108"/>
              <w:rPr>
                <w:rFonts w:ascii="Lucida Console"/>
                <w:sz w:val="18"/>
              </w:rPr>
            </w:pPr>
            <w:r>
              <w:rPr>
                <w:rFonts w:ascii="Lucida Console"/>
                <w:spacing w:val="-2"/>
                <w:sz w:val="18"/>
              </w:rPr>
              <w:t>&lt;file&gt;</w:t>
            </w:r>
          </w:p>
        </w:tc>
      </w:tr>
    </w:tbl>
    <w:p w14:paraId="2D02C164" w14:textId="77777777" w:rsidR="00FA4FC0" w:rsidRDefault="007532C3">
      <w:pPr>
        <w:pStyle w:val="Textoindependiente"/>
        <w:ind w:right="139"/>
      </w:pPr>
      <w:r>
        <w:t>where</w:t>
      </w:r>
      <w:r>
        <w:rPr>
          <w:spacing w:val="-14"/>
        </w:rPr>
        <w:t xml:space="preserve"> </w:t>
      </w:r>
      <w:r>
        <w:rPr>
          <w:rFonts w:ascii="Lucida Console" w:hAnsi="Lucida Console"/>
          <w:sz w:val="18"/>
        </w:rPr>
        <w:t>–w</w:t>
      </w:r>
      <w:r>
        <w:rPr>
          <w:rFonts w:ascii="Lucida Console" w:hAnsi="Lucida Console"/>
          <w:spacing w:val="-27"/>
          <w:sz w:val="18"/>
        </w:rPr>
        <w:t xml:space="preserve"> </w:t>
      </w:r>
      <w:r>
        <w:rPr>
          <w:rFonts w:ascii="Lucida Console" w:hAnsi="Lucida Console"/>
          <w:sz w:val="18"/>
        </w:rPr>
        <w:t>ins</w:t>
      </w:r>
      <w:r>
        <w:rPr>
          <w:rFonts w:ascii="Lucida Console" w:hAnsi="Lucida Console"/>
          <w:spacing w:val="-28"/>
          <w:sz w:val="18"/>
        </w:rPr>
        <w:t xml:space="preserve"> </w:t>
      </w:r>
      <w:r>
        <w:t>specifies</w:t>
      </w:r>
      <w:r>
        <w:rPr>
          <w:spacing w:val="-14"/>
        </w:rPr>
        <w:t xml:space="preserve"> </w:t>
      </w:r>
      <w:r>
        <w:t xml:space="preserve">that we want to use a workflow to map insertions, </w:t>
      </w:r>
      <w:r>
        <w:rPr>
          <w:rFonts w:ascii="Lucida Console" w:hAnsi="Lucida Console"/>
          <w:sz w:val="18"/>
        </w:rPr>
        <w:t>-n</w:t>
      </w:r>
      <w:r>
        <w:rPr>
          <w:rFonts w:ascii="Lucida Console" w:hAnsi="Lucida Console"/>
          <w:spacing w:val="-28"/>
          <w:sz w:val="18"/>
        </w:rPr>
        <w:t xml:space="preserve"> </w:t>
      </w:r>
      <w:r>
        <w:t xml:space="preserve">the project name, </w:t>
      </w:r>
      <w:r>
        <w:rPr>
          <w:rFonts w:ascii="Lucida Console" w:hAnsi="Lucida Console"/>
          <w:sz w:val="18"/>
        </w:rPr>
        <w:t>-</w:t>
      </w:r>
      <w:proofErr w:type="spellStart"/>
      <w:r>
        <w:rPr>
          <w:rFonts w:ascii="Lucida Console" w:hAnsi="Lucida Console"/>
          <w:sz w:val="18"/>
        </w:rPr>
        <w:t>i</w:t>
      </w:r>
      <w:proofErr w:type="spellEnd"/>
      <w:r>
        <w:rPr>
          <w:rFonts w:ascii="Lucida Console" w:hAnsi="Lucida Console"/>
          <w:spacing w:val="-28"/>
          <w:sz w:val="18"/>
        </w:rPr>
        <w:t xml:space="preserve"> </w:t>
      </w:r>
      <w:r>
        <w:t xml:space="preserve">the insertion file, </w:t>
      </w:r>
      <w:r>
        <w:rPr>
          <w:rFonts w:ascii="Lucida Console" w:hAnsi="Lucida Console"/>
          <w:sz w:val="18"/>
        </w:rPr>
        <w:t>-r</w:t>
      </w:r>
      <w:r>
        <w:rPr>
          <w:rFonts w:ascii="Lucida Console" w:hAnsi="Lucida Console"/>
          <w:spacing w:val="-26"/>
          <w:sz w:val="18"/>
        </w:rPr>
        <w:t xml:space="preserve"> </w:t>
      </w:r>
      <w:r>
        <w:t xml:space="preserve">the reference genome </w:t>
      </w:r>
      <w:proofErr w:type="spellStart"/>
      <w:r>
        <w:t>basename</w:t>
      </w:r>
      <w:proofErr w:type="spellEnd"/>
      <w:r>
        <w:t xml:space="preserve">, </w:t>
      </w:r>
      <w:r>
        <w:rPr>
          <w:rFonts w:ascii="Lucida Console" w:hAnsi="Lucida Console"/>
          <w:sz w:val="18"/>
        </w:rPr>
        <w:t>-p</w:t>
      </w:r>
      <w:r>
        <w:rPr>
          <w:rFonts w:ascii="Lucida Console" w:hAnsi="Lucida Console"/>
          <w:spacing w:val="-26"/>
          <w:sz w:val="18"/>
        </w:rPr>
        <w:t xml:space="preserve"> </w:t>
      </w:r>
      <w:r>
        <w:t xml:space="preserve">the test reads, </w:t>
      </w:r>
      <w:r>
        <w:rPr>
          <w:rFonts w:ascii="Lucida Console" w:hAnsi="Lucida Console"/>
          <w:sz w:val="18"/>
        </w:rPr>
        <w:t>-g</w:t>
      </w:r>
      <w:r>
        <w:rPr>
          <w:rFonts w:ascii="Lucida Console" w:hAnsi="Lucida Console"/>
          <w:spacing w:val="-26"/>
          <w:sz w:val="18"/>
        </w:rPr>
        <w:t xml:space="preserve"> </w:t>
      </w:r>
      <w:r>
        <w:t xml:space="preserve">the GFF3 file, and </w:t>
      </w:r>
      <w:r>
        <w:rPr>
          <w:rFonts w:ascii="Lucida Console" w:hAnsi="Lucida Console"/>
          <w:sz w:val="18"/>
        </w:rPr>
        <w:t>-</w:t>
      </w:r>
      <w:proofErr w:type="gramStart"/>
      <w:r>
        <w:rPr>
          <w:rFonts w:ascii="Lucida Console" w:hAnsi="Lucida Console"/>
          <w:sz w:val="18"/>
        </w:rPr>
        <w:t>a</w:t>
      </w:r>
      <w:r>
        <w:rPr>
          <w:rFonts w:ascii="Lucida Console" w:hAnsi="Lucida Console"/>
          <w:spacing w:val="-26"/>
          <w:sz w:val="18"/>
        </w:rPr>
        <w:t xml:space="preserve"> </w:t>
      </w:r>
      <w:r>
        <w:t>the</w:t>
      </w:r>
      <w:proofErr w:type="gramEnd"/>
      <w:r>
        <w:t xml:space="preserve"> annotation</w:t>
      </w:r>
      <w:r>
        <w:rPr>
          <w:spacing w:val="-4"/>
        </w:rPr>
        <w:t xml:space="preserve"> </w:t>
      </w:r>
      <w:r>
        <w:t xml:space="preserve">file. </w:t>
      </w:r>
      <w:proofErr w:type="gramStart"/>
      <w:r>
        <w:t xml:space="preserve">The </w:t>
      </w:r>
      <w:r>
        <w:rPr>
          <w:rFonts w:ascii="Lucida Console" w:hAnsi="Lucida Console"/>
          <w:sz w:val="18"/>
        </w:rPr>
        <w:t>-a</w:t>
      </w:r>
      <w:proofErr w:type="gramEnd"/>
      <w:r>
        <w:rPr>
          <w:rFonts w:ascii="Lucida Console" w:hAnsi="Lucida Console"/>
          <w:spacing w:val="-28"/>
          <w:sz w:val="18"/>
        </w:rPr>
        <w:t xml:space="preserve"> </w:t>
      </w:r>
      <w:r>
        <w:t>argument is optional, so if you do not have a functional annotation file, simply omit it. Example:</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6F73E13A" w14:textId="77777777">
        <w:trPr>
          <w:trHeight w:val="360"/>
        </w:trPr>
        <w:tc>
          <w:tcPr>
            <w:tcW w:w="683" w:type="dxa"/>
            <w:shd w:val="clear" w:color="auto" w:fill="FFD966"/>
          </w:tcPr>
          <w:p w14:paraId="5DC1E095"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90" w:type="dxa"/>
            <w:shd w:val="clear" w:color="auto" w:fill="FFE499"/>
          </w:tcPr>
          <w:p w14:paraId="71D1AA5D" w14:textId="77777777" w:rsidR="00FA4FC0" w:rsidRDefault="007532C3">
            <w:pPr>
              <w:pStyle w:val="TableParagraph"/>
              <w:spacing w:line="180" w:lineRule="exact"/>
              <w:ind w:left="107"/>
              <w:rPr>
                <w:rFonts w:ascii="Lucida Console"/>
                <w:sz w:val="18"/>
              </w:rPr>
            </w:pPr>
            <w:r>
              <w:rPr>
                <w:rFonts w:ascii="Lucida Console"/>
                <w:sz w:val="18"/>
              </w:rPr>
              <w:t>./</w:t>
            </w:r>
            <w:proofErr w:type="spellStart"/>
            <w:r>
              <w:rPr>
                <w:rFonts w:ascii="Lucida Console"/>
                <w:sz w:val="18"/>
              </w:rPr>
              <w:t>easymap</w:t>
            </w:r>
            <w:proofErr w:type="spellEnd"/>
            <w:r>
              <w:rPr>
                <w:rFonts w:ascii="Lucida Console"/>
                <w:spacing w:val="-4"/>
                <w:sz w:val="18"/>
              </w:rPr>
              <w:t xml:space="preserve"> </w:t>
            </w:r>
            <w:r>
              <w:rPr>
                <w:rFonts w:ascii="Lucida Console"/>
                <w:sz w:val="18"/>
              </w:rPr>
              <w:t>-w</w:t>
            </w:r>
            <w:r>
              <w:rPr>
                <w:rFonts w:ascii="Lucida Console"/>
                <w:spacing w:val="-2"/>
                <w:sz w:val="18"/>
              </w:rPr>
              <w:t xml:space="preserve"> </w:t>
            </w:r>
            <w:r>
              <w:rPr>
                <w:rFonts w:ascii="Lucida Console"/>
                <w:sz w:val="18"/>
              </w:rPr>
              <w:t>ins</w:t>
            </w:r>
            <w:r>
              <w:rPr>
                <w:rFonts w:ascii="Lucida Console"/>
                <w:spacing w:val="-3"/>
                <w:sz w:val="18"/>
              </w:rPr>
              <w:t xml:space="preserve"> </w:t>
            </w:r>
            <w:r>
              <w:rPr>
                <w:rFonts w:ascii="Lucida Console"/>
                <w:sz w:val="18"/>
              </w:rPr>
              <w:t>-n</w:t>
            </w:r>
            <w:r>
              <w:rPr>
                <w:rFonts w:ascii="Lucida Console"/>
                <w:spacing w:val="-1"/>
                <w:sz w:val="18"/>
              </w:rPr>
              <w:t xml:space="preserve"> </w:t>
            </w:r>
            <w:proofErr w:type="spellStart"/>
            <w:r>
              <w:rPr>
                <w:rFonts w:ascii="Lucida Console"/>
                <w:sz w:val="18"/>
              </w:rPr>
              <w:t>myProject</w:t>
            </w:r>
            <w:proofErr w:type="spellEnd"/>
            <w:r>
              <w:rPr>
                <w:rFonts w:ascii="Lucida Console"/>
                <w:spacing w:val="-2"/>
                <w:sz w:val="18"/>
              </w:rPr>
              <w:t xml:space="preserve"> </w:t>
            </w:r>
            <w:r>
              <w:rPr>
                <w:rFonts w:ascii="Lucida Console"/>
                <w:sz w:val="18"/>
              </w:rPr>
              <w:t>-r</w:t>
            </w:r>
            <w:r>
              <w:rPr>
                <w:rFonts w:ascii="Lucida Console"/>
                <w:spacing w:val="-2"/>
                <w:sz w:val="18"/>
              </w:rPr>
              <w:t xml:space="preserve"> </w:t>
            </w:r>
            <w:proofErr w:type="spellStart"/>
            <w:r>
              <w:rPr>
                <w:rFonts w:ascii="Lucida Console"/>
                <w:sz w:val="18"/>
              </w:rPr>
              <w:t>celegans</w:t>
            </w:r>
            <w:proofErr w:type="spellEnd"/>
            <w:r>
              <w:rPr>
                <w:rFonts w:ascii="Lucida Console"/>
                <w:spacing w:val="-2"/>
                <w:sz w:val="18"/>
              </w:rPr>
              <w:t xml:space="preserve"> </w:t>
            </w:r>
            <w:r>
              <w:rPr>
                <w:rFonts w:ascii="Lucida Console"/>
                <w:sz w:val="18"/>
              </w:rPr>
              <w:t>-</w:t>
            </w:r>
            <w:proofErr w:type="spellStart"/>
            <w:r>
              <w:rPr>
                <w:rFonts w:ascii="Lucida Console"/>
                <w:sz w:val="18"/>
              </w:rPr>
              <w:t>i</w:t>
            </w:r>
            <w:proofErr w:type="spellEnd"/>
            <w:r>
              <w:rPr>
                <w:rFonts w:ascii="Lucida Console"/>
                <w:spacing w:val="-1"/>
                <w:sz w:val="18"/>
              </w:rPr>
              <w:t xml:space="preserve"> </w:t>
            </w:r>
            <w:r>
              <w:rPr>
                <w:rFonts w:ascii="Lucida Console"/>
                <w:sz w:val="18"/>
              </w:rPr>
              <w:t>Mos1</w:t>
            </w:r>
            <w:r>
              <w:rPr>
                <w:rFonts w:ascii="Lucida Console"/>
                <w:spacing w:val="-2"/>
                <w:sz w:val="18"/>
              </w:rPr>
              <w:t xml:space="preserve"> </w:t>
            </w:r>
            <w:r>
              <w:rPr>
                <w:rFonts w:ascii="Lucida Console"/>
                <w:sz w:val="18"/>
              </w:rPr>
              <w:t>-p</w:t>
            </w:r>
            <w:r>
              <w:rPr>
                <w:rFonts w:ascii="Lucida Console"/>
                <w:spacing w:val="-1"/>
                <w:sz w:val="18"/>
              </w:rPr>
              <w:t xml:space="preserve"> </w:t>
            </w:r>
            <w:proofErr w:type="spellStart"/>
            <w:r>
              <w:rPr>
                <w:rFonts w:ascii="Lucida Console"/>
                <w:sz w:val="18"/>
              </w:rPr>
              <w:t>mutReads.fq</w:t>
            </w:r>
            <w:proofErr w:type="spellEnd"/>
            <w:r>
              <w:rPr>
                <w:rFonts w:ascii="Lucida Console"/>
                <w:spacing w:val="-1"/>
                <w:sz w:val="18"/>
              </w:rPr>
              <w:t xml:space="preserve"> </w:t>
            </w:r>
            <w:r>
              <w:rPr>
                <w:rFonts w:ascii="Lucida Console"/>
                <w:sz w:val="18"/>
              </w:rPr>
              <w:t>-</w:t>
            </w:r>
            <w:r>
              <w:rPr>
                <w:rFonts w:ascii="Lucida Console"/>
                <w:spacing w:val="-10"/>
                <w:sz w:val="18"/>
              </w:rPr>
              <w:t>g</w:t>
            </w:r>
          </w:p>
          <w:p w14:paraId="1381A3C1" w14:textId="77777777" w:rsidR="00FA4FC0" w:rsidRDefault="007532C3">
            <w:pPr>
              <w:pStyle w:val="TableParagraph"/>
              <w:spacing w:line="160" w:lineRule="exact"/>
              <w:ind w:left="107"/>
              <w:rPr>
                <w:rFonts w:ascii="Lucida Console"/>
                <w:sz w:val="18"/>
              </w:rPr>
            </w:pPr>
            <w:proofErr w:type="spellStart"/>
            <w:r>
              <w:rPr>
                <w:rFonts w:ascii="Lucida Console"/>
                <w:sz w:val="18"/>
              </w:rPr>
              <w:t>ceGenes.gff</w:t>
            </w:r>
            <w:proofErr w:type="spellEnd"/>
            <w:r>
              <w:rPr>
                <w:rFonts w:ascii="Lucida Console"/>
                <w:spacing w:val="-2"/>
                <w:sz w:val="18"/>
              </w:rPr>
              <w:t xml:space="preserve"> </w:t>
            </w:r>
            <w:r>
              <w:rPr>
                <w:rFonts w:ascii="Lucida Console"/>
                <w:sz w:val="18"/>
              </w:rPr>
              <w:t>-a</w:t>
            </w:r>
            <w:r>
              <w:rPr>
                <w:rFonts w:ascii="Lucida Console"/>
                <w:spacing w:val="-2"/>
                <w:sz w:val="18"/>
              </w:rPr>
              <w:t xml:space="preserve"> ceAnnotation.txt</w:t>
            </w:r>
          </w:p>
        </w:tc>
      </w:tr>
    </w:tbl>
    <w:p w14:paraId="4B945E2A" w14:textId="77777777" w:rsidR="00FA4FC0" w:rsidRDefault="007532C3">
      <w:pPr>
        <w:pStyle w:val="Textoindependiente"/>
        <w:ind w:left="851"/>
      </w:pPr>
      <w:r>
        <w:t>If</w:t>
      </w:r>
      <w:r>
        <w:rPr>
          <w:spacing w:val="-6"/>
        </w:rPr>
        <w:t xml:space="preserve"> </w:t>
      </w:r>
      <w:r>
        <w:t>you</w:t>
      </w:r>
      <w:r>
        <w:rPr>
          <w:spacing w:val="-2"/>
        </w:rPr>
        <w:t xml:space="preserve"> </w:t>
      </w:r>
      <w:r>
        <w:t>have</w:t>
      </w:r>
      <w:r>
        <w:rPr>
          <w:spacing w:val="-4"/>
        </w:rPr>
        <w:t xml:space="preserve"> </w:t>
      </w:r>
      <w:proofErr w:type="gramStart"/>
      <w:r>
        <w:t>paired-end</w:t>
      </w:r>
      <w:proofErr w:type="gramEnd"/>
      <w:r>
        <w:rPr>
          <w:spacing w:val="-2"/>
        </w:rPr>
        <w:t xml:space="preserve"> </w:t>
      </w:r>
      <w:r>
        <w:t>reads,</w:t>
      </w:r>
      <w:r>
        <w:rPr>
          <w:spacing w:val="-3"/>
        </w:rPr>
        <w:t xml:space="preserve"> </w:t>
      </w:r>
      <w:r>
        <w:t>specify</w:t>
      </w:r>
      <w:r>
        <w:rPr>
          <w:spacing w:val="-4"/>
        </w:rPr>
        <w:t xml:space="preserve"> </w:t>
      </w:r>
      <w:r>
        <w:t>the</w:t>
      </w:r>
      <w:r>
        <w:rPr>
          <w:spacing w:val="-2"/>
        </w:rPr>
        <w:t xml:space="preserve"> </w:t>
      </w:r>
      <w:r>
        <w:t>names</w:t>
      </w:r>
      <w:r>
        <w:rPr>
          <w:spacing w:val="-2"/>
        </w:rPr>
        <w:t xml:space="preserve"> </w:t>
      </w:r>
      <w:r>
        <w:t>of</w:t>
      </w:r>
      <w:r>
        <w:rPr>
          <w:spacing w:val="-4"/>
        </w:rPr>
        <w:t xml:space="preserve"> </w:t>
      </w:r>
      <w:r>
        <w:t>both</w:t>
      </w:r>
      <w:r>
        <w:rPr>
          <w:spacing w:val="-2"/>
        </w:rPr>
        <w:t xml:space="preserve"> </w:t>
      </w:r>
      <w:r>
        <w:t>files</w:t>
      </w:r>
      <w:r>
        <w:rPr>
          <w:spacing w:val="-2"/>
        </w:rPr>
        <w:t xml:space="preserve"> </w:t>
      </w:r>
      <w:r>
        <w:t>separated</w:t>
      </w:r>
      <w:r>
        <w:rPr>
          <w:spacing w:val="-4"/>
        </w:rPr>
        <w:t xml:space="preserve"> </w:t>
      </w:r>
      <w:r>
        <w:t>by</w:t>
      </w:r>
      <w:r>
        <w:rPr>
          <w:spacing w:val="-3"/>
        </w:rPr>
        <w:t xml:space="preserve"> </w:t>
      </w:r>
      <w:r>
        <w:t>a</w:t>
      </w:r>
      <w:r>
        <w:rPr>
          <w:spacing w:val="-2"/>
        </w:rPr>
        <w:t xml:space="preserve"> comma:</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778B9F82" w14:textId="77777777">
        <w:trPr>
          <w:trHeight w:val="360"/>
        </w:trPr>
        <w:tc>
          <w:tcPr>
            <w:tcW w:w="683" w:type="dxa"/>
            <w:shd w:val="clear" w:color="auto" w:fill="FFD966"/>
          </w:tcPr>
          <w:p w14:paraId="15ED40E9"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90" w:type="dxa"/>
            <w:shd w:val="clear" w:color="auto" w:fill="FFE499"/>
          </w:tcPr>
          <w:p w14:paraId="49DFE158" w14:textId="77777777" w:rsidR="00FA4FC0" w:rsidRDefault="007532C3">
            <w:pPr>
              <w:pStyle w:val="TableParagraph"/>
              <w:spacing w:line="180" w:lineRule="exact"/>
              <w:ind w:left="107"/>
              <w:rPr>
                <w:rFonts w:ascii="Lucida Console"/>
                <w:sz w:val="18"/>
              </w:rPr>
            </w:pPr>
            <w:r>
              <w:rPr>
                <w:rFonts w:ascii="Lucida Console"/>
                <w:sz w:val="18"/>
              </w:rPr>
              <w:t>./</w:t>
            </w:r>
            <w:proofErr w:type="spellStart"/>
            <w:r>
              <w:rPr>
                <w:rFonts w:ascii="Lucida Console"/>
                <w:sz w:val="18"/>
              </w:rPr>
              <w:t>easymap</w:t>
            </w:r>
            <w:proofErr w:type="spellEnd"/>
            <w:r>
              <w:rPr>
                <w:rFonts w:ascii="Lucida Console"/>
                <w:spacing w:val="-4"/>
                <w:sz w:val="18"/>
              </w:rPr>
              <w:t xml:space="preserve"> </w:t>
            </w:r>
            <w:r>
              <w:rPr>
                <w:rFonts w:ascii="Lucida Console"/>
                <w:sz w:val="18"/>
              </w:rPr>
              <w:t>-w</w:t>
            </w:r>
            <w:r>
              <w:rPr>
                <w:rFonts w:ascii="Lucida Console"/>
                <w:spacing w:val="-2"/>
                <w:sz w:val="18"/>
              </w:rPr>
              <w:t xml:space="preserve"> </w:t>
            </w:r>
            <w:r>
              <w:rPr>
                <w:rFonts w:ascii="Lucida Console"/>
                <w:sz w:val="18"/>
              </w:rPr>
              <w:t>ins</w:t>
            </w:r>
            <w:r>
              <w:rPr>
                <w:rFonts w:ascii="Lucida Console"/>
                <w:spacing w:val="-2"/>
                <w:sz w:val="18"/>
              </w:rPr>
              <w:t xml:space="preserve"> </w:t>
            </w:r>
            <w:r>
              <w:rPr>
                <w:rFonts w:ascii="Lucida Console"/>
                <w:sz w:val="18"/>
              </w:rPr>
              <w:t>-n</w:t>
            </w:r>
            <w:r>
              <w:rPr>
                <w:rFonts w:ascii="Lucida Console"/>
                <w:spacing w:val="-2"/>
                <w:sz w:val="18"/>
              </w:rPr>
              <w:t xml:space="preserve"> </w:t>
            </w:r>
            <w:proofErr w:type="spellStart"/>
            <w:r>
              <w:rPr>
                <w:rFonts w:ascii="Lucida Console"/>
                <w:sz w:val="18"/>
              </w:rPr>
              <w:t>myProject</w:t>
            </w:r>
            <w:proofErr w:type="spellEnd"/>
            <w:r>
              <w:rPr>
                <w:rFonts w:ascii="Lucida Console"/>
                <w:spacing w:val="-2"/>
                <w:sz w:val="18"/>
              </w:rPr>
              <w:t xml:space="preserve"> </w:t>
            </w:r>
            <w:r>
              <w:rPr>
                <w:rFonts w:ascii="Lucida Console"/>
                <w:sz w:val="18"/>
              </w:rPr>
              <w:t>-r</w:t>
            </w:r>
            <w:r>
              <w:rPr>
                <w:rFonts w:ascii="Lucida Console"/>
                <w:spacing w:val="-1"/>
                <w:sz w:val="18"/>
              </w:rPr>
              <w:t xml:space="preserve"> </w:t>
            </w:r>
            <w:proofErr w:type="spellStart"/>
            <w:r>
              <w:rPr>
                <w:rFonts w:ascii="Lucida Console"/>
                <w:sz w:val="18"/>
              </w:rPr>
              <w:t>celegans</w:t>
            </w:r>
            <w:proofErr w:type="spellEnd"/>
            <w:r>
              <w:rPr>
                <w:rFonts w:ascii="Lucida Console"/>
                <w:spacing w:val="-3"/>
                <w:sz w:val="18"/>
              </w:rPr>
              <w:t xml:space="preserve"> </w:t>
            </w:r>
            <w:r>
              <w:rPr>
                <w:rFonts w:ascii="Lucida Console"/>
                <w:sz w:val="18"/>
              </w:rPr>
              <w:t>-</w:t>
            </w:r>
            <w:proofErr w:type="spellStart"/>
            <w:r>
              <w:rPr>
                <w:rFonts w:ascii="Lucida Console"/>
                <w:sz w:val="18"/>
              </w:rPr>
              <w:t>i</w:t>
            </w:r>
            <w:proofErr w:type="spellEnd"/>
            <w:r>
              <w:rPr>
                <w:rFonts w:ascii="Lucida Console"/>
                <w:spacing w:val="-1"/>
                <w:sz w:val="18"/>
              </w:rPr>
              <w:t xml:space="preserve"> </w:t>
            </w:r>
            <w:r>
              <w:rPr>
                <w:rFonts w:ascii="Lucida Console"/>
                <w:sz w:val="18"/>
              </w:rPr>
              <w:t>Mos1</w:t>
            </w:r>
            <w:r>
              <w:rPr>
                <w:rFonts w:ascii="Lucida Console"/>
                <w:spacing w:val="-1"/>
                <w:sz w:val="18"/>
              </w:rPr>
              <w:t xml:space="preserve"> </w:t>
            </w:r>
            <w:r>
              <w:rPr>
                <w:rFonts w:ascii="Lucida Console"/>
                <w:sz w:val="18"/>
              </w:rPr>
              <w:t>-</w:t>
            </w:r>
            <w:r>
              <w:rPr>
                <w:rFonts w:ascii="Lucida Console"/>
                <w:spacing w:val="-10"/>
                <w:sz w:val="18"/>
              </w:rPr>
              <w:t>p</w:t>
            </w:r>
          </w:p>
          <w:p w14:paraId="2CD4B760" w14:textId="77777777" w:rsidR="00FA4FC0" w:rsidRDefault="007532C3">
            <w:pPr>
              <w:pStyle w:val="TableParagraph"/>
              <w:spacing w:line="160" w:lineRule="exact"/>
              <w:ind w:left="107"/>
              <w:rPr>
                <w:rFonts w:ascii="Lucida Console"/>
                <w:sz w:val="18"/>
              </w:rPr>
            </w:pPr>
            <w:proofErr w:type="spellStart"/>
            <w:r>
              <w:rPr>
                <w:rFonts w:ascii="Lucida Console"/>
                <w:sz w:val="18"/>
              </w:rPr>
              <w:t>mutReadsF.fq,mutReadsR.fq</w:t>
            </w:r>
            <w:proofErr w:type="spellEnd"/>
            <w:r>
              <w:rPr>
                <w:rFonts w:ascii="Lucida Console"/>
                <w:spacing w:val="-2"/>
                <w:sz w:val="18"/>
              </w:rPr>
              <w:t xml:space="preserve"> </w:t>
            </w:r>
            <w:r>
              <w:rPr>
                <w:rFonts w:ascii="Lucida Console"/>
                <w:sz w:val="18"/>
              </w:rPr>
              <w:t>-g</w:t>
            </w:r>
            <w:r>
              <w:rPr>
                <w:rFonts w:ascii="Lucida Console"/>
                <w:spacing w:val="-3"/>
                <w:sz w:val="18"/>
              </w:rPr>
              <w:t xml:space="preserve"> </w:t>
            </w:r>
            <w:proofErr w:type="spellStart"/>
            <w:r>
              <w:rPr>
                <w:rFonts w:ascii="Lucida Console"/>
                <w:sz w:val="18"/>
              </w:rPr>
              <w:t>ceGenes.gff</w:t>
            </w:r>
            <w:proofErr w:type="spellEnd"/>
            <w:r>
              <w:rPr>
                <w:rFonts w:ascii="Lucida Console"/>
                <w:spacing w:val="-3"/>
                <w:sz w:val="18"/>
              </w:rPr>
              <w:t xml:space="preserve"> </w:t>
            </w:r>
            <w:r>
              <w:rPr>
                <w:rFonts w:ascii="Lucida Console"/>
                <w:sz w:val="18"/>
              </w:rPr>
              <w:t>-a</w:t>
            </w:r>
            <w:r>
              <w:rPr>
                <w:rFonts w:ascii="Lucida Console"/>
                <w:spacing w:val="-2"/>
                <w:sz w:val="18"/>
              </w:rPr>
              <w:t xml:space="preserve"> ceAnnotation.txt</w:t>
            </w:r>
          </w:p>
        </w:tc>
      </w:tr>
    </w:tbl>
    <w:p w14:paraId="427342ED" w14:textId="77777777" w:rsidR="00FA4FC0" w:rsidRDefault="007532C3">
      <w:pPr>
        <w:pStyle w:val="Textoindependiente"/>
        <w:ind w:right="139" w:firstLine="708"/>
      </w:pPr>
      <w:r>
        <w:t>For</w:t>
      </w:r>
      <w:r>
        <w:rPr>
          <w:spacing w:val="-2"/>
        </w:rPr>
        <w:t xml:space="preserve"> </w:t>
      </w:r>
      <w:r>
        <w:t>linkage</w:t>
      </w:r>
      <w:r>
        <w:rPr>
          <w:spacing w:val="-2"/>
        </w:rPr>
        <w:t xml:space="preserve"> </w:t>
      </w:r>
      <w:r>
        <w:t>analysis</w:t>
      </w:r>
      <w:r>
        <w:rPr>
          <w:spacing w:val="-2"/>
        </w:rPr>
        <w:t xml:space="preserve"> </w:t>
      </w:r>
      <w:r>
        <w:t>mapping,</w:t>
      </w:r>
      <w:r>
        <w:rPr>
          <w:spacing w:val="-2"/>
        </w:rPr>
        <w:t xml:space="preserve"> </w:t>
      </w:r>
      <w:r>
        <w:t>let's</w:t>
      </w:r>
      <w:r>
        <w:rPr>
          <w:spacing w:val="-2"/>
        </w:rPr>
        <w:t xml:space="preserve"> </w:t>
      </w:r>
      <w:r>
        <w:t>suppose</w:t>
      </w:r>
      <w:r>
        <w:rPr>
          <w:spacing w:val="-2"/>
        </w:rPr>
        <w:t xml:space="preserve"> </w:t>
      </w:r>
      <w:r>
        <w:t>for</w:t>
      </w:r>
      <w:r>
        <w:rPr>
          <w:spacing w:val="-2"/>
        </w:rPr>
        <w:t xml:space="preserve"> </w:t>
      </w:r>
      <w:r>
        <w:t>this</w:t>
      </w:r>
      <w:r>
        <w:rPr>
          <w:spacing w:val="-2"/>
        </w:rPr>
        <w:t xml:space="preserve"> </w:t>
      </w:r>
      <w:r>
        <w:t>example</w:t>
      </w:r>
      <w:r>
        <w:rPr>
          <w:spacing w:val="-2"/>
        </w:rPr>
        <w:t xml:space="preserve"> </w:t>
      </w:r>
      <w:r>
        <w:t>that</w:t>
      </w:r>
      <w:r>
        <w:rPr>
          <w:spacing w:val="-3"/>
        </w:rPr>
        <w:t xml:space="preserve"> </w:t>
      </w:r>
      <w:r>
        <w:t>(a)</w:t>
      </w:r>
      <w:r>
        <w:rPr>
          <w:spacing w:val="-2"/>
        </w:rPr>
        <w:t xml:space="preserve"> </w:t>
      </w:r>
      <w:r>
        <w:t>we</w:t>
      </w:r>
      <w:r>
        <w:rPr>
          <w:spacing w:val="-2"/>
        </w:rPr>
        <w:t xml:space="preserve"> </w:t>
      </w:r>
      <w:r>
        <w:t>have</w:t>
      </w:r>
      <w:r>
        <w:rPr>
          <w:spacing w:val="-2"/>
        </w:rPr>
        <w:t xml:space="preserve"> </w:t>
      </w:r>
      <w:r>
        <w:t>an</w:t>
      </w:r>
      <w:r>
        <w:rPr>
          <w:spacing w:val="-2"/>
        </w:rPr>
        <w:t xml:space="preserve"> </w:t>
      </w:r>
      <w:r>
        <w:t xml:space="preserve">EMS-induced mutant that is in the reference background, (b) it was backcrossed to its wild-type parental to create a </w:t>
      </w:r>
      <w:r>
        <w:rPr>
          <w:position w:val="1"/>
        </w:rPr>
        <w:t>mapping population, and (c) we have reads from a pool of phenotypically mutant F</w:t>
      </w:r>
      <w:r>
        <w:rPr>
          <w:sz w:val="13"/>
        </w:rPr>
        <w:t>2</w:t>
      </w:r>
      <w:r>
        <w:rPr>
          <w:spacing w:val="35"/>
          <w:sz w:val="13"/>
        </w:rPr>
        <w:t xml:space="preserve"> </w:t>
      </w:r>
      <w:r>
        <w:rPr>
          <w:position w:val="1"/>
        </w:rPr>
        <w:t xml:space="preserve">plants and from </w:t>
      </w:r>
      <w:r>
        <w:t>the mutant parental. To analyze these reads, use the following command:</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244752D9" w14:textId="77777777">
        <w:trPr>
          <w:trHeight w:val="540"/>
        </w:trPr>
        <w:tc>
          <w:tcPr>
            <w:tcW w:w="683" w:type="dxa"/>
            <w:shd w:val="clear" w:color="auto" w:fill="FFD966"/>
          </w:tcPr>
          <w:p w14:paraId="5ADB4BF2"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90" w:type="dxa"/>
            <w:shd w:val="clear" w:color="auto" w:fill="FFE499"/>
          </w:tcPr>
          <w:p w14:paraId="29FD788E" w14:textId="77777777" w:rsidR="00FA4FC0" w:rsidRDefault="007532C3">
            <w:pPr>
              <w:pStyle w:val="TableParagraph"/>
              <w:spacing w:line="180" w:lineRule="exact"/>
              <w:ind w:left="107"/>
              <w:rPr>
                <w:rFonts w:ascii="Lucida Console"/>
                <w:sz w:val="18"/>
              </w:rPr>
            </w:pPr>
            <w:r>
              <w:rPr>
                <w:rFonts w:ascii="Lucida Console"/>
                <w:sz w:val="18"/>
              </w:rPr>
              <w:t>./</w:t>
            </w:r>
            <w:proofErr w:type="spellStart"/>
            <w:r>
              <w:rPr>
                <w:rFonts w:ascii="Lucida Console"/>
                <w:sz w:val="18"/>
              </w:rPr>
              <w:t>easymap</w:t>
            </w:r>
            <w:proofErr w:type="spellEnd"/>
            <w:r>
              <w:rPr>
                <w:rFonts w:ascii="Lucida Console"/>
                <w:spacing w:val="-4"/>
                <w:sz w:val="18"/>
              </w:rPr>
              <w:t xml:space="preserve"> </w:t>
            </w:r>
            <w:r>
              <w:rPr>
                <w:rFonts w:ascii="Lucida Console"/>
                <w:sz w:val="18"/>
              </w:rPr>
              <w:t>-w</w:t>
            </w:r>
            <w:r>
              <w:rPr>
                <w:rFonts w:ascii="Lucida Console"/>
                <w:spacing w:val="-2"/>
                <w:sz w:val="18"/>
              </w:rPr>
              <w:t xml:space="preserve"> </w:t>
            </w:r>
            <w:proofErr w:type="spellStart"/>
            <w:r>
              <w:rPr>
                <w:rFonts w:ascii="Lucida Console"/>
                <w:sz w:val="18"/>
              </w:rPr>
              <w:t>snp</w:t>
            </w:r>
            <w:proofErr w:type="spellEnd"/>
            <w:r>
              <w:rPr>
                <w:rFonts w:ascii="Lucida Console"/>
                <w:spacing w:val="-2"/>
                <w:sz w:val="18"/>
              </w:rPr>
              <w:t xml:space="preserve"> </w:t>
            </w:r>
            <w:r>
              <w:rPr>
                <w:rFonts w:ascii="Lucida Console"/>
                <w:sz w:val="18"/>
              </w:rPr>
              <w:t>-n</w:t>
            </w:r>
            <w:r>
              <w:rPr>
                <w:rFonts w:ascii="Lucida Console"/>
                <w:spacing w:val="-2"/>
                <w:sz w:val="18"/>
              </w:rPr>
              <w:t xml:space="preserve"> </w:t>
            </w:r>
            <w:proofErr w:type="spellStart"/>
            <w:r>
              <w:rPr>
                <w:rFonts w:ascii="Lucida Console"/>
                <w:sz w:val="18"/>
              </w:rPr>
              <w:t>myProject</w:t>
            </w:r>
            <w:proofErr w:type="spellEnd"/>
            <w:r>
              <w:rPr>
                <w:rFonts w:ascii="Lucida Console"/>
                <w:spacing w:val="-2"/>
                <w:sz w:val="18"/>
              </w:rPr>
              <w:t xml:space="preserve"> </w:t>
            </w:r>
            <w:r>
              <w:rPr>
                <w:rFonts w:ascii="Lucida Console"/>
                <w:sz w:val="18"/>
              </w:rPr>
              <w:t>-r</w:t>
            </w:r>
            <w:r>
              <w:rPr>
                <w:rFonts w:ascii="Lucida Console"/>
                <w:spacing w:val="-1"/>
                <w:sz w:val="18"/>
              </w:rPr>
              <w:t xml:space="preserve"> </w:t>
            </w:r>
            <w:proofErr w:type="spellStart"/>
            <w:r>
              <w:rPr>
                <w:rFonts w:ascii="Lucida Console"/>
                <w:sz w:val="18"/>
              </w:rPr>
              <w:t>athaliana</w:t>
            </w:r>
            <w:proofErr w:type="spellEnd"/>
            <w:r>
              <w:rPr>
                <w:rFonts w:ascii="Lucida Console"/>
                <w:spacing w:val="-2"/>
                <w:sz w:val="18"/>
              </w:rPr>
              <w:t xml:space="preserve"> </w:t>
            </w:r>
            <w:r>
              <w:rPr>
                <w:rFonts w:ascii="Lucida Console"/>
                <w:sz w:val="18"/>
              </w:rPr>
              <w:t>-g</w:t>
            </w:r>
            <w:r>
              <w:rPr>
                <w:rFonts w:ascii="Lucida Console"/>
                <w:spacing w:val="-2"/>
                <w:sz w:val="18"/>
              </w:rPr>
              <w:t xml:space="preserve"> </w:t>
            </w:r>
            <w:proofErr w:type="spellStart"/>
            <w:r>
              <w:rPr>
                <w:rFonts w:ascii="Lucida Console"/>
                <w:sz w:val="18"/>
              </w:rPr>
              <w:t>atGenes.gff</w:t>
            </w:r>
            <w:proofErr w:type="spellEnd"/>
            <w:r>
              <w:rPr>
                <w:rFonts w:ascii="Lucida Console"/>
                <w:spacing w:val="-1"/>
                <w:sz w:val="18"/>
              </w:rPr>
              <w:t xml:space="preserve"> </w:t>
            </w:r>
            <w:r>
              <w:rPr>
                <w:rFonts w:ascii="Lucida Console"/>
                <w:sz w:val="18"/>
              </w:rPr>
              <w:t>-</w:t>
            </w:r>
            <w:r>
              <w:rPr>
                <w:rFonts w:ascii="Lucida Console"/>
                <w:spacing w:val="-10"/>
                <w:sz w:val="18"/>
              </w:rPr>
              <w:t>a</w:t>
            </w:r>
          </w:p>
          <w:p w14:paraId="7C0699CD" w14:textId="77777777" w:rsidR="00FA4FC0" w:rsidRDefault="007532C3">
            <w:pPr>
              <w:pStyle w:val="TableParagraph"/>
              <w:spacing w:line="180" w:lineRule="atLeast"/>
              <w:ind w:left="107"/>
              <w:rPr>
                <w:rFonts w:ascii="Lucida Console"/>
                <w:sz w:val="18"/>
              </w:rPr>
            </w:pPr>
            <w:r>
              <w:rPr>
                <w:rFonts w:ascii="Lucida Console"/>
                <w:sz w:val="18"/>
              </w:rPr>
              <w:t>atAnnotation.txt</w:t>
            </w:r>
            <w:r>
              <w:rPr>
                <w:rFonts w:ascii="Lucida Console"/>
                <w:spacing w:val="-8"/>
                <w:sz w:val="18"/>
              </w:rPr>
              <w:t xml:space="preserve"> </w:t>
            </w:r>
            <w:r>
              <w:rPr>
                <w:rFonts w:ascii="Lucida Console"/>
                <w:sz w:val="18"/>
              </w:rPr>
              <w:t>-p</w:t>
            </w:r>
            <w:r>
              <w:rPr>
                <w:rFonts w:ascii="Lucida Console"/>
                <w:spacing w:val="-8"/>
                <w:sz w:val="18"/>
              </w:rPr>
              <w:t xml:space="preserve"> </w:t>
            </w:r>
            <w:r>
              <w:rPr>
                <w:rFonts w:ascii="Lucida Console"/>
                <w:sz w:val="18"/>
              </w:rPr>
              <w:t>F2mutF.fq,F2mutR.fq</w:t>
            </w:r>
            <w:r>
              <w:rPr>
                <w:rFonts w:ascii="Lucida Console"/>
                <w:spacing w:val="-8"/>
                <w:sz w:val="18"/>
              </w:rPr>
              <w:t xml:space="preserve"> </w:t>
            </w:r>
            <w:r>
              <w:rPr>
                <w:rFonts w:ascii="Lucida Console"/>
                <w:sz w:val="18"/>
              </w:rPr>
              <w:t>-c</w:t>
            </w:r>
            <w:r>
              <w:rPr>
                <w:rFonts w:ascii="Lucida Console"/>
                <w:spacing w:val="-8"/>
                <w:sz w:val="18"/>
              </w:rPr>
              <w:t xml:space="preserve"> </w:t>
            </w:r>
            <w:proofErr w:type="spellStart"/>
            <w:r>
              <w:rPr>
                <w:rFonts w:ascii="Lucida Console"/>
                <w:sz w:val="18"/>
              </w:rPr>
              <w:t>wtRefF.fq,wtRefR.fq</w:t>
            </w:r>
            <w:proofErr w:type="spellEnd"/>
            <w:r>
              <w:rPr>
                <w:rFonts w:ascii="Lucida Console"/>
                <w:spacing w:val="-8"/>
                <w:sz w:val="18"/>
              </w:rPr>
              <w:t xml:space="preserve"> </w:t>
            </w:r>
            <w:r>
              <w:rPr>
                <w:rFonts w:ascii="Lucida Console"/>
                <w:sz w:val="18"/>
              </w:rPr>
              <w:t xml:space="preserve">-ed </w:t>
            </w:r>
            <w:proofErr w:type="spellStart"/>
            <w:r>
              <w:rPr>
                <w:rFonts w:ascii="Lucida Console"/>
                <w:spacing w:val="-2"/>
                <w:sz w:val="18"/>
              </w:rPr>
              <w:t>ref_bc_parmut</w:t>
            </w:r>
            <w:proofErr w:type="spellEnd"/>
          </w:p>
        </w:tc>
      </w:tr>
    </w:tbl>
    <w:p w14:paraId="5F420E98" w14:textId="77777777" w:rsidR="00FA4FC0" w:rsidRDefault="007532C3">
      <w:pPr>
        <w:pStyle w:val="Textoindependiente"/>
        <w:ind w:right="139"/>
      </w:pPr>
      <w:r>
        <w:t xml:space="preserve">where </w:t>
      </w:r>
      <w:r>
        <w:rPr>
          <w:rFonts w:ascii="Lucida Console"/>
          <w:sz w:val="18"/>
        </w:rPr>
        <w:t>-c</w:t>
      </w:r>
      <w:r>
        <w:rPr>
          <w:rFonts w:ascii="Lucida Console"/>
          <w:spacing w:val="-25"/>
          <w:sz w:val="18"/>
        </w:rPr>
        <w:t xml:space="preserve"> </w:t>
      </w:r>
      <w:r>
        <w:t xml:space="preserve">specifies the control reads and </w:t>
      </w:r>
      <w:r>
        <w:rPr>
          <w:rFonts w:ascii="Lucida Console"/>
          <w:sz w:val="18"/>
        </w:rPr>
        <w:t>-ed</w:t>
      </w:r>
      <w:r>
        <w:rPr>
          <w:rFonts w:ascii="Lucida Console"/>
          <w:spacing w:val="-25"/>
          <w:sz w:val="18"/>
        </w:rPr>
        <w:t xml:space="preserve"> </w:t>
      </w:r>
      <w:r>
        <w:t xml:space="preserve">the experimental design that </w:t>
      </w:r>
      <w:proofErr w:type="gramStart"/>
      <w:r>
        <w:t>was used</w:t>
      </w:r>
      <w:proofErr w:type="gramEnd"/>
      <w:r>
        <w:t xml:space="preserve"> to obtain the reads. For the list of experimental designs to map EMS-induced mutants supported by Easymap, see section </w:t>
      </w:r>
      <w:hyperlink w:anchor="_bookmark5" w:history="1">
        <w:r>
          <w:t>VII.</w:t>
        </w:r>
      </w:hyperlink>
    </w:p>
    <w:p w14:paraId="0436CD2A" w14:textId="77777777" w:rsidR="00FA4FC0" w:rsidRDefault="007532C3">
      <w:pPr>
        <w:pStyle w:val="Textoindependiente"/>
        <w:ind w:right="139" w:firstLine="708"/>
      </w:pPr>
      <w:r>
        <w:t>Easymap comes with a simulator module that can simulate linkage analysis mapping and tagged-sequence mapping scenarios. As an example, if you want to simulate and analyze reads for a virtual</w:t>
      </w:r>
      <w:r>
        <w:rPr>
          <w:spacing w:val="60"/>
        </w:rPr>
        <w:t xml:space="preserve">   </w:t>
      </w:r>
      <w:r>
        <w:t>mutant</w:t>
      </w:r>
      <w:r>
        <w:rPr>
          <w:spacing w:val="59"/>
        </w:rPr>
        <w:t xml:space="preserve">   </w:t>
      </w:r>
      <w:r>
        <w:t>with</w:t>
      </w:r>
      <w:r>
        <w:rPr>
          <w:spacing w:val="60"/>
        </w:rPr>
        <w:t xml:space="preserve">   </w:t>
      </w:r>
      <w:r>
        <w:t>one</w:t>
      </w:r>
      <w:r>
        <w:rPr>
          <w:spacing w:val="60"/>
        </w:rPr>
        <w:t xml:space="preserve">   </w:t>
      </w:r>
      <w:r>
        <w:t>randomly</w:t>
      </w:r>
      <w:r>
        <w:rPr>
          <w:spacing w:val="60"/>
        </w:rPr>
        <w:t xml:space="preserve">   </w:t>
      </w:r>
      <w:r>
        <w:t>positioned</w:t>
      </w:r>
      <w:r>
        <w:rPr>
          <w:spacing w:val="60"/>
        </w:rPr>
        <w:t xml:space="preserve">   </w:t>
      </w:r>
      <w:r>
        <w:t>insertion,</w:t>
      </w:r>
      <w:r>
        <w:rPr>
          <w:spacing w:val="59"/>
        </w:rPr>
        <w:t xml:space="preserve">   </w:t>
      </w:r>
      <w:r>
        <w:t>first</w:t>
      </w:r>
      <w:r>
        <w:rPr>
          <w:spacing w:val="60"/>
        </w:rPr>
        <w:t xml:space="preserve">   </w:t>
      </w:r>
      <w:r>
        <w:t>edit</w:t>
      </w:r>
      <w:r>
        <w:rPr>
          <w:spacing w:val="60"/>
        </w:rPr>
        <w:t xml:space="preserve">   </w:t>
      </w:r>
      <w:r>
        <w:t>the</w:t>
      </w:r>
      <w:r>
        <w:rPr>
          <w:spacing w:val="60"/>
        </w:rPr>
        <w:t xml:space="preserve">   </w:t>
      </w:r>
      <w:r>
        <w:rPr>
          <w:spacing w:val="-4"/>
        </w:rPr>
        <w:t>file</w:t>
      </w:r>
    </w:p>
    <w:p w14:paraId="456985F8" w14:textId="77777777" w:rsidR="00FA4FC0" w:rsidRDefault="007532C3">
      <w:pPr>
        <w:ind w:left="143"/>
        <w:jc w:val="both"/>
        <w:rPr>
          <w:sz w:val="20"/>
        </w:rPr>
      </w:pPr>
      <w:r>
        <w:rPr>
          <w:rFonts w:ascii="Lucida Console"/>
          <w:sz w:val="18"/>
        </w:rPr>
        <w:t>/</w:t>
      </w:r>
      <w:proofErr w:type="spellStart"/>
      <w:r>
        <w:rPr>
          <w:rFonts w:ascii="Lucida Console"/>
          <w:sz w:val="18"/>
        </w:rPr>
        <w:t>easymap</w:t>
      </w:r>
      <w:proofErr w:type="spellEnd"/>
      <w:r>
        <w:rPr>
          <w:rFonts w:ascii="Lucida Console"/>
          <w:sz w:val="18"/>
        </w:rPr>
        <w:t>/simulator/</w:t>
      </w:r>
      <w:proofErr w:type="spellStart"/>
      <w:r>
        <w:rPr>
          <w:rFonts w:ascii="Lucida Console"/>
          <w:sz w:val="18"/>
        </w:rPr>
        <w:t>sim_parameters.json</w:t>
      </w:r>
      <w:proofErr w:type="spellEnd"/>
      <w:r>
        <w:rPr>
          <w:rFonts w:ascii="Lucida Console"/>
          <w:spacing w:val="-56"/>
          <w:sz w:val="18"/>
        </w:rPr>
        <w:t xml:space="preserve"> </w:t>
      </w:r>
      <w:r>
        <w:rPr>
          <w:sz w:val="20"/>
        </w:rPr>
        <w:t>to</w:t>
      </w:r>
      <w:r>
        <w:rPr>
          <w:spacing w:val="-11"/>
          <w:sz w:val="20"/>
        </w:rPr>
        <w:t xml:space="preserve"> </w:t>
      </w:r>
      <w:r>
        <w:rPr>
          <w:sz w:val="20"/>
        </w:rPr>
        <w:t>specify</w:t>
      </w:r>
      <w:r>
        <w:rPr>
          <w:spacing w:val="-7"/>
          <w:sz w:val="20"/>
        </w:rPr>
        <w:t xml:space="preserve"> </w:t>
      </w:r>
      <w:r>
        <w:rPr>
          <w:sz w:val="20"/>
        </w:rPr>
        <w:t>the</w:t>
      </w:r>
      <w:r>
        <w:rPr>
          <w:spacing w:val="-5"/>
          <w:sz w:val="20"/>
        </w:rPr>
        <w:t xml:space="preserve"> </w:t>
      </w:r>
      <w:r>
        <w:rPr>
          <w:sz w:val="20"/>
        </w:rPr>
        <w:t>simulation</w:t>
      </w:r>
      <w:r>
        <w:rPr>
          <w:spacing w:val="-4"/>
          <w:sz w:val="20"/>
        </w:rPr>
        <w:t xml:space="preserve"> </w:t>
      </w:r>
      <w:r>
        <w:rPr>
          <w:spacing w:val="-2"/>
          <w:sz w:val="20"/>
        </w:rPr>
        <w:t>parameters: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261804D2" w14:textId="77777777">
        <w:trPr>
          <w:trHeight w:val="4500"/>
        </w:trPr>
        <w:tc>
          <w:tcPr>
            <w:tcW w:w="683" w:type="dxa"/>
            <w:shd w:val="clear" w:color="auto" w:fill="FFD966"/>
          </w:tcPr>
          <w:p w14:paraId="7C456065"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0C8FF2B6" w14:textId="77777777" w:rsidR="00FA4FC0" w:rsidRDefault="007532C3">
            <w:pPr>
              <w:pStyle w:val="TableParagraph"/>
              <w:ind w:right="105"/>
              <w:jc w:val="right"/>
              <w:rPr>
                <w:rFonts w:ascii="Lucida Console"/>
                <w:sz w:val="18"/>
              </w:rPr>
            </w:pPr>
            <w:r>
              <w:rPr>
                <w:rFonts w:ascii="Lucida Console"/>
                <w:spacing w:val="-10"/>
                <w:sz w:val="18"/>
              </w:rPr>
              <w:t>2</w:t>
            </w:r>
          </w:p>
          <w:p w14:paraId="095EF8E0" w14:textId="77777777" w:rsidR="00FA4FC0" w:rsidRDefault="007532C3">
            <w:pPr>
              <w:pStyle w:val="TableParagraph"/>
              <w:ind w:right="105"/>
              <w:jc w:val="right"/>
              <w:rPr>
                <w:rFonts w:ascii="Lucida Console"/>
                <w:sz w:val="18"/>
              </w:rPr>
            </w:pPr>
            <w:r>
              <w:rPr>
                <w:rFonts w:ascii="Lucida Console"/>
                <w:spacing w:val="-10"/>
                <w:sz w:val="18"/>
              </w:rPr>
              <w:t>3</w:t>
            </w:r>
          </w:p>
          <w:p w14:paraId="1B7E6B2A" w14:textId="77777777" w:rsidR="00FA4FC0" w:rsidRDefault="007532C3">
            <w:pPr>
              <w:pStyle w:val="TableParagraph"/>
              <w:ind w:right="105"/>
              <w:jc w:val="right"/>
              <w:rPr>
                <w:rFonts w:ascii="Lucida Console"/>
                <w:sz w:val="18"/>
              </w:rPr>
            </w:pPr>
            <w:r>
              <w:rPr>
                <w:rFonts w:ascii="Lucida Console"/>
                <w:spacing w:val="-10"/>
                <w:sz w:val="18"/>
              </w:rPr>
              <w:t>4</w:t>
            </w:r>
          </w:p>
          <w:p w14:paraId="5BE1F02A" w14:textId="77777777" w:rsidR="00FA4FC0" w:rsidRDefault="007532C3">
            <w:pPr>
              <w:pStyle w:val="TableParagraph"/>
              <w:ind w:right="105"/>
              <w:jc w:val="right"/>
              <w:rPr>
                <w:rFonts w:ascii="Lucida Console"/>
                <w:sz w:val="18"/>
              </w:rPr>
            </w:pPr>
            <w:r>
              <w:rPr>
                <w:rFonts w:ascii="Lucida Console"/>
                <w:spacing w:val="-10"/>
                <w:sz w:val="18"/>
              </w:rPr>
              <w:t>5</w:t>
            </w:r>
          </w:p>
          <w:p w14:paraId="05C76729" w14:textId="77777777" w:rsidR="00FA4FC0" w:rsidRDefault="007532C3">
            <w:pPr>
              <w:pStyle w:val="TableParagraph"/>
              <w:ind w:right="105"/>
              <w:jc w:val="right"/>
              <w:rPr>
                <w:rFonts w:ascii="Lucida Console"/>
                <w:sz w:val="18"/>
              </w:rPr>
            </w:pPr>
            <w:r>
              <w:rPr>
                <w:rFonts w:ascii="Lucida Console"/>
                <w:spacing w:val="-10"/>
                <w:sz w:val="18"/>
              </w:rPr>
              <w:t>6</w:t>
            </w:r>
          </w:p>
          <w:p w14:paraId="4DCD3296" w14:textId="77777777" w:rsidR="00FA4FC0" w:rsidRDefault="007532C3">
            <w:pPr>
              <w:pStyle w:val="TableParagraph"/>
              <w:ind w:right="105"/>
              <w:jc w:val="right"/>
              <w:rPr>
                <w:rFonts w:ascii="Lucida Console"/>
                <w:sz w:val="18"/>
              </w:rPr>
            </w:pPr>
            <w:r>
              <w:rPr>
                <w:rFonts w:ascii="Lucida Console"/>
                <w:spacing w:val="-10"/>
                <w:sz w:val="18"/>
              </w:rPr>
              <w:t>7</w:t>
            </w:r>
          </w:p>
          <w:p w14:paraId="541A8227" w14:textId="77777777" w:rsidR="00FA4FC0" w:rsidRDefault="007532C3">
            <w:pPr>
              <w:pStyle w:val="TableParagraph"/>
              <w:ind w:right="105"/>
              <w:jc w:val="right"/>
              <w:rPr>
                <w:rFonts w:ascii="Lucida Console"/>
                <w:sz w:val="18"/>
              </w:rPr>
            </w:pPr>
            <w:r>
              <w:rPr>
                <w:rFonts w:ascii="Lucida Console"/>
                <w:spacing w:val="-10"/>
                <w:sz w:val="18"/>
              </w:rPr>
              <w:t>8</w:t>
            </w:r>
          </w:p>
          <w:p w14:paraId="17FFEDF5" w14:textId="77777777" w:rsidR="00FA4FC0" w:rsidRDefault="007532C3">
            <w:pPr>
              <w:pStyle w:val="TableParagraph"/>
              <w:ind w:right="105"/>
              <w:jc w:val="right"/>
              <w:rPr>
                <w:rFonts w:ascii="Lucida Console"/>
                <w:sz w:val="18"/>
              </w:rPr>
            </w:pPr>
            <w:r>
              <w:rPr>
                <w:rFonts w:ascii="Lucida Console"/>
                <w:spacing w:val="-10"/>
                <w:sz w:val="18"/>
              </w:rPr>
              <w:t>9</w:t>
            </w:r>
          </w:p>
          <w:p w14:paraId="50589709" w14:textId="77777777" w:rsidR="00FA4FC0" w:rsidRDefault="007532C3">
            <w:pPr>
              <w:pStyle w:val="TableParagraph"/>
              <w:ind w:right="107"/>
              <w:jc w:val="right"/>
              <w:rPr>
                <w:rFonts w:ascii="Lucida Console"/>
                <w:sz w:val="18"/>
              </w:rPr>
            </w:pPr>
            <w:r>
              <w:rPr>
                <w:rFonts w:ascii="Lucida Console"/>
                <w:spacing w:val="-5"/>
                <w:sz w:val="18"/>
              </w:rPr>
              <w:t>10</w:t>
            </w:r>
          </w:p>
          <w:p w14:paraId="71A71599" w14:textId="77777777" w:rsidR="00FA4FC0" w:rsidRDefault="007532C3">
            <w:pPr>
              <w:pStyle w:val="TableParagraph"/>
              <w:ind w:right="107"/>
              <w:jc w:val="right"/>
              <w:rPr>
                <w:rFonts w:ascii="Lucida Console"/>
                <w:sz w:val="18"/>
              </w:rPr>
            </w:pPr>
            <w:r>
              <w:rPr>
                <w:rFonts w:ascii="Lucida Console"/>
                <w:spacing w:val="-5"/>
                <w:sz w:val="18"/>
              </w:rPr>
              <w:t>11</w:t>
            </w:r>
          </w:p>
          <w:p w14:paraId="31F48CEA" w14:textId="77777777" w:rsidR="00FA4FC0" w:rsidRDefault="007532C3">
            <w:pPr>
              <w:pStyle w:val="TableParagraph"/>
              <w:ind w:right="107"/>
              <w:jc w:val="right"/>
              <w:rPr>
                <w:rFonts w:ascii="Lucida Console"/>
                <w:sz w:val="18"/>
              </w:rPr>
            </w:pPr>
            <w:r>
              <w:rPr>
                <w:rFonts w:ascii="Lucida Console"/>
                <w:spacing w:val="-5"/>
                <w:sz w:val="18"/>
              </w:rPr>
              <w:t>12</w:t>
            </w:r>
          </w:p>
          <w:p w14:paraId="0DCEAA14" w14:textId="77777777" w:rsidR="00FA4FC0" w:rsidRDefault="007532C3">
            <w:pPr>
              <w:pStyle w:val="TableParagraph"/>
              <w:ind w:right="107"/>
              <w:jc w:val="right"/>
              <w:rPr>
                <w:rFonts w:ascii="Lucida Console"/>
                <w:sz w:val="18"/>
              </w:rPr>
            </w:pPr>
            <w:r>
              <w:rPr>
                <w:rFonts w:ascii="Lucida Console"/>
                <w:spacing w:val="-5"/>
                <w:sz w:val="18"/>
              </w:rPr>
              <w:t>13</w:t>
            </w:r>
          </w:p>
          <w:p w14:paraId="4C5F762A" w14:textId="77777777" w:rsidR="00FA4FC0" w:rsidRDefault="007532C3">
            <w:pPr>
              <w:pStyle w:val="TableParagraph"/>
              <w:ind w:right="107"/>
              <w:jc w:val="right"/>
              <w:rPr>
                <w:rFonts w:ascii="Lucida Console"/>
                <w:sz w:val="18"/>
              </w:rPr>
            </w:pPr>
            <w:r>
              <w:rPr>
                <w:rFonts w:ascii="Lucida Console"/>
                <w:spacing w:val="-5"/>
                <w:sz w:val="18"/>
              </w:rPr>
              <w:t>14</w:t>
            </w:r>
          </w:p>
          <w:p w14:paraId="05450C3E" w14:textId="77777777" w:rsidR="00FA4FC0" w:rsidRDefault="007532C3">
            <w:pPr>
              <w:pStyle w:val="TableParagraph"/>
              <w:ind w:right="107"/>
              <w:jc w:val="right"/>
              <w:rPr>
                <w:rFonts w:ascii="Lucida Console"/>
                <w:sz w:val="18"/>
              </w:rPr>
            </w:pPr>
            <w:r>
              <w:rPr>
                <w:rFonts w:ascii="Lucida Console"/>
                <w:spacing w:val="-5"/>
                <w:sz w:val="18"/>
              </w:rPr>
              <w:t>15</w:t>
            </w:r>
          </w:p>
          <w:p w14:paraId="44F357FA" w14:textId="77777777" w:rsidR="00FA4FC0" w:rsidRDefault="007532C3">
            <w:pPr>
              <w:pStyle w:val="TableParagraph"/>
              <w:ind w:right="107"/>
              <w:jc w:val="right"/>
              <w:rPr>
                <w:rFonts w:ascii="Lucida Console"/>
                <w:sz w:val="18"/>
              </w:rPr>
            </w:pPr>
            <w:r>
              <w:rPr>
                <w:rFonts w:ascii="Lucida Console"/>
                <w:spacing w:val="-5"/>
                <w:sz w:val="18"/>
              </w:rPr>
              <w:t>16</w:t>
            </w:r>
          </w:p>
          <w:p w14:paraId="4682E72A" w14:textId="77777777" w:rsidR="00FA4FC0" w:rsidRDefault="007532C3">
            <w:pPr>
              <w:pStyle w:val="TableParagraph"/>
              <w:ind w:right="107"/>
              <w:jc w:val="right"/>
              <w:rPr>
                <w:rFonts w:ascii="Lucida Console"/>
                <w:sz w:val="18"/>
              </w:rPr>
            </w:pPr>
            <w:r>
              <w:rPr>
                <w:rFonts w:ascii="Lucida Console"/>
                <w:spacing w:val="-5"/>
                <w:sz w:val="18"/>
              </w:rPr>
              <w:t>17</w:t>
            </w:r>
          </w:p>
          <w:p w14:paraId="26EB0BD4" w14:textId="77777777" w:rsidR="00FA4FC0" w:rsidRDefault="007532C3">
            <w:pPr>
              <w:pStyle w:val="TableParagraph"/>
              <w:ind w:right="107"/>
              <w:jc w:val="right"/>
              <w:rPr>
                <w:rFonts w:ascii="Lucida Console"/>
                <w:sz w:val="18"/>
              </w:rPr>
            </w:pPr>
            <w:r>
              <w:rPr>
                <w:rFonts w:ascii="Lucida Console"/>
                <w:spacing w:val="-5"/>
                <w:sz w:val="18"/>
              </w:rPr>
              <w:t>18</w:t>
            </w:r>
          </w:p>
          <w:p w14:paraId="22318821" w14:textId="77777777" w:rsidR="00FA4FC0" w:rsidRDefault="007532C3">
            <w:pPr>
              <w:pStyle w:val="TableParagraph"/>
              <w:ind w:right="107"/>
              <w:jc w:val="right"/>
              <w:rPr>
                <w:rFonts w:ascii="Lucida Console"/>
                <w:sz w:val="18"/>
              </w:rPr>
            </w:pPr>
            <w:r>
              <w:rPr>
                <w:rFonts w:ascii="Lucida Console"/>
                <w:spacing w:val="-5"/>
                <w:sz w:val="18"/>
              </w:rPr>
              <w:t>19</w:t>
            </w:r>
          </w:p>
          <w:p w14:paraId="614011BC" w14:textId="77777777" w:rsidR="00FA4FC0" w:rsidRDefault="007532C3">
            <w:pPr>
              <w:pStyle w:val="TableParagraph"/>
              <w:ind w:right="107"/>
              <w:jc w:val="right"/>
              <w:rPr>
                <w:rFonts w:ascii="Lucida Console"/>
                <w:sz w:val="18"/>
              </w:rPr>
            </w:pPr>
            <w:r>
              <w:rPr>
                <w:rFonts w:ascii="Lucida Console"/>
                <w:spacing w:val="-5"/>
                <w:sz w:val="18"/>
              </w:rPr>
              <w:t>20</w:t>
            </w:r>
          </w:p>
          <w:p w14:paraId="71F53887" w14:textId="77777777" w:rsidR="00FA4FC0" w:rsidRDefault="007532C3">
            <w:pPr>
              <w:pStyle w:val="TableParagraph"/>
              <w:ind w:right="107"/>
              <w:jc w:val="right"/>
              <w:rPr>
                <w:rFonts w:ascii="Lucida Console"/>
                <w:sz w:val="18"/>
              </w:rPr>
            </w:pPr>
            <w:r>
              <w:rPr>
                <w:rFonts w:ascii="Lucida Console"/>
                <w:spacing w:val="-5"/>
                <w:sz w:val="18"/>
              </w:rPr>
              <w:t>21</w:t>
            </w:r>
          </w:p>
          <w:p w14:paraId="67868E13" w14:textId="77777777" w:rsidR="00FA4FC0" w:rsidRDefault="007532C3">
            <w:pPr>
              <w:pStyle w:val="TableParagraph"/>
              <w:ind w:right="107"/>
              <w:jc w:val="right"/>
              <w:rPr>
                <w:rFonts w:ascii="Lucida Console"/>
                <w:sz w:val="18"/>
              </w:rPr>
            </w:pPr>
            <w:r>
              <w:rPr>
                <w:rFonts w:ascii="Lucida Console"/>
                <w:spacing w:val="-5"/>
                <w:sz w:val="18"/>
              </w:rPr>
              <w:t>22</w:t>
            </w:r>
          </w:p>
          <w:p w14:paraId="300552A2" w14:textId="77777777" w:rsidR="00FA4FC0" w:rsidRDefault="007532C3">
            <w:pPr>
              <w:pStyle w:val="TableParagraph"/>
              <w:ind w:right="107"/>
              <w:jc w:val="right"/>
              <w:rPr>
                <w:rFonts w:ascii="Lucida Console"/>
                <w:sz w:val="18"/>
              </w:rPr>
            </w:pPr>
            <w:r>
              <w:rPr>
                <w:rFonts w:ascii="Lucida Console"/>
                <w:spacing w:val="-5"/>
                <w:sz w:val="18"/>
              </w:rPr>
              <w:t>23</w:t>
            </w:r>
          </w:p>
        </w:tc>
        <w:tc>
          <w:tcPr>
            <w:tcW w:w="8390" w:type="dxa"/>
            <w:shd w:val="clear" w:color="auto" w:fill="FFE499"/>
          </w:tcPr>
          <w:p w14:paraId="573FE1A0" w14:textId="77777777" w:rsidR="00FA4FC0" w:rsidRDefault="007532C3">
            <w:pPr>
              <w:pStyle w:val="TableParagraph"/>
              <w:spacing w:line="180" w:lineRule="exact"/>
              <w:ind w:left="107"/>
              <w:rPr>
                <w:rFonts w:ascii="Lucida Console"/>
                <w:sz w:val="18"/>
              </w:rPr>
            </w:pPr>
            <w:r>
              <w:rPr>
                <w:rFonts w:ascii="Lucida Console"/>
                <w:spacing w:val="-10"/>
                <w:sz w:val="18"/>
              </w:rPr>
              <w:t>{</w:t>
            </w:r>
          </w:p>
          <w:p w14:paraId="48BF899F" w14:textId="77777777" w:rsidR="00FA4FC0" w:rsidRDefault="007532C3">
            <w:pPr>
              <w:pStyle w:val="TableParagraph"/>
              <w:ind w:left="541"/>
              <w:rPr>
                <w:rFonts w:ascii="Lucida Console"/>
                <w:sz w:val="18"/>
              </w:rPr>
            </w:pPr>
            <w:r>
              <w:rPr>
                <w:rFonts w:ascii="Lucida Console"/>
                <w:sz w:val="18"/>
              </w:rPr>
              <w:t>"</w:t>
            </w:r>
            <w:proofErr w:type="spellStart"/>
            <w:r>
              <w:rPr>
                <w:rFonts w:ascii="Lucida Console"/>
                <w:sz w:val="18"/>
              </w:rPr>
              <w:t>SimMut</w:t>
            </w:r>
            <w:proofErr w:type="spellEnd"/>
            <w:r>
              <w:rPr>
                <w:rFonts w:ascii="Lucida Console"/>
                <w:sz w:val="18"/>
              </w:rPr>
              <w:t>":</w:t>
            </w:r>
            <w:r>
              <w:rPr>
                <w:rFonts w:ascii="Lucida Console"/>
                <w:spacing w:val="-2"/>
                <w:sz w:val="18"/>
              </w:rPr>
              <w:t xml:space="preserve"> </w:t>
            </w:r>
            <w:r>
              <w:rPr>
                <w:rFonts w:ascii="Lucida Console"/>
                <w:spacing w:val="-10"/>
                <w:sz w:val="18"/>
              </w:rPr>
              <w:t>{</w:t>
            </w:r>
          </w:p>
          <w:p w14:paraId="770F7213" w14:textId="77777777" w:rsidR="00FA4FC0" w:rsidRDefault="007532C3">
            <w:pPr>
              <w:pStyle w:val="TableParagraph"/>
              <w:ind w:left="974"/>
              <w:rPr>
                <w:rFonts w:ascii="Lucida Console"/>
                <w:sz w:val="18"/>
              </w:rPr>
            </w:pPr>
            <w:r>
              <w:rPr>
                <w:rFonts w:ascii="Lucida Console"/>
                <w:spacing w:val="-2"/>
                <w:sz w:val="18"/>
              </w:rPr>
              <w:t>"NumberMutations":"1"</w:t>
            </w:r>
          </w:p>
          <w:p w14:paraId="26983086" w14:textId="77777777" w:rsidR="00FA4FC0" w:rsidRDefault="007532C3">
            <w:pPr>
              <w:pStyle w:val="TableParagraph"/>
              <w:ind w:left="541"/>
              <w:rPr>
                <w:rFonts w:ascii="Lucida Console"/>
                <w:sz w:val="18"/>
              </w:rPr>
            </w:pPr>
            <w:r>
              <w:rPr>
                <w:rFonts w:ascii="Lucida Console"/>
                <w:spacing w:val="-5"/>
                <w:sz w:val="18"/>
              </w:rPr>
              <w:t>},</w:t>
            </w:r>
          </w:p>
          <w:p w14:paraId="378A54A1" w14:textId="77777777" w:rsidR="00FA4FC0" w:rsidRDefault="007532C3">
            <w:pPr>
              <w:pStyle w:val="TableParagraph"/>
              <w:ind w:left="974" w:right="3437" w:hanging="434"/>
              <w:rPr>
                <w:rFonts w:ascii="Lucida Console"/>
                <w:sz w:val="18"/>
              </w:rPr>
            </w:pPr>
            <w:r>
              <w:rPr>
                <w:rFonts w:ascii="Lucida Console"/>
                <w:sz w:val="18"/>
              </w:rPr>
              <w:t>"</w:t>
            </w:r>
            <w:proofErr w:type="spellStart"/>
            <w:r>
              <w:rPr>
                <w:rFonts w:ascii="Lucida Console"/>
                <w:sz w:val="18"/>
              </w:rPr>
              <w:t>SimRecsel</w:t>
            </w:r>
            <w:proofErr w:type="spellEnd"/>
            <w:proofErr w:type="gramStart"/>
            <w:r>
              <w:rPr>
                <w:rFonts w:ascii="Lucida Console"/>
                <w:sz w:val="18"/>
              </w:rPr>
              <w:t xml:space="preserve">": { </w:t>
            </w:r>
            <w:r>
              <w:rPr>
                <w:rFonts w:ascii="Lucida Console"/>
                <w:spacing w:val="-2"/>
                <w:sz w:val="18"/>
              </w:rPr>
              <w:t>"</w:t>
            </w:r>
            <w:proofErr w:type="gramEnd"/>
            <w:r>
              <w:rPr>
                <w:rFonts w:ascii="Lucida Console"/>
                <w:spacing w:val="-2"/>
                <w:sz w:val="18"/>
              </w:rPr>
              <w:t xml:space="preserve">ContigCausalMutation":"1", "PositionCausalMutation":"30000", "NumberRecombinantChromosomes":"100", </w:t>
            </w:r>
            <w:r>
              <w:rPr>
                <w:rFonts w:ascii="Lucida Console"/>
                <w:sz w:val="18"/>
              </w:rPr>
              <w:t>"</w:t>
            </w:r>
            <w:proofErr w:type="spellStart"/>
            <w:r>
              <w:rPr>
                <w:rFonts w:ascii="Lucida Console"/>
                <w:sz w:val="18"/>
              </w:rPr>
              <w:t>RecombinationFrequencies</w:t>
            </w:r>
            <w:proofErr w:type="spellEnd"/>
            <w:proofErr w:type="gramStart"/>
            <w:r>
              <w:rPr>
                <w:rFonts w:ascii="Lucida Console"/>
                <w:sz w:val="18"/>
              </w:rPr>
              <w:t>": {</w:t>
            </w:r>
            <w:proofErr w:type="gramEnd"/>
          </w:p>
          <w:p w14:paraId="50DD770F" w14:textId="77777777" w:rsidR="00FA4FC0" w:rsidRDefault="007532C3">
            <w:pPr>
              <w:pStyle w:val="TableParagraph"/>
              <w:ind w:left="1409"/>
              <w:rPr>
                <w:rFonts w:ascii="Lucida Console"/>
                <w:sz w:val="18"/>
              </w:rPr>
            </w:pPr>
            <w:r>
              <w:rPr>
                <w:rFonts w:ascii="Lucida Console"/>
                <w:spacing w:val="-2"/>
                <w:sz w:val="18"/>
              </w:rPr>
              <w:t>"1":"0,25-1,32-2,34-3,15-4,5-5,2",</w:t>
            </w:r>
          </w:p>
          <w:p w14:paraId="5B2D5ABB" w14:textId="77777777" w:rsidR="00FA4FC0" w:rsidRDefault="007532C3">
            <w:pPr>
              <w:pStyle w:val="TableParagraph"/>
              <w:ind w:left="1409"/>
              <w:rPr>
                <w:rFonts w:ascii="Lucida Console"/>
                <w:sz w:val="18"/>
              </w:rPr>
            </w:pPr>
            <w:r>
              <w:rPr>
                <w:rFonts w:ascii="Lucida Console"/>
                <w:spacing w:val="-2"/>
                <w:sz w:val="18"/>
              </w:rPr>
              <w:t>"2":"0,25-1,40-2,23-3,5-4,1-5,1",</w:t>
            </w:r>
          </w:p>
          <w:p w14:paraId="75FEA16E" w14:textId="77777777" w:rsidR="00FA4FC0" w:rsidRDefault="007532C3">
            <w:pPr>
              <w:pStyle w:val="TableParagraph"/>
              <w:ind w:left="1409"/>
              <w:rPr>
                <w:rFonts w:ascii="Lucida Console"/>
                <w:sz w:val="18"/>
              </w:rPr>
            </w:pPr>
            <w:r>
              <w:rPr>
                <w:rFonts w:ascii="Lucida Console"/>
                <w:spacing w:val="-2"/>
                <w:sz w:val="18"/>
              </w:rPr>
              <w:t>"3":"0,21-1,40-2,29-3,10-4,3-</w:t>
            </w:r>
            <w:r>
              <w:rPr>
                <w:rFonts w:ascii="Lucida Console"/>
                <w:spacing w:val="-4"/>
                <w:sz w:val="18"/>
              </w:rPr>
              <w:t>5,1"</w:t>
            </w:r>
          </w:p>
          <w:p w14:paraId="4483EF93" w14:textId="77777777" w:rsidR="00FA4FC0" w:rsidRDefault="007532C3">
            <w:pPr>
              <w:pStyle w:val="TableParagraph"/>
              <w:ind w:left="974"/>
              <w:rPr>
                <w:rFonts w:ascii="Lucida Console"/>
                <w:sz w:val="18"/>
              </w:rPr>
            </w:pPr>
            <w:r>
              <w:rPr>
                <w:rFonts w:ascii="Lucida Console"/>
                <w:spacing w:val="-10"/>
                <w:sz w:val="18"/>
              </w:rPr>
              <w:t>}</w:t>
            </w:r>
          </w:p>
          <w:p w14:paraId="148AA290" w14:textId="77777777" w:rsidR="00FA4FC0" w:rsidRDefault="007532C3">
            <w:pPr>
              <w:pStyle w:val="TableParagraph"/>
              <w:ind w:left="541"/>
              <w:rPr>
                <w:rFonts w:ascii="Lucida Console"/>
                <w:sz w:val="18"/>
              </w:rPr>
            </w:pPr>
            <w:r>
              <w:rPr>
                <w:rFonts w:ascii="Lucida Console"/>
                <w:spacing w:val="-5"/>
                <w:sz w:val="18"/>
              </w:rPr>
              <w:t>},</w:t>
            </w:r>
          </w:p>
          <w:p w14:paraId="258B1EB8" w14:textId="77777777" w:rsidR="00FA4FC0" w:rsidRDefault="007532C3">
            <w:pPr>
              <w:pStyle w:val="TableParagraph"/>
              <w:ind w:left="541"/>
              <w:rPr>
                <w:rFonts w:ascii="Lucida Console"/>
                <w:sz w:val="18"/>
              </w:rPr>
            </w:pPr>
            <w:r>
              <w:rPr>
                <w:rFonts w:ascii="Lucida Console"/>
                <w:sz w:val="18"/>
              </w:rPr>
              <w:t>"</w:t>
            </w:r>
            <w:proofErr w:type="spellStart"/>
            <w:r>
              <w:rPr>
                <w:rFonts w:ascii="Lucida Console"/>
                <w:sz w:val="18"/>
              </w:rPr>
              <w:t>SimSeq</w:t>
            </w:r>
            <w:proofErr w:type="spellEnd"/>
            <w:proofErr w:type="gramStart"/>
            <w:r>
              <w:rPr>
                <w:rFonts w:ascii="Lucida Console"/>
                <w:sz w:val="18"/>
              </w:rPr>
              <w:t>":</w:t>
            </w:r>
            <w:r>
              <w:rPr>
                <w:rFonts w:ascii="Lucida Console"/>
                <w:spacing w:val="-2"/>
                <w:sz w:val="18"/>
              </w:rPr>
              <w:t xml:space="preserve"> </w:t>
            </w:r>
            <w:r>
              <w:rPr>
                <w:rFonts w:ascii="Lucida Console"/>
                <w:spacing w:val="-10"/>
                <w:sz w:val="18"/>
              </w:rPr>
              <w:t>{</w:t>
            </w:r>
            <w:proofErr w:type="gramEnd"/>
          </w:p>
          <w:p w14:paraId="6526395B" w14:textId="77777777" w:rsidR="00FA4FC0" w:rsidRDefault="007532C3">
            <w:pPr>
              <w:pStyle w:val="TableParagraph"/>
              <w:ind w:left="974" w:right="3603"/>
              <w:rPr>
                <w:rFonts w:ascii="Lucida Console"/>
                <w:sz w:val="18"/>
              </w:rPr>
            </w:pPr>
            <w:r>
              <w:rPr>
                <w:rFonts w:ascii="Lucida Console"/>
                <w:spacing w:val="-2"/>
                <w:sz w:val="18"/>
              </w:rPr>
              <w:t>"</w:t>
            </w:r>
            <w:proofErr w:type="spellStart"/>
            <w:r>
              <w:rPr>
                <w:rFonts w:ascii="Lucida Console"/>
                <w:spacing w:val="-2"/>
                <w:sz w:val="18"/>
              </w:rPr>
              <w:t>Library":"pe</w:t>
            </w:r>
            <w:proofErr w:type="spellEnd"/>
            <w:r>
              <w:rPr>
                <w:rFonts w:ascii="Lucida Console"/>
                <w:spacing w:val="-2"/>
                <w:sz w:val="18"/>
              </w:rPr>
              <w:t>", "FragmentSize":"500", "FragmentSd":"100",</w:t>
            </w:r>
          </w:p>
          <w:p w14:paraId="067340F6" w14:textId="77777777" w:rsidR="00FA4FC0" w:rsidRDefault="007532C3">
            <w:pPr>
              <w:pStyle w:val="TableParagraph"/>
              <w:ind w:left="974"/>
              <w:rPr>
                <w:rFonts w:ascii="Lucida Console"/>
                <w:sz w:val="18"/>
              </w:rPr>
            </w:pPr>
            <w:r>
              <w:rPr>
                <w:rFonts w:ascii="Lucida Console"/>
                <w:spacing w:val="-2"/>
                <w:sz w:val="18"/>
              </w:rPr>
              <w:t>"ReadDepth":"20",</w:t>
            </w:r>
          </w:p>
          <w:p w14:paraId="0E8FDC3C" w14:textId="77777777" w:rsidR="00FA4FC0" w:rsidRDefault="007532C3">
            <w:pPr>
              <w:pStyle w:val="TableParagraph"/>
              <w:ind w:left="974"/>
              <w:rPr>
                <w:rFonts w:ascii="Lucida Console"/>
                <w:sz w:val="18"/>
              </w:rPr>
            </w:pPr>
            <w:r>
              <w:rPr>
                <w:rFonts w:ascii="Lucida Console"/>
                <w:spacing w:val="-2"/>
                <w:sz w:val="18"/>
              </w:rPr>
              <w:t>"ReadSize":"100",</w:t>
            </w:r>
          </w:p>
          <w:p w14:paraId="4000AC7C" w14:textId="77777777" w:rsidR="00FA4FC0" w:rsidRDefault="007532C3">
            <w:pPr>
              <w:pStyle w:val="TableParagraph"/>
              <w:ind w:left="974"/>
              <w:rPr>
                <w:rFonts w:ascii="Lucida Console"/>
                <w:sz w:val="18"/>
              </w:rPr>
            </w:pPr>
            <w:r>
              <w:rPr>
                <w:rFonts w:ascii="Lucida Console"/>
                <w:spacing w:val="-2"/>
                <w:sz w:val="18"/>
              </w:rPr>
              <w:t>"ReadSd":"0",</w:t>
            </w:r>
          </w:p>
          <w:p w14:paraId="74E5DDD8" w14:textId="77777777" w:rsidR="00FA4FC0" w:rsidRDefault="007532C3">
            <w:pPr>
              <w:pStyle w:val="TableParagraph"/>
              <w:ind w:left="974"/>
              <w:rPr>
                <w:rFonts w:ascii="Lucida Console"/>
                <w:sz w:val="18"/>
              </w:rPr>
            </w:pPr>
            <w:r>
              <w:rPr>
                <w:rFonts w:ascii="Lucida Console"/>
                <w:spacing w:val="-2"/>
                <w:sz w:val="18"/>
              </w:rPr>
              <w:t>"ErrorRate":"1",</w:t>
            </w:r>
          </w:p>
          <w:p w14:paraId="317CAEA4" w14:textId="77777777" w:rsidR="00FA4FC0" w:rsidRDefault="007532C3">
            <w:pPr>
              <w:pStyle w:val="TableParagraph"/>
              <w:ind w:left="974"/>
              <w:rPr>
                <w:rFonts w:ascii="Lucida Console"/>
                <w:sz w:val="18"/>
              </w:rPr>
            </w:pPr>
            <w:r>
              <w:rPr>
                <w:rFonts w:ascii="Lucida Console"/>
                <w:spacing w:val="-2"/>
                <w:sz w:val="18"/>
              </w:rPr>
              <w:t>"GCbias":"50"</w:t>
            </w:r>
          </w:p>
          <w:p w14:paraId="17449722" w14:textId="77777777" w:rsidR="00FA4FC0" w:rsidRDefault="007532C3">
            <w:pPr>
              <w:pStyle w:val="TableParagraph"/>
              <w:ind w:left="541"/>
              <w:rPr>
                <w:rFonts w:ascii="Lucida Console"/>
                <w:sz w:val="18"/>
              </w:rPr>
            </w:pPr>
            <w:r>
              <w:rPr>
                <w:rFonts w:ascii="Lucida Console"/>
                <w:spacing w:val="-10"/>
                <w:sz w:val="18"/>
              </w:rPr>
              <w:t>}</w:t>
            </w:r>
          </w:p>
          <w:p w14:paraId="3D66A6C1" w14:textId="77777777" w:rsidR="00FA4FC0" w:rsidRDefault="007532C3">
            <w:pPr>
              <w:pStyle w:val="TableParagraph"/>
              <w:spacing w:line="160" w:lineRule="exact"/>
              <w:ind w:left="107"/>
              <w:rPr>
                <w:rFonts w:ascii="Lucida Console"/>
                <w:sz w:val="18"/>
              </w:rPr>
            </w:pPr>
            <w:r>
              <w:rPr>
                <w:rFonts w:ascii="Lucida Console"/>
                <w:spacing w:val="-10"/>
                <w:sz w:val="18"/>
              </w:rPr>
              <w:t>}</w:t>
            </w:r>
          </w:p>
        </w:tc>
      </w:tr>
    </w:tbl>
    <w:p w14:paraId="027DA371" w14:textId="77777777" w:rsidR="00FA4FC0" w:rsidRDefault="007532C3">
      <w:pPr>
        <w:pStyle w:val="Textoindependiente"/>
        <w:ind w:right="142"/>
      </w:pPr>
      <w:r>
        <w:rPr>
          <w:rFonts w:ascii="Lucida Console" w:hAnsi="Lucida Console"/>
          <w:sz w:val="18"/>
        </w:rPr>
        <w:t>"NumberMutations":"1"</w:t>
      </w:r>
      <w:r>
        <w:rPr>
          <w:rFonts w:ascii="Lucida Console" w:hAnsi="Lucida Console"/>
          <w:spacing w:val="-25"/>
          <w:sz w:val="18"/>
        </w:rPr>
        <w:t xml:space="preserve"> </w:t>
      </w:r>
      <w:r>
        <w:t xml:space="preserve">specifies that you want to create one insertion in your reference genome (see section </w:t>
      </w:r>
      <w:hyperlink w:anchor="_bookmark9" w:history="1">
        <w:r>
          <w:t>XII</w:t>
        </w:r>
      </w:hyperlink>
      <w:r>
        <w:t xml:space="preserve"> for an explanation of each JSON </w:t>
      </w:r>
      <w:r>
        <w:rPr>
          <w:rFonts w:ascii="Lucida Console" w:hAnsi="Lucida Console"/>
          <w:sz w:val="18"/>
        </w:rPr>
        <w:t>“</w:t>
      </w:r>
      <w:proofErr w:type="spellStart"/>
      <w:r>
        <w:rPr>
          <w:rFonts w:ascii="Lucida Console" w:hAnsi="Lucida Console"/>
          <w:sz w:val="18"/>
        </w:rPr>
        <w:t>name”:“value</w:t>
      </w:r>
      <w:proofErr w:type="spellEnd"/>
      <w:r>
        <w:rPr>
          <w:rFonts w:ascii="Lucida Console" w:hAnsi="Lucida Console"/>
          <w:sz w:val="18"/>
        </w:rPr>
        <w:t>”</w:t>
      </w:r>
      <w:r>
        <w:rPr>
          <w:rFonts w:ascii="Lucida Console" w:hAnsi="Lucida Console"/>
          <w:spacing w:val="-28"/>
          <w:sz w:val="18"/>
        </w:rPr>
        <w:t xml:space="preserve"> </w:t>
      </w:r>
      <w:r>
        <w:t>pair). Save the file and run the following command:</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36E74B18" w14:textId="77777777">
        <w:trPr>
          <w:trHeight w:val="360"/>
        </w:trPr>
        <w:tc>
          <w:tcPr>
            <w:tcW w:w="683" w:type="dxa"/>
            <w:shd w:val="clear" w:color="auto" w:fill="FFD966"/>
          </w:tcPr>
          <w:p w14:paraId="28F3CD8A"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90" w:type="dxa"/>
            <w:shd w:val="clear" w:color="auto" w:fill="FFE499"/>
          </w:tcPr>
          <w:p w14:paraId="2C20F669" w14:textId="77777777" w:rsidR="00FA4FC0" w:rsidRDefault="007532C3">
            <w:pPr>
              <w:pStyle w:val="TableParagraph"/>
              <w:spacing w:line="180" w:lineRule="exact"/>
              <w:ind w:left="107"/>
              <w:rPr>
                <w:rFonts w:ascii="Lucida Console"/>
                <w:sz w:val="18"/>
              </w:rPr>
            </w:pPr>
            <w:r>
              <w:rPr>
                <w:rFonts w:ascii="Lucida Console"/>
                <w:sz w:val="18"/>
              </w:rPr>
              <w:t>./</w:t>
            </w:r>
            <w:proofErr w:type="spellStart"/>
            <w:r>
              <w:rPr>
                <w:rFonts w:ascii="Lucida Console"/>
                <w:sz w:val="18"/>
              </w:rPr>
              <w:t>easymap</w:t>
            </w:r>
            <w:proofErr w:type="spellEnd"/>
            <w:r>
              <w:rPr>
                <w:rFonts w:ascii="Lucida Console"/>
                <w:spacing w:val="-4"/>
                <w:sz w:val="18"/>
              </w:rPr>
              <w:t xml:space="preserve"> </w:t>
            </w:r>
            <w:r>
              <w:rPr>
                <w:rFonts w:ascii="Lucida Console"/>
                <w:sz w:val="18"/>
              </w:rPr>
              <w:t>-w</w:t>
            </w:r>
            <w:r>
              <w:rPr>
                <w:rFonts w:ascii="Lucida Console"/>
                <w:spacing w:val="-2"/>
                <w:sz w:val="18"/>
              </w:rPr>
              <w:t xml:space="preserve"> </w:t>
            </w:r>
            <w:r>
              <w:rPr>
                <w:rFonts w:ascii="Lucida Console"/>
                <w:sz w:val="18"/>
              </w:rPr>
              <w:t>ins</w:t>
            </w:r>
            <w:r>
              <w:rPr>
                <w:rFonts w:ascii="Lucida Console"/>
                <w:spacing w:val="-3"/>
                <w:sz w:val="18"/>
              </w:rPr>
              <w:t xml:space="preserve"> </w:t>
            </w:r>
            <w:r>
              <w:rPr>
                <w:rFonts w:ascii="Lucida Console"/>
                <w:sz w:val="18"/>
              </w:rPr>
              <w:t>-n</w:t>
            </w:r>
            <w:r>
              <w:rPr>
                <w:rFonts w:ascii="Lucida Console"/>
                <w:spacing w:val="-1"/>
                <w:sz w:val="18"/>
              </w:rPr>
              <w:t xml:space="preserve"> </w:t>
            </w:r>
            <w:proofErr w:type="spellStart"/>
            <w:r>
              <w:rPr>
                <w:rFonts w:ascii="Lucida Console"/>
                <w:sz w:val="18"/>
              </w:rPr>
              <w:t>myProject</w:t>
            </w:r>
            <w:proofErr w:type="spellEnd"/>
            <w:r>
              <w:rPr>
                <w:rFonts w:ascii="Lucida Console"/>
                <w:spacing w:val="-3"/>
                <w:sz w:val="18"/>
              </w:rPr>
              <w:t xml:space="preserve"> </w:t>
            </w:r>
            <w:r>
              <w:rPr>
                <w:rFonts w:ascii="Lucida Console"/>
                <w:sz w:val="18"/>
              </w:rPr>
              <w:t>-r</w:t>
            </w:r>
            <w:r>
              <w:rPr>
                <w:rFonts w:ascii="Lucida Console"/>
                <w:spacing w:val="-1"/>
                <w:sz w:val="18"/>
              </w:rPr>
              <w:t xml:space="preserve"> </w:t>
            </w:r>
            <w:proofErr w:type="spellStart"/>
            <w:r>
              <w:rPr>
                <w:rFonts w:ascii="Lucida Console"/>
                <w:sz w:val="18"/>
              </w:rPr>
              <w:t>celegans</w:t>
            </w:r>
            <w:proofErr w:type="spellEnd"/>
            <w:r>
              <w:rPr>
                <w:rFonts w:ascii="Lucida Console"/>
                <w:spacing w:val="-3"/>
                <w:sz w:val="18"/>
              </w:rPr>
              <w:t xml:space="preserve"> </w:t>
            </w:r>
            <w:r>
              <w:rPr>
                <w:rFonts w:ascii="Lucida Console"/>
                <w:sz w:val="18"/>
              </w:rPr>
              <w:t>-</w:t>
            </w:r>
            <w:proofErr w:type="spellStart"/>
            <w:r>
              <w:rPr>
                <w:rFonts w:ascii="Lucida Console"/>
                <w:sz w:val="18"/>
              </w:rPr>
              <w:t>i</w:t>
            </w:r>
            <w:proofErr w:type="spellEnd"/>
            <w:r>
              <w:rPr>
                <w:rFonts w:ascii="Lucida Console"/>
                <w:spacing w:val="-1"/>
                <w:sz w:val="18"/>
              </w:rPr>
              <w:t xml:space="preserve"> </w:t>
            </w:r>
            <w:r>
              <w:rPr>
                <w:rFonts w:ascii="Lucida Console"/>
                <w:sz w:val="18"/>
              </w:rPr>
              <w:t>Mos1.fa</w:t>
            </w:r>
            <w:r>
              <w:rPr>
                <w:rFonts w:ascii="Lucida Console"/>
                <w:spacing w:val="-2"/>
                <w:sz w:val="18"/>
              </w:rPr>
              <w:t xml:space="preserve"> </w:t>
            </w:r>
            <w:r>
              <w:rPr>
                <w:rFonts w:ascii="Lucida Console"/>
                <w:sz w:val="18"/>
              </w:rPr>
              <w:t>-g</w:t>
            </w:r>
            <w:r>
              <w:rPr>
                <w:rFonts w:ascii="Lucida Console"/>
                <w:spacing w:val="-1"/>
                <w:sz w:val="18"/>
              </w:rPr>
              <w:t xml:space="preserve"> </w:t>
            </w:r>
            <w:proofErr w:type="spellStart"/>
            <w:r>
              <w:rPr>
                <w:rFonts w:ascii="Lucida Console"/>
                <w:sz w:val="18"/>
              </w:rPr>
              <w:t>ceGenes.gff</w:t>
            </w:r>
            <w:proofErr w:type="spellEnd"/>
            <w:r>
              <w:rPr>
                <w:rFonts w:ascii="Lucida Console"/>
                <w:spacing w:val="-2"/>
                <w:sz w:val="18"/>
              </w:rPr>
              <w:t xml:space="preserve"> </w:t>
            </w:r>
            <w:r>
              <w:rPr>
                <w:rFonts w:ascii="Lucida Console"/>
                <w:sz w:val="18"/>
              </w:rPr>
              <w:t>-</w:t>
            </w:r>
            <w:r>
              <w:rPr>
                <w:rFonts w:ascii="Lucida Console"/>
                <w:spacing w:val="-10"/>
                <w:sz w:val="18"/>
              </w:rPr>
              <w:t>a</w:t>
            </w:r>
          </w:p>
          <w:p w14:paraId="0799EB5F" w14:textId="77777777" w:rsidR="00FA4FC0" w:rsidRDefault="007532C3">
            <w:pPr>
              <w:pStyle w:val="TableParagraph"/>
              <w:spacing w:line="160" w:lineRule="exact"/>
              <w:ind w:left="107"/>
              <w:rPr>
                <w:rFonts w:ascii="Lucida Console" w:hAnsi="Lucida Console"/>
                <w:sz w:val="18"/>
              </w:rPr>
            </w:pPr>
            <w:r>
              <w:rPr>
                <w:rFonts w:ascii="Lucida Console" w:hAnsi="Lucida Console"/>
                <w:sz w:val="18"/>
              </w:rPr>
              <w:t>ceAnnotation.txt</w:t>
            </w:r>
            <w:r>
              <w:rPr>
                <w:rFonts w:ascii="Lucida Console" w:hAnsi="Lucida Console"/>
                <w:spacing w:val="-6"/>
                <w:sz w:val="18"/>
              </w:rPr>
              <w:t xml:space="preserve"> </w:t>
            </w:r>
            <w:r>
              <w:rPr>
                <w:rFonts w:ascii="Lucida Console" w:hAnsi="Lucida Console"/>
                <w:spacing w:val="-4"/>
                <w:sz w:val="18"/>
              </w:rPr>
              <w:t>–sim</w:t>
            </w:r>
          </w:p>
        </w:tc>
      </w:tr>
    </w:tbl>
    <w:p w14:paraId="6238984E" w14:textId="77777777" w:rsidR="00FA4FC0" w:rsidRDefault="007532C3">
      <w:pPr>
        <w:pStyle w:val="Textoindependiente"/>
        <w:ind w:right="140"/>
      </w:pPr>
      <w:r>
        <w:t xml:space="preserve">The </w:t>
      </w:r>
      <w:r>
        <w:rPr>
          <w:rFonts w:ascii="Lucida Console"/>
          <w:sz w:val="18"/>
        </w:rPr>
        <w:t>-sim</w:t>
      </w:r>
      <w:r>
        <w:rPr>
          <w:rFonts w:ascii="Lucida Console"/>
          <w:spacing w:val="-15"/>
          <w:sz w:val="18"/>
        </w:rPr>
        <w:t xml:space="preserve"> </w:t>
      </w:r>
      <w:r>
        <w:t xml:space="preserve">flag turns on the Easymap built-in simulator. Note that now there is no </w:t>
      </w:r>
      <w:r>
        <w:rPr>
          <w:rFonts w:ascii="Lucida Console"/>
          <w:sz w:val="18"/>
        </w:rPr>
        <w:t>-p</w:t>
      </w:r>
      <w:r>
        <w:rPr>
          <w:rFonts w:ascii="Lucida Console"/>
          <w:spacing w:val="-16"/>
          <w:sz w:val="18"/>
        </w:rPr>
        <w:t xml:space="preserve"> </w:t>
      </w:r>
      <w:r>
        <w:t xml:space="preserve">(test reads) </w:t>
      </w:r>
      <w:r>
        <w:rPr>
          <w:spacing w:val="-2"/>
        </w:rPr>
        <w:t>argument.</w:t>
      </w:r>
    </w:p>
    <w:p w14:paraId="3037D835" w14:textId="77777777" w:rsidR="00FA4FC0" w:rsidRDefault="007532C3">
      <w:pPr>
        <w:spacing w:line="230" w:lineRule="exact"/>
        <w:ind w:left="851"/>
        <w:jc w:val="both"/>
        <w:rPr>
          <w:rFonts w:ascii="Lucida Console"/>
          <w:sz w:val="18"/>
        </w:rPr>
      </w:pPr>
      <w:r>
        <w:rPr>
          <w:sz w:val="20"/>
        </w:rPr>
        <w:t>During</w:t>
      </w:r>
      <w:r>
        <w:rPr>
          <w:spacing w:val="64"/>
          <w:sz w:val="20"/>
        </w:rPr>
        <w:t xml:space="preserve"> </w:t>
      </w:r>
      <w:r>
        <w:rPr>
          <w:sz w:val="20"/>
        </w:rPr>
        <w:t>the</w:t>
      </w:r>
      <w:r>
        <w:rPr>
          <w:spacing w:val="64"/>
          <w:sz w:val="20"/>
        </w:rPr>
        <w:t xml:space="preserve"> </w:t>
      </w:r>
      <w:r>
        <w:rPr>
          <w:sz w:val="20"/>
        </w:rPr>
        <w:t>execution</w:t>
      </w:r>
      <w:r>
        <w:rPr>
          <w:spacing w:val="63"/>
          <w:sz w:val="20"/>
        </w:rPr>
        <w:t xml:space="preserve"> </w:t>
      </w:r>
      <w:r>
        <w:rPr>
          <w:sz w:val="20"/>
        </w:rPr>
        <w:t>of</w:t>
      </w:r>
      <w:r>
        <w:rPr>
          <w:spacing w:val="65"/>
          <w:sz w:val="20"/>
        </w:rPr>
        <w:t xml:space="preserve"> </w:t>
      </w:r>
      <w:r>
        <w:rPr>
          <w:sz w:val="20"/>
        </w:rPr>
        <w:t>Easymap,</w:t>
      </w:r>
      <w:r>
        <w:rPr>
          <w:spacing w:val="63"/>
          <w:sz w:val="20"/>
        </w:rPr>
        <w:t xml:space="preserve"> </w:t>
      </w:r>
      <w:r>
        <w:rPr>
          <w:sz w:val="20"/>
        </w:rPr>
        <w:t>all</w:t>
      </w:r>
      <w:r>
        <w:rPr>
          <w:spacing w:val="64"/>
          <w:sz w:val="20"/>
        </w:rPr>
        <w:t xml:space="preserve"> </w:t>
      </w:r>
      <w:r>
        <w:rPr>
          <w:sz w:val="20"/>
        </w:rPr>
        <w:t>output</w:t>
      </w:r>
      <w:r>
        <w:rPr>
          <w:spacing w:val="63"/>
          <w:sz w:val="20"/>
        </w:rPr>
        <w:t xml:space="preserve"> </w:t>
      </w:r>
      <w:proofErr w:type="gramStart"/>
      <w:r>
        <w:rPr>
          <w:sz w:val="20"/>
        </w:rPr>
        <w:t>is</w:t>
      </w:r>
      <w:r>
        <w:rPr>
          <w:spacing w:val="64"/>
          <w:sz w:val="20"/>
        </w:rPr>
        <w:t xml:space="preserve"> </w:t>
      </w:r>
      <w:r>
        <w:rPr>
          <w:sz w:val="20"/>
        </w:rPr>
        <w:t>redirected</w:t>
      </w:r>
      <w:proofErr w:type="gramEnd"/>
      <w:r>
        <w:rPr>
          <w:spacing w:val="64"/>
          <w:sz w:val="20"/>
        </w:rPr>
        <w:t xml:space="preserve"> </w:t>
      </w:r>
      <w:r>
        <w:rPr>
          <w:sz w:val="20"/>
        </w:rPr>
        <w:t>to</w:t>
      </w:r>
      <w:r>
        <w:rPr>
          <w:spacing w:val="64"/>
          <w:sz w:val="20"/>
        </w:rPr>
        <w:t xml:space="preserve"> </w:t>
      </w:r>
      <w:proofErr w:type="spellStart"/>
      <w:r>
        <w:rPr>
          <w:rFonts w:ascii="Lucida Console"/>
          <w:spacing w:val="-2"/>
          <w:sz w:val="18"/>
        </w:rPr>
        <w:t>easymap</w:t>
      </w:r>
      <w:proofErr w:type="spellEnd"/>
      <w:r>
        <w:rPr>
          <w:rFonts w:ascii="Lucida Console"/>
          <w:spacing w:val="-2"/>
          <w:sz w:val="18"/>
        </w:rPr>
        <w:t>/</w:t>
      </w:r>
      <w:proofErr w:type="spellStart"/>
      <w:r>
        <w:rPr>
          <w:rFonts w:ascii="Lucida Console"/>
          <w:spacing w:val="-2"/>
          <w:sz w:val="18"/>
        </w:rPr>
        <w:t>user_projects</w:t>
      </w:r>
      <w:proofErr w:type="spellEnd"/>
      <w:r>
        <w:rPr>
          <w:rFonts w:ascii="Lucida Console"/>
          <w:spacing w:val="-2"/>
          <w:sz w:val="18"/>
        </w:rPr>
        <w:t>/</w:t>
      </w:r>
    </w:p>
    <w:p w14:paraId="696E23FF" w14:textId="77777777" w:rsidR="00FA4FC0" w:rsidRDefault="007532C3">
      <w:pPr>
        <w:pStyle w:val="Textoindependiente"/>
        <w:ind w:right="141"/>
      </w:pPr>
      <w:proofErr w:type="gramStart"/>
      <w:r>
        <w:rPr>
          <w:rFonts w:ascii="Lucida Console"/>
          <w:sz w:val="18"/>
        </w:rPr>
        <w:t>{timestamp}_</w:t>
      </w:r>
      <w:proofErr w:type="spellStart"/>
      <w:r>
        <w:rPr>
          <w:rFonts w:ascii="Lucida Console"/>
          <w:sz w:val="18"/>
        </w:rPr>
        <w:t>project_name</w:t>
      </w:r>
      <w:proofErr w:type="spellEnd"/>
      <w:r>
        <w:rPr>
          <w:rFonts w:ascii="Lucida Console"/>
          <w:sz w:val="18"/>
        </w:rPr>
        <w:t>/2_logs/log.log</w:t>
      </w:r>
      <w:proofErr w:type="gramEnd"/>
      <w:r>
        <w:t>.</w:t>
      </w:r>
      <w:r>
        <w:rPr>
          <w:spacing w:val="-2"/>
        </w:rPr>
        <w:t xml:space="preserve"> </w:t>
      </w:r>
      <w:r>
        <w:t>You</w:t>
      </w:r>
      <w:r>
        <w:rPr>
          <w:spacing w:val="-2"/>
        </w:rPr>
        <w:t xml:space="preserve"> </w:t>
      </w:r>
      <w:r>
        <w:t>can</w:t>
      </w:r>
      <w:r>
        <w:rPr>
          <w:spacing w:val="-2"/>
        </w:rPr>
        <w:t xml:space="preserve"> </w:t>
      </w:r>
      <w:r>
        <w:t>check</w:t>
      </w:r>
      <w:r>
        <w:rPr>
          <w:spacing w:val="-2"/>
        </w:rPr>
        <w:t xml:space="preserve"> </w:t>
      </w:r>
      <w:r>
        <w:t>this</w:t>
      </w:r>
      <w:r>
        <w:rPr>
          <w:spacing w:val="-1"/>
        </w:rPr>
        <w:t xml:space="preserve"> </w:t>
      </w:r>
      <w:r>
        <w:t>file</w:t>
      </w:r>
      <w:r>
        <w:rPr>
          <w:spacing w:val="-2"/>
        </w:rPr>
        <w:t xml:space="preserve"> </w:t>
      </w:r>
      <w:r>
        <w:t>and</w:t>
      </w:r>
      <w:r>
        <w:rPr>
          <w:spacing w:val="-2"/>
        </w:rPr>
        <w:t xml:space="preserve"> </w:t>
      </w:r>
      <w:r>
        <w:t>other</w:t>
      </w:r>
      <w:r>
        <w:rPr>
          <w:spacing w:val="-2"/>
        </w:rPr>
        <w:t xml:space="preserve"> </w:t>
      </w:r>
      <w:r>
        <w:t>log</w:t>
      </w:r>
      <w:r>
        <w:rPr>
          <w:spacing w:val="-2"/>
        </w:rPr>
        <w:t xml:space="preserve"> </w:t>
      </w:r>
      <w:r>
        <w:t>files</w:t>
      </w:r>
      <w:r>
        <w:rPr>
          <w:spacing w:val="-2"/>
        </w:rPr>
        <w:t xml:space="preserve"> </w:t>
      </w:r>
      <w:r>
        <w:t>in</w:t>
      </w:r>
      <w:r>
        <w:rPr>
          <w:spacing w:val="-2"/>
        </w:rPr>
        <w:t xml:space="preserve"> </w:t>
      </w:r>
      <w:r>
        <w:t>the</w:t>
      </w:r>
      <w:r>
        <w:rPr>
          <w:spacing w:val="-2"/>
        </w:rPr>
        <w:t xml:space="preserve"> </w:t>
      </w:r>
      <w:r>
        <w:t>same directory to monitor the execution of a project. An execution</w:t>
      </w:r>
      <w:r>
        <w:rPr>
          <w:spacing w:val="-1"/>
        </w:rPr>
        <w:t xml:space="preserve"> </w:t>
      </w:r>
      <w:r>
        <w:t>can</w:t>
      </w:r>
      <w:r>
        <w:rPr>
          <w:spacing w:val="-1"/>
        </w:rPr>
        <w:t xml:space="preserve"> </w:t>
      </w:r>
      <w:r>
        <w:t>require tens or hundreds of gigabytes during certain steps. If the log suggests that the project halted, check that you have free space in your</w:t>
      </w:r>
    </w:p>
    <w:p w14:paraId="4167D710" w14:textId="77777777" w:rsidR="00FA4FC0" w:rsidRDefault="00FA4FC0">
      <w:pPr>
        <w:pStyle w:val="Textoindependiente"/>
        <w:sectPr w:rsidR="00FA4FC0">
          <w:pgSz w:w="11910" w:h="16840"/>
          <w:pgMar w:top="1320" w:right="1275" w:bottom="980" w:left="1275" w:header="0" w:footer="797" w:gutter="0"/>
          <w:cols w:space="720"/>
        </w:sectPr>
      </w:pPr>
    </w:p>
    <w:p w14:paraId="47B24A18" w14:textId="77777777" w:rsidR="00FA4FC0" w:rsidRDefault="007532C3">
      <w:pPr>
        <w:tabs>
          <w:tab w:val="left" w:pos="1545"/>
          <w:tab w:val="left" w:pos="3393"/>
          <w:tab w:val="left" w:pos="4430"/>
          <w:tab w:val="left" w:pos="5466"/>
          <w:tab w:val="left" w:pos="6759"/>
          <w:tab w:val="left" w:pos="7751"/>
          <w:tab w:val="left" w:pos="9055"/>
        </w:tabs>
        <w:spacing w:before="76"/>
        <w:ind w:left="143" w:right="140"/>
        <w:jc w:val="both"/>
        <w:rPr>
          <w:sz w:val="20"/>
        </w:rPr>
      </w:pPr>
      <w:r>
        <w:rPr>
          <w:sz w:val="20"/>
        </w:rPr>
        <w:lastRenderedPageBreak/>
        <w:t xml:space="preserve">disk. If the project finishes returning an error, besides the log, you can check other files under </w:t>
      </w:r>
      <w:proofErr w:type="spellStart"/>
      <w:r>
        <w:rPr>
          <w:rFonts w:ascii="Lucida Console"/>
          <w:sz w:val="18"/>
        </w:rPr>
        <w:t>easymap</w:t>
      </w:r>
      <w:proofErr w:type="spellEnd"/>
      <w:r>
        <w:rPr>
          <w:rFonts w:ascii="Lucida Console"/>
          <w:sz w:val="18"/>
        </w:rPr>
        <w:t>/</w:t>
      </w:r>
      <w:proofErr w:type="spellStart"/>
      <w:r>
        <w:rPr>
          <w:rFonts w:ascii="Lucida Console"/>
          <w:sz w:val="18"/>
        </w:rPr>
        <w:t>user_</w:t>
      </w:r>
      <w:proofErr w:type="gramStart"/>
      <w:r>
        <w:rPr>
          <w:rFonts w:ascii="Lucida Console"/>
          <w:sz w:val="18"/>
        </w:rPr>
        <w:t>projects</w:t>
      </w:r>
      <w:proofErr w:type="spellEnd"/>
      <w:r>
        <w:rPr>
          <w:rFonts w:ascii="Lucida Console"/>
          <w:sz w:val="18"/>
        </w:rPr>
        <w:t>/{timestamp} _</w:t>
      </w:r>
      <w:proofErr w:type="spellStart"/>
      <w:proofErr w:type="gramEnd"/>
      <w:r>
        <w:rPr>
          <w:rFonts w:ascii="Lucida Console"/>
          <w:sz w:val="18"/>
        </w:rPr>
        <w:t>project_name</w:t>
      </w:r>
      <w:proofErr w:type="spellEnd"/>
      <w:r>
        <w:rPr>
          <w:rFonts w:ascii="Lucida Console"/>
          <w:sz w:val="18"/>
        </w:rPr>
        <w:t>/2_logs/</w:t>
      </w:r>
      <w:r>
        <w:rPr>
          <w:sz w:val="20"/>
        </w:rPr>
        <w:t xml:space="preserve">. Once an Easymap job has </w:t>
      </w:r>
      <w:r>
        <w:rPr>
          <w:spacing w:val="-2"/>
          <w:sz w:val="20"/>
        </w:rPr>
        <w:t>finished</w:t>
      </w:r>
      <w:r>
        <w:rPr>
          <w:sz w:val="20"/>
        </w:rPr>
        <w:tab/>
      </w:r>
      <w:r>
        <w:rPr>
          <w:spacing w:val="-2"/>
          <w:sz w:val="20"/>
        </w:rPr>
        <w:t>successfully,</w:t>
      </w:r>
      <w:r>
        <w:rPr>
          <w:sz w:val="20"/>
        </w:rPr>
        <w:tab/>
      </w:r>
      <w:r>
        <w:rPr>
          <w:spacing w:val="-4"/>
          <w:sz w:val="20"/>
        </w:rPr>
        <w:t>you</w:t>
      </w:r>
      <w:r>
        <w:rPr>
          <w:sz w:val="20"/>
        </w:rPr>
        <w:tab/>
      </w:r>
      <w:r>
        <w:rPr>
          <w:spacing w:val="-4"/>
          <w:sz w:val="20"/>
        </w:rPr>
        <w:t>can</w:t>
      </w:r>
      <w:r>
        <w:rPr>
          <w:sz w:val="20"/>
        </w:rPr>
        <w:tab/>
      </w:r>
      <w:r>
        <w:rPr>
          <w:spacing w:val="-2"/>
          <w:sz w:val="20"/>
        </w:rPr>
        <w:t>review</w:t>
      </w:r>
      <w:r>
        <w:rPr>
          <w:sz w:val="20"/>
        </w:rPr>
        <w:tab/>
      </w:r>
      <w:r>
        <w:rPr>
          <w:spacing w:val="-4"/>
          <w:sz w:val="20"/>
        </w:rPr>
        <w:t>the</w:t>
      </w:r>
      <w:r>
        <w:rPr>
          <w:sz w:val="20"/>
        </w:rPr>
        <w:tab/>
      </w:r>
      <w:r>
        <w:rPr>
          <w:spacing w:val="-2"/>
          <w:sz w:val="20"/>
        </w:rPr>
        <w:t>results</w:t>
      </w:r>
      <w:r>
        <w:rPr>
          <w:sz w:val="20"/>
        </w:rPr>
        <w:tab/>
      </w:r>
      <w:r>
        <w:rPr>
          <w:spacing w:val="-6"/>
          <w:sz w:val="20"/>
        </w:rPr>
        <w:t xml:space="preserve">in </w:t>
      </w:r>
      <w:r>
        <w:rPr>
          <w:rFonts w:ascii="Lucida Console"/>
          <w:sz w:val="18"/>
        </w:rPr>
        <w:t>easymap/user_</w:t>
      </w:r>
      <w:proofErr w:type="gramStart"/>
      <w:r>
        <w:rPr>
          <w:rFonts w:ascii="Lucida Console"/>
          <w:sz w:val="18"/>
        </w:rPr>
        <w:t>projects</w:t>
      </w:r>
      <w:r>
        <w:rPr>
          <w:sz w:val="20"/>
        </w:rPr>
        <w:t>/</w:t>
      </w:r>
      <w:r>
        <w:rPr>
          <w:rFonts w:ascii="Lucida Console"/>
          <w:sz w:val="18"/>
        </w:rPr>
        <w:t>{timestamp}_</w:t>
      </w:r>
      <w:proofErr w:type="gramEnd"/>
      <w:r>
        <w:rPr>
          <w:rFonts w:ascii="Lucida Console"/>
          <w:sz w:val="18"/>
        </w:rPr>
        <w:t>project_name/3_workflow_output/</w:t>
      </w:r>
      <w:r>
        <w:rPr>
          <w:sz w:val="20"/>
        </w:rPr>
        <w:t xml:space="preserve">. See section </w:t>
      </w:r>
      <w:hyperlink w:anchor="_bookmark6" w:history="1">
        <w:r>
          <w:rPr>
            <w:sz w:val="20"/>
          </w:rPr>
          <w:t>VII.1</w:t>
        </w:r>
      </w:hyperlink>
      <w:r>
        <w:rPr>
          <w:sz w:val="20"/>
        </w:rPr>
        <w:t xml:space="preserve"> for</w:t>
      </w:r>
      <w:r>
        <w:rPr>
          <w:spacing w:val="80"/>
          <w:sz w:val="20"/>
        </w:rPr>
        <w:t xml:space="preserve"> </w:t>
      </w:r>
      <w:r>
        <w:rPr>
          <w:sz w:val="20"/>
        </w:rPr>
        <w:t>a complete description of the Easymap report and all the output datasets it produces.</w:t>
      </w:r>
    </w:p>
    <w:p w14:paraId="1DD146EC" w14:textId="77777777" w:rsidR="00FA4FC0" w:rsidRDefault="00FA4FC0">
      <w:pPr>
        <w:pStyle w:val="Textoindependiente"/>
        <w:spacing w:before="4"/>
        <w:ind w:left="0"/>
        <w:jc w:val="left"/>
      </w:pPr>
    </w:p>
    <w:p w14:paraId="009A9B2A" w14:textId="77777777" w:rsidR="00FA4FC0" w:rsidRDefault="007532C3">
      <w:pPr>
        <w:pStyle w:val="Ttulo1"/>
        <w:spacing w:line="240" w:lineRule="auto"/>
        <w:ind w:left="147"/>
        <w:jc w:val="both"/>
      </w:pPr>
      <w:r>
        <w:rPr>
          <w:b w:val="0"/>
          <w:noProof/>
        </w:rPr>
        <w:drawing>
          <wp:inline distT="0" distB="0" distL="0" distR="0" wp14:anchorId="69B10AE8" wp14:editId="47FC6609">
            <wp:extent cx="133324" cy="10807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33324" cy="108076"/>
                    </a:xfrm>
                    <a:prstGeom prst="rect">
                      <a:avLst/>
                    </a:prstGeom>
                  </pic:spPr>
                </pic:pic>
              </a:graphicData>
            </a:graphic>
          </wp:inline>
        </w:drawing>
      </w:r>
      <w:bookmarkStart w:id="4" w:name="_bookmark4"/>
      <w:bookmarkEnd w:id="4"/>
      <w:r>
        <w:t>. Full</w:t>
      </w:r>
      <w:r>
        <w:rPr>
          <w:spacing w:val="-2"/>
        </w:rPr>
        <w:t xml:space="preserve"> </w:t>
      </w:r>
      <w:r>
        <w:t>list of</w:t>
      </w:r>
      <w:r>
        <w:rPr>
          <w:spacing w:val="-1"/>
        </w:rPr>
        <w:t xml:space="preserve"> </w:t>
      </w:r>
      <w:r>
        <w:rPr>
          <w:rFonts w:ascii="Lucida Console"/>
          <w:b w:val="0"/>
        </w:rPr>
        <w:t>Easymap</w:t>
      </w:r>
      <w:r>
        <w:rPr>
          <w:rFonts w:ascii="Lucida Console"/>
          <w:b w:val="0"/>
          <w:spacing w:val="-79"/>
        </w:rPr>
        <w:t xml:space="preserve"> </w:t>
      </w:r>
      <w:r>
        <w:t>command</w:t>
      </w:r>
      <w:r>
        <w:rPr>
          <w:spacing w:val="-1"/>
        </w:rPr>
        <w:t xml:space="preserve"> </w:t>
      </w:r>
      <w:r>
        <w:t xml:space="preserve">line </w:t>
      </w:r>
      <w:r>
        <w:rPr>
          <w:spacing w:val="-2"/>
        </w:rPr>
        <w:t>arguments</w:t>
      </w:r>
    </w:p>
    <w:tbl>
      <w:tblPr>
        <w:tblStyle w:val="TableNormal"/>
        <w:tblW w:w="0" w:type="auto"/>
        <w:tblInd w:w="136" w:type="dxa"/>
        <w:tblLayout w:type="fixed"/>
        <w:tblLook w:val="01E0" w:firstRow="1" w:lastRow="1" w:firstColumn="1" w:lastColumn="1" w:noHBand="0" w:noVBand="0"/>
      </w:tblPr>
      <w:tblGrid>
        <w:gridCol w:w="2868"/>
        <w:gridCol w:w="6219"/>
      </w:tblGrid>
      <w:tr w:rsidR="00FA4FC0" w14:paraId="73983E5F" w14:textId="77777777">
        <w:trPr>
          <w:trHeight w:val="918"/>
        </w:trPr>
        <w:tc>
          <w:tcPr>
            <w:tcW w:w="2868" w:type="dxa"/>
            <w:tcBorders>
              <w:top w:val="single" w:sz="4" w:space="0" w:color="000000"/>
              <w:bottom w:val="single" w:sz="4" w:space="0" w:color="000000"/>
            </w:tcBorders>
          </w:tcPr>
          <w:p w14:paraId="463F3C0D" w14:textId="77777777" w:rsidR="00FA4FC0" w:rsidRDefault="007532C3">
            <w:pPr>
              <w:pStyle w:val="TableParagraph"/>
              <w:spacing w:line="179" w:lineRule="exact"/>
              <w:ind w:left="14"/>
              <w:rPr>
                <w:rFonts w:ascii="Lucida Console"/>
                <w:sz w:val="18"/>
              </w:rPr>
            </w:pPr>
            <w:r>
              <w:rPr>
                <w:rFonts w:ascii="Lucida Console"/>
                <w:sz w:val="18"/>
              </w:rPr>
              <w:t>-w,</w:t>
            </w:r>
            <w:r>
              <w:rPr>
                <w:rFonts w:ascii="Lucida Console"/>
                <w:spacing w:val="-5"/>
                <w:sz w:val="18"/>
              </w:rPr>
              <w:t xml:space="preserve"> </w:t>
            </w:r>
            <w:r>
              <w:rPr>
                <w:rFonts w:ascii="Lucida Console"/>
                <w:sz w:val="18"/>
              </w:rPr>
              <w:t>--</w:t>
            </w:r>
            <w:r>
              <w:rPr>
                <w:rFonts w:ascii="Lucida Console"/>
                <w:spacing w:val="-2"/>
                <w:sz w:val="18"/>
              </w:rPr>
              <w:t>workflow</w:t>
            </w:r>
          </w:p>
          <w:p w14:paraId="02EF957F" w14:textId="77777777" w:rsidR="00FA4FC0" w:rsidRDefault="007532C3">
            <w:pPr>
              <w:pStyle w:val="TableParagraph"/>
              <w:ind w:left="298"/>
              <w:rPr>
                <w:sz w:val="20"/>
              </w:rPr>
            </w:pPr>
            <w:r>
              <w:rPr>
                <w:sz w:val="20"/>
              </w:rPr>
              <w:t>Type:</w:t>
            </w:r>
            <w:r>
              <w:rPr>
                <w:spacing w:val="-13"/>
                <w:sz w:val="20"/>
              </w:rPr>
              <w:t xml:space="preserve"> </w:t>
            </w:r>
            <w:r>
              <w:rPr>
                <w:sz w:val="20"/>
              </w:rPr>
              <w:t>string</w:t>
            </w:r>
            <w:r>
              <w:rPr>
                <w:spacing w:val="-14"/>
                <w:sz w:val="20"/>
              </w:rPr>
              <w:t xml:space="preserve"> </w:t>
            </w:r>
            <w:r>
              <w:rPr>
                <w:sz w:val="20"/>
              </w:rPr>
              <w:t>(</w:t>
            </w:r>
            <w:proofErr w:type="spellStart"/>
            <w:r>
              <w:rPr>
                <w:rFonts w:ascii="Lucida Console"/>
                <w:sz w:val="18"/>
              </w:rPr>
              <w:t>snp</w:t>
            </w:r>
            <w:proofErr w:type="spellEnd"/>
            <w:r>
              <w:rPr>
                <w:sz w:val="20"/>
              </w:rPr>
              <w:t>,</w:t>
            </w:r>
            <w:r>
              <w:rPr>
                <w:spacing w:val="-12"/>
                <w:sz w:val="20"/>
              </w:rPr>
              <w:t xml:space="preserve"> </w:t>
            </w:r>
            <w:r>
              <w:rPr>
                <w:rFonts w:ascii="Lucida Console"/>
                <w:sz w:val="18"/>
              </w:rPr>
              <w:t>ins</w:t>
            </w:r>
            <w:r>
              <w:rPr>
                <w:sz w:val="20"/>
              </w:rPr>
              <w:t>) Required: always</w:t>
            </w:r>
          </w:p>
        </w:tc>
        <w:tc>
          <w:tcPr>
            <w:tcW w:w="6219" w:type="dxa"/>
            <w:tcBorders>
              <w:top w:val="single" w:sz="4" w:space="0" w:color="000000"/>
              <w:bottom w:val="single" w:sz="4" w:space="0" w:color="000000"/>
            </w:tcBorders>
          </w:tcPr>
          <w:p w14:paraId="3C46CEC0" w14:textId="77777777" w:rsidR="00FA4FC0" w:rsidRDefault="007532C3">
            <w:pPr>
              <w:pStyle w:val="TableParagraph"/>
              <w:ind w:left="33" w:right="-13"/>
              <w:rPr>
                <w:sz w:val="20"/>
              </w:rPr>
            </w:pPr>
            <w:r>
              <w:rPr>
                <w:sz w:val="20"/>
              </w:rPr>
              <w:t>Analysis</w:t>
            </w:r>
            <w:r>
              <w:rPr>
                <w:spacing w:val="40"/>
                <w:sz w:val="20"/>
              </w:rPr>
              <w:t xml:space="preserve"> </w:t>
            </w:r>
            <w:r>
              <w:rPr>
                <w:sz w:val="20"/>
              </w:rPr>
              <w:t>workflow</w:t>
            </w:r>
            <w:r>
              <w:rPr>
                <w:spacing w:val="40"/>
                <w:sz w:val="20"/>
              </w:rPr>
              <w:t xml:space="preserve"> </w:t>
            </w:r>
            <w:r>
              <w:rPr>
                <w:sz w:val="20"/>
              </w:rPr>
              <w:t>you</w:t>
            </w:r>
            <w:r>
              <w:rPr>
                <w:spacing w:val="40"/>
                <w:sz w:val="20"/>
              </w:rPr>
              <w:t xml:space="preserve"> </w:t>
            </w:r>
            <w:r>
              <w:rPr>
                <w:sz w:val="20"/>
              </w:rPr>
              <w:t>want</w:t>
            </w:r>
            <w:r>
              <w:rPr>
                <w:spacing w:val="40"/>
                <w:sz w:val="20"/>
              </w:rPr>
              <w:t xml:space="preserve"> </w:t>
            </w:r>
            <w:r>
              <w:rPr>
                <w:sz w:val="20"/>
              </w:rPr>
              <w:t>to</w:t>
            </w:r>
            <w:r>
              <w:rPr>
                <w:spacing w:val="40"/>
                <w:sz w:val="20"/>
              </w:rPr>
              <w:t xml:space="preserve"> </w:t>
            </w:r>
            <w:r>
              <w:rPr>
                <w:sz w:val="20"/>
              </w:rPr>
              <w:t>use.</w:t>
            </w:r>
            <w:r>
              <w:rPr>
                <w:spacing w:val="40"/>
                <w:sz w:val="20"/>
              </w:rPr>
              <w:t xml:space="preserve"> </w:t>
            </w:r>
            <w:r>
              <w:rPr>
                <w:sz w:val="20"/>
              </w:rPr>
              <w:t>Use</w:t>
            </w:r>
            <w:r>
              <w:rPr>
                <w:spacing w:val="40"/>
                <w:sz w:val="20"/>
              </w:rPr>
              <w:t xml:space="preserve"> </w:t>
            </w:r>
            <w:proofErr w:type="spellStart"/>
            <w:r>
              <w:rPr>
                <w:rFonts w:ascii="Lucida Console"/>
                <w:sz w:val="18"/>
              </w:rPr>
              <w:t>snp</w:t>
            </w:r>
            <w:proofErr w:type="spellEnd"/>
            <w:r>
              <w:rPr>
                <w:rFonts w:ascii="Lucida Console"/>
                <w:spacing w:val="-1"/>
                <w:sz w:val="18"/>
              </w:rPr>
              <w:t xml:space="preserve"> </w:t>
            </w:r>
            <w:r>
              <w:rPr>
                <w:sz w:val="20"/>
              </w:rPr>
              <w:t>for</w:t>
            </w:r>
            <w:r>
              <w:rPr>
                <w:spacing w:val="40"/>
                <w:sz w:val="20"/>
              </w:rPr>
              <w:t xml:space="preserve"> </w:t>
            </w:r>
            <w:r>
              <w:rPr>
                <w:sz w:val="20"/>
              </w:rPr>
              <w:t>linkage</w:t>
            </w:r>
            <w:r>
              <w:rPr>
                <w:spacing w:val="40"/>
                <w:sz w:val="20"/>
              </w:rPr>
              <w:t xml:space="preserve"> </w:t>
            </w:r>
            <w:r>
              <w:rPr>
                <w:sz w:val="20"/>
              </w:rPr>
              <w:t>analysis mapping,</w:t>
            </w:r>
            <w:r>
              <w:rPr>
                <w:spacing w:val="-1"/>
                <w:sz w:val="20"/>
              </w:rPr>
              <w:t xml:space="preserve"> </w:t>
            </w:r>
            <w:r>
              <w:rPr>
                <w:rFonts w:ascii="Lucida Console"/>
                <w:sz w:val="18"/>
              </w:rPr>
              <w:t>ins</w:t>
            </w:r>
            <w:r>
              <w:rPr>
                <w:rFonts w:ascii="Lucida Console"/>
                <w:spacing w:val="-42"/>
                <w:sz w:val="18"/>
              </w:rPr>
              <w:t xml:space="preserve"> </w:t>
            </w:r>
            <w:r>
              <w:rPr>
                <w:sz w:val="20"/>
              </w:rPr>
              <w:t>for</w:t>
            </w:r>
            <w:r>
              <w:rPr>
                <w:spacing w:val="6"/>
                <w:sz w:val="20"/>
              </w:rPr>
              <w:t xml:space="preserve"> </w:t>
            </w:r>
            <w:r>
              <w:rPr>
                <w:sz w:val="20"/>
              </w:rPr>
              <w:t>tagged-sequence</w:t>
            </w:r>
            <w:r>
              <w:rPr>
                <w:spacing w:val="5"/>
                <w:sz w:val="20"/>
              </w:rPr>
              <w:t xml:space="preserve"> </w:t>
            </w:r>
            <w:r>
              <w:rPr>
                <w:sz w:val="20"/>
              </w:rPr>
              <w:t>mapping,</w:t>
            </w:r>
            <w:r>
              <w:rPr>
                <w:spacing w:val="7"/>
                <w:sz w:val="20"/>
              </w:rPr>
              <w:t xml:space="preserve"> </w:t>
            </w:r>
            <w:r>
              <w:rPr>
                <w:rFonts w:ascii="Lucida Console"/>
                <w:sz w:val="18"/>
              </w:rPr>
              <w:t>dens</w:t>
            </w:r>
            <w:r>
              <w:rPr>
                <w:rFonts w:ascii="Lucida Console"/>
                <w:spacing w:val="-43"/>
                <w:sz w:val="18"/>
              </w:rPr>
              <w:t xml:space="preserve"> </w:t>
            </w:r>
            <w:r>
              <w:rPr>
                <w:sz w:val="20"/>
              </w:rPr>
              <w:t>for</w:t>
            </w:r>
            <w:r>
              <w:rPr>
                <w:spacing w:val="7"/>
                <w:sz w:val="20"/>
              </w:rPr>
              <w:t xml:space="preserve"> </w:t>
            </w:r>
            <w:r>
              <w:rPr>
                <w:sz w:val="20"/>
              </w:rPr>
              <w:t>variant</w:t>
            </w:r>
            <w:r>
              <w:rPr>
                <w:spacing w:val="7"/>
                <w:sz w:val="20"/>
              </w:rPr>
              <w:t xml:space="preserve"> </w:t>
            </w:r>
            <w:proofErr w:type="gramStart"/>
            <w:r>
              <w:rPr>
                <w:spacing w:val="-2"/>
                <w:sz w:val="20"/>
              </w:rPr>
              <w:t>density</w:t>
            </w:r>
            <w:proofErr w:type="gramEnd"/>
          </w:p>
          <w:p w14:paraId="03767CA3" w14:textId="77777777" w:rsidR="00FA4FC0" w:rsidRDefault="007532C3">
            <w:pPr>
              <w:pStyle w:val="TableParagraph"/>
              <w:spacing w:line="230" w:lineRule="exact"/>
              <w:ind w:left="33" w:right="-13"/>
              <w:rPr>
                <w:sz w:val="20"/>
              </w:rPr>
            </w:pPr>
            <w:r>
              <w:rPr>
                <w:sz w:val="20"/>
              </w:rPr>
              <w:t>mapping,</w:t>
            </w:r>
            <w:r>
              <w:rPr>
                <w:spacing w:val="40"/>
                <w:sz w:val="20"/>
              </w:rPr>
              <w:t xml:space="preserve"> </w:t>
            </w:r>
            <w:proofErr w:type="spellStart"/>
            <w:r>
              <w:rPr>
                <w:rFonts w:ascii="Lucida Console"/>
                <w:sz w:val="18"/>
              </w:rPr>
              <w:t>qtl</w:t>
            </w:r>
            <w:proofErr w:type="spellEnd"/>
            <w:r>
              <w:rPr>
                <w:rFonts w:ascii="Lucida Console"/>
                <w:spacing w:val="-42"/>
                <w:sz w:val="18"/>
              </w:rPr>
              <w:t xml:space="preserve"> </w:t>
            </w:r>
            <w:r>
              <w:rPr>
                <w:sz w:val="20"/>
              </w:rPr>
              <w:t>for QTL-seq mapping and</w:t>
            </w:r>
            <w:r>
              <w:rPr>
                <w:spacing w:val="40"/>
                <w:sz w:val="20"/>
              </w:rPr>
              <w:t xml:space="preserve"> </w:t>
            </w:r>
            <w:r>
              <w:rPr>
                <w:rFonts w:ascii="Lucida Console"/>
                <w:sz w:val="18"/>
              </w:rPr>
              <w:t>vars</w:t>
            </w:r>
            <w:r>
              <w:rPr>
                <w:rFonts w:ascii="Lucida Console"/>
                <w:spacing w:val="-42"/>
                <w:sz w:val="18"/>
              </w:rPr>
              <w:t xml:space="preserve"> </w:t>
            </w:r>
            <w:r>
              <w:rPr>
                <w:sz w:val="20"/>
              </w:rPr>
              <w:t>to use Easymap as a variant analyzer.</w:t>
            </w:r>
          </w:p>
        </w:tc>
      </w:tr>
      <w:tr w:rsidR="00FA4FC0" w14:paraId="275312A7" w14:textId="77777777">
        <w:trPr>
          <w:trHeight w:val="689"/>
        </w:trPr>
        <w:tc>
          <w:tcPr>
            <w:tcW w:w="2868" w:type="dxa"/>
            <w:tcBorders>
              <w:top w:val="single" w:sz="4" w:space="0" w:color="000000"/>
              <w:bottom w:val="single" w:sz="4" w:space="0" w:color="000000"/>
            </w:tcBorders>
          </w:tcPr>
          <w:p w14:paraId="329DB574" w14:textId="77777777" w:rsidR="00FA4FC0" w:rsidRDefault="007532C3">
            <w:pPr>
              <w:pStyle w:val="TableParagraph"/>
              <w:ind w:left="298" w:right="677" w:hanging="285"/>
              <w:rPr>
                <w:sz w:val="20"/>
              </w:rPr>
            </w:pPr>
            <w:r>
              <w:rPr>
                <w:rFonts w:ascii="Lucida Console"/>
                <w:sz w:val="18"/>
              </w:rPr>
              <w:t>-n,</w:t>
            </w:r>
            <w:r>
              <w:rPr>
                <w:rFonts w:ascii="Lucida Console"/>
                <w:spacing w:val="-28"/>
                <w:sz w:val="18"/>
              </w:rPr>
              <w:t xml:space="preserve"> </w:t>
            </w:r>
            <w:r>
              <w:rPr>
                <w:rFonts w:ascii="Lucida Console"/>
                <w:sz w:val="18"/>
              </w:rPr>
              <w:t xml:space="preserve">--project-name </w:t>
            </w:r>
            <w:r>
              <w:rPr>
                <w:sz w:val="20"/>
              </w:rPr>
              <w:t>Type: string Required: always</w:t>
            </w:r>
          </w:p>
        </w:tc>
        <w:tc>
          <w:tcPr>
            <w:tcW w:w="6219" w:type="dxa"/>
            <w:tcBorders>
              <w:top w:val="single" w:sz="4" w:space="0" w:color="000000"/>
              <w:bottom w:val="single" w:sz="4" w:space="0" w:color="000000"/>
            </w:tcBorders>
          </w:tcPr>
          <w:p w14:paraId="6746EF31" w14:textId="77777777" w:rsidR="00FA4FC0" w:rsidRDefault="007532C3">
            <w:pPr>
              <w:pStyle w:val="TableParagraph"/>
              <w:spacing w:line="230" w:lineRule="exact"/>
              <w:ind w:left="33" w:right="-15"/>
              <w:jc w:val="both"/>
              <w:rPr>
                <w:sz w:val="20"/>
              </w:rPr>
            </w:pPr>
            <w:r>
              <w:rPr>
                <w:sz w:val="20"/>
              </w:rPr>
              <w:t xml:space="preserve">String containing the name you want to give to the analysis project. Only alphanumeric characters </w:t>
            </w:r>
            <w:proofErr w:type="gramStart"/>
            <w:r>
              <w:rPr>
                <w:sz w:val="20"/>
              </w:rPr>
              <w:t>are allowed</w:t>
            </w:r>
            <w:proofErr w:type="gramEnd"/>
            <w:r>
              <w:rPr>
                <w:sz w:val="20"/>
              </w:rPr>
              <w:t xml:space="preserve">. You can find the project files in </w:t>
            </w:r>
            <w:proofErr w:type="spellStart"/>
            <w:r>
              <w:rPr>
                <w:rFonts w:ascii="Lucida Console"/>
                <w:sz w:val="18"/>
              </w:rPr>
              <w:t>easymap</w:t>
            </w:r>
            <w:proofErr w:type="spellEnd"/>
            <w:r>
              <w:rPr>
                <w:rFonts w:ascii="Lucida Console"/>
                <w:sz w:val="18"/>
              </w:rPr>
              <w:t>/</w:t>
            </w:r>
            <w:proofErr w:type="spellStart"/>
            <w:r>
              <w:rPr>
                <w:rFonts w:ascii="Lucida Console"/>
                <w:sz w:val="18"/>
              </w:rPr>
              <w:t>user_</w:t>
            </w:r>
            <w:proofErr w:type="gramStart"/>
            <w:r>
              <w:rPr>
                <w:rFonts w:ascii="Lucida Console"/>
                <w:sz w:val="18"/>
              </w:rPr>
              <w:t>projects</w:t>
            </w:r>
            <w:proofErr w:type="spellEnd"/>
            <w:r>
              <w:rPr>
                <w:rFonts w:ascii="Lucida Console"/>
                <w:sz w:val="18"/>
              </w:rPr>
              <w:t>/{timestamp}_</w:t>
            </w:r>
            <w:proofErr w:type="spellStart"/>
            <w:proofErr w:type="gramEnd"/>
            <w:r>
              <w:rPr>
                <w:rFonts w:ascii="Lucida Console"/>
                <w:sz w:val="18"/>
              </w:rPr>
              <w:t>project_name</w:t>
            </w:r>
            <w:proofErr w:type="spellEnd"/>
            <w:r>
              <w:rPr>
                <w:sz w:val="20"/>
              </w:rPr>
              <w:t>.</w:t>
            </w:r>
          </w:p>
        </w:tc>
      </w:tr>
      <w:tr w:rsidR="00FA4FC0" w14:paraId="6ACA9056" w14:textId="77777777">
        <w:trPr>
          <w:trHeight w:val="920"/>
        </w:trPr>
        <w:tc>
          <w:tcPr>
            <w:tcW w:w="2868" w:type="dxa"/>
            <w:tcBorders>
              <w:top w:val="single" w:sz="4" w:space="0" w:color="000000"/>
              <w:bottom w:val="single" w:sz="4" w:space="0" w:color="000000"/>
            </w:tcBorders>
          </w:tcPr>
          <w:p w14:paraId="38FF6111" w14:textId="77777777" w:rsidR="00FA4FC0" w:rsidRDefault="007532C3">
            <w:pPr>
              <w:pStyle w:val="TableParagraph"/>
              <w:spacing w:line="178" w:lineRule="exact"/>
              <w:ind w:left="14"/>
              <w:rPr>
                <w:rFonts w:ascii="Lucida Console"/>
                <w:sz w:val="18"/>
              </w:rPr>
            </w:pPr>
            <w:r>
              <w:rPr>
                <w:rFonts w:ascii="Lucida Console"/>
                <w:sz w:val="18"/>
              </w:rPr>
              <w:t>-r,</w:t>
            </w:r>
            <w:r>
              <w:rPr>
                <w:rFonts w:ascii="Lucida Console"/>
                <w:spacing w:val="-6"/>
                <w:sz w:val="18"/>
              </w:rPr>
              <w:t xml:space="preserve"> </w:t>
            </w:r>
            <w:r>
              <w:rPr>
                <w:rFonts w:ascii="Lucida Console"/>
                <w:sz w:val="18"/>
              </w:rPr>
              <w:t>--reference-</w:t>
            </w:r>
            <w:r>
              <w:rPr>
                <w:rFonts w:ascii="Lucida Console"/>
                <w:spacing w:val="-2"/>
                <w:sz w:val="18"/>
              </w:rPr>
              <w:t>sequence</w:t>
            </w:r>
          </w:p>
          <w:p w14:paraId="383B9F32" w14:textId="77777777" w:rsidR="00FA4FC0" w:rsidRDefault="007532C3">
            <w:pPr>
              <w:pStyle w:val="TableParagraph"/>
              <w:ind w:left="298" w:right="1029"/>
              <w:rPr>
                <w:sz w:val="20"/>
              </w:rPr>
            </w:pPr>
            <w:r>
              <w:rPr>
                <w:sz w:val="20"/>
              </w:rPr>
              <w:t>Type: string Required:</w:t>
            </w:r>
            <w:r>
              <w:rPr>
                <w:spacing w:val="-14"/>
                <w:sz w:val="20"/>
              </w:rPr>
              <w:t xml:space="preserve"> </w:t>
            </w:r>
            <w:r>
              <w:rPr>
                <w:sz w:val="20"/>
              </w:rPr>
              <w:t>always</w:t>
            </w:r>
          </w:p>
        </w:tc>
        <w:tc>
          <w:tcPr>
            <w:tcW w:w="6219" w:type="dxa"/>
            <w:tcBorders>
              <w:top w:val="single" w:sz="4" w:space="0" w:color="000000"/>
              <w:bottom w:val="single" w:sz="4" w:space="0" w:color="000000"/>
            </w:tcBorders>
          </w:tcPr>
          <w:p w14:paraId="625708B8" w14:textId="77777777" w:rsidR="00FA4FC0" w:rsidRDefault="007532C3">
            <w:pPr>
              <w:pStyle w:val="TableParagraph"/>
              <w:ind w:left="33" w:right="-15"/>
              <w:jc w:val="both"/>
              <w:rPr>
                <w:sz w:val="20"/>
              </w:rPr>
            </w:pPr>
            <w:proofErr w:type="spellStart"/>
            <w:r>
              <w:rPr>
                <w:sz w:val="20"/>
              </w:rPr>
              <w:t>Basename</w:t>
            </w:r>
            <w:proofErr w:type="spellEnd"/>
            <w:r>
              <w:rPr>
                <w:sz w:val="20"/>
              </w:rPr>
              <w:t xml:space="preserve"> of the FASTA file or files that contain the reference sequence. Regardless of whether there are one (e.g., </w:t>
            </w:r>
            <w:proofErr w:type="spellStart"/>
            <w:r>
              <w:rPr>
                <w:rFonts w:ascii="Lucida Console"/>
                <w:sz w:val="18"/>
              </w:rPr>
              <w:t>danio_rerio.fa</w:t>
            </w:r>
            <w:proofErr w:type="spellEnd"/>
            <w:r>
              <w:rPr>
                <w:sz w:val="20"/>
              </w:rPr>
              <w:t>)</w:t>
            </w:r>
            <w:r>
              <w:rPr>
                <w:spacing w:val="55"/>
                <w:sz w:val="20"/>
              </w:rPr>
              <w:t xml:space="preserve">  </w:t>
            </w:r>
            <w:r>
              <w:rPr>
                <w:sz w:val="20"/>
              </w:rPr>
              <w:t>or</w:t>
            </w:r>
            <w:r>
              <w:rPr>
                <w:spacing w:val="55"/>
                <w:sz w:val="20"/>
              </w:rPr>
              <w:t xml:space="preserve">  </w:t>
            </w:r>
            <w:r>
              <w:rPr>
                <w:sz w:val="20"/>
              </w:rPr>
              <w:t>multiple</w:t>
            </w:r>
            <w:r>
              <w:rPr>
                <w:spacing w:val="55"/>
                <w:sz w:val="20"/>
              </w:rPr>
              <w:t xml:space="preserve">  </w:t>
            </w:r>
            <w:r>
              <w:rPr>
                <w:sz w:val="20"/>
              </w:rPr>
              <w:t>files</w:t>
            </w:r>
            <w:r>
              <w:rPr>
                <w:spacing w:val="55"/>
                <w:sz w:val="20"/>
              </w:rPr>
              <w:t xml:space="preserve">  </w:t>
            </w:r>
            <w:r>
              <w:rPr>
                <w:sz w:val="20"/>
              </w:rPr>
              <w:t>(e.g.,</w:t>
            </w:r>
            <w:r>
              <w:rPr>
                <w:spacing w:val="55"/>
                <w:sz w:val="20"/>
              </w:rPr>
              <w:t xml:space="preserve">  </w:t>
            </w:r>
            <w:r>
              <w:rPr>
                <w:rFonts w:ascii="Lucida Console"/>
                <w:spacing w:val="-2"/>
                <w:sz w:val="18"/>
              </w:rPr>
              <w:t>danio_rerio.1.fa</w:t>
            </w:r>
            <w:r>
              <w:rPr>
                <w:spacing w:val="-2"/>
                <w:sz w:val="20"/>
              </w:rPr>
              <w:t>,</w:t>
            </w:r>
          </w:p>
          <w:p w14:paraId="3FF66697" w14:textId="77777777" w:rsidR="00FA4FC0" w:rsidRDefault="007532C3">
            <w:pPr>
              <w:pStyle w:val="TableParagraph"/>
              <w:spacing w:line="212" w:lineRule="exact"/>
              <w:ind w:left="33"/>
              <w:jc w:val="both"/>
              <w:rPr>
                <w:sz w:val="20"/>
              </w:rPr>
            </w:pPr>
            <w:r>
              <w:rPr>
                <w:rFonts w:ascii="Lucida Console" w:hAnsi="Lucida Console"/>
                <w:sz w:val="18"/>
              </w:rPr>
              <w:t>danio_rerio.2.fa</w:t>
            </w:r>
            <w:r>
              <w:rPr>
                <w:sz w:val="20"/>
              </w:rPr>
              <w:t>,</w:t>
            </w:r>
            <w:r>
              <w:rPr>
                <w:spacing w:val="-4"/>
                <w:sz w:val="20"/>
              </w:rPr>
              <w:t xml:space="preserve"> </w:t>
            </w:r>
            <w:r>
              <w:rPr>
                <w:sz w:val="20"/>
              </w:rPr>
              <w:t>…),</w:t>
            </w:r>
            <w:r>
              <w:rPr>
                <w:spacing w:val="-3"/>
                <w:sz w:val="20"/>
              </w:rPr>
              <w:t xml:space="preserve"> </w:t>
            </w:r>
            <w:r>
              <w:rPr>
                <w:sz w:val="20"/>
              </w:rPr>
              <w:t>type</w:t>
            </w:r>
            <w:r>
              <w:rPr>
                <w:spacing w:val="-3"/>
                <w:sz w:val="20"/>
              </w:rPr>
              <w:t xml:space="preserve"> </w:t>
            </w:r>
            <w:proofErr w:type="spellStart"/>
            <w:r>
              <w:rPr>
                <w:rFonts w:ascii="Lucida Console" w:hAnsi="Lucida Console"/>
                <w:spacing w:val="-2"/>
                <w:sz w:val="18"/>
              </w:rPr>
              <w:t>danio_rerio</w:t>
            </w:r>
            <w:proofErr w:type="spellEnd"/>
            <w:r>
              <w:rPr>
                <w:spacing w:val="-2"/>
                <w:sz w:val="20"/>
              </w:rPr>
              <w:t>.</w:t>
            </w:r>
          </w:p>
        </w:tc>
      </w:tr>
      <w:tr w:rsidR="00FA4FC0" w14:paraId="59404C4A" w14:textId="77777777">
        <w:trPr>
          <w:trHeight w:val="639"/>
        </w:trPr>
        <w:tc>
          <w:tcPr>
            <w:tcW w:w="2868" w:type="dxa"/>
            <w:tcBorders>
              <w:top w:val="single" w:sz="4" w:space="0" w:color="000000"/>
              <w:bottom w:val="single" w:sz="4" w:space="0" w:color="000000"/>
            </w:tcBorders>
          </w:tcPr>
          <w:p w14:paraId="78101924" w14:textId="77777777" w:rsidR="00FA4FC0" w:rsidRDefault="007532C3">
            <w:pPr>
              <w:pStyle w:val="TableParagraph"/>
              <w:spacing w:line="179" w:lineRule="exact"/>
              <w:ind w:left="14"/>
              <w:rPr>
                <w:rFonts w:ascii="Lucida Console"/>
                <w:sz w:val="18"/>
              </w:rPr>
            </w:pPr>
            <w:r>
              <w:rPr>
                <w:rFonts w:ascii="Lucida Console"/>
                <w:sz w:val="18"/>
              </w:rPr>
              <w:t>-</w:t>
            </w:r>
            <w:proofErr w:type="spellStart"/>
            <w:r>
              <w:rPr>
                <w:rFonts w:ascii="Lucida Console"/>
                <w:sz w:val="18"/>
              </w:rPr>
              <w:t>i</w:t>
            </w:r>
            <w:proofErr w:type="spellEnd"/>
            <w:r>
              <w:rPr>
                <w:rFonts w:ascii="Lucida Console"/>
                <w:sz w:val="18"/>
              </w:rPr>
              <w:t>,</w:t>
            </w:r>
            <w:r>
              <w:rPr>
                <w:rFonts w:ascii="Lucida Console"/>
                <w:spacing w:val="-6"/>
                <w:sz w:val="18"/>
              </w:rPr>
              <w:t xml:space="preserve"> </w:t>
            </w:r>
            <w:r>
              <w:rPr>
                <w:rFonts w:ascii="Lucida Console"/>
                <w:sz w:val="18"/>
              </w:rPr>
              <w:t>--insertion-</w:t>
            </w:r>
            <w:r>
              <w:rPr>
                <w:rFonts w:ascii="Lucida Console"/>
                <w:spacing w:val="-2"/>
                <w:sz w:val="18"/>
              </w:rPr>
              <w:t>sequence</w:t>
            </w:r>
          </w:p>
          <w:p w14:paraId="1CA17B7B"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file</w:t>
            </w:r>
          </w:p>
          <w:p w14:paraId="7A0AEBD5" w14:textId="77777777" w:rsidR="00FA4FC0" w:rsidRDefault="007532C3">
            <w:pPr>
              <w:pStyle w:val="TableParagraph"/>
              <w:spacing w:line="211" w:lineRule="exact"/>
              <w:ind w:left="298"/>
              <w:rPr>
                <w:rFonts w:ascii="Lucida Console"/>
                <w:sz w:val="18"/>
              </w:rPr>
            </w:pPr>
            <w:r>
              <w:rPr>
                <w:sz w:val="20"/>
              </w:rPr>
              <w:t>Required:</w:t>
            </w:r>
            <w:r>
              <w:rPr>
                <w:spacing w:val="-3"/>
                <w:sz w:val="20"/>
              </w:rPr>
              <w:t xml:space="preserve"> </w:t>
            </w:r>
            <w:r>
              <w:rPr>
                <w:sz w:val="20"/>
              </w:rPr>
              <w:t>only</w:t>
            </w:r>
            <w:r>
              <w:rPr>
                <w:spacing w:val="-4"/>
                <w:sz w:val="20"/>
              </w:rPr>
              <w:t xml:space="preserve"> </w:t>
            </w:r>
            <w:r>
              <w:rPr>
                <w:sz w:val="20"/>
              </w:rPr>
              <w:t>if</w:t>
            </w:r>
            <w:r>
              <w:rPr>
                <w:spacing w:val="-1"/>
                <w:sz w:val="20"/>
              </w:rPr>
              <w:t xml:space="preserve"> </w:t>
            </w:r>
            <w:r>
              <w:rPr>
                <w:rFonts w:ascii="Lucida Console"/>
                <w:sz w:val="18"/>
              </w:rPr>
              <w:t>-w</w:t>
            </w:r>
            <w:r>
              <w:rPr>
                <w:rFonts w:ascii="Lucida Console"/>
                <w:spacing w:val="-3"/>
                <w:sz w:val="18"/>
              </w:rPr>
              <w:t xml:space="preserve"> </w:t>
            </w:r>
            <w:r>
              <w:rPr>
                <w:rFonts w:ascii="Lucida Console"/>
                <w:spacing w:val="-5"/>
                <w:sz w:val="18"/>
              </w:rPr>
              <w:t>ins</w:t>
            </w:r>
          </w:p>
        </w:tc>
        <w:tc>
          <w:tcPr>
            <w:tcW w:w="6219" w:type="dxa"/>
            <w:tcBorders>
              <w:top w:val="single" w:sz="4" w:space="0" w:color="000000"/>
              <w:bottom w:val="single" w:sz="4" w:space="0" w:color="000000"/>
            </w:tcBorders>
          </w:tcPr>
          <w:p w14:paraId="10063588" w14:textId="77777777" w:rsidR="00FA4FC0" w:rsidRDefault="007532C3">
            <w:pPr>
              <w:pStyle w:val="TableParagraph"/>
              <w:ind w:left="33" w:right="-13"/>
              <w:rPr>
                <w:sz w:val="20"/>
              </w:rPr>
            </w:pPr>
            <w:r>
              <w:rPr>
                <w:sz w:val="20"/>
              </w:rPr>
              <w:t>Name</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FASTA</w:t>
            </w:r>
            <w:r>
              <w:rPr>
                <w:spacing w:val="-5"/>
                <w:sz w:val="20"/>
              </w:rPr>
              <w:t xml:space="preserve"> </w:t>
            </w:r>
            <w:r>
              <w:rPr>
                <w:sz w:val="20"/>
              </w:rPr>
              <w:t>file</w:t>
            </w:r>
            <w:r>
              <w:rPr>
                <w:spacing w:val="-4"/>
                <w:sz w:val="20"/>
              </w:rPr>
              <w:t xml:space="preserve"> </w:t>
            </w:r>
            <w:r>
              <w:rPr>
                <w:sz w:val="20"/>
              </w:rPr>
              <w:t>that</w:t>
            </w:r>
            <w:r>
              <w:rPr>
                <w:spacing w:val="-5"/>
                <w:sz w:val="20"/>
              </w:rPr>
              <w:t xml:space="preserve"> </w:t>
            </w:r>
            <w:r>
              <w:rPr>
                <w:sz w:val="20"/>
              </w:rPr>
              <w:t>contains</w:t>
            </w:r>
            <w:r>
              <w:rPr>
                <w:spacing w:val="-4"/>
                <w:sz w:val="20"/>
              </w:rPr>
              <w:t xml:space="preserve"> </w:t>
            </w:r>
            <w:r>
              <w:rPr>
                <w:sz w:val="20"/>
              </w:rPr>
              <w:t>the</w:t>
            </w:r>
            <w:r>
              <w:rPr>
                <w:spacing w:val="-4"/>
                <w:sz w:val="20"/>
              </w:rPr>
              <w:t xml:space="preserve"> </w:t>
            </w:r>
            <w:r>
              <w:rPr>
                <w:sz w:val="20"/>
              </w:rPr>
              <w:t>insertion</w:t>
            </w:r>
            <w:r>
              <w:rPr>
                <w:spacing w:val="-4"/>
                <w:sz w:val="20"/>
              </w:rPr>
              <w:t xml:space="preserve"> </w:t>
            </w:r>
            <w:r>
              <w:rPr>
                <w:sz w:val="20"/>
              </w:rPr>
              <w:t>sequence.</w:t>
            </w:r>
            <w:r>
              <w:rPr>
                <w:spacing w:val="-5"/>
                <w:sz w:val="20"/>
              </w:rPr>
              <w:t xml:space="preserve"> </w:t>
            </w:r>
            <w:r>
              <w:rPr>
                <w:sz w:val="20"/>
              </w:rPr>
              <w:t>Accepts files with numbered lines and/or blank lines.</w:t>
            </w:r>
          </w:p>
        </w:tc>
      </w:tr>
      <w:tr w:rsidR="00FA4FC0" w14:paraId="54ECF7B2" w14:textId="77777777">
        <w:trPr>
          <w:trHeight w:val="920"/>
        </w:trPr>
        <w:tc>
          <w:tcPr>
            <w:tcW w:w="2868" w:type="dxa"/>
            <w:tcBorders>
              <w:top w:val="single" w:sz="4" w:space="0" w:color="000000"/>
              <w:bottom w:val="single" w:sz="4" w:space="0" w:color="000000"/>
            </w:tcBorders>
          </w:tcPr>
          <w:p w14:paraId="12BBA155" w14:textId="77777777" w:rsidR="00FA4FC0" w:rsidRDefault="007532C3">
            <w:pPr>
              <w:pStyle w:val="TableParagraph"/>
              <w:spacing w:line="179" w:lineRule="exact"/>
              <w:ind w:left="14"/>
              <w:rPr>
                <w:rFonts w:ascii="Lucida Console"/>
                <w:sz w:val="18"/>
              </w:rPr>
            </w:pPr>
            <w:r>
              <w:rPr>
                <w:rFonts w:ascii="Lucida Console"/>
                <w:sz w:val="18"/>
              </w:rPr>
              <w:t>-g,</w:t>
            </w:r>
            <w:r>
              <w:rPr>
                <w:rFonts w:ascii="Lucida Console"/>
                <w:spacing w:val="-6"/>
                <w:sz w:val="18"/>
              </w:rPr>
              <w:t xml:space="preserve"> </w:t>
            </w:r>
            <w:r>
              <w:rPr>
                <w:rFonts w:ascii="Lucida Console"/>
                <w:sz w:val="18"/>
              </w:rPr>
              <w:t>--gff3-</w:t>
            </w:r>
            <w:r>
              <w:rPr>
                <w:rFonts w:ascii="Lucida Console"/>
                <w:spacing w:val="-4"/>
                <w:sz w:val="18"/>
              </w:rPr>
              <w:t>file</w:t>
            </w:r>
          </w:p>
          <w:p w14:paraId="4328E350"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file</w:t>
            </w:r>
          </w:p>
          <w:p w14:paraId="12A55F10" w14:textId="77777777" w:rsidR="00FA4FC0" w:rsidRDefault="007532C3">
            <w:pPr>
              <w:pStyle w:val="TableParagraph"/>
              <w:spacing w:before="1"/>
              <w:ind w:left="298"/>
              <w:rPr>
                <w:rFonts w:ascii="Lucida Console" w:hAnsi="Lucida Console"/>
                <w:sz w:val="18"/>
              </w:rPr>
            </w:pPr>
            <w:r>
              <w:rPr>
                <w:sz w:val="20"/>
              </w:rPr>
              <w:t>Required:</w:t>
            </w:r>
            <w:r>
              <w:rPr>
                <w:spacing w:val="-14"/>
                <w:sz w:val="20"/>
              </w:rPr>
              <w:t xml:space="preserve"> </w:t>
            </w:r>
            <w:r>
              <w:rPr>
                <w:sz w:val="20"/>
              </w:rPr>
              <w:t>always</w:t>
            </w:r>
            <w:r>
              <w:rPr>
                <w:spacing w:val="-14"/>
                <w:sz w:val="20"/>
              </w:rPr>
              <w:t xml:space="preserve"> </w:t>
            </w:r>
            <w:r>
              <w:rPr>
                <w:sz w:val="20"/>
              </w:rPr>
              <w:t xml:space="preserve">except when </w:t>
            </w:r>
            <w:r>
              <w:rPr>
                <w:rFonts w:ascii="Lucida Console" w:hAnsi="Lucida Console"/>
                <w:sz w:val="18"/>
              </w:rPr>
              <w:t xml:space="preserve">–w </w:t>
            </w:r>
            <w:proofErr w:type="spellStart"/>
            <w:r>
              <w:rPr>
                <w:rFonts w:ascii="Lucida Console" w:hAnsi="Lucida Console"/>
                <w:sz w:val="18"/>
              </w:rPr>
              <w:t>qtl</w:t>
            </w:r>
            <w:proofErr w:type="spellEnd"/>
          </w:p>
        </w:tc>
        <w:tc>
          <w:tcPr>
            <w:tcW w:w="6219" w:type="dxa"/>
            <w:tcBorders>
              <w:top w:val="single" w:sz="4" w:space="0" w:color="000000"/>
              <w:bottom w:val="single" w:sz="4" w:space="0" w:color="000000"/>
            </w:tcBorders>
          </w:tcPr>
          <w:p w14:paraId="6D3CAAF9" w14:textId="77777777" w:rsidR="00FA4FC0" w:rsidRDefault="007532C3">
            <w:pPr>
              <w:pStyle w:val="TableParagraph"/>
              <w:ind w:left="33" w:right="-13"/>
              <w:rPr>
                <w:sz w:val="20"/>
              </w:rPr>
            </w:pPr>
            <w:r>
              <w:rPr>
                <w:sz w:val="20"/>
              </w:rPr>
              <w:t>Name</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GFF3</w:t>
            </w:r>
            <w:r>
              <w:rPr>
                <w:spacing w:val="80"/>
                <w:sz w:val="20"/>
              </w:rPr>
              <w:t xml:space="preserve"> </w:t>
            </w:r>
            <w:r>
              <w:rPr>
                <w:sz w:val="20"/>
              </w:rPr>
              <w:t>file</w:t>
            </w:r>
            <w:r>
              <w:rPr>
                <w:spacing w:val="80"/>
                <w:sz w:val="20"/>
              </w:rPr>
              <w:t xml:space="preserve"> </w:t>
            </w:r>
            <w:r>
              <w:rPr>
                <w:sz w:val="20"/>
              </w:rPr>
              <w:t>that</w:t>
            </w:r>
            <w:r>
              <w:rPr>
                <w:spacing w:val="80"/>
                <w:sz w:val="20"/>
              </w:rPr>
              <w:t xml:space="preserve"> </w:t>
            </w:r>
            <w:r>
              <w:rPr>
                <w:sz w:val="20"/>
              </w:rPr>
              <w:t>contains</w:t>
            </w:r>
            <w:r>
              <w:rPr>
                <w:spacing w:val="80"/>
                <w:w w:val="150"/>
                <w:sz w:val="20"/>
              </w:rPr>
              <w:t xml:space="preserve"> </w:t>
            </w:r>
            <w:r>
              <w:rPr>
                <w:sz w:val="20"/>
              </w:rPr>
              <w:t>the</w:t>
            </w:r>
            <w:r>
              <w:rPr>
                <w:spacing w:val="80"/>
                <w:sz w:val="20"/>
              </w:rPr>
              <w:t xml:space="preserve"> </w:t>
            </w:r>
            <w:r>
              <w:rPr>
                <w:sz w:val="20"/>
              </w:rPr>
              <w:t>genome</w:t>
            </w:r>
            <w:r>
              <w:rPr>
                <w:spacing w:val="80"/>
                <w:sz w:val="20"/>
              </w:rPr>
              <w:t xml:space="preserve"> </w:t>
            </w:r>
            <w:r>
              <w:rPr>
                <w:sz w:val="20"/>
              </w:rPr>
              <w:t>structural</w:t>
            </w:r>
            <w:r>
              <w:rPr>
                <w:spacing w:val="80"/>
                <w:sz w:val="20"/>
              </w:rPr>
              <w:t xml:space="preserve"> </w:t>
            </w:r>
            <w:r>
              <w:rPr>
                <w:sz w:val="20"/>
              </w:rPr>
              <w:t>annotation.</w:t>
            </w:r>
            <w:r>
              <w:rPr>
                <w:spacing w:val="9"/>
                <w:sz w:val="20"/>
              </w:rPr>
              <w:t xml:space="preserve"> </w:t>
            </w:r>
            <w:r>
              <w:rPr>
                <w:sz w:val="20"/>
              </w:rPr>
              <w:t>Always</w:t>
            </w:r>
            <w:r>
              <w:rPr>
                <w:spacing w:val="8"/>
                <w:sz w:val="20"/>
              </w:rPr>
              <w:t xml:space="preserve"> </w:t>
            </w:r>
            <w:r>
              <w:rPr>
                <w:sz w:val="20"/>
              </w:rPr>
              <w:t>required,</w:t>
            </w:r>
            <w:r>
              <w:rPr>
                <w:spacing w:val="8"/>
                <w:sz w:val="20"/>
              </w:rPr>
              <w:t xml:space="preserve"> </w:t>
            </w:r>
            <w:r>
              <w:rPr>
                <w:sz w:val="20"/>
              </w:rPr>
              <w:t>except</w:t>
            </w:r>
            <w:r>
              <w:rPr>
                <w:spacing w:val="9"/>
                <w:sz w:val="20"/>
              </w:rPr>
              <w:t xml:space="preserve"> </w:t>
            </w:r>
            <w:r>
              <w:rPr>
                <w:sz w:val="20"/>
              </w:rPr>
              <w:t>for</w:t>
            </w:r>
            <w:r>
              <w:rPr>
                <w:spacing w:val="8"/>
                <w:sz w:val="20"/>
              </w:rPr>
              <w:t xml:space="preserve"> </w:t>
            </w:r>
            <w:r>
              <w:rPr>
                <w:sz w:val="20"/>
              </w:rPr>
              <w:t>QTL-seq</w:t>
            </w:r>
            <w:r>
              <w:rPr>
                <w:spacing w:val="9"/>
                <w:sz w:val="20"/>
              </w:rPr>
              <w:t xml:space="preserve"> </w:t>
            </w:r>
            <w:r>
              <w:rPr>
                <w:sz w:val="20"/>
              </w:rPr>
              <w:t>mapping</w:t>
            </w:r>
            <w:r>
              <w:rPr>
                <w:spacing w:val="8"/>
                <w:sz w:val="20"/>
              </w:rPr>
              <w:t xml:space="preserve"> </w:t>
            </w:r>
            <w:r>
              <w:rPr>
                <w:sz w:val="20"/>
              </w:rPr>
              <w:t>where</w:t>
            </w:r>
            <w:r>
              <w:rPr>
                <w:spacing w:val="10"/>
                <w:sz w:val="20"/>
              </w:rPr>
              <w:t xml:space="preserve"> </w:t>
            </w:r>
            <w:r>
              <w:rPr>
                <w:spacing w:val="-4"/>
                <w:sz w:val="20"/>
              </w:rPr>
              <w:t>this</w:t>
            </w:r>
          </w:p>
          <w:p w14:paraId="4B77FB35" w14:textId="77777777" w:rsidR="00FA4FC0" w:rsidRDefault="007532C3">
            <w:pPr>
              <w:pStyle w:val="TableParagraph"/>
              <w:spacing w:line="230" w:lineRule="exact"/>
              <w:ind w:left="33" w:right="-13"/>
              <w:rPr>
                <w:sz w:val="20"/>
              </w:rPr>
            </w:pPr>
            <w:r>
              <w:rPr>
                <w:sz w:val="20"/>
              </w:rPr>
              <w:t>argument is optional. The contig identifiers in this file must match the contig identifiers in the genome reference file(s).</w:t>
            </w:r>
          </w:p>
        </w:tc>
      </w:tr>
      <w:tr w:rsidR="00FA4FC0" w14:paraId="0951387D" w14:textId="77777777">
        <w:trPr>
          <w:trHeight w:val="640"/>
        </w:trPr>
        <w:tc>
          <w:tcPr>
            <w:tcW w:w="2868" w:type="dxa"/>
            <w:tcBorders>
              <w:top w:val="single" w:sz="4" w:space="0" w:color="000000"/>
              <w:bottom w:val="single" w:sz="4" w:space="0" w:color="000000"/>
            </w:tcBorders>
          </w:tcPr>
          <w:p w14:paraId="21E74088" w14:textId="77777777" w:rsidR="00FA4FC0" w:rsidRDefault="007532C3">
            <w:pPr>
              <w:pStyle w:val="TableParagraph"/>
              <w:spacing w:line="179" w:lineRule="exact"/>
              <w:ind w:left="14"/>
              <w:rPr>
                <w:rFonts w:ascii="Lucida Console"/>
                <w:sz w:val="18"/>
              </w:rPr>
            </w:pPr>
            <w:r>
              <w:rPr>
                <w:rFonts w:ascii="Lucida Console"/>
                <w:sz w:val="18"/>
              </w:rPr>
              <w:t>-a,</w:t>
            </w:r>
            <w:r>
              <w:rPr>
                <w:rFonts w:ascii="Lucida Console"/>
                <w:spacing w:val="-8"/>
                <w:sz w:val="18"/>
              </w:rPr>
              <w:t xml:space="preserve"> </w:t>
            </w:r>
            <w:r>
              <w:rPr>
                <w:rFonts w:ascii="Lucida Console"/>
                <w:sz w:val="18"/>
              </w:rPr>
              <w:t>--annotation-</w:t>
            </w:r>
            <w:r>
              <w:rPr>
                <w:rFonts w:ascii="Lucida Console"/>
                <w:spacing w:val="-4"/>
                <w:sz w:val="18"/>
              </w:rPr>
              <w:t>file</w:t>
            </w:r>
          </w:p>
          <w:p w14:paraId="3FA36537" w14:textId="77777777" w:rsidR="00FA4FC0" w:rsidRDefault="007532C3">
            <w:pPr>
              <w:pStyle w:val="TableParagraph"/>
              <w:spacing w:line="230" w:lineRule="exact"/>
              <w:ind w:left="298" w:right="940"/>
              <w:rPr>
                <w:sz w:val="20"/>
              </w:rPr>
            </w:pPr>
            <w:r>
              <w:rPr>
                <w:sz w:val="20"/>
              </w:rPr>
              <w:t>Type: file Required:</w:t>
            </w:r>
            <w:r>
              <w:rPr>
                <w:spacing w:val="-14"/>
                <w:sz w:val="20"/>
              </w:rPr>
              <w:t xml:space="preserve"> </w:t>
            </w:r>
            <w:r>
              <w:rPr>
                <w:sz w:val="20"/>
              </w:rPr>
              <w:t>optional</w:t>
            </w:r>
          </w:p>
        </w:tc>
        <w:tc>
          <w:tcPr>
            <w:tcW w:w="6219" w:type="dxa"/>
            <w:tcBorders>
              <w:top w:val="single" w:sz="4" w:space="0" w:color="000000"/>
              <w:bottom w:val="single" w:sz="4" w:space="0" w:color="000000"/>
            </w:tcBorders>
          </w:tcPr>
          <w:p w14:paraId="7A6ED794" w14:textId="77777777" w:rsidR="00FA4FC0" w:rsidRDefault="007532C3">
            <w:pPr>
              <w:pStyle w:val="TableParagraph"/>
              <w:ind w:left="33" w:right="-13"/>
              <w:rPr>
                <w:sz w:val="20"/>
              </w:rPr>
            </w:pPr>
            <w:r>
              <w:rPr>
                <w:sz w:val="20"/>
              </w:rPr>
              <w:t xml:space="preserve">Name of the file that contains functional information for the genes in the reference genome. The format is custom (see section </w:t>
            </w:r>
            <w:hyperlink w:anchor="_bookmark2" w:history="1">
              <w:r>
                <w:rPr>
                  <w:sz w:val="20"/>
                </w:rPr>
                <w:t>III</w:t>
              </w:r>
            </w:hyperlink>
            <w:r>
              <w:rPr>
                <w:sz w:val="20"/>
              </w:rPr>
              <w:t>).</w:t>
            </w:r>
          </w:p>
        </w:tc>
      </w:tr>
      <w:tr w:rsidR="00FA4FC0" w14:paraId="2B75C964" w14:textId="77777777">
        <w:trPr>
          <w:trHeight w:val="920"/>
        </w:trPr>
        <w:tc>
          <w:tcPr>
            <w:tcW w:w="2868" w:type="dxa"/>
            <w:tcBorders>
              <w:top w:val="single" w:sz="4" w:space="0" w:color="000000"/>
              <w:bottom w:val="single" w:sz="4" w:space="0" w:color="000000"/>
            </w:tcBorders>
          </w:tcPr>
          <w:p w14:paraId="0BF0C04C" w14:textId="77777777" w:rsidR="00FA4FC0" w:rsidRDefault="007532C3">
            <w:pPr>
              <w:pStyle w:val="TableParagraph"/>
              <w:spacing w:line="179" w:lineRule="exact"/>
              <w:ind w:left="14"/>
              <w:rPr>
                <w:rFonts w:ascii="Lucida Console"/>
                <w:sz w:val="18"/>
              </w:rPr>
            </w:pPr>
            <w:r>
              <w:rPr>
                <w:rFonts w:ascii="Lucida Console"/>
                <w:sz w:val="18"/>
              </w:rPr>
              <w:t>-p,</w:t>
            </w:r>
            <w:r>
              <w:rPr>
                <w:rFonts w:ascii="Lucida Console"/>
                <w:spacing w:val="-5"/>
                <w:sz w:val="18"/>
              </w:rPr>
              <w:t xml:space="preserve"> </w:t>
            </w:r>
            <w:r>
              <w:rPr>
                <w:rFonts w:ascii="Lucida Console"/>
                <w:sz w:val="18"/>
              </w:rPr>
              <w:t>--reads-</w:t>
            </w:r>
            <w:r>
              <w:rPr>
                <w:rFonts w:ascii="Lucida Console"/>
                <w:spacing w:val="-4"/>
                <w:sz w:val="18"/>
              </w:rPr>
              <w:t>test</w:t>
            </w:r>
          </w:p>
          <w:p w14:paraId="2E0DCF85"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file</w:t>
            </w:r>
          </w:p>
          <w:p w14:paraId="62DEE5B9" w14:textId="77777777" w:rsidR="00FA4FC0" w:rsidRDefault="007532C3">
            <w:pPr>
              <w:pStyle w:val="TableParagraph"/>
              <w:ind w:left="298"/>
              <w:rPr>
                <w:sz w:val="20"/>
              </w:rPr>
            </w:pPr>
            <w:r>
              <w:rPr>
                <w:sz w:val="20"/>
              </w:rPr>
              <w:t>Required:</w:t>
            </w:r>
            <w:r>
              <w:rPr>
                <w:spacing w:val="-6"/>
                <w:sz w:val="20"/>
              </w:rPr>
              <w:t xml:space="preserve"> </w:t>
            </w:r>
            <w:r>
              <w:rPr>
                <w:sz w:val="20"/>
              </w:rPr>
              <w:t>when</w:t>
            </w:r>
            <w:r>
              <w:rPr>
                <w:spacing w:val="-3"/>
                <w:sz w:val="20"/>
              </w:rPr>
              <w:t xml:space="preserve"> </w:t>
            </w:r>
            <w:r>
              <w:rPr>
                <w:rFonts w:ascii="Lucida Console"/>
                <w:sz w:val="18"/>
              </w:rPr>
              <w:t>-sim</w:t>
            </w:r>
            <w:r>
              <w:rPr>
                <w:rFonts w:ascii="Lucida Console"/>
                <w:spacing w:val="-53"/>
                <w:sz w:val="18"/>
              </w:rPr>
              <w:t xml:space="preserve"> </w:t>
            </w:r>
            <w:r>
              <w:rPr>
                <w:sz w:val="20"/>
              </w:rPr>
              <w:t>is</w:t>
            </w:r>
            <w:r>
              <w:rPr>
                <w:spacing w:val="-2"/>
                <w:sz w:val="20"/>
              </w:rPr>
              <w:t xml:space="preserve"> </w:t>
            </w:r>
            <w:r>
              <w:rPr>
                <w:spacing w:val="-5"/>
                <w:sz w:val="20"/>
              </w:rPr>
              <w:t>off</w:t>
            </w:r>
          </w:p>
        </w:tc>
        <w:tc>
          <w:tcPr>
            <w:tcW w:w="6219" w:type="dxa"/>
            <w:tcBorders>
              <w:top w:val="single" w:sz="4" w:space="0" w:color="000000"/>
              <w:bottom w:val="single" w:sz="4" w:space="0" w:color="000000"/>
            </w:tcBorders>
          </w:tcPr>
          <w:p w14:paraId="1C1FE431" w14:textId="77777777" w:rsidR="00FA4FC0" w:rsidRDefault="007532C3">
            <w:pPr>
              <w:pStyle w:val="TableParagraph"/>
              <w:ind w:left="33" w:right="-13"/>
              <w:rPr>
                <w:sz w:val="20"/>
              </w:rPr>
            </w:pPr>
            <w:r>
              <w:rPr>
                <w:sz w:val="20"/>
              </w:rPr>
              <w:t>Name</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FASTQ</w:t>
            </w:r>
            <w:r>
              <w:rPr>
                <w:spacing w:val="-2"/>
                <w:sz w:val="20"/>
              </w:rPr>
              <w:t xml:space="preserve"> </w:t>
            </w:r>
            <w:r>
              <w:rPr>
                <w:sz w:val="20"/>
              </w:rPr>
              <w:t>file(s)</w:t>
            </w:r>
            <w:r>
              <w:rPr>
                <w:spacing w:val="-3"/>
                <w:sz w:val="20"/>
              </w:rPr>
              <w:t xml:space="preserve"> </w:t>
            </w:r>
            <w:proofErr w:type="gramStart"/>
            <w:r>
              <w:rPr>
                <w:sz w:val="20"/>
              </w:rPr>
              <w:t>containing</w:t>
            </w:r>
            <w:proofErr w:type="gramEnd"/>
            <w:r>
              <w:rPr>
                <w:spacing w:val="-2"/>
                <w:sz w:val="20"/>
              </w:rPr>
              <w:t xml:space="preserve"> </w:t>
            </w:r>
            <w:r>
              <w:rPr>
                <w:sz w:val="20"/>
              </w:rPr>
              <w:t>the</w:t>
            </w:r>
            <w:r>
              <w:rPr>
                <w:spacing w:val="-3"/>
                <w:sz w:val="20"/>
              </w:rPr>
              <w:t xml:space="preserve"> </w:t>
            </w:r>
            <w:proofErr w:type="gramStart"/>
            <w:r>
              <w:rPr>
                <w:sz w:val="20"/>
              </w:rPr>
              <w:t>reads</w:t>
            </w:r>
            <w:proofErr w:type="gramEnd"/>
            <w:r>
              <w:rPr>
                <w:spacing w:val="-2"/>
                <w:sz w:val="20"/>
              </w:rPr>
              <w:t xml:space="preserve"> </w:t>
            </w:r>
            <w:r>
              <w:rPr>
                <w:sz w:val="20"/>
              </w:rPr>
              <w:t>of</w:t>
            </w:r>
            <w:r>
              <w:rPr>
                <w:spacing w:val="-3"/>
                <w:sz w:val="20"/>
              </w:rPr>
              <w:t xml:space="preserve"> </w:t>
            </w:r>
            <w:r>
              <w:rPr>
                <w:sz w:val="20"/>
              </w:rPr>
              <w:t>your</w:t>
            </w:r>
            <w:r>
              <w:rPr>
                <w:spacing w:val="-2"/>
                <w:sz w:val="20"/>
              </w:rPr>
              <w:t xml:space="preserve"> </w:t>
            </w:r>
            <w:r>
              <w:rPr>
                <w:sz w:val="20"/>
              </w:rPr>
              <w:t>test</w:t>
            </w:r>
            <w:r>
              <w:rPr>
                <w:spacing w:val="-3"/>
                <w:sz w:val="20"/>
              </w:rPr>
              <w:t xml:space="preserve"> </w:t>
            </w:r>
            <w:r>
              <w:rPr>
                <w:sz w:val="20"/>
              </w:rPr>
              <w:t>sample.</w:t>
            </w:r>
            <w:r>
              <w:rPr>
                <w:spacing w:val="-3"/>
                <w:sz w:val="20"/>
              </w:rPr>
              <w:t xml:space="preserve"> </w:t>
            </w:r>
            <w:r>
              <w:rPr>
                <w:sz w:val="20"/>
              </w:rPr>
              <w:t>If your</w:t>
            </w:r>
            <w:r>
              <w:rPr>
                <w:spacing w:val="34"/>
                <w:sz w:val="20"/>
              </w:rPr>
              <w:t xml:space="preserve"> </w:t>
            </w:r>
            <w:r>
              <w:rPr>
                <w:sz w:val="20"/>
              </w:rPr>
              <w:t>reads</w:t>
            </w:r>
            <w:r>
              <w:rPr>
                <w:spacing w:val="34"/>
                <w:sz w:val="20"/>
              </w:rPr>
              <w:t xml:space="preserve"> </w:t>
            </w:r>
            <w:proofErr w:type="gramStart"/>
            <w:r>
              <w:rPr>
                <w:sz w:val="20"/>
              </w:rPr>
              <w:t>are</w:t>
            </w:r>
            <w:r>
              <w:rPr>
                <w:spacing w:val="34"/>
                <w:sz w:val="20"/>
              </w:rPr>
              <w:t xml:space="preserve"> </w:t>
            </w:r>
            <w:r>
              <w:rPr>
                <w:sz w:val="20"/>
              </w:rPr>
              <w:t>paired</w:t>
            </w:r>
            <w:proofErr w:type="gramEnd"/>
            <w:r>
              <w:rPr>
                <w:spacing w:val="34"/>
                <w:sz w:val="20"/>
              </w:rPr>
              <w:t xml:space="preserve"> </w:t>
            </w:r>
            <w:r>
              <w:rPr>
                <w:sz w:val="20"/>
              </w:rPr>
              <w:t>end,</w:t>
            </w:r>
            <w:r>
              <w:rPr>
                <w:spacing w:val="34"/>
                <w:sz w:val="20"/>
              </w:rPr>
              <w:t xml:space="preserve"> </w:t>
            </w:r>
            <w:r>
              <w:rPr>
                <w:sz w:val="20"/>
              </w:rPr>
              <w:t>supply</w:t>
            </w:r>
            <w:r>
              <w:rPr>
                <w:spacing w:val="33"/>
                <w:sz w:val="20"/>
              </w:rPr>
              <w:t xml:space="preserve"> </w:t>
            </w:r>
            <w:r>
              <w:rPr>
                <w:sz w:val="20"/>
              </w:rPr>
              <w:t>both</w:t>
            </w:r>
            <w:r>
              <w:rPr>
                <w:spacing w:val="34"/>
                <w:sz w:val="20"/>
              </w:rPr>
              <w:t xml:space="preserve"> </w:t>
            </w:r>
            <w:r>
              <w:rPr>
                <w:sz w:val="20"/>
              </w:rPr>
              <w:t>file</w:t>
            </w:r>
            <w:r>
              <w:rPr>
                <w:spacing w:val="34"/>
                <w:sz w:val="20"/>
              </w:rPr>
              <w:t xml:space="preserve"> </w:t>
            </w:r>
            <w:r>
              <w:rPr>
                <w:sz w:val="20"/>
              </w:rPr>
              <w:t>names</w:t>
            </w:r>
            <w:r>
              <w:rPr>
                <w:spacing w:val="34"/>
                <w:sz w:val="20"/>
              </w:rPr>
              <w:t xml:space="preserve"> </w:t>
            </w:r>
            <w:r>
              <w:rPr>
                <w:sz w:val="20"/>
              </w:rPr>
              <w:t>separated</w:t>
            </w:r>
            <w:r>
              <w:rPr>
                <w:spacing w:val="34"/>
                <w:sz w:val="20"/>
              </w:rPr>
              <w:t xml:space="preserve"> </w:t>
            </w:r>
            <w:r>
              <w:rPr>
                <w:sz w:val="20"/>
              </w:rPr>
              <w:t>by</w:t>
            </w:r>
            <w:r>
              <w:rPr>
                <w:spacing w:val="34"/>
                <w:sz w:val="20"/>
              </w:rPr>
              <w:t xml:space="preserve"> </w:t>
            </w:r>
            <w:r>
              <w:rPr>
                <w:spacing w:val="-10"/>
                <w:sz w:val="20"/>
              </w:rPr>
              <w:t>a</w:t>
            </w:r>
          </w:p>
          <w:p w14:paraId="0E81FA8E" w14:textId="77777777" w:rsidR="00FA4FC0" w:rsidRDefault="007532C3">
            <w:pPr>
              <w:pStyle w:val="TableParagraph"/>
              <w:spacing w:line="230" w:lineRule="exact"/>
              <w:ind w:left="33" w:right="-13"/>
              <w:rPr>
                <w:sz w:val="20"/>
              </w:rPr>
            </w:pPr>
            <w:r>
              <w:rPr>
                <w:sz w:val="20"/>
              </w:rPr>
              <w:t>comma</w:t>
            </w:r>
            <w:r>
              <w:rPr>
                <w:spacing w:val="-2"/>
                <w:sz w:val="20"/>
              </w:rPr>
              <w:t xml:space="preserve"> </w:t>
            </w:r>
            <w:r>
              <w:rPr>
                <w:sz w:val="20"/>
              </w:rPr>
              <w:t>without</w:t>
            </w:r>
            <w:r>
              <w:rPr>
                <w:spacing w:val="-2"/>
                <w:sz w:val="20"/>
              </w:rPr>
              <w:t xml:space="preserve"> </w:t>
            </w:r>
            <w:r>
              <w:rPr>
                <w:sz w:val="20"/>
              </w:rPr>
              <w:t>spaces</w:t>
            </w:r>
            <w:r>
              <w:rPr>
                <w:spacing w:val="-1"/>
                <w:sz w:val="20"/>
              </w:rPr>
              <w:t xml:space="preserve"> </w:t>
            </w:r>
            <w:r>
              <w:rPr>
                <w:sz w:val="20"/>
              </w:rPr>
              <w:t>(</w:t>
            </w:r>
            <w:proofErr w:type="spellStart"/>
            <w:r>
              <w:rPr>
                <w:rFonts w:ascii="Lucida Console" w:hAnsi="Lucida Console"/>
                <w:sz w:val="18"/>
              </w:rPr>
              <w:t>readsF.fq,readsR.fq</w:t>
            </w:r>
            <w:proofErr w:type="spellEnd"/>
            <w:r>
              <w:rPr>
                <w:sz w:val="20"/>
              </w:rPr>
              <w:t>).</w:t>
            </w:r>
            <w:r>
              <w:rPr>
                <w:spacing w:val="-1"/>
                <w:sz w:val="20"/>
              </w:rPr>
              <w:t xml:space="preserve"> </w:t>
            </w:r>
            <w:r>
              <w:rPr>
                <w:sz w:val="20"/>
              </w:rPr>
              <w:t>When</w:t>
            </w:r>
            <w:r>
              <w:rPr>
                <w:spacing w:val="-1"/>
                <w:sz w:val="20"/>
              </w:rPr>
              <w:t xml:space="preserve"> </w:t>
            </w:r>
            <w:r>
              <w:rPr>
                <w:rFonts w:ascii="Lucida Console" w:hAnsi="Lucida Console"/>
                <w:sz w:val="18"/>
              </w:rPr>
              <w:t>–w</w:t>
            </w:r>
            <w:r>
              <w:rPr>
                <w:rFonts w:ascii="Lucida Console" w:hAnsi="Lucida Console"/>
                <w:spacing w:val="-3"/>
                <w:sz w:val="18"/>
              </w:rPr>
              <w:t xml:space="preserve"> </w:t>
            </w:r>
            <w:r>
              <w:rPr>
                <w:rFonts w:ascii="Lucida Console" w:hAnsi="Lucida Console"/>
                <w:sz w:val="18"/>
              </w:rPr>
              <w:t>vars</w:t>
            </w:r>
            <w:r>
              <w:rPr>
                <w:sz w:val="20"/>
              </w:rPr>
              <w:t>, you can specify either a FASTQ or VCF file.</w:t>
            </w:r>
          </w:p>
        </w:tc>
      </w:tr>
      <w:tr w:rsidR="00FA4FC0" w14:paraId="314FBE67" w14:textId="77777777">
        <w:trPr>
          <w:trHeight w:val="920"/>
        </w:trPr>
        <w:tc>
          <w:tcPr>
            <w:tcW w:w="2868" w:type="dxa"/>
            <w:tcBorders>
              <w:top w:val="single" w:sz="4" w:space="0" w:color="000000"/>
              <w:bottom w:val="single" w:sz="4" w:space="0" w:color="000000"/>
            </w:tcBorders>
          </w:tcPr>
          <w:p w14:paraId="60BBD6D2" w14:textId="77777777" w:rsidR="00FA4FC0" w:rsidRDefault="007532C3">
            <w:pPr>
              <w:pStyle w:val="TableParagraph"/>
              <w:spacing w:line="179" w:lineRule="exact"/>
              <w:ind w:left="14"/>
              <w:rPr>
                <w:rFonts w:ascii="Lucida Console"/>
                <w:sz w:val="18"/>
              </w:rPr>
            </w:pPr>
            <w:r>
              <w:rPr>
                <w:rFonts w:ascii="Lucida Console"/>
                <w:sz w:val="18"/>
              </w:rPr>
              <w:t>-c,</w:t>
            </w:r>
            <w:r>
              <w:rPr>
                <w:rFonts w:ascii="Lucida Console"/>
                <w:spacing w:val="-5"/>
                <w:sz w:val="18"/>
              </w:rPr>
              <w:t xml:space="preserve"> </w:t>
            </w:r>
            <w:r>
              <w:rPr>
                <w:rFonts w:ascii="Lucida Console"/>
                <w:sz w:val="18"/>
              </w:rPr>
              <w:t>--reads-</w:t>
            </w:r>
            <w:r>
              <w:rPr>
                <w:rFonts w:ascii="Lucida Console"/>
                <w:spacing w:val="-2"/>
                <w:sz w:val="18"/>
              </w:rPr>
              <w:t>control</w:t>
            </w:r>
          </w:p>
          <w:p w14:paraId="212D19CC" w14:textId="77777777" w:rsidR="00FA4FC0" w:rsidRDefault="007532C3">
            <w:pPr>
              <w:pStyle w:val="TableParagraph"/>
              <w:ind w:left="298" w:right="940"/>
              <w:rPr>
                <w:sz w:val="20"/>
              </w:rPr>
            </w:pPr>
            <w:r>
              <w:rPr>
                <w:sz w:val="20"/>
              </w:rPr>
              <w:t>Type: file Required:</w:t>
            </w:r>
            <w:r>
              <w:rPr>
                <w:spacing w:val="-14"/>
                <w:sz w:val="20"/>
              </w:rPr>
              <w:t xml:space="preserve"> </w:t>
            </w:r>
            <w:r>
              <w:rPr>
                <w:sz w:val="20"/>
              </w:rPr>
              <w:t>optional</w:t>
            </w:r>
          </w:p>
        </w:tc>
        <w:tc>
          <w:tcPr>
            <w:tcW w:w="6219" w:type="dxa"/>
            <w:tcBorders>
              <w:top w:val="single" w:sz="4" w:space="0" w:color="000000"/>
              <w:bottom w:val="single" w:sz="4" w:space="0" w:color="000000"/>
            </w:tcBorders>
          </w:tcPr>
          <w:p w14:paraId="5A4362FA" w14:textId="77777777" w:rsidR="00FA4FC0" w:rsidRDefault="007532C3">
            <w:pPr>
              <w:pStyle w:val="TableParagraph"/>
              <w:ind w:left="33" w:right="-15"/>
              <w:jc w:val="both"/>
              <w:rPr>
                <w:sz w:val="20"/>
              </w:rPr>
            </w:pPr>
            <w:r>
              <w:rPr>
                <w:sz w:val="20"/>
              </w:rPr>
              <w:t xml:space="preserve">Name of the FASTQ or VCF file(s) that constitutes your control sample. See section </w:t>
            </w:r>
            <w:hyperlink w:anchor="_bookmark5" w:history="1">
              <w:r>
                <w:rPr>
                  <w:sz w:val="20"/>
                </w:rPr>
                <w:t>VII</w:t>
              </w:r>
            </w:hyperlink>
            <w:r>
              <w:rPr>
                <w:sz w:val="20"/>
              </w:rPr>
              <w:t xml:space="preserve"> to know what files you can use as control sample.</w:t>
            </w:r>
            <w:r>
              <w:rPr>
                <w:spacing w:val="77"/>
                <w:sz w:val="20"/>
              </w:rPr>
              <w:t xml:space="preserve"> </w:t>
            </w:r>
            <w:r>
              <w:rPr>
                <w:sz w:val="20"/>
              </w:rPr>
              <w:t>If</w:t>
            </w:r>
            <w:r>
              <w:rPr>
                <w:spacing w:val="76"/>
                <w:sz w:val="20"/>
              </w:rPr>
              <w:t xml:space="preserve"> </w:t>
            </w:r>
            <w:r>
              <w:rPr>
                <w:sz w:val="20"/>
              </w:rPr>
              <w:t>you</w:t>
            </w:r>
            <w:r>
              <w:rPr>
                <w:spacing w:val="77"/>
                <w:sz w:val="20"/>
              </w:rPr>
              <w:t xml:space="preserve"> </w:t>
            </w:r>
            <w:r>
              <w:rPr>
                <w:sz w:val="20"/>
              </w:rPr>
              <w:t>have</w:t>
            </w:r>
            <w:r>
              <w:rPr>
                <w:spacing w:val="77"/>
                <w:sz w:val="20"/>
              </w:rPr>
              <w:t xml:space="preserve"> </w:t>
            </w:r>
            <w:r>
              <w:rPr>
                <w:sz w:val="20"/>
              </w:rPr>
              <w:t>paired</w:t>
            </w:r>
            <w:r>
              <w:rPr>
                <w:spacing w:val="77"/>
                <w:sz w:val="20"/>
              </w:rPr>
              <w:t xml:space="preserve"> </w:t>
            </w:r>
            <w:r>
              <w:rPr>
                <w:sz w:val="20"/>
              </w:rPr>
              <w:t>end</w:t>
            </w:r>
            <w:r>
              <w:rPr>
                <w:spacing w:val="77"/>
                <w:sz w:val="20"/>
              </w:rPr>
              <w:t xml:space="preserve"> </w:t>
            </w:r>
            <w:proofErr w:type="gramStart"/>
            <w:r>
              <w:rPr>
                <w:sz w:val="20"/>
              </w:rPr>
              <w:t>reads</w:t>
            </w:r>
            <w:proofErr w:type="gramEnd"/>
            <w:r>
              <w:rPr>
                <w:sz w:val="20"/>
              </w:rPr>
              <w:t>,</w:t>
            </w:r>
            <w:r>
              <w:rPr>
                <w:spacing w:val="76"/>
                <w:sz w:val="20"/>
              </w:rPr>
              <w:t xml:space="preserve"> </w:t>
            </w:r>
            <w:r>
              <w:rPr>
                <w:sz w:val="20"/>
              </w:rPr>
              <w:t>supply</w:t>
            </w:r>
            <w:r>
              <w:rPr>
                <w:spacing w:val="76"/>
                <w:sz w:val="20"/>
              </w:rPr>
              <w:t xml:space="preserve"> </w:t>
            </w:r>
            <w:r>
              <w:rPr>
                <w:sz w:val="20"/>
              </w:rPr>
              <w:t>both</w:t>
            </w:r>
            <w:r>
              <w:rPr>
                <w:spacing w:val="77"/>
                <w:sz w:val="20"/>
              </w:rPr>
              <w:t xml:space="preserve"> </w:t>
            </w:r>
            <w:r>
              <w:rPr>
                <w:sz w:val="20"/>
              </w:rPr>
              <w:t>file</w:t>
            </w:r>
            <w:r>
              <w:rPr>
                <w:spacing w:val="77"/>
                <w:sz w:val="20"/>
              </w:rPr>
              <w:t xml:space="preserve"> </w:t>
            </w:r>
            <w:proofErr w:type="gramStart"/>
            <w:r>
              <w:rPr>
                <w:sz w:val="20"/>
              </w:rPr>
              <w:t>names</w:t>
            </w:r>
            <w:proofErr w:type="gramEnd"/>
          </w:p>
          <w:p w14:paraId="6638EFAD" w14:textId="77777777" w:rsidR="00FA4FC0" w:rsidRDefault="007532C3">
            <w:pPr>
              <w:pStyle w:val="TableParagraph"/>
              <w:spacing w:line="212" w:lineRule="exact"/>
              <w:ind w:left="33"/>
              <w:jc w:val="both"/>
              <w:rPr>
                <w:sz w:val="20"/>
              </w:rPr>
            </w:pPr>
            <w:r>
              <w:rPr>
                <w:sz w:val="20"/>
              </w:rPr>
              <w:t>separated</w:t>
            </w:r>
            <w:r>
              <w:rPr>
                <w:spacing w:val="-3"/>
                <w:sz w:val="20"/>
              </w:rPr>
              <w:t xml:space="preserve"> </w:t>
            </w:r>
            <w:r>
              <w:rPr>
                <w:sz w:val="20"/>
              </w:rPr>
              <w:t>by</w:t>
            </w:r>
            <w:r>
              <w:rPr>
                <w:spacing w:val="-3"/>
                <w:sz w:val="20"/>
              </w:rPr>
              <w:t xml:space="preserve"> </w:t>
            </w:r>
            <w:r>
              <w:rPr>
                <w:sz w:val="20"/>
              </w:rPr>
              <w:t>a</w:t>
            </w:r>
            <w:r>
              <w:rPr>
                <w:spacing w:val="-4"/>
                <w:sz w:val="20"/>
              </w:rPr>
              <w:t xml:space="preserve"> </w:t>
            </w:r>
            <w:r>
              <w:rPr>
                <w:sz w:val="20"/>
              </w:rPr>
              <w:t>comma</w:t>
            </w:r>
            <w:r>
              <w:rPr>
                <w:spacing w:val="-2"/>
                <w:sz w:val="20"/>
              </w:rPr>
              <w:t xml:space="preserve"> </w:t>
            </w:r>
            <w:r>
              <w:rPr>
                <w:sz w:val="20"/>
              </w:rPr>
              <w:t>without</w:t>
            </w:r>
            <w:r>
              <w:rPr>
                <w:spacing w:val="-2"/>
                <w:sz w:val="20"/>
              </w:rPr>
              <w:t xml:space="preserve"> spaces.</w:t>
            </w:r>
          </w:p>
        </w:tc>
      </w:tr>
      <w:tr w:rsidR="00FA4FC0" w14:paraId="342CA9E6" w14:textId="77777777">
        <w:trPr>
          <w:trHeight w:val="689"/>
        </w:trPr>
        <w:tc>
          <w:tcPr>
            <w:tcW w:w="2868" w:type="dxa"/>
            <w:tcBorders>
              <w:top w:val="single" w:sz="4" w:space="0" w:color="000000"/>
              <w:bottom w:val="single" w:sz="4" w:space="0" w:color="000000"/>
            </w:tcBorders>
          </w:tcPr>
          <w:p w14:paraId="5B48473D" w14:textId="77777777" w:rsidR="00FA4FC0" w:rsidRDefault="007532C3">
            <w:pPr>
              <w:pStyle w:val="TableParagraph"/>
              <w:spacing w:line="179" w:lineRule="exact"/>
              <w:ind w:left="14"/>
              <w:rPr>
                <w:rFonts w:ascii="Lucida Console"/>
                <w:sz w:val="18"/>
              </w:rPr>
            </w:pPr>
            <w:r>
              <w:rPr>
                <w:rFonts w:ascii="Lucida Console"/>
                <w:sz w:val="18"/>
              </w:rPr>
              <w:t>-ed,</w:t>
            </w:r>
            <w:r>
              <w:rPr>
                <w:rFonts w:ascii="Lucida Console"/>
                <w:spacing w:val="-7"/>
                <w:sz w:val="18"/>
              </w:rPr>
              <w:t xml:space="preserve"> </w:t>
            </w:r>
            <w:r>
              <w:rPr>
                <w:rFonts w:ascii="Lucida Console"/>
                <w:sz w:val="18"/>
              </w:rPr>
              <w:t>--experimental-</w:t>
            </w:r>
            <w:r>
              <w:rPr>
                <w:rFonts w:ascii="Lucida Console"/>
                <w:spacing w:val="-2"/>
                <w:sz w:val="18"/>
              </w:rPr>
              <w:t>design</w:t>
            </w:r>
          </w:p>
          <w:p w14:paraId="7EE1D67C" w14:textId="77777777" w:rsidR="00FA4FC0" w:rsidRDefault="007532C3">
            <w:pPr>
              <w:pStyle w:val="TableParagraph"/>
              <w:spacing w:line="229" w:lineRule="exact"/>
              <w:ind w:left="298"/>
              <w:rPr>
                <w:sz w:val="20"/>
              </w:rPr>
            </w:pPr>
            <w:r>
              <w:rPr>
                <w:sz w:val="20"/>
              </w:rPr>
              <w:t>Type:</w:t>
            </w:r>
            <w:r>
              <w:rPr>
                <w:spacing w:val="-2"/>
                <w:sz w:val="20"/>
              </w:rPr>
              <w:t xml:space="preserve"> string</w:t>
            </w:r>
          </w:p>
          <w:p w14:paraId="38EE3F65" w14:textId="77777777" w:rsidR="00FA4FC0" w:rsidRDefault="007532C3">
            <w:pPr>
              <w:pStyle w:val="TableParagraph"/>
              <w:spacing w:line="230" w:lineRule="exact"/>
              <w:ind w:left="298"/>
              <w:rPr>
                <w:rFonts w:ascii="Lucida Console" w:hAnsi="Lucida Console"/>
                <w:sz w:val="18"/>
              </w:rPr>
            </w:pPr>
            <w:r>
              <w:rPr>
                <w:sz w:val="20"/>
              </w:rPr>
              <w:t>Required:</w:t>
            </w:r>
            <w:r>
              <w:rPr>
                <w:spacing w:val="-3"/>
                <w:sz w:val="20"/>
              </w:rPr>
              <w:t xml:space="preserve"> </w:t>
            </w:r>
            <w:r>
              <w:rPr>
                <w:sz w:val="20"/>
              </w:rPr>
              <w:t>only</w:t>
            </w:r>
            <w:r>
              <w:rPr>
                <w:spacing w:val="-4"/>
                <w:sz w:val="20"/>
              </w:rPr>
              <w:t xml:space="preserve"> </w:t>
            </w:r>
            <w:r>
              <w:rPr>
                <w:sz w:val="20"/>
              </w:rPr>
              <w:t>if</w:t>
            </w:r>
            <w:r>
              <w:rPr>
                <w:spacing w:val="-1"/>
                <w:sz w:val="20"/>
              </w:rPr>
              <w:t xml:space="preserve"> </w:t>
            </w:r>
            <w:r>
              <w:rPr>
                <w:rFonts w:ascii="Lucida Console" w:hAnsi="Lucida Console"/>
                <w:sz w:val="18"/>
              </w:rPr>
              <w:t>–w</w:t>
            </w:r>
            <w:r>
              <w:rPr>
                <w:rFonts w:ascii="Lucida Console" w:hAnsi="Lucida Console"/>
                <w:spacing w:val="-3"/>
                <w:sz w:val="18"/>
              </w:rPr>
              <w:t xml:space="preserve"> </w:t>
            </w:r>
            <w:proofErr w:type="spellStart"/>
            <w:r>
              <w:rPr>
                <w:rFonts w:ascii="Lucida Console" w:hAnsi="Lucida Console"/>
                <w:spacing w:val="-5"/>
                <w:sz w:val="18"/>
              </w:rPr>
              <w:t>snp</w:t>
            </w:r>
            <w:proofErr w:type="spellEnd"/>
          </w:p>
        </w:tc>
        <w:tc>
          <w:tcPr>
            <w:tcW w:w="6219" w:type="dxa"/>
            <w:tcBorders>
              <w:top w:val="single" w:sz="4" w:space="0" w:color="000000"/>
              <w:bottom w:val="single" w:sz="4" w:space="0" w:color="000000"/>
            </w:tcBorders>
          </w:tcPr>
          <w:p w14:paraId="2702D258" w14:textId="77777777" w:rsidR="00FA4FC0" w:rsidRDefault="007532C3">
            <w:pPr>
              <w:pStyle w:val="TableParagraph"/>
              <w:ind w:left="33" w:right="-13"/>
              <w:rPr>
                <w:sz w:val="20"/>
              </w:rPr>
            </w:pPr>
            <w:r>
              <w:rPr>
                <w:sz w:val="20"/>
              </w:rPr>
              <w:t>For</w:t>
            </w:r>
            <w:r>
              <w:rPr>
                <w:rFonts w:ascii="Lucida Console" w:hAnsi="Lucida Console"/>
                <w:sz w:val="18"/>
              </w:rPr>
              <w:t xml:space="preserve">–w </w:t>
            </w:r>
            <w:proofErr w:type="spellStart"/>
            <w:r>
              <w:rPr>
                <w:rFonts w:ascii="Lucida Console" w:hAnsi="Lucida Console"/>
                <w:sz w:val="18"/>
              </w:rPr>
              <w:t>snp</w:t>
            </w:r>
            <w:proofErr w:type="spellEnd"/>
            <w:r>
              <w:rPr>
                <w:sz w:val="20"/>
              </w:rPr>
              <w:t>, string that summarizes the experimental design followed to</w:t>
            </w:r>
            <w:r>
              <w:rPr>
                <w:spacing w:val="12"/>
                <w:sz w:val="20"/>
              </w:rPr>
              <w:t xml:space="preserve"> </w:t>
            </w:r>
            <w:r>
              <w:rPr>
                <w:sz w:val="20"/>
              </w:rPr>
              <w:t>obtain</w:t>
            </w:r>
            <w:r>
              <w:rPr>
                <w:spacing w:val="13"/>
                <w:sz w:val="20"/>
              </w:rPr>
              <w:t xml:space="preserve"> </w:t>
            </w:r>
            <w:r>
              <w:rPr>
                <w:sz w:val="20"/>
              </w:rPr>
              <w:t>the</w:t>
            </w:r>
            <w:r>
              <w:rPr>
                <w:spacing w:val="14"/>
                <w:sz w:val="20"/>
              </w:rPr>
              <w:t xml:space="preserve"> </w:t>
            </w:r>
            <w:r>
              <w:rPr>
                <w:sz w:val="20"/>
              </w:rPr>
              <w:t>read</w:t>
            </w:r>
            <w:r>
              <w:rPr>
                <w:spacing w:val="13"/>
                <w:sz w:val="20"/>
              </w:rPr>
              <w:t xml:space="preserve"> </w:t>
            </w:r>
            <w:r>
              <w:rPr>
                <w:sz w:val="20"/>
              </w:rPr>
              <w:t>datasets</w:t>
            </w:r>
            <w:r>
              <w:rPr>
                <w:spacing w:val="14"/>
                <w:sz w:val="20"/>
              </w:rPr>
              <w:t xml:space="preserve"> </w:t>
            </w:r>
            <w:r>
              <w:rPr>
                <w:sz w:val="20"/>
              </w:rPr>
              <w:t>you</w:t>
            </w:r>
            <w:r>
              <w:rPr>
                <w:spacing w:val="12"/>
                <w:sz w:val="20"/>
              </w:rPr>
              <w:t xml:space="preserve"> </w:t>
            </w:r>
            <w:r>
              <w:rPr>
                <w:sz w:val="20"/>
              </w:rPr>
              <w:t>provide</w:t>
            </w:r>
            <w:r>
              <w:rPr>
                <w:spacing w:val="12"/>
                <w:sz w:val="20"/>
              </w:rPr>
              <w:t xml:space="preserve"> </w:t>
            </w:r>
            <w:r>
              <w:rPr>
                <w:sz w:val="20"/>
              </w:rPr>
              <w:t>to</w:t>
            </w:r>
            <w:r>
              <w:rPr>
                <w:spacing w:val="14"/>
                <w:sz w:val="20"/>
              </w:rPr>
              <w:t xml:space="preserve"> </w:t>
            </w:r>
            <w:r>
              <w:rPr>
                <w:sz w:val="20"/>
              </w:rPr>
              <w:t>Easymap.</w:t>
            </w:r>
            <w:r>
              <w:rPr>
                <w:spacing w:val="13"/>
                <w:sz w:val="20"/>
              </w:rPr>
              <w:t xml:space="preserve"> </w:t>
            </w:r>
            <w:r>
              <w:rPr>
                <w:sz w:val="20"/>
              </w:rPr>
              <w:t>See</w:t>
            </w:r>
            <w:r>
              <w:rPr>
                <w:spacing w:val="13"/>
                <w:sz w:val="20"/>
              </w:rPr>
              <w:t xml:space="preserve"> </w:t>
            </w:r>
            <w:r>
              <w:rPr>
                <w:sz w:val="20"/>
              </w:rPr>
              <w:t>Table</w:t>
            </w:r>
            <w:r>
              <w:rPr>
                <w:spacing w:val="14"/>
                <w:sz w:val="20"/>
              </w:rPr>
              <w:t xml:space="preserve"> </w:t>
            </w:r>
            <w:r>
              <w:rPr>
                <w:sz w:val="20"/>
              </w:rPr>
              <w:t>1</w:t>
            </w:r>
            <w:r>
              <w:rPr>
                <w:spacing w:val="13"/>
                <w:sz w:val="20"/>
              </w:rPr>
              <w:t xml:space="preserve"> </w:t>
            </w:r>
            <w:r>
              <w:rPr>
                <w:spacing w:val="-5"/>
                <w:sz w:val="20"/>
              </w:rPr>
              <w:t>to</w:t>
            </w:r>
          </w:p>
          <w:p w14:paraId="324C4CD7" w14:textId="77777777" w:rsidR="00FA4FC0" w:rsidRDefault="007532C3">
            <w:pPr>
              <w:pStyle w:val="TableParagraph"/>
              <w:spacing w:line="211" w:lineRule="exact"/>
              <w:ind w:left="33"/>
              <w:rPr>
                <w:sz w:val="20"/>
              </w:rPr>
            </w:pPr>
            <w:r>
              <w:rPr>
                <w:sz w:val="20"/>
              </w:rPr>
              <w:t>know</w:t>
            </w:r>
            <w:r>
              <w:rPr>
                <w:spacing w:val="-4"/>
                <w:sz w:val="20"/>
              </w:rPr>
              <w:t xml:space="preserve"> </w:t>
            </w:r>
            <w:r>
              <w:rPr>
                <w:sz w:val="20"/>
              </w:rPr>
              <w:t>what</w:t>
            </w:r>
            <w:r>
              <w:rPr>
                <w:spacing w:val="-4"/>
                <w:sz w:val="20"/>
              </w:rPr>
              <w:t xml:space="preserve"> </w:t>
            </w:r>
            <w:r>
              <w:rPr>
                <w:sz w:val="20"/>
              </w:rPr>
              <w:t>string</w:t>
            </w:r>
            <w:r>
              <w:rPr>
                <w:spacing w:val="-4"/>
                <w:sz w:val="20"/>
              </w:rPr>
              <w:t xml:space="preserve"> </w:t>
            </w:r>
            <w:r>
              <w:rPr>
                <w:sz w:val="20"/>
              </w:rPr>
              <w:t>matches</w:t>
            </w:r>
            <w:r>
              <w:rPr>
                <w:spacing w:val="-6"/>
                <w:sz w:val="20"/>
              </w:rPr>
              <w:t xml:space="preserve"> </w:t>
            </w:r>
            <w:r>
              <w:rPr>
                <w:sz w:val="20"/>
              </w:rPr>
              <w:t>your</w:t>
            </w:r>
            <w:r>
              <w:rPr>
                <w:spacing w:val="-3"/>
                <w:sz w:val="20"/>
              </w:rPr>
              <w:t xml:space="preserve"> </w:t>
            </w:r>
            <w:r>
              <w:rPr>
                <w:sz w:val="20"/>
              </w:rPr>
              <w:t>experimental</w:t>
            </w:r>
            <w:r>
              <w:rPr>
                <w:spacing w:val="-3"/>
                <w:sz w:val="20"/>
              </w:rPr>
              <w:t xml:space="preserve"> </w:t>
            </w:r>
            <w:r>
              <w:rPr>
                <w:spacing w:val="-2"/>
                <w:sz w:val="20"/>
              </w:rPr>
              <w:t>design.</w:t>
            </w:r>
          </w:p>
        </w:tc>
      </w:tr>
      <w:tr w:rsidR="00FA4FC0" w14:paraId="61609918" w14:textId="77777777">
        <w:trPr>
          <w:trHeight w:val="920"/>
        </w:trPr>
        <w:tc>
          <w:tcPr>
            <w:tcW w:w="2868" w:type="dxa"/>
            <w:tcBorders>
              <w:top w:val="single" w:sz="4" w:space="0" w:color="000000"/>
              <w:bottom w:val="single" w:sz="4" w:space="0" w:color="000000"/>
            </w:tcBorders>
          </w:tcPr>
          <w:p w14:paraId="307EB592" w14:textId="77777777" w:rsidR="00FA4FC0" w:rsidRDefault="007532C3">
            <w:pPr>
              <w:pStyle w:val="TableParagraph"/>
              <w:spacing w:line="179" w:lineRule="exact"/>
              <w:ind w:left="14"/>
              <w:rPr>
                <w:rFonts w:ascii="Lucida Console"/>
                <w:sz w:val="18"/>
              </w:rPr>
            </w:pPr>
            <w:r>
              <w:rPr>
                <w:rFonts w:ascii="Lucida Console"/>
                <w:sz w:val="18"/>
              </w:rPr>
              <w:t>-</w:t>
            </w:r>
            <w:proofErr w:type="spellStart"/>
            <w:r>
              <w:rPr>
                <w:rFonts w:ascii="Lucida Console"/>
                <w:sz w:val="18"/>
              </w:rPr>
              <w:t>emt</w:t>
            </w:r>
            <w:proofErr w:type="spellEnd"/>
            <w:r>
              <w:rPr>
                <w:rFonts w:ascii="Lucida Console"/>
                <w:sz w:val="18"/>
              </w:rPr>
              <w:t>,</w:t>
            </w:r>
            <w:r>
              <w:rPr>
                <w:rFonts w:ascii="Lucida Console"/>
                <w:spacing w:val="-8"/>
                <w:sz w:val="18"/>
              </w:rPr>
              <w:t xml:space="preserve"> </w:t>
            </w:r>
            <w:r>
              <w:rPr>
                <w:rFonts w:ascii="Lucida Console"/>
                <w:sz w:val="18"/>
              </w:rPr>
              <w:t>--exp-mut-</w:t>
            </w:r>
            <w:r>
              <w:rPr>
                <w:rFonts w:ascii="Lucida Console"/>
                <w:spacing w:val="-4"/>
                <w:sz w:val="18"/>
              </w:rPr>
              <w:t>type</w:t>
            </w:r>
          </w:p>
          <w:p w14:paraId="080873CA" w14:textId="77777777" w:rsidR="00FA4FC0" w:rsidRDefault="007532C3">
            <w:pPr>
              <w:pStyle w:val="TableParagraph"/>
              <w:spacing w:line="229" w:lineRule="exact"/>
              <w:ind w:left="298"/>
              <w:rPr>
                <w:sz w:val="20"/>
              </w:rPr>
            </w:pPr>
            <w:r>
              <w:rPr>
                <w:sz w:val="20"/>
              </w:rPr>
              <w:t>Type:</w:t>
            </w:r>
            <w:r>
              <w:rPr>
                <w:spacing w:val="-2"/>
                <w:sz w:val="20"/>
              </w:rPr>
              <w:t xml:space="preserve"> string</w:t>
            </w:r>
          </w:p>
        </w:tc>
        <w:tc>
          <w:tcPr>
            <w:tcW w:w="6219" w:type="dxa"/>
            <w:tcBorders>
              <w:top w:val="single" w:sz="4" w:space="0" w:color="000000"/>
              <w:bottom w:val="single" w:sz="4" w:space="0" w:color="000000"/>
            </w:tcBorders>
          </w:tcPr>
          <w:p w14:paraId="474EC661" w14:textId="77777777" w:rsidR="00FA4FC0" w:rsidRDefault="007532C3">
            <w:pPr>
              <w:pStyle w:val="TableParagraph"/>
              <w:ind w:left="33" w:right="-15"/>
              <w:jc w:val="both"/>
              <w:rPr>
                <w:sz w:val="20"/>
              </w:rPr>
            </w:pPr>
            <w:r>
              <w:rPr>
                <w:sz w:val="20"/>
              </w:rPr>
              <w:t>To specify whether only EMS-type mutations or all detected</w:t>
            </w:r>
            <w:r>
              <w:rPr>
                <w:spacing w:val="80"/>
                <w:sz w:val="20"/>
              </w:rPr>
              <w:t xml:space="preserve"> </w:t>
            </w:r>
            <w:r>
              <w:rPr>
                <w:sz w:val="20"/>
              </w:rPr>
              <w:t xml:space="preserve">mutations should </w:t>
            </w:r>
            <w:proofErr w:type="gramStart"/>
            <w:r>
              <w:rPr>
                <w:sz w:val="20"/>
              </w:rPr>
              <w:t>be reported</w:t>
            </w:r>
            <w:proofErr w:type="gramEnd"/>
            <w:r>
              <w:rPr>
                <w:sz w:val="20"/>
              </w:rPr>
              <w:t xml:space="preserve"> when </w:t>
            </w:r>
            <w:r>
              <w:rPr>
                <w:rFonts w:ascii="Lucida Console" w:hAnsi="Lucida Console"/>
                <w:sz w:val="18"/>
              </w:rPr>
              <w:t xml:space="preserve">–w </w:t>
            </w:r>
            <w:proofErr w:type="spellStart"/>
            <w:r>
              <w:rPr>
                <w:rFonts w:ascii="Lucida Console" w:hAnsi="Lucida Console"/>
                <w:sz w:val="18"/>
              </w:rPr>
              <w:t>snp</w:t>
            </w:r>
            <w:proofErr w:type="spellEnd"/>
            <w:r>
              <w:rPr>
                <w:sz w:val="20"/>
              </w:rPr>
              <w:t xml:space="preserve">, </w:t>
            </w:r>
            <w:r>
              <w:rPr>
                <w:rFonts w:ascii="Lucida Console" w:hAnsi="Lucida Console"/>
                <w:sz w:val="18"/>
              </w:rPr>
              <w:t xml:space="preserve">–w </w:t>
            </w:r>
            <w:proofErr w:type="spellStart"/>
            <w:r>
              <w:rPr>
                <w:rFonts w:ascii="Lucida Console" w:hAnsi="Lucida Console"/>
                <w:sz w:val="18"/>
              </w:rPr>
              <w:t>qtl</w:t>
            </w:r>
            <w:proofErr w:type="spellEnd"/>
            <w:r>
              <w:rPr>
                <w:sz w:val="20"/>
              </w:rPr>
              <w:t xml:space="preserve">, </w:t>
            </w:r>
            <w:r>
              <w:rPr>
                <w:rFonts w:ascii="Lucida Console" w:hAnsi="Lucida Console"/>
                <w:sz w:val="18"/>
              </w:rPr>
              <w:t xml:space="preserve">–w </w:t>
            </w:r>
            <w:proofErr w:type="spellStart"/>
            <w:r>
              <w:rPr>
                <w:rFonts w:ascii="Lucida Console" w:hAnsi="Lucida Console"/>
                <w:sz w:val="18"/>
              </w:rPr>
              <w:t>vdm</w:t>
            </w:r>
            <w:proofErr w:type="spellEnd"/>
            <w:r>
              <w:rPr>
                <w:sz w:val="20"/>
              </w:rPr>
              <w:t xml:space="preserve">, or </w:t>
            </w:r>
            <w:r>
              <w:rPr>
                <w:rFonts w:ascii="Lucida Console" w:hAnsi="Lucida Console"/>
                <w:sz w:val="18"/>
              </w:rPr>
              <w:t>–w vars</w:t>
            </w:r>
            <w:r>
              <w:rPr>
                <w:sz w:val="20"/>
              </w:rPr>
              <w:t>.</w:t>
            </w:r>
            <w:r>
              <w:rPr>
                <w:spacing w:val="33"/>
                <w:sz w:val="20"/>
              </w:rPr>
              <w:t xml:space="preserve"> </w:t>
            </w:r>
            <w:r>
              <w:rPr>
                <w:sz w:val="20"/>
              </w:rPr>
              <w:t>Use</w:t>
            </w:r>
            <w:r>
              <w:rPr>
                <w:spacing w:val="34"/>
                <w:sz w:val="20"/>
              </w:rPr>
              <w:t xml:space="preserve"> </w:t>
            </w:r>
            <w:r>
              <w:rPr>
                <w:sz w:val="20"/>
              </w:rPr>
              <w:t>“EMS”</w:t>
            </w:r>
            <w:r>
              <w:rPr>
                <w:spacing w:val="34"/>
                <w:sz w:val="20"/>
              </w:rPr>
              <w:t xml:space="preserve"> </w:t>
            </w:r>
            <w:r>
              <w:rPr>
                <w:sz w:val="20"/>
              </w:rPr>
              <w:t>for</w:t>
            </w:r>
            <w:r>
              <w:rPr>
                <w:spacing w:val="34"/>
                <w:sz w:val="20"/>
              </w:rPr>
              <w:t xml:space="preserve"> </w:t>
            </w:r>
            <w:r>
              <w:rPr>
                <w:sz w:val="20"/>
              </w:rPr>
              <w:t>EMS-type</w:t>
            </w:r>
            <w:r>
              <w:rPr>
                <w:spacing w:val="35"/>
                <w:sz w:val="20"/>
              </w:rPr>
              <w:t xml:space="preserve"> </w:t>
            </w:r>
            <w:r>
              <w:rPr>
                <w:sz w:val="20"/>
              </w:rPr>
              <w:t>mutations</w:t>
            </w:r>
            <w:r>
              <w:rPr>
                <w:spacing w:val="34"/>
                <w:sz w:val="20"/>
              </w:rPr>
              <w:t xml:space="preserve"> </w:t>
            </w:r>
            <w:r>
              <w:rPr>
                <w:sz w:val="20"/>
              </w:rPr>
              <w:t>and</w:t>
            </w:r>
            <w:r>
              <w:rPr>
                <w:spacing w:val="35"/>
                <w:sz w:val="20"/>
              </w:rPr>
              <w:t xml:space="preserve"> </w:t>
            </w:r>
            <w:r>
              <w:rPr>
                <w:sz w:val="20"/>
              </w:rPr>
              <w:t>“all”</w:t>
            </w:r>
            <w:r>
              <w:rPr>
                <w:spacing w:val="33"/>
                <w:sz w:val="20"/>
              </w:rPr>
              <w:t xml:space="preserve"> </w:t>
            </w:r>
            <w:r>
              <w:rPr>
                <w:sz w:val="20"/>
              </w:rPr>
              <w:t>for</w:t>
            </w:r>
            <w:r>
              <w:rPr>
                <w:spacing w:val="34"/>
                <w:sz w:val="20"/>
              </w:rPr>
              <w:t xml:space="preserve"> </w:t>
            </w:r>
            <w:r>
              <w:rPr>
                <w:sz w:val="20"/>
              </w:rPr>
              <w:t>all</w:t>
            </w:r>
            <w:r>
              <w:rPr>
                <w:spacing w:val="35"/>
                <w:sz w:val="20"/>
              </w:rPr>
              <w:t xml:space="preserve"> </w:t>
            </w:r>
            <w:proofErr w:type="gramStart"/>
            <w:r>
              <w:rPr>
                <w:spacing w:val="-2"/>
                <w:sz w:val="20"/>
              </w:rPr>
              <w:t>detected</w:t>
            </w:r>
            <w:proofErr w:type="gramEnd"/>
          </w:p>
          <w:p w14:paraId="341D4158" w14:textId="77777777" w:rsidR="00FA4FC0" w:rsidRDefault="007532C3">
            <w:pPr>
              <w:pStyle w:val="TableParagraph"/>
              <w:spacing w:line="212" w:lineRule="exact"/>
              <w:ind w:left="33"/>
              <w:jc w:val="both"/>
              <w:rPr>
                <w:sz w:val="20"/>
              </w:rPr>
            </w:pPr>
            <w:r>
              <w:rPr>
                <w:sz w:val="20"/>
              </w:rPr>
              <w:t>mutations.</w:t>
            </w:r>
            <w:r>
              <w:rPr>
                <w:spacing w:val="-2"/>
                <w:sz w:val="20"/>
              </w:rPr>
              <w:t xml:space="preserve"> </w:t>
            </w:r>
            <w:r>
              <w:rPr>
                <w:sz w:val="20"/>
              </w:rPr>
              <w:t>Default</w:t>
            </w:r>
            <w:r>
              <w:rPr>
                <w:spacing w:val="-2"/>
                <w:sz w:val="20"/>
              </w:rPr>
              <w:t xml:space="preserve"> </w:t>
            </w:r>
            <w:r>
              <w:rPr>
                <w:sz w:val="20"/>
              </w:rPr>
              <w:t>=</w:t>
            </w:r>
            <w:r>
              <w:rPr>
                <w:spacing w:val="-1"/>
                <w:sz w:val="20"/>
              </w:rPr>
              <w:t xml:space="preserve"> </w:t>
            </w:r>
            <w:r>
              <w:rPr>
                <w:spacing w:val="-2"/>
                <w:sz w:val="20"/>
              </w:rPr>
              <w:t>“EMS</w:t>
            </w:r>
            <w:proofErr w:type="gramStart"/>
            <w:r>
              <w:rPr>
                <w:spacing w:val="-2"/>
                <w:sz w:val="20"/>
              </w:rPr>
              <w:t>”.</w:t>
            </w:r>
            <w:proofErr w:type="gramEnd"/>
          </w:p>
        </w:tc>
      </w:tr>
      <w:tr w:rsidR="00FA4FC0" w14:paraId="2CEE92C4" w14:textId="77777777">
        <w:trPr>
          <w:trHeight w:val="1609"/>
        </w:trPr>
        <w:tc>
          <w:tcPr>
            <w:tcW w:w="2868" w:type="dxa"/>
            <w:tcBorders>
              <w:top w:val="single" w:sz="4" w:space="0" w:color="000000"/>
              <w:bottom w:val="single" w:sz="4" w:space="0" w:color="000000"/>
            </w:tcBorders>
          </w:tcPr>
          <w:p w14:paraId="51DE1C89" w14:textId="77777777" w:rsidR="00FA4FC0" w:rsidRDefault="007532C3">
            <w:pPr>
              <w:pStyle w:val="TableParagraph"/>
              <w:spacing w:line="179" w:lineRule="exact"/>
              <w:ind w:left="14"/>
              <w:rPr>
                <w:rFonts w:ascii="Lucida Console"/>
                <w:sz w:val="18"/>
              </w:rPr>
            </w:pPr>
            <w:r>
              <w:rPr>
                <w:rFonts w:ascii="Lucida Console"/>
                <w:sz w:val="18"/>
              </w:rPr>
              <w:t>-ls,</w:t>
            </w:r>
            <w:r>
              <w:rPr>
                <w:rFonts w:ascii="Lucida Console"/>
                <w:spacing w:val="-3"/>
                <w:sz w:val="18"/>
              </w:rPr>
              <w:t xml:space="preserve"> </w:t>
            </w:r>
            <w:r>
              <w:rPr>
                <w:rFonts w:ascii="Lucida Console"/>
                <w:sz w:val="18"/>
              </w:rPr>
              <w:t>--low-</w:t>
            </w:r>
            <w:r>
              <w:rPr>
                <w:rFonts w:ascii="Lucida Console"/>
                <w:spacing w:val="-2"/>
                <w:sz w:val="18"/>
              </w:rPr>
              <w:t>stringency</w:t>
            </w:r>
          </w:p>
          <w:p w14:paraId="50F9A669"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flag</w:t>
            </w:r>
          </w:p>
        </w:tc>
        <w:tc>
          <w:tcPr>
            <w:tcW w:w="6219" w:type="dxa"/>
            <w:tcBorders>
              <w:top w:val="single" w:sz="4" w:space="0" w:color="000000"/>
              <w:bottom w:val="single" w:sz="4" w:space="0" w:color="000000"/>
            </w:tcBorders>
          </w:tcPr>
          <w:p w14:paraId="1471E08A" w14:textId="77777777" w:rsidR="00FA4FC0" w:rsidRDefault="007532C3">
            <w:pPr>
              <w:pStyle w:val="TableParagraph"/>
              <w:ind w:left="33" w:right="-15"/>
              <w:jc w:val="both"/>
              <w:rPr>
                <w:sz w:val="20"/>
              </w:rPr>
            </w:pPr>
            <w:r>
              <w:rPr>
                <w:sz w:val="20"/>
              </w:rPr>
              <w:t xml:space="preserve">By default, Easymap considers only SNPs that pass certain quality checks. However, in </w:t>
            </w:r>
            <w:proofErr w:type="gramStart"/>
            <w:r>
              <w:rPr>
                <w:sz w:val="20"/>
              </w:rPr>
              <w:t>some</w:t>
            </w:r>
            <w:proofErr w:type="gramEnd"/>
            <w:r>
              <w:rPr>
                <w:sz w:val="20"/>
              </w:rPr>
              <w:t xml:space="preserve"> read datasets that are not optimal, performing more lenient filtering can help to identify a candidate interval and the causal mutation. If you analyze your reads in the default mode and obtain very few SNPs or believe that the causal mutation could have </w:t>
            </w:r>
            <w:proofErr w:type="gramStart"/>
            <w:r>
              <w:rPr>
                <w:sz w:val="20"/>
              </w:rPr>
              <w:t>been discarded</w:t>
            </w:r>
            <w:proofErr w:type="gramEnd"/>
            <w:r>
              <w:rPr>
                <w:sz w:val="20"/>
              </w:rPr>
              <w:t>, turn on this option and run the</w:t>
            </w:r>
          </w:p>
          <w:p w14:paraId="6FBFD22A" w14:textId="77777777" w:rsidR="00FA4FC0" w:rsidRDefault="007532C3">
            <w:pPr>
              <w:pStyle w:val="TableParagraph"/>
              <w:spacing w:line="212" w:lineRule="exact"/>
              <w:ind w:left="33"/>
              <w:jc w:val="both"/>
              <w:rPr>
                <w:sz w:val="20"/>
              </w:rPr>
            </w:pPr>
            <w:r>
              <w:rPr>
                <w:sz w:val="20"/>
              </w:rPr>
              <w:t>program</w:t>
            </w:r>
            <w:r>
              <w:rPr>
                <w:spacing w:val="-4"/>
                <w:sz w:val="20"/>
              </w:rPr>
              <w:t xml:space="preserve"> </w:t>
            </w:r>
            <w:r>
              <w:rPr>
                <w:spacing w:val="-2"/>
                <w:sz w:val="20"/>
              </w:rPr>
              <w:t>again.</w:t>
            </w:r>
          </w:p>
        </w:tc>
      </w:tr>
      <w:tr w:rsidR="00FA4FC0" w14:paraId="5BACD4F4" w14:textId="77777777">
        <w:trPr>
          <w:trHeight w:val="640"/>
        </w:trPr>
        <w:tc>
          <w:tcPr>
            <w:tcW w:w="2868" w:type="dxa"/>
            <w:tcBorders>
              <w:top w:val="single" w:sz="4" w:space="0" w:color="000000"/>
              <w:bottom w:val="single" w:sz="4" w:space="0" w:color="000000"/>
            </w:tcBorders>
          </w:tcPr>
          <w:p w14:paraId="57812645" w14:textId="77777777" w:rsidR="00FA4FC0" w:rsidRDefault="007532C3">
            <w:pPr>
              <w:pStyle w:val="TableParagraph"/>
              <w:spacing w:line="179" w:lineRule="exact"/>
              <w:ind w:left="14"/>
              <w:rPr>
                <w:rFonts w:ascii="Lucida Console"/>
                <w:sz w:val="18"/>
              </w:rPr>
            </w:pPr>
            <w:r>
              <w:rPr>
                <w:rFonts w:ascii="Lucida Console"/>
                <w:sz w:val="18"/>
              </w:rPr>
              <w:t>-tr,</w:t>
            </w:r>
            <w:r>
              <w:rPr>
                <w:rFonts w:ascii="Lucida Console"/>
                <w:spacing w:val="-4"/>
                <w:sz w:val="18"/>
              </w:rPr>
              <w:t xml:space="preserve"> </w:t>
            </w:r>
            <w:r>
              <w:rPr>
                <w:rFonts w:ascii="Lucida Console"/>
                <w:sz w:val="18"/>
              </w:rPr>
              <w:t>--</w:t>
            </w:r>
            <w:r>
              <w:rPr>
                <w:rFonts w:ascii="Lucida Console"/>
                <w:spacing w:val="-2"/>
                <w:sz w:val="18"/>
              </w:rPr>
              <w:t>threads</w:t>
            </w:r>
          </w:p>
          <w:p w14:paraId="10A60055" w14:textId="77777777" w:rsidR="00FA4FC0" w:rsidRDefault="007532C3">
            <w:pPr>
              <w:pStyle w:val="TableParagraph"/>
              <w:spacing w:line="230" w:lineRule="exact"/>
              <w:ind w:left="298" w:right="940"/>
              <w:rPr>
                <w:sz w:val="20"/>
              </w:rPr>
            </w:pPr>
            <w:r>
              <w:rPr>
                <w:sz w:val="20"/>
              </w:rPr>
              <w:t>Type: integer Required:</w:t>
            </w:r>
            <w:r>
              <w:rPr>
                <w:spacing w:val="-14"/>
                <w:sz w:val="20"/>
              </w:rPr>
              <w:t xml:space="preserve"> </w:t>
            </w:r>
            <w:r>
              <w:rPr>
                <w:sz w:val="20"/>
              </w:rPr>
              <w:t>optional</w:t>
            </w:r>
          </w:p>
        </w:tc>
        <w:tc>
          <w:tcPr>
            <w:tcW w:w="6219" w:type="dxa"/>
            <w:tcBorders>
              <w:top w:val="single" w:sz="4" w:space="0" w:color="000000"/>
              <w:bottom w:val="single" w:sz="4" w:space="0" w:color="000000"/>
            </w:tcBorders>
          </w:tcPr>
          <w:p w14:paraId="4B67797F" w14:textId="77777777" w:rsidR="00FA4FC0" w:rsidRDefault="007532C3">
            <w:pPr>
              <w:pStyle w:val="TableParagraph"/>
              <w:ind w:left="33" w:right="-13"/>
              <w:rPr>
                <w:sz w:val="20"/>
              </w:rPr>
            </w:pPr>
            <w:r>
              <w:rPr>
                <w:sz w:val="20"/>
              </w:rPr>
              <w:t>Number</w:t>
            </w:r>
            <w:r>
              <w:rPr>
                <w:spacing w:val="34"/>
                <w:sz w:val="20"/>
              </w:rPr>
              <w:t xml:space="preserve"> </w:t>
            </w:r>
            <w:r>
              <w:rPr>
                <w:sz w:val="20"/>
              </w:rPr>
              <w:t>of</w:t>
            </w:r>
            <w:r>
              <w:rPr>
                <w:spacing w:val="33"/>
                <w:sz w:val="20"/>
              </w:rPr>
              <w:t xml:space="preserve"> </w:t>
            </w:r>
            <w:r>
              <w:rPr>
                <w:sz w:val="20"/>
              </w:rPr>
              <w:t>CPU</w:t>
            </w:r>
            <w:r>
              <w:rPr>
                <w:spacing w:val="33"/>
                <w:sz w:val="20"/>
              </w:rPr>
              <w:t xml:space="preserve"> </w:t>
            </w:r>
            <w:r>
              <w:rPr>
                <w:sz w:val="20"/>
              </w:rPr>
              <w:t>threads</w:t>
            </w:r>
            <w:r>
              <w:rPr>
                <w:spacing w:val="34"/>
                <w:sz w:val="20"/>
              </w:rPr>
              <w:t xml:space="preserve"> </w:t>
            </w:r>
            <w:r>
              <w:rPr>
                <w:sz w:val="20"/>
              </w:rPr>
              <w:t>to</w:t>
            </w:r>
            <w:r>
              <w:rPr>
                <w:spacing w:val="34"/>
                <w:sz w:val="20"/>
              </w:rPr>
              <w:t xml:space="preserve"> </w:t>
            </w:r>
            <w:r>
              <w:rPr>
                <w:sz w:val="20"/>
              </w:rPr>
              <w:t>use</w:t>
            </w:r>
            <w:r>
              <w:rPr>
                <w:spacing w:val="34"/>
                <w:sz w:val="20"/>
              </w:rPr>
              <w:t xml:space="preserve"> </w:t>
            </w:r>
            <w:r>
              <w:rPr>
                <w:sz w:val="20"/>
              </w:rPr>
              <w:t>for</w:t>
            </w:r>
            <w:r>
              <w:rPr>
                <w:spacing w:val="32"/>
                <w:sz w:val="20"/>
              </w:rPr>
              <w:t xml:space="preserve"> </w:t>
            </w:r>
            <w:r>
              <w:rPr>
                <w:sz w:val="20"/>
              </w:rPr>
              <w:t>workflow</w:t>
            </w:r>
            <w:r>
              <w:rPr>
                <w:spacing w:val="34"/>
                <w:sz w:val="20"/>
              </w:rPr>
              <w:t xml:space="preserve"> </w:t>
            </w:r>
            <w:r>
              <w:rPr>
                <w:sz w:val="20"/>
              </w:rPr>
              <w:t>steps</w:t>
            </w:r>
            <w:r>
              <w:rPr>
                <w:spacing w:val="33"/>
                <w:sz w:val="20"/>
              </w:rPr>
              <w:t xml:space="preserve"> </w:t>
            </w:r>
            <w:r>
              <w:rPr>
                <w:sz w:val="20"/>
              </w:rPr>
              <w:t>compatible</w:t>
            </w:r>
            <w:r>
              <w:rPr>
                <w:spacing w:val="33"/>
                <w:sz w:val="20"/>
              </w:rPr>
              <w:t xml:space="preserve"> </w:t>
            </w:r>
            <w:r>
              <w:rPr>
                <w:sz w:val="20"/>
              </w:rPr>
              <w:t>with multithreading. Default = 1.</w:t>
            </w:r>
          </w:p>
        </w:tc>
      </w:tr>
      <w:tr w:rsidR="00FA4FC0" w14:paraId="1C37AFD7" w14:textId="77777777">
        <w:trPr>
          <w:trHeight w:val="689"/>
        </w:trPr>
        <w:tc>
          <w:tcPr>
            <w:tcW w:w="2868" w:type="dxa"/>
            <w:tcBorders>
              <w:top w:val="single" w:sz="4" w:space="0" w:color="000000"/>
              <w:bottom w:val="single" w:sz="4" w:space="0" w:color="000000"/>
            </w:tcBorders>
          </w:tcPr>
          <w:p w14:paraId="107269FD" w14:textId="77777777" w:rsidR="00FA4FC0" w:rsidRDefault="007532C3">
            <w:pPr>
              <w:pStyle w:val="TableParagraph"/>
              <w:spacing w:line="178" w:lineRule="exact"/>
              <w:ind w:left="14"/>
              <w:rPr>
                <w:rFonts w:ascii="Lucida Console"/>
                <w:sz w:val="18"/>
              </w:rPr>
            </w:pPr>
            <w:r>
              <w:rPr>
                <w:rFonts w:ascii="Lucida Console"/>
                <w:sz w:val="18"/>
              </w:rPr>
              <w:t>-sim,</w:t>
            </w:r>
            <w:r>
              <w:rPr>
                <w:rFonts w:ascii="Lucida Console"/>
                <w:spacing w:val="-6"/>
                <w:sz w:val="18"/>
              </w:rPr>
              <w:t xml:space="preserve"> </w:t>
            </w:r>
            <w:r>
              <w:rPr>
                <w:rFonts w:ascii="Lucida Console"/>
                <w:sz w:val="18"/>
              </w:rPr>
              <w:t>--simulate-</w:t>
            </w:r>
            <w:r>
              <w:rPr>
                <w:rFonts w:ascii="Lucida Console"/>
                <w:spacing w:val="-4"/>
                <w:sz w:val="18"/>
              </w:rPr>
              <w:t>reads</w:t>
            </w:r>
          </w:p>
          <w:p w14:paraId="1058BE1E"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flag</w:t>
            </w:r>
          </w:p>
        </w:tc>
        <w:tc>
          <w:tcPr>
            <w:tcW w:w="6219" w:type="dxa"/>
            <w:tcBorders>
              <w:top w:val="single" w:sz="4" w:space="0" w:color="000000"/>
              <w:bottom w:val="single" w:sz="4" w:space="0" w:color="000000"/>
            </w:tcBorders>
          </w:tcPr>
          <w:p w14:paraId="37824902" w14:textId="77777777" w:rsidR="00FA4FC0" w:rsidRDefault="007532C3">
            <w:pPr>
              <w:pStyle w:val="TableParagraph"/>
              <w:spacing w:line="230" w:lineRule="exact"/>
              <w:ind w:left="33" w:right="-15"/>
              <w:jc w:val="both"/>
              <w:rPr>
                <w:sz w:val="20"/>
              </w:rPr>
            </w:pPr>
            <w:r>
              <w:rPr>
                <w:sz w:val="20"/>
              </w:rPr>
              <w:t>Only</w:t>
            </w:r>
            <w:r>
              <w:rPr>
                <w:spacing w:val="-10"/>
                <w:sz w:val="20"/>
              </w:rPr>
              <w:t xml:space="preserve"> </w:t>
            </w:r>
            <w:r>
              <w:rPr>
                <w:sz w:val="20"/>
              </w:rPr>
              <w:t xml:space="preserve">with </w:t>
            </w:r>
            <w:r>
              <w:rPr>
                <w:rFonts w:ascii="Lucida Console" w:hAnsi="Lucida Console"/>
                <w:sz w:val="18"/>
              </w:rPr>
              <w:t xml:space="preserve">–w </w:t>
            </w:r>
            <w:proofErr w:type="spellStart"/>
            <w:r>
              <w:rPr>
                <w:rFonts w:ascii="Lucida Console" w:hAnsi="Lucida Console"/>
                <w:sz w:val="18"/>
              </w:rPr>
              <w:t>snp</w:t>
            </w:r>
            <w:proofErr w:type="spellEnd"/>
            <w:r>
              <w:rPr>
                <w:rFonts w:ascii="Lucida Console" w:hAnsi="Lucida Console"/>
                <w:spacing w:val="-28"/>
                <w:sz w:val="18"/>
              </w:rPr>
              <w:t xml:space="preserve"> </w:t>
            </w:r>
            <w:r>
              <w:rPr>
                <w:sz w:val="20"/>
              </w:rPr>
              <w:t xml:space="preserve">and if </w:t>
            </w:r>
            <w:r>
              <w:rPr>
                <w:rFonts w:ascii="Lucida Console" w:hAnsi="Lucida Console"/>
                <w:sz w:val="18"/>
              </w:rPr>
              <w:t>–w ins</w:t>
            </w:r>
            <w:r>
              <w:rPr>
                <w:sz w:val="20"/>
              </w:rPr>
              <w:t xml:space="preserve">. Turns on </w:t>
            </w:r>
            <w:proofErr w:type="spellStart"/>
            <w:r>
              <w:rPr>
                <w:sz w:val="20"/>
              </w:rPr>
              <w:t>Easymaps</w:t>
            </w:r>
            <w:proofErr w:type="spellEnd"/>
            <w:r>
              <w:rPr>
                <w:sz w:val="20"/>
              </w:rPr>
              <w:t xml:space="preserve"> built-in function to simulate the data for a mapping experiment. See section </w:t>
            </w:r>
            <w:hyperlink w:anchor="_bookmark9" w:history="1">
              <w:r>
                <w:rPr>
                  <w:sz w:val="20"/>
                </w:rPr>
                <w:t>XII</w:t>
              </w:r>
            </w:hyperlink>
            <w:r>
              <w:rPr>
                <w:sz w:val="20"/>
              </w:rPr>
              <w:t xml:space="preserve"> for details of how to specify the simulation parameters.</w:t>
            </w:r>
          </w:p>
        </w:tc>
      </w:tr>
      <w:tr w:rsidR="00FA4FC0" w14:paraId="5C3EAB2F" w14:textId="77777777">
        <w:trPr>
          <w:trHeight w:val="410"/>
        </w:trPr>
        <w:tc>
          <w:tcPr>
            <w:tcW w:w="2868" w:type="dxa"/>
            <w:tcBorders>
              <w:top w:val="single" w:sz="4" w:space="0" w:color="000000"/>
              <w:bottom w:val="single" w:sz="4" w:space="0" w:color="000000"/>
            </w:tcBorders>
          </w:tcPr>
          <w:p w14:paraId="1F6183FA" w14:textId="77777777" w:rsidR="00FA4FC0" w:rsidRDefault="007532C3">
            <w:pPr>
              <w:pStyle w:val="TableParagraph"/>
              <w:spacing w:line="178" w:lineRule="exact"/>
              <w:ind w:left="14"/>
              <w:rPr>
                <w:rFonts w:ascii="Lucida Console"/>
                <w:sz w:val="18"/>
              </w:rPr>
            </w:pPr>
            <w:r>
              <w:rPr>
                <w:rFonts w:ascii="Lucida Console"/>
                <w:sz w:val="18"/>
              </w:rPr>
              <w:t>-</w:t>
            </w:r>
            <w:proofErr w:type="spellStart"/>
            <w:r>
              <w:rPr>
                <w:rFonts w:ascii="Lucida Console"/>
                <w:sz w:val="18"/>
              </w:rPr>
              <w:t>ppc</w:t>
            </w:r>
            <w:proofErr w:type="spellEnd"/>
            <w:r>
              <w:rPr>
                <w:rFonts w:ascii="Lucida Console"/>
                <w:sz w:val="18"/>
              </w:rPr>
              <w:t>,</w:t>
            </w:r>
            <w:r>
              <w:rPr>
                <w:rFonts w:ascii="Lucida Console"/>
                <w:spacing w:val="-5"/>
                <w:sz w:val="18"/>
              </w:rPr>
              <w:t xml:space="preserve"> </w:t>
            </w:r>
            <w:r>
              <w:rPr>
                <w:rFonts w:ascii="Lucida Console"/>
                <w:sz w:val="18"/>
              </w:rPr>
              <w:t>--</w:t>
            </w:r>
            <w:r>
              <w:rPr>
                <w:rFonts w:ascii="Lucida Console"/>
                <w:spacing w:val="-2"/>
                <w:sz w:val="18"/>
              </w:rPr>
              <w:t>preprocessing</w:t>
            </w:r>
          </w:p>
          <w:p w14:paraId="7B10E27C" w14:textId="77777777" w:rsidR="00FA4FC0" w:rsidRDefault="007532C3">
            <w:pPr>
              <w:pStyle w:val="TableParagraph"/>
              <w:spacing w:line="211" w:lineRule="exact"/>
              <w:ind w:left="298"/>
              <w:rPr>
                <w:sz w:val="20"/>
              </w:rPr>
            </w:pPr>
            <w:r>
              <w:rPr>
                <w:sz w:val="20"/>
              </w:rPr>
              <w:t>Type:</w:t>
            </w:r>
            <w:r>
              <w:rPr>
                <w:spacing w:val="-2"/>
                <w:sz w:val="20"/>
              </w:rPr>
              <w:t xml:space="preserve"> </w:t>
            </w:r>
            <w:r>
              <w:rPr>
                <w:spacing w:val="-4"/>
                <w:sz w:val="20"/>
              </w:rPr>
              <w:t>flag</w:t>
            </w:r>
          </w:p>
        </w:tc>
        <w:tc>
          <w:tcPr>
            <w:tcW w:w="6219" w:type="dxa"/>
            <w:tcBorders>
              <w:top w:val="single" w:sz="4" w:space="0" w:color="000000"/>
              <w:bottom w:val="single" w:sz="4" w:space="0" w:color="000000"/>
            </w:tcBorders>
          </w:tcPr>
          <w:p w14:paraId="51CDB8FD" w14:textId="77777777" w:rsidR="00FA4FC0" w:rsidRDefault="007532C3">
            <w:pPr>
              <w:pStyle w:val="TableParagraph"/>
              <w:spacing w:line="228" w:lineRule="exact"/>
              <w:ind w:left="33"/>
              <w:rPr>
                <w:sz w:val="20"/>
              </w:rPr>
            </w:pPr>
            <w:r>
              <w:rPr>
                <w:sz w:val="20"/>
              </w:rPr>
              <w:t>Activates</w:t>
            </w:r>
            <w:r>
              <w:rPr>
                <w:spacing w:val="-4"/>
                <w:sz w:val="20"/>
              </w:rPr>
              <w:t xml:space="preserve"> </w:t>
            </w:r>
            <w:r>
              <w:rPr>
                <w:sz w:val="20"/>
              </w:rPr>
              <w:t>preprocessing</w:t>
            </w:r>
            <w:r>
              <w:rPr>
                <w:spacing w:val="-2"/>
                <w:sz w:val="20"/>
              </w:rPr>
              <w:t xml:space="preserve"> </w:t>
            </w:r>
            <w:r>
              <w:rPr>
                <w:sz w:val="20"/>
              </w:rPr>
              <w:t>of</w:t>
            </w:r>
            <w:r>
              <w:rPr>
                <w:spacing w:val="-4"/>
                <w:sz w:val="20"/>
              </w:rPr>
              <w:t xml:space="preserve"> </w:t>
            </w:r>
            <w:r>
              <w:rPr>
                <w:sz w:val="20"/>
              </w:rPr>
              <w:t>input</w:t>
            </w:r>
            <w:r>
              <w:rPr>
                <w:spacing w:val="-2"/>
                <w:sz w:val="20"/>
              </w:rPr>
              <w:t xml:space="preserve"> </w:t>
            </w:r>
            <w:r>
              <w:rPr>
                <w:sz w:val="20"/>
              </w:rPr>
              <w:t>reads</w:t>
            </w:r>
            <w:r>
              <w:rPr>
                <w:spacing w:val="-4"/>
                <w:sz w:val="20"/>
              </w:rPr>
              <w:t xml:space="preserve"> </w:t>
            </w:r>
            <w:r>
              <w:rPr>
                <w:sz w:val="20"/>
              </w:rPr>
              <w:t>with</w:t>
            </w:r>
            <w:r>
              <w:rPr>
                <w:spacing w:val="-2"/>
                <w:sz w:val="20"/>
              </w:rPr>
              <w:t xml:space="preserve"> </w:t>
            </w:r>
            <w:r>
              <w:rPr>
                <w:sz w:val="20"/>
              </w:rPr>
              <w:t>a</w:t>
            </w:r>
            <w:r>
              <w:rPr>
                <w:spacing w:val="-2"/>
                <w:sz w:val="20"/>
              </w:rPr>
              <w:t xml:space="preserve"> </w:t>
            </w:r>
            <w:r>
              <w:rPr>
                <w:sz w:val="20"/>
              </w:rPr>
              <w:t>default</w:t>
            </w:r>
            <w:r>
              <w:rPr>
                <w:spacing w:val="-4"/>
                <w:sz w:val="20"/>
              </w:rPr>
              <w:t xml:space="preserve"> </w:t>
            </w:r>
            <w:r>
              <w:rPr>
                <w:sz w:val="20"/>
              </w:rPr>
              <w:t>run</w:t>
            </w:r>
            <w:r>
              <w:rPr>
                <w:spacing w:val="-2"/>
                <w:sz w:val="20"/>
              </w:rPr>
              <w:t xml:space="preserve"> </w:t>
            </w:r>
            <w:r>
              <w:rPr>
                <w:sz w:val="20"/>
              </w:rPr>
              <w:t>of</w:t>
            </w:r>
            <w:r>
              <w:rPr>
                <w:spacing w:val="-2"/>
                <w:sz w:val="20"/>
              </w:rPr>
              <w:t xml:space="preserve"> “</w:t>
            </w:r>
            <w:proofErr w:type="spellStart"/>
            <w:r>
              <w:rPr>
                <w:spacing w:val="-2"/>
                <w:sz w:val="20"/>
              </w:rPr>
              <w:t>fastp</w:t>
            </w:r>
            <w:proofErr w:type="spellEnd"/>
            <w:r>
              <w:rPr>
                <w:spacing w:val="-2"/>
                <w:sz w:val="20"/>
              </w:rPr>
              <w:t>”</w:t>
            </w:r>
          </w:p>
        </w:tc>
      </w:tr>
      <w:tr w:rsidR="00FA4FC0" w14:paraId="4D8BE455" w14:textId="77777777">
        <w:trPr>
          <w:trHeight w:val="460"/>
        </w:trPr>
        <w:tc>
          <w:tcPr>
            <w:tcW w:w="2868" w:type="dxa"/>
            <w:tcBorders>
              <w:top w:val="single" w:sz="4" w:space="0" w:color="000000"/>
              <w:bottom w:val="single" w:sz="4" w:space="0" w:color="000000"/>
            </w:tcBorders>
          </w:tcPr>
          <w:p w14:paraId="6B3A0BC7" w14:textId="77777777" w:rsidR="00FA4FC0" w:rsidRDefault="007532C3">
            <w:pPr>
              <w:pStyle w:val="TableParagraph"/>
              <w:spacing w:line="179" w:lineRule="exact"/>
              <w:ind w:left="14"/>
              <w:rPr>
                <w:rFonts w:ascii="Lucida Console"/>
                <w:sz w:val="18"/>
              </w:rPr>
            </w:pPr>
            <w:r>
              <w:rPr>
                <w:rFonts w:ascii="Lucida Console"/>
                <w:sz w:val="18"/>
              </w:rPr>
              <w:t>-u,</w:t>
            </w:r>
            <w:r>
              <w:rPr>
                <w:rFonts w:ascii="Lucida Console"/>
                <w:spacing w:val="-5"/>
                <w:sz w:val="18"/>
              </w:rPr>
              <w:t xml:space="preserve"> </w:t>
            </w:r>
            <w:r>
              <w:rPr>
                <w:rFonts w:ascii="Lucida Console"/>
                <w:sz w:val="18"/>
              </w:rPr>
              <w:t>--</w:t>
            </w:r>
            <w:r>
              <w:rPr>
                <w:rFonts w:ascii="Lucida Console"/>
                <w:spacing w:val="-2"/>
                <w:sz w:val="18"/>
              </w:rPr>
              <w:t>usage</w:t>
            </w:r>
          </w:p>
          <w:p w14:paraId="2CE2CC1A" w14:textId="77777777" w:rsidR="00FA4FC0" w:rsidRDefault="007532C3">
            <w:pPr>
              <w:pStyle w:val="TableParagraph"/>
              <w:spacing w:line="229" w:lineRule="exact"/>
              <w:ind w:left="298"/>
              <w:rPr>
                <w:sz w:val="20"/>
              </w:rPr>
            </w:pPr>
            <w:r>
              <w:rPr>
                <w:sz w:val="20"/>
              </w:rPr>
              <w:t>Type:</w:t>
            </w:r>
            <w:r>
              <w:rPr>
                <w:spacing w:val="-2"/>
                <w:sz w:val="20"/>
              </w:rPr>
              <w:t xml:space="preserve"> </w:t>
            </w:r>
            <w:r>
              <w:rPr>
                <w:spacing w:val="-4"/>
                <w:sz w:val="20"/>
              </w:rPr>
              <w:t>flag</w:t>
            </w:r>
          </w:p>
        </w:tc>
        <w:tc>
          <w:tcPr>
            <w:tcW w:w="6219" w:type="dxa"/>
            <w:tcBorders>
              <w:top w:val="single" w:sz="4" w:space="0" w:color="000000"/>
              <w:bottom w:val="single" w:sz="4" w:space="0" w:color="000000"/>
            </w:tcBorders>
          </w:tcPr>
          <w:p w14:paraId="13BCD033" w14:textId="77777777" w:rsidR="00FA4FC0" w:rsidRDefault="007532C3">
            <w:pPr>
              <w:pStyle w:val="TableParagraph"/>
              <w:spacing w:line="230" w:lineRule="exact"/>
              <w:ind w:left="33" w:right="-13"/>
              <w:rPr>
                <w:sz w:val="20"/>
              </w:rPr>
            </w:pPr>
            <w:r>
              <w:rPr>
                <w:sz w:val="20"/>
              </w:rPr>
              <w:t xml:space="preserve">Shows where to find help to run Easymap through the command line </w:t>
            </w:r>
            <w:r>
              <w:rPr>
                <w:spacing w:val="-2"/>
                <w:sz w:val="20"/>
              </w:rPr>
              <w:t>interface.</w:t>
            </w:r>
          </w:p>
        </w:tc>
      </w:tr>
    </w:tbl>
    <w:p w14:paraId="0AC36660" w14:textId="77777777" w:rsidR="00FA4FC0" w:rsidRDefault="00FA4FC0">
      <w:pPr>
        <w:pStyle w:val="TableParagraph"/>
        <w:spacing w:line="230" w:lineRule="exact"/>
        <w:rPr>
          <w:sz w:val="20"/>
        </w:rPr>
        <w:sectPr w:rsidR="00FA4FC0">
          <w:pgSz w:w="11910" w:h="16840"/>
          <w:pgMar w:top="1320" w:right="1275" w:bottom="980" w:left="1275" w:header="0" w:footer="797" w:gutter="0"/>
          <w:cols w:space="720"/>
        </w:sectPr>
      </w:pPr>
    </w:p>
    <w:p w14:paraId="053B2E05" w14:textId="77777777" w:rsidR="00FA4FC0" w:rsidRDefault="007532C3">
      <w:pPr>
        <w:spacing w:before="82" w:line="237" w:lineRule="auto"/>
        <w:ind w:left="143" w:right="195" w:firstLine="3"/>
        <w:rPr>
          <w:rFonts w:ascii="Arial"/>
          <w:b/>
          <w:sz w:val="24"/>
        </w:rPr>
      </w:pPr>
      <w:r>
        <w:rPr>
          <w:noProof/>
        </w:rPr>
        <w:lastRenderedPageBreak/>
        <w:drawing>
          <wp:inline distT="0" distB="0" distL="0" distR="0" wp14:anchorId="38E3357F" wp14:editId="7F8814E3">
            <wp:extent cx="175963" cy="10807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175963" cy="108076"/>
                    </a:xfrm>
                    <a:prstGeom prst="rect">
                      <a:avLst/>
                    </a:prstGeom>
                  </pic:spPr>
                </pic:pic>
              </a:graphicData>
            </a:graphic>
          </wp:inline>
        </w:drawing>
      </w:r>
      <w:bookmarkStart w:id="5" w:name="_bookmark5"/>
      <w:bookmarkEnd w:id="5"/>
      <w:r>
        <w:rPr>
          <w:rFonts w:ascii="Arial"/>
          <w:b/>
          <w:sz w:val="24"/>
        </w:rPr>
        <w:t xml:space="preserve">. Experimental designs supported by Easymap for linkage analysis mapping of point </w:t>
      </w:r>
      <w:proofErr w:type="gramStart"/>
      <w:r>
        <w:rPr>
          <w:rFonts w:ascii="Arial"/>
          <w:b/>
          <w:sz w:val="24"/>
        </w:rPr>
        <w:t>mutations</w:t>
      </w:r>
      <w:proofErr w:type="gramEnd"/>
    </w:p>
    <w:p w14:paraId="4A6131AF" w14:textId="0F9E47AE" w:rsidR="00FA4FC0" w:rsidRDefault="007532C3">
      <w:pPr>
        <w:pStyle w:val="Textoindependiente"/>
        <w:ind w:right="139" w:firstLine="708"/>
      </w:pPr>
      <w:r>
        <w:t>Easymap</w:t>
      </w:r>
      <w:r>
        <w:rPr>
          <w:spacing w:val="40"/>
        </w:rPr>
        <w:t xml:space="preserve"> </w:t>
      </w:r>
      <w:r>
        <w:t xml:space="preserve">requires two </w:t>
      </w:r>
      <w:proofErr w:type="gramStart"/>
      <w:r>
        <w:t>read</w:t>
      </w:r>
      <w:proofErr w:type="gramEnd"/>
      <w:r>
        <w:t xml:space="preserve"> datasets for </w:t>
      </w:r>
      <w:proofErr w:type="gramStart"/>
      <w:r>
        <w:t>mapping of</w:t>
      </w:r>
      <w:proofErr w:type="gramEnd"/>
      <w:r>
        <w:t xml:space="preserve"> point mutations. The first corresponds to </w:t>
      </w:r>
      <w:r>
        <w:rPr>
          <w:position w:val="1"/>
        </w:rPr>
        <w:t>a pool of phenotypically mutant individuals from an M</w:t>
      </w:r>
      <w:r>
        <w:rPr>
          <w:sz w:val="13"/>
        </w:rPr>
        <w:t>2</w:t>
      </w:r>
      <w:r>
        <w:rPr>
          <w:spacing w:val="40"/>
          <w:sz w:val="13"/>
        </w:rPr>
        <w:t xml:space="preserve"> </w:t>
      </w:r>
      <w:r>
        <w:rPr>
          <w:position w:val="1"/>
        </w:rPr>
        <w:t>generation or from the F</w:t>
      </w:r>
      <w:r>
        <w:rPr>
          <w:sz w:val="13"/>
        </w:rPr>
        <w:t>2</w:t>
      </w:r>
      <w:r>
        <w:rPr>
          <w:spacing w:val="40"/>
          <w:sz w:val="13"/>
        </w:rPr>
        <w:t xml:space="preserve"> </w:t>
      </w:r>
      <w:r>
        <w:rPr>
          <w:position w:val="1"/>
        </w:rPr>
        <w:t xml:space="preserve">generation of a </w:t>
      </w:r>
      <w:r>
        <w:t xml:space="preserve">mapping cross. The second corresponds to a control </w:t>
      </w:r>
      <w:r w:rsidR="00104F08">
        <w:t>sample and</w:t>
      </w:r>
      <w:r>
        <w:t xml:space="preserve"> depends on the background of your mutant</w:t>
      </w:r>
      <w:r>
        <w:rPr>
          <w:spacing w:val="-3"/>
        </w:rPr>
        <w:t xml:space="preserve"> </w:t>
      </w:r>
      <w:r>
        <w:t>and</w:t>
      </w:r>
      <w:r>
        <w:rPr>
          <w:spacing w:val="-2"/>
        </w:rPr>
        <w:t xml:space="preserve"> </w:t>
      </w:r>
      <w:r>
        <w:t>the</w:t>
      </w:r>
      <w:r>
        <w:rPr>
          <w:spacing w:val="-1"/>
        </w:rPr>
        <w:t xml:space="preserve"> </w:t>
      </w:r>
      <w:r>
        <w:t>source</w:t>
      </w:r>
      <w:r>
        <w:rPr>
          <w:spacing w:val="-2"/>
        </w:rPr>
        <w:t xml:space="preserve"> </w:t>
      </w:r>
      <w:r>
        <w:t>of</w:t>
      </w:r>
      <w:r>
        <w:rPr>
          <w:spacing w:val="-2"/>
        </w:rPr>
        <w:t xml:space="preserve"> </w:t>
      </w:r>
      <w:r>
        <w:t>the</w:t>
      </w:r>
      <w:r>
        <w:rPr>
          <w:spacing w:val="-2"/>
        </w:rPr>
        <w:t xml:space="preserve"> </w:t>
      </w:r>
      <w:r>
        <w:t>mapping</w:t>
      </w:r>
      <w:r>
        <w:rPr>
          <w:spacing w:val="-2"/>
        </w:rPr>
        <w:t xml:space="preserve"> </w:t>
      </w:r>
      <w:r>
        <w:t>population.</w:t>
      </w:r>
      <w:r>
        <w:rPr>
          <w:spacing w:val="-2"/>
        </w:rPr>
        <w:t xml:space="preserve"> </w:t>
      </w:r>
      <w:r>
        <w:t>Since</w:t>
      </w:r>
      <w:r>
        <w:rPr>
          <w:spacing w:val="-2"/>
        </w:rPr>
        <w:t xml:space="preserve"> </w:t>
      </w:r>
      <w:r>
        <w:t>Easymap</w:t>
      </w:r>
      <w:r>
        <w:rPr>
          <w:spacing w:val="-2"/>
        </w:rPr>
        <w:t xml:space="preserve"> </w:t>
      </w:r>
      <w:r>
        <w:t>includes</w:t>
      </w:r>
      <w:r>
        <w:rPr>
          <w:spacing w:val="-2"/>
        </w:rPr>
        <w:t xml:space="preserve"> </w:t>
      </w:r>
      <w:r>
        <w:t>a</w:t>
      </w:r>
      <w:r>
        <w:rPr>
          <w:spacing w:val="-2"/>
        </w:rPr>
        <w:t xml:space="preserve"> </w:t>
      </w:r>
      <w:r>
        <w:t>splice-site</w:t>
      </w:r>
      <w:r>
        <w:rPr>
          <w:spacing w:val="-3"/>
        </w:rPr>
        <w:t xml:space="preserve"> </w:t>
      </w:r>
      <w:r>
        <w:t>aware</w:t>
      </w:r>
      <w:r>
        <w:rPr>
          <w:spacing w:val="-2"/>
        </w:rPr>
        <w:t xml:space="preserve"> </w:t>
      </w:r>
      <w:r>
        <w:t>aligner, both datasets can come from a DNA-seq or RNA-seq sample. See Table 1 to know which samples</w:t>
      </w:r>
      <w:r>
        <w:rPr>
          <w:spacing w:val="40"/>
        </w:rPr>
        <w:t xml:space="preserve"> </w:t>
      </w:r>
      <w:r>
        <w:t xml:space="preserve">can </w:t>
      </w:r>
      <w:proofErr w:type="gramStart"/>
      <w:r>
        <w:t>be used</w:t>
      </w:r>
      <w:proofErr w:type="gramEnd"/>
      <w:r>
        <w:t xml:space="preserve"> as control in each case.</w:t>
      </w:r>
    </w:p>
    <w:p w14:paraId="0DBBE570" w14:textId="77777777" w:rsidR="00FA4FC0" w:rsidRDefault="00FA4FC0">
      <w:pPr>
        <w:pStyle w:val="Textoindependiente"/>
        <w:ind w:left="0"/>
        <w:jc w:val="left"/>
      </w:pPr>
    </w:p>
    <w:p w14:paraId="7C5DAB83" w14:textId="77777777" w:rsidR="00FA4FC0" w:rsidRDefault="007532C3">
      <w:pPr>
        <w:spacing w:after="3"/>
        <w:ind w:left="681"/>
        <w:rPr>
          <w:rFonts w:ascii="Lucida Console"/>
          <w:sz w:val="18"/>
        </w:rPr>
      </w:pPr>
      <w:r>
        <w:rPr>
          <w:rFonts w:ascii="Arial"/>
          <w:b/>
          <w:sz w:val="20"/>
        </w:rPr>
        <w:t>Table</w:t>
      </w:r>
      <w:r>
        <w:rPr>
          <w:rFonts w:ascii="Arial"/>
          <w:b/>
          <w:spacing w:val="-8"/>
          <w:sz w:val="20"/>
        </w:rPr>
        <w:t xml:space="preserve"> </w:t>
      </w:r>
      <w:r>
        <w:rPr>
          <w:rFonts w:ascii="Arial"/>
          <w:b/>
          <w:sz w:val="20"/>
        </w:rPr>
        <w:t>1.-</w:t>
      </w:r>
      <w:r>
        <w:rPr>
          <w:rFonts w:ascii="Arial"/>
          <w:b/>
          <w:spacing w:val="-5"/>
          <w:sz w:val="20"/>
        </w:rPr>
        <w:t xml:space="preserve"> </w:t>
      </w:r>
      <w:r>
        <w:rPr>
          <w:sz w:val="20"/>
        </w:rPr>
        <w:t>Experimental</w:t>
      </w:r>
      <w:r>
        <w:rPr>
          <w:spacing w:val="-5"/>
          <w:sz w:val="20"/>
        </w:rPr>
        <w:t xml:space="preserve"> </w:t>
      </w:r>
      <w:r>
        <w:rPr>
          <w:sz w:val="20"/>
        </w:rPr>
        <w:t>designs</w:t>
      </w:r>
      <w:r>
        <w:rPr>
          <w:spacing w:val="-5"/>
          <w:sz w:val="20"/>
        </w:rPr>
        <w:t xml:space="preserve"> </w:t>
      </w:r>
      <w:r>
        <w:rPr>
          <w:sz w:val="20"/>
        </w:rPr>
        <w:t>for</w:t>
      </w:r>
      <w:r>
        <w:rPr>
          <w:spacing w:val="-5"/>
          <w:sz w:val="20"/>
        </w:rPr>
        <w:t xml:space="preserve"> </w:t>
      </w:r>
      <w:r>
        <w:rPr>
          <w:sz w:val="20"/>
        </w:rPr>
        <w:t>EMS-induced</w:t>
      </w:r>
      <w:r>
        <w:rPr>
          <w:spacing w:val="-5"/>
          <w:sz w:val="20"/>
        </w:rPr>
        <w:t xml:space="preserve"> </w:t>
      </w:r>
      <w:r>
        <w:rPr>
          <w:sz w:val="20"/>
        </w:rPr>
        <w:t>mutation</w:t>
      </w:r>
      <w:r>
        <w:rPr>
          <w:spacing w:val="-6"/>
          <w:sz w:val="20"/>
        </w:rPr>
        <w:t xml:space="preserve"> </w:t>
      </w:r>
      <w:r>
        <w:rPr>
          <w:sz w:val="20"/>
        </w:rPr>
        <w:t>mapping</w:t>
      </w:r>
      <w:r>
        <w:rPr>
          <w:spacing w:val="-4"/>
          <w:sz w:val="20"/>
        </w:rPr>
        <w:t xml:space="preserve"> </w:t>
      </w:r>
      <w:r>
        <w:rPr>
          <w:sz w:val="20"/>
        </w:rPr>
        <w:t>supported</w:t>
      </w:r>
      <w:r>
        <w:rPr>
          <w:spacing w:val="-5"/>
          <w:sz w:val="20"/>
        </w:rPr>
        <w:t xml:space="preserve"> </w:t>
      </w:r>
      <w:r>
        <w:rPr>
          <w:sz w:val="20"/>
        </w:rPr>
        <w:t>by</w:t>
      </w:r>
      <w:r>
        <w:rPr>
          <w:spacing w:val="-5"/>
          <w:sz w:val="20"/>
        </w:rPr>
        <w:t xml:space="preserve"> </w:t>
      </w:r>
      <w:proofErr w:type="gramStart"/>
      <w:r>
        <w:rPr>
          <w:rFonts w:ascii="Lucida Console"/>
          <w:spacing w:val="-2"/>
          <w:sz w:val="18"/>
        </w:rPr>
        <w:t>Easymap</w:t>
      </w:r>
      <w:proofErr w:type="gramEnd"/>
    </w:p>
    <w:tbl>
      <w:tblPr>
        <w:tblStyle w:val="TableNormal"/>
        <w:tblW w:w="0" w:type="auto"/>
        <w:tblInd w:w="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02"/>
        <w:gridCol w:w="1485"/>
        <w:gridCol w:w="1691"/>
        <w:gridCol w:w="1910"/>
        <w:gridCol w:w="2098"/>
      </w:tblGrid>
      <w:tr w:rsidR="00FA4FC0" w14:paraId="37449D16" w14:textId="77777777">
        <w:trPr>
          <w:trHeight w:val="851"/>
        </w:trPr>
        <w:tc>
          <w:tcPr>
            <w:tcW w:w="1602" w:type="dxa"/>
          </w:tcPr>
          <w:p w14:paraId="3089B8C7" w14:textId="77777777" w:rsidR="00FA4FC0" w:rsidRDefault="007532C3">
            <w:pPr>
              <w:pStyle w:val="TableParagraph"/>
              <w:spacing w:before="147"/>
              <w:ind w:left="159" w:right="140" w:hanging="1"/>
              <w:jc w:val="center"/>
              <w:rPr>
                <w:sz w:val="16"/>
              </w:rPr>
            </w:pPr>
            <w:r>
              <w:rPr>
                <w:spacing w:val="-2"/>
                <w:sz w:val="16"/>
              </w:rPr>
              <w:t xml:space="preserve">Genetic </w:t>
            </w:r>
            <w:r>
              <w:rPr>
                <w:sz w:val="16"/>
              </w:rPr>
              <w:t>background</w:t>
            </w:r>
            <w:r>
              <w:rPr>
                <w:spacing w:val="-12"/>
                <w:sz w:val="16"/>
              </w:rPr>
              <w:t xml:space="preserve"> </w:t>
            </w:r>
            <w:r>
              <w:rPr>
                <w:sz w:val="16"/>
              </w:rPr>
              <w:t>of</w:t>
            </w:r>
            <w:r>
              <w:rPr>
                <w:spacing w:val="-11"/>
                <w:sz w:val="16"/>
              </w:rPr>
              <w:t xml:space="preserve"> </w:t>
            </w:r>
            <w:r>
              <w:rPr>
                <w:sz w:val="16"/>
              </w:rPr>
              <w:t xml:space="preserve">the </w:t>
            </w:r>
            <w:r>
              <w:rPr>
                <w:spacing w:val="-2"/>
                <w:sz w:val="16"/>
              </w:rPr>
              <w:t>mutant</w:t>
            </w:r>
          </w:p>
        </w:tc>
        <w:tc>
          <w:tcPr>
            <w:tcW w:w="1485" w:type="dxa"/>
          </w:tcPr>
          <w:p w14:paraId="2E826B42" w14:textId="77777777" w:rsidR="00FA4FC0" w:rsidRDefault="007532C3">
            <w:pPr>
              <w:pStyle w:val="TableParagraph"/>
              <w:spacing w:before="147"/>
              <w:ind w:left="103" w:right="83"/>
              <w:jc w:val="center"/>
              <w:rPr>
                <w:sz w:val="16"/>
              </w:rPr>
            </w:pPr>
            <w:r>
              <w:rPr>
                <w:sz w:val="16"/>
              </w:rPr>
              <w:t>Source</w:t>
            </w:r>
            <w:r>
              <w:rPr>
                <w:spacing w:val="-12"/>
                <w:sz w:val="16"/>
              </w:rPr>
              <w:t xml:space="preserve"> </w:t>
            </w:r>
            <w:r>
              <w:rPr>
                <w:sz w:val="16"/>
              </w:rPr>
              <w:t>of</w:t>
            </w:r>
            <w:r>
              <w:rPr>
                <w:spacing w:val="-11"/>
                <w:sz w:val="16"/>
              </w:rPr>
              <w:t xml:space="preserve"> </w:t>
            </w:r>
            <w:r>
              <w:rPr>
                <w:sz w:val="16"/>
              </w:rPr>
              <w:t xml:space="preserve">the </w:t>
            </w:r>
            <w:r>
              <w:rPr>
                <w:spacing w:val="-2"/>
                <w:sz w:val="16"/>
              </w:rPr>
              <w:t>mapping population</w:t>
            </w:r>
          </w:p>
        </w:tc>
        <w:tc>
          <w:tcPr>
            <w:tcW w:w="1691" w:type="dxa"/>
          </w:tcPr>
          <w:p w14:paraId="5C5988F5" w14:textId="77777777" w:rsidR="00FA4FC0" w:rsidRDefault="00FA4FC0">
            <w:pPr>
              <w:pStyle w:val="TableParagraph"/>
              <w:rPr>
                <w:rFonts w:ascii="Lucida Console"/>
                <w:sz w:val="16"/>
              </w:rPr>
            </w:pPr>
          </w:p>
          <w:p w14:paraId="71E811DE" w14:textId="77777777" w:rsidR="00FA4FC0" w:rsidRDefault="00FA4FC0">
            <w:pPr>
              <w:pStyle w:val="TableParagraph"/>
              <w:spacing w:before="10"/>
              <w:rPr>
                <w:rFonts w:ascii="Lucida Console"/>
                <w:sz w:val="16"/>
              </w:rPr>
            </w:pPr>
          </w:p>
          <w:p w14:paraId="6F025CF1" w14:textId="77777777" w:rsidR="00FA4FC0" w:rsidRDefault="007532C3">
            <w:pPr>
              <w:pStyle w:val="TableParagraph"/>
              <w:ind w:left="409"/>
              <w:rPr>
                <w:sz w:val="16"/>
              </w:rPr>
            </w:pPr>
            <w:proofErr w:type="gramStart"/>
            <w:r>
              <w:rPr>
                <w:sz w:val="16"/>
              </w:rPr>
              <w:t>Test</w:t>
            </w:r>
            <w:proofErr w:type="gramEnd"/>
            <w:r>
              <w:rPr>
                <w:spacing w:val="-4"/>
                <w:sz w:val="16"/>
              </w:rPr>
              <w:t xml:space="preserve"> </w:t>
            </w:r>
            <w:r>
              <w:rPr>
                <w:spacing w:val="-2"/>
                <w:sz w:val="16"/>
              </w:rPr>
              <w:t>sample</w:t>
            </w:r>
          </w:p>
        </w:tc>
        <w:tc>
          <w:tcPr>
            <w:tcW w:w="1910" w:type="dxa"/>
          </w:tcPr>
          <w:p w14:paraId="48B48DF3" w14:textId="77777777" w:rsidR="00FA4FC0" w:rsidRDefault="00FA4FC0">
            <w:pPr>
              <w:pStyle w:val="TableParagraph"/>
              <w:rPr>
                <w:rFonts w:ascii="Lucida Console"/>
                <w:sz w:val="16"/>
              </w:rPr>
            </w:pPr>
          </w:p>
          <w:p w14:paraId="51B67B9E" w14:textId="77777777" w:rsidR="00FA4FC0" w:rsidRDefault="00FA4FC0">
            <w:pPr>
              <w:pStyle w:val="TableParagraph"/>
              <w:spacing w:before="10"/>
              <w:rPr>
                <w:rFonts w:ascii="Lucida Console"/>
                <w:sz w:val="16"/>
              </w:rPr>
            </w:pPr>
          </w:p>
          <w:p w14:paraId="60B13C28" w14:textId="77777777" w:rsidR="00FA4FC0" w:rsidRDefault="007532C3">
            <w:pPr>
              <w:pStyle w:val="TableParagraph"/>
              <w:ind w:left="24" w:right="4"/>
              <w:jc w:val="center"/>
              <w:rPr>
                <w:sz w:val="16"/>
              </w:rPr>
            </w:pPr>
            <w:r>
              <w:rPr>
                <w:spacing w:val="-2"/>
                <w:sz w:val="16"/>
              </w:rPr>
              <w:t>Control</w:t>
            </w:r>
            <w:r>
              <w:rPr>
                <w:spacing w:val="1"/>
                <w:sz w:val="16"/>
              </w:rPr>
              <w:t xml:space="preserve"> </w:t>
            </w:r>
            <w:r>
              <w:rPr>
                <w:spacing w:val="-2"/>
                <w:sz w:val="16"/>
              </w:rPr>
              <w:t>sample</w:t>
            </w:r>
          </w:p>
        </w:tc>
        <w:tc>
          <w:tcPr>
            <w:tcW w:w="2098" w:type="dxa"/>
          </w:tcPr>
          <w:p w14:paraId="0A5DA99E" w14:textId="77777777" w:rsidR="00FA4FC0" w:rsidRDefault="00FA4FC0">
            <w:pPr>
              <w:pStyle w:val="TableParagraph"/>
              <w:spacing w:before="31"/>
              <w:rPr>
                <w:rFonts w:ascii="Lucida Console"/>
                <w:sz w:val="16"/>
              </w:rPr>
            </w:pPr>
          </w:p>
          <w:p w14:paraId="4640D921" w14:textId="77777777" w:rsidR="00FA4FC0" w:rsidRDefault="007532C3">
            <w:pPr>
              <w:pStyle w:val="TableParagraph"/>
              <w:ind w:left="24" w:right="2"/>
              <w:jc w:val="center"/>
              <w:rPr>
                <w:sz w:val="16"/>
              </w:rPr>
            </w:pPr>
            <w:r>
              <w:rPr>
                <w:sz w:val="16"/>
              </w:rPr>
              <w:t>Argument</w:t>
            </w:r>
            <w:r>
              <w:rPr>
                <w:spacing w:val="-8"/>
                <w:sz w:val="16"/>
              </w:rPr>
              <w:t xml:space="preserve"> </w:t>
            </w:r>
            <w:r>
              <w:rPr>
                <w:spacing w:val="-2"/>
                <w:sz w:val="16"/>
              </w:rPr>
              <w:t>value</w:t>
            </w:r>
          </w:p>
          <w:p w14:paraId="40D6B2CF" w14:textId="77777777" w:rsidR="00FA4FC0" w:rsidRDefault="007532C3">
            <w:pPr>
              <w:pStyle w:val="TableParagraph"/>
              <w:spacing w:before="2" w:line="140" w:lineRule="exact"/>
              <w:ind w:left="24" w:right="2"/>
              <w:jc w:val="center"/>
              <w:rPr>
                <w:rFonts w:ascii="Lucida Console"/>
                <w:sz w:val="14"/>
              </w:rPr>
            </w:pPr>
            <w:r>
              <w:rPr>
                <w:rFonts w:ascii="Lucida Console"/>
                <w:sz w:val="14"/>
              </w:rPr>
              <w:t>-ed</w:t>
            </w:r>
            <w:r>
              <w:rPr>
                <w:rFonts w:ascii="Lucida Console"/>
                <w:spacing w:val="-3"/>
                <w:sz w:val="14"/>
              </w:rPr>
              <w:t xml:space="preserve"> </w:t>
            </w:r>
            <w:r>
              <w:rPr>
                <w:rFonts w:ascii="Lucida Console"/>
                <w:spacing w:val="-10"/>
                <w:sz w:val="14"/>
              </w:rPr>
              <w:t>/</w:t>
            </w:r>
          </w:p>
          <w:p w14:paraId="079697A7" w14:textId="77777777" w:rsidR="00FA4FC0" w:rsidRDefault="007532C3">
            <w:pPr>
              <w:pStyle w:val="TableParagraph"/>
              <w:spacing w:line="140" w:lineRule="exact"/>
              <w:ind w:left="24" w:right="1"/>
              <w:jc w:val="center"/>
              <w:rPr>
                <w:rFonts w:ascii="Lucida Console"/>
                <w:sz w:val="14"/>
              </w:rPr>
            </w:pPr>
            <w:r>
              <w:rPr>
                <w:rFonts w:ascii="Lucida Console"/>
                <w:spacing w:val="-2"/>
                <w:sz w:val="14"/>
              </w:rPr>
              <w:t>--experimental-design</w:t>
            </w:r>
          </w:p>
        </w:tc>
      </w:tr>
      <w:tr w:rsidR="00FA4FC0" w14:paraId="310B16D0" w14:textId="77777777">
        <w:trPr>
          <w:trHeight w:val="849"/>
        </w:trPr>
        <w:tc>
          <w:tcPr>
            <w:tcW w:w="1602" w:type="dxa"/>
            <w:vMerge w:val="restart"/>
            <w:shd w:val="clear" w:color="auto" w:fill="F4AF83"/>
          </w:tcPr>
          <w:p w14:paraId="5E4B3067" w14:textId="77777777" w:rsidR="00FA4FC0" w:rsidRDefault="00FA4FC0">
            <w:pPr>
              <w:pStyle w:val="TableParagraph"/>
              <w:rPr>
                <w:rFonts w:ascii="Lucida Console"/>
                <w:sz w:val="16"/>
              </w:rPr>
            </w:pPr>
          </w:p>
          <w:p w14:paraId="058CD057" w14:textId="77777777" w:rsidR="00FA4FC0" w:rsidRDefault="00FA4FC0">
            <w:pPr>
              <w:pStyle w:val="TableParagraph"/>
              <w:rPr>
                <w:rFonts w:ascii="Lucida Console"/>
                <w:sz w:val="16"/>
              </w:rPr>
            </w:pPr>
          </w:p>
          <w:p w14:paraId="062142D2" w14:textId="77777777" w:rsidR="00FA4FC0" w:rsidRDefault="00FA4FC0">
            <w:pPr>
              <w:pStyle w:val="TableParagraph"/>
              <w:rPr>
                <w:rFonts w:ascii="Lucida Console"/>
                <w:sz w:val="16"/>
              </w:rPr>
            </w:pPr>
          </w:p>
          <w:p w14:paraId="450D2205" w14:textId="77777777" w:rsidR="00FA4FC0" w:rsidRDefault="00FA4FC0">
            <w:pPr>
              <w:pStyle w:val="TableParagraph"/>
              <w:rPr>
                <w:rFonts w:ascii="Lucida Console"/>
                <w:sz w:val="16"/>
              </w:rPr>
            </w:pPr>
          </w:p>
          <w:p w14:paraId="23DEE858" w14:textId="77777777" w:rsidR="00FA4FC0" w:rsidRDefault="00FA4FC0">
            <w:pPr>
              <w:pStyle w:val="TableParagraph"/>
              <w:rPr>
                <w:rFonts w:ascii="Lucida Console"/>
                <w:sz w:val="16"/>
              </w:rPr>
            </w:pPr>
          </w:p>
          <w:p w14:paraId="3984393B" w14:textId="77777777" w:rsidR="00FA4FC0" w:rsidRDefault="00FA4FC0">
            <w:pPr>
              <w:pStyle w:val="TableParagraph"/>
              <w:rPr>
                <w:rFonts w:ascii="Lucida Console"/>
                <w:sz w:val="16"/>
              </w:rPr>
            </w:pPr>
          </w:p>
          <w:p w14:paraId="20946E4B" w14:textId="77777777" w:rsidR="00FA4FC0" w:rsidRDefault="00FA4FC0">
            <w:pPr>
              <w:pStyle w:val="TableParagraph"/>
              <w:rPr>
                <w:rFonts w:ascii="Lucida Console"/>
                <w:sz w:val="16"/>
              </w:rPr>
            </w:pPr>
          </w:p>
          <w:p w14:paraId="7957EF43" w14:textId="77777777" w:rsidR="00FA4FC0" w:rsidRDefault="00FA4FC0">
            <w:pPr>
              <w:pStyle w:val="TableParagraph"/>
              <w:rPr>
                <w:rFonts w:ascii="Lucida Console"/>
                <w:sz w:val="16"/>
              </w:rPr>
            </w:pPr>
          </w:p>
          <w:p w14:paraId="3D82CA23" w14:textId="77777777" w:rsidR="00FA4FC0" w:rsidRDefault="00FA4FC0">
            <w:pPr>
              <w:pStyle w:val="TableParagraph"/>
              <w:spacing w:before="13"/>
              <w:rPr>
                <w:rFonts w:ascii="Lucida Console"/>
                <w:sz w:val="16"/>
              </w:rPr>
            </w:pPr>
          </w:p>
          <w:p w14:paraId="5D9170A9" w14:textId="77777777" w:rsidR="00FA4FC0" w:rsidRDefault="007532C3">
            <w:pPr>
              <w:pStyle w:val="TableParagraph"/>
              <w:spacing w:before="1"/>
              <w:ind w:left="123" w:right="106" w:hanging="1"/>
              <w:jc w:val="center"/>
              <w:rPr>
                <w:sz w:val="16"/>
              </w:rPr>
            </w:pPr>
            <w:r>
              <w:rPr>
                <w:sz w:val="16"/>
              </w:rPr>
              <w:t xml:space="preserve">The same as the </w:t>
            </w:r>
            <w:r>
              <w:rPr>
                <w:spacing w:val="-2"/>
                <w:sz w:val="16"/>
              </w:rPr>
              <w:t xml:space="preserve">reference </w:t>
            </w:r>
            <w:r>
              <w:rPr>
                <w:sz w:val="16"/>
              </w:rPr>
              <w:t>sequence</w:t>
            </w:r>
            <w:r>
              <w:rPr>
                <w:spacing w:val="-12"/>
                <w:sz w:val="16"/>
              </w:rPr>
              <w:t xml:space="preserve"> </w:t>
            </w:r>
            <w:r>
              <w:rPr>
                <w:sz w:val="16"/>
              </w:rPr>
              <w:t>provided</w:t>
            </w:r>
          </w:p>
        </w:tc>
        <w:tc>
          <w:tcPr>
            <w:tcW w:w="1485" w:type="dxa"/>
            <w:vMerge w:val="restart"/>
            <w:shd w:val="clear" w:color="auto" w:fill="FFC000"/>
          </w:tcPr>
          <w:p w14:paraId="2F9BFC55" w14:textId="77777777" w:rsidR="00FA4FC0" w:rsidRDefault="00FA4FC0">
            <w:pPr>
              <w:pStyle w:val="TableParagraph"/>
              <w:rPr>
                <w:rFonts w:ascii="Lucida Console"/>
                <w:sz w:val="16"/>
              </w:rPr>
            </w:pPr>
          </w:p>
          <w:p w14:paraId="0E2C02CD" w14:textId="77777777" w:rsidR="00FA4FC0" w:rsidRDefault="00FA4FC0">
            <w:pPr>
              <w:pStyle w:val="TableParagraph"/>
              <w:rPr>
                <w:rFonts w:ascii="Lucida Console"/>
                <w:sz w:val="16"/>
              </w:rPr>
            </w:pPr>
          </w:p>
          <w:p w14:paraId="4974359C" w14:textId="77777777" w:rsidR="00FA4FC0" w:rsidRDefault="00FA4FC0">
            <w:pPr>
              <w:pStyle w:val="TableParagraph"/>
              <w:rPr>
                <w:rFonts w:ascii="Lucida Console"/>
                <w:sz w:val="16"/>
              </w:rPr>
            </w:pPr>
          </w:p>
          <w:p w14:paraId="0A3971EC" w14:textId="77777777" w:rsidR="00FA4FC0" w:rsidRDefault="00FA4FC0">
            <w:pPr>
              <w:pStyle w:val="TableParagraph"/>
              <w:spacing w:before="35"/>
              <w:rPr>
                <w:rFonts w:ascii="Lucida Console"/>
                <w:sz w:val="16"/>
              </w:rPr>
            </w:pPr>
          </w:p>
          <w:p w14:paraId="58D432D0" w14:textId="77777777" w:rsidR="00FA4FC0" w:rsidRDefault="007532C3">
            <w:pPr>
              <w:pStyle w:val="TableParagraph"/>
              <w:ind w:left="664" w:right="56" w:hanging="494"/>
              <w:rPr>
                <w:sz w:val="16"/>
              </w:rPr>
            </w:pPr>
            <w:r>
              <w:rPr>
                <w:sz w:val="16"/>
              </w:rPr>
              <w:t>M</w:t>
            </w:r>
            <w:r>
              <w:rPr>
                <w:sz w:val="16"/>
                <w:vertAlign w:val="subscript"/>
              </w:rPr>
              <w:t>2</w:t>
            </w:r>
            <w:r>
              <w:rPr>
                <w:spacing w:val="-12"/>
                <w:sz w:val="16"/>
              </w:rPr>
              <w:t xml:space="preserve"> </w:t>
            </w:r>
            <w:r>
              <w:rPr>
                <w:sz w:val="16"/>
              </w:rPr>
              <w:t>or</w:t>
            </w:r>
            <w:r>
              <w:rPr>
                <w:spacing w:val="-11"/>
                <w:sz w:val="16"/>
              </w:rPr>
              <w:t xml:space="preserve"> </w:t>
            </w:r>
            <w:r>
              <w:rPr>
                <w:sz w:val="16"/>
              </w:rPr>
              <w:t xml:space="preserve">backcross </w:t>
            </w:r>
            <w:r>
              <w:rPr>
                <w:spacing w:val="-6"/>
                <w:sz w:val="16"/>
              </w:rPr>
              <w:t>F</w:t>
            </w:r>
            <w:r>
              <w:rPr>
                <w:spacing w:val="-6"/>
                <w:sz w:val="16"/>
                <w:vertAlign w:val="subscript"/>
              </w:rPr>
              <w:t>2</w:t>
            </w:r>
          </w:p>
        </w:tc>
        <w:tc>
          <w:tcPr>
            <w:tcW w:w="1691" w:type="dxa"/>
            <w:vMerge w:val="restart"/>
          </w:tcPr>
          <w:p w14:paraId="5FAE4BB9" w14:textId="77777777" w:rsidR="00FA4FC0" w:rsidRDefault="00FA4FC0">
            <w:pPr>
              <w:pStyle w:val="TableParagraph"/>
              <w:rPr>
                <w:rFonts w:ascii="Lucida Console"/>
                <w:sz w:val="16"/>
              </w:rPr>
            </w:pPr>
          </w:p>
          <w:p w14:paraId="3C9BE335" w14:textId="77777777" w:rsidR="00FA4FC0" w:rsidRDefault="00FA4FC0">
            <w:pPr>
              <w:pStyle w:val="TableParagraph"/>
              <w:rPr>
                <w:rFonts w:ascii="Lucida Console"/>
                <w:sz w:val="16"/>
              </w:rPr>
            </w:pPr>
          </w:p>
          <w:p w14:paraId="43682A6A" w14:textId="77777777" w:rsidR="00FA4FC0" w:rsidRDefault="00FA4FC0">
            <w:pPr>
              <w:pStyle w:val="TableParagraph"/>
              <w:rPr>
                <w:rFonts w:ascii="Lucida Console"/>
                <w:sz w:val="16"/>
              </w:rPr>
            </w:pPr>
          </w:p>
          <w:p w14:paraId="0E300D43" w14:textId="77777777" w:rsidR="00FA4FC0" w:rsidRDefault="00FA4FC0">
            <w:pPr>
              <w:pStyle w:val="TableParagraph"/>
              <w:rPr>
                <w:rFonts w:ascii="Lucida Console"/>
                <w:sz w:val="16"/>
              </w:rPr>
            </w:pPr>
          </w:p>
          <w:p w14:paraId="64797444" w14:textId="77777777" w:rsidR="00FA4FC0" w:rsidRDefault="00FA4FC0">
            <w:pPr>
              <w:pStyle w:val="TableParagraph"/>
              <w:rPr>
                <w:rFonts w:ascii="Lucida Console"/>
                <w:sz w:val="16"/>
              </w:rPr>
            </w:pPr>
          </w:p>
          <w:p w14:paraId="226E45FF" w14:textId="77777777" w:rsidR="00FA4FC0" w:rsidRDefault="00FA4FC0">
            <w:pPr>
              <w:pStyle w:val="TableParagraph"/>
              <w:rPr>
                <w:rFonts w:ascii="Lucida Console"/>
                <w:sz w:val="16"/>
              </w:rPr>
            </w:pPr>
          </w:p>
          <w:p w14:paraId="7B8013B0" w14:textId="77777777" w:rsidR="00FA4FC0" w:rsidRDefault="00FA4FC0">
            <w:pPr>
              <w:pStyle w:val="TableParagraph"/>
              <w:rPr>
                <w:rFonts w:ascii="Lucida Console"/>
                <w:sz w:val="16"/>
              </w:rPr>
            </w:pPr>
          </w:p>
          <w:p w14:paraId="7B802EC9" w14:textId="77777777" w:rsidR="00FA4FC0" w:rsidRDefault="00FA4FC0">
            <w:pPr>
              <w:pStyle w:val="TableParagraph"/>
              <w:rPr>
                <w:rFonts w:ascii="Lucida Console"/>
                <w:sz w:val="16"/>
              </w:rPr>
            </w:pPr>
          </w:p>
          <w:p w14:paraId="7F8FCBED" w14:textId="77777777" w:rsidR="00FA4FC0" w:rsidRDefault="00FA4FC0">
            <w:pPr>
              <w:pStyle w:val="TableParagraph"/>
              <w:rPr>
                <w:rFonts w:ascii="Lucida Console"/>
                <w:sz w:val="16"/>
              </w:rPr>
            </w:pPr>
          </w:p>
          <w:p w14:paraId="4A8F4D7D" w14:textId="77777777" w:rsidR="00FA4FC0" w:rsidRDefault="00FA4FC0">
            <w:pPr>
              <w:pStyle w:val="TableParagraph"/>
              <w:rPr>
                <w:rFonts w:ascii="Lucida Console"/>
                <w:sz w:val="16"/>
              </w:rPr>
            </w:pPr>
          </w:p>
          <w:p w14:paraId="769CA121" w14:textId="77777777" w:rsidR="00FA4FC0" w:rsidRDefault="00FA4FC0">
            <w:pPr>
              <w:pStyle w:val="TableParagraph"/>
              <w:rPr>
                <w:rFonts w:ascii="Lucida Console"/>
                <w:sz w:val="16"/>
              </w:rPr>
            </w:pPr>
          </w:p>
          <w:p w14:paraId="71DE5E54" w14:textId="77777777" w:rsidR="00FA4FC0" w:rsidRDefault="00FA4FC0">
            <w:pPr>
              <w:pStyle w:val="TableParagraph"/>
              <w:rPr>
                <w:rFonts w:ascii="Lucida Console"/>
                <w:sz w:val="16"/>
              </w:rPr>
            </w:pPr>
          </w:p>
          <w:p w14:paraId="7AD5B9B8" w14:textId="77777777" w:rsidR="00FA4FC0" w:rsidRDefault="00FA4FC0">
            <w:pPr>
              <w:pStyle w:val="TableParagraph"/>
              <w:rPr>
                <w:rFonts w:ascii="Lucida Console"/>
                <w:sz w:val="16"/>
              </w:rPr>
            </w:pPr>
          </w:p>
          <w:p w14:paraId="7442B5C3" w14:textId="77777777" w:rsidR="00FA4FC0" w:rsidRDefault="00FA4FC0">
            <w:pPr>
              <w:pStyle w:val="TableParagraph"/>
              <w:spacing w:before="85"/>
              <w:rPr>
                <w:rFonts w:ascii="Lucida Console"/>
                <w:sz w:val="16"/>
              </w:rPr>
            </w:pPr>
          </w:p>
          <w:p w14:paraId="3E43E5A9" w14:textId="77777777" w:rsidR="00FA4FC0" w:rsidRDefault="007532C3">
            <w:pPr>
              <w:pStyle w:val="TableParagraph"/>
              <w:ind w:left="123" w:right="101" w:firstLine="42"/>
              <w:jc w:val="both"/>
              <w:rPr>
                <w:sz w:val="16"/>
              </w:rPr>
            </w:pPr>
            <w:r>
              <w:rPr>
                <w:sz w:val="16"/>
              </w:rPr>
              <w:t>DNA from a pool of M</w:t>
            </w:r>
            <w:r>
              <w:rPr>
                <w:sz w:val="16"/>
                <w:vertAlign w:val="subscript"/>
              </w:rPr>
              <w:t>2</w:t>
            </w:r>
            <w:r>
              <w:rPr>
                <w:sz w:val="16"/>
              </w:rPr>
              <w:t>/F</w:t>
            </w:r>
            <w:r>
              <w:rPr>
                <w:sz w:val="16"/>
                <w:vertAlign w:val="subscript"/>
              </w:rPr>
              <w:t>2</w:t>
            </w:r>
            <w:r>
              <w:rPr>
                <w:spacing w:val="-12"/>
                <w:sz w:val="16"/>
              </w:rPr>
              <w:t xml:space="preserve"> </w:t>
            </w:r>
            <w:r>
              <w:rPr>
                <w:sz w:val="16"/>
              </w:rPr>
              <w:t>phenotypically mutant individuals</w:t>
            </w:r>
          </w:p>
        </w:tc>
        <w:tc>
          <w:tcPr>
            <w:tcW w:w="1910" w:type="dxa"/>
            <w:shd w:val="clear" w:color="auto" w:fill="FFC000"/>
          </w:tcPr>
          <w:p w14:paraId="4DCE6CEB" w14:textId="77777777" w:rsidR="00FA4FC0" w:rsidRDefault="00FA4FC0">
            <w:pPr>
              <w:pStyle w:val="TableParagraph"/>
              <w:rPr>
                <w:rFonts w:ascii="Lucida Console"/>
                <w:sz w:val="16"/>
              </w:rPr>
            </w:pPr>
          </w:p>
          <w:p w14:paraId="03355C20" w14:textId="77777777" w:rsidR="00FA4FC0" w:rsidRDefault="00FA4FC0">
            <w:pPr>
              <w:pStyle w:val="TableParagraph"/>
              <w:spacing w:before="10"/>
              <w:rPr>
                <w:rFonts w:ascii="Lucida Console"/>
                <w:sz w:val="16"/>
              </w:rPr>
            </w:pPr>
          </w:p>
          <w:p w14:paraId="311BE88E" w14:textId="77777777" w:rsidR="00FA4FC0" w:rsidRDefault="007532C3">
            <w:pPr>
              <w:pStyle w:val="TableParagraph"/>
              <w:ind w:left="24" w:right="4"/>
              <w:jc w:val="center"/>
              <w:rPr>
                <w:sz w:val="16"/>
              </w:rPr>
            </w:pPr>
            <w:r>
              <w:rPr>
                <w:sz w:val="16"/>
              </w:rPr>
              <w:t>Mutant</w:t>
            </w:r>
            <w:r>
              <w:rPr>
                <w:spacing w:val="-5"/>
                <w:sz w:val="16"/>
              </w:rPr>
              <w:t xml:space="preserve"> </w:t>
            </w:r>
            <w:r>
              <w:rPr>
                <w:spacing w:val="-2"/>
                <w:sz w:val="16"/>
              </w:rPr>
              <w:t>parental</w:t>
            </w:r>
          </w:p>
        </w:tc>
        <w:tc>
          <w:tcPr>
            <w:tcW w:w="2098" w:type="dxa"/>
            <w:shd w:val="clear" w:color="auto" w:fill="FFC000"/>
          </w:tcPr>
          <w:p w14:paraId="16B55A85" w14:textId="77777777" w:rsidR="00FA4FC0" w:rsidRDefault="00FA4FC0">
            <w:pPr>
              <w:pStyle w:val="TableParagraph"/>
              <w:rPr>
                <w:rFonts w:ascii="Lucida Console"/>
                <w:sz w:val="16"/>
              </w:rPr>
            </w:pPr>
          </w:p>
          <w:p w14:paraId="465E5D02" w14:textId="77777777" w:rsidR="00FA4FC0" w:rsidRDefault="00FA4FC0">
            <w:pPr>
              <w:pStyle w:val="TableParagraph"/>
              <w:spacing w:before="24"/>
              <w:rPr>
                <w:rFonts w:ascii="Lucida Console"/>
                <w:sz w:val="16"/>
              </w:rPr>
            </w:pPr>
          </w:p>
          <w:p w14:paraId="2D22F483" w14:textId="77777777" w:rsidR="00FA4FC0" w:rsidRDefault="007532C3">
            <w:pPr>
              <w:pStyle w:val="TableParagraph"/>
              <w:spacing w:before="1"/>
              <w:ind w:left="24"/>
              <w:jc w:val="center"/>
              <w:rPr>
                <w:rFonts w:ascii="Lucida Console"/>
                <w:sz w:val="16"/>
              </w:rPr>
            </w:pPr>
            <w:proofErr w:type="spellStart"/>
            <w:r>
              <w:rPr>
                <w:rFonts w:ascii="Lucida Console"/>
                <w:spacing w:val="-2"/>
                <w:sz w:val="16"/>
              </w:rPr>
              <w:t>ref_bc_parmut</w:t>
            </w:r>
            <w:proofErr w:type="spellEnd"/>
          </w:p>
        </w:tc>
      </w:tr>
      <w:tr w:rsidR="00FA4FC0" w14:paraId="76111DDA" w14:textId="77777777">
        <w:trPr>
          <w:trHeight w:val="851"/>
        </w:trPr>
        <w:tc>
          <w:tcPr>
            <w:tcW w:w="1602" w:type="dxa"/>
            <w:vMerge/>
            <w:tcBorders>
              <w:top w:val="nil"/>
            </w:tcBorders>
            <w:shd w:val="clear" w:color="auto" w:fill="F4AF83"/>
          </w:tcPr>
          <w:p w14:paraId="1176FF82" w14:textId="77777777" w:rsidR="00FA4FC0" w:rsidRDefault="00FA4FC0">
            <w:pPr>
              <w:rPr>
                <w:sz w:val="2"/>
                <w:szCs w:val="2"/>
              </w:rPr>
            </w:pPr>
          </w:p>
        </w:tc>
        <w:tc>
          <w:tcPr>
            <w:tcW w:w="1485" w:type="dxa"/>
            <w:vMerge/>
            <w:tcBorders>
              <w:top w:val="nil"/>
            </w:tcBorders>
            <w:shd w:val="clear" w:color="auto" w:fill="FFC000"/>
          </w:tcPr>
          <w:p w14:paraId="1D34DED1" w14:textId="77777777" w:rsidR="00FA4FC0" w:rsidRDefault="00FA4FC0">
            <w:pPr>
              <w:rPr>
                <w:sz w:val="2"/>
                <w:szCs w:val="2"/>
              </w:rPr>
            </w:pPr>
          </w:p>
        </w:tc>
        <w:tc>
          <w:tcPr>
            <w:tcW w:w="1691" w:type="dxa"/>
            <w:vMerge/>
            <w:tcBorders>
              <w:top w:val="nil"/>
            </w:tcBorders>
          </w:tcPr>
          <w:p w14:paraId="1054C16F" w14:textId="77777777" w:rsidR="00FA4FC0" w:rsidRDefault="00FA4FC0">
            <w:pPr>
              <w:rPr>
                <w:sz w:val="2"/>
                <w:szCs w:val="2"/>
              </w:rPr>
            </w:pPr>
          </w:p>
        </w:tc>
        <w:tc>
          <w:tcPr>
            <w:tcW w:w="1910" w:type="dxa"/>
            <w:shd w:val="clear" w:color="auto" w:fill="FFC000"/>
          </w:tcPr>
          <w:p w14:paraId="1E8D7A12" w14:textId="77777777" w:rsidR="00FA4FC0" w:rsidRDefault="007532C3">
            <w:pPr>
              <w:pStyle w:val="TableParagraph"/>
              <w:spacing w:before="148"/>
              <w:ind w:left="24"/>
              <w:jc w:val="center"/>
              <w:rPr>
                <w:sz w:val="16"/>
              </w:rPr>
            </w:pPr>
            <w:r>
              <w:rPr>
                <w:sz w:val="16"/>
              </w:rPr>
              <w:t>Pool of M</w:t>
            </w:r>
            <w:r>
              <w:rPr>
                <w:sz w:val="16"/>
                <w:vertAlign w:val="subscript"/>
              </w:rPr>
              <w:t>2</w:t>
            </w:r>
            <w:r>
              <w:rPr>
                <w:sz w:val="16"/>
              </w:rPr>
              <w:t>/F</w:t>
            </w:r>
            <w:r>
              <w:rPr>
                <w:sz w:val="16"/>
                <w:vertAlign w:val="subscript"/>
              </w:rPr>
              <w:t>2</w:t>
            </w:r>
            <w:r>
              <w:rPr>
                <w:sz w:val="16"/>
              </w:rPr>
              <w:t xml:space="preserve"> phenotypically</w:t>
            </w:r>
            <w:r>
              <w:rPr>
                <w:spacing w:val="-12"/>
                <w:sz w:val="16"/>
              </w:rPr>
              <w:t xml:space="preserve"> </w:t>
            </w:r>
            <w:r>
              <w:rPr>
                <w:sz w:val="16"/>
              </w:rPr>
              <w:t xml:space="preserve">wild-type </w:t>
            </w:r>
            <w:r>
              <w:rPr>
                <w:spacing w:val="-2"/>
                <w:sz w:val="16"/>
              </w:rPr>
              <w:t>individuals</w:t>
            </w:r>
          </w:p>
        </w:tc>
        <w:tc>
          <w:tcPr>
            <w:tcW w:w="2098" w:type="dxa"/>
            <w:shd w:val="clear" w:color="auto" w:fill="FFC000"/>
          </w:tcPr>
          <w:p w14:paraId="3490C79A" w14:textId="77777777" w:rsidR="00FA4FC0" w:rsidRDefault="00FA4FC0">
            <w:pPr>
              <w:pStyle w:val="TableParagraph"/>
              <w:rPr>
                <w:rFonts w:ascii="Lucida Console"/>
                <w:sz w:val="16"/>
              </w:rPr>
            </w:pPr>
          </w:p>
          <w:p w14:paraId="3146283A" w14:textId="77777777" w:rsidR="00FA4FC0" w:rsidRDefault="00FA4FC0">
            <w:pPr>
              <w:pStyle w:val="TableParagraph"/>
              <w:spacing w:before="26"/>
              <w:rPr>
                <w:rFonts w:ascii="Lucida Console"/>
                <w:sz w:val="16"/>
              </w:rPr>
            </w:pPr>
          </w:p>
          <w:p w14:paraId="6B820545" w14:textId="77777777" w:rsidR="00FA4FC0" w:rsidRDefault="007532C3">
            <w:pPr>
              <w:pStyle w:val="TableParagraph"/>
              <w:ind w:left="24" w:right="2"/>
              <w:jc w:val="center"/>
              <w:rPr>
                <w:rFonts w:ascii="Lucida Console"/>
                <w:sz w:val="16"/>
              </w:rPr>
            </w:pPr>
            <w:r>
              <w:rPr>
                <w:rFonts w:ascii="Lucida Console"/>
                <w:spacing w:val="-2"/>
                <w:sz w:val="16"/>
              </w:rPr>
              <w:t>ref_bc_f2wt</w:t>
            </w:r>
          </w:p>
        </w:tc>
      </w:tr>
      <w:tr w:rsidR="00FA4FC0" w14:paraId="7F899933" w14:textId="77777777">
        <w:trPr>
          <w:trHeight w:val="851"/>
        </w:trPr>
        <w:tc>
          <w:tcPr>
            <w:tcW w:w="1602" w:type="dxa"/>
            <w:vMerge/>
            <w:tcBorders>
              <w:top w:val="nil"/>
            </w:tcBorders>
            <w:shd w:val="clear" w:color="auto" w:fill="F4AF83"/>
          </w:tcPr>
          <w:p w14:paraId="09B322B8" w14:textId="77777777" w:rsidR="00FA4FC0" w:rsidRDefault="00FA4FC0">
            <w:pPr>
              <w:rPr>
                <w:sz w:val="2"/>
                <w:szCs w:val="2"/>
              </w:rPr>
            </w:pPr>
          </w:p>
        </w:tc>
        <w:tc>
          <w:tcPr>
            <w:tcW w:w="1485" w:type="dxa"/>
            <w:vMerge w:val="restart"/>
            <w:shd w:val="clear" w:color="auto" w:fill="BE8F00"/>
          </w:tcPr>
          <w:p w14:paraId="38479D53" w14:textId="77777777" w:rsidR="00FA4FC0" w:rsidRDefault="00FA4FC0">
            <w:pPr>
              <w:pStyle w:val="TableParagraph"/>
              <w:rPr>
                <w:rFonts w:ascii="Lucida Console"/>
                <w:sz w:val="16"/>
              </w:rPr>
            </w:pPr>
          </w:p>
          <w:p w14:paraId="2E6B40A3" w14:textId="77777777" w:rsidR="00FA4FC0" w:rsidRDefault="00FA4FC0">
            <w:pPr>
              <w:pStyle w:val="TableParagraph"/>
              <w:rPr>
                <w:rFonts w:ascii="Lucida Console"/>
                <w:sz w:val="16"/>
              </w:rPr>
            </w:pPr>
          </w:p>
          <w:p w14:paraId="639B6BA1" w14:textId="77777777" w:rsidR="00FA4FC0" w:rsidRDefault="00FA4FC0">
            <w:pPr>
              <w:pStyle w:val="TableParagraph"/>
              <w:rPr>
                <w:rFonts w:ascii="Lucida Console"/>
                <w:sz w:val="16"/>
              </w:rPr>
            </w:pPr>
          </w:p>
          <w:p w14:paraId="5C7CE517" w14:textId="77777777" w:rsidR="00FA4FC0" w:rsidRDefault="00FA4FC0">
            <w:pPr>
              <w:pStyle w:val="TableParagraph"/>
              <w:spacing w:before="127"/>
              <w:rPr>
                <w:rFonts w:ascii="Lucida Console"/>
                <w:sz w:val="16"/>
              </w:rPr>
            </w:pPr>
          </w:p>
          <w:p w14:paraId="3E6D88E2" w14:textId="77777777" w:rsidR="00FA4FC0" w:rsidRDefault="007532C3">
            <w:pPr>
              <w:pStyle w:val="TableParagraph"/>
              <w:ind w:left="322"/>
              <w:rPr>
                <w:sz w:val="16"/>
              </w:rPr>
            </w:pPr>
            <w:r>
              <w:rPr>
                <w:sz w:val="16"/>
              </w:rPr>
              <w:t>Outcross</w:t>
            </w:r>
            <w:r>
              <w:rPr>
                <w:spacing w:val="-8"/>
                <w:sz w:val="16"/>
              </w:rPr>
              <w:t xml:space="preserve"> </w:t>
            </w:r>
            <w:r>
              <w:rPr>
                <w:spacing w:val="-5"/>
                <w:sz w:val="16"/>
              </w:rPr>
              <w:t>F</w:t>
            </w:r>
            <w:r>
              <w:rPr>
                <w:spacing w:val="-5"/>
                <w:sz w:val="16"/>
                <w:vertAlign w:val="subscript"/>
              </w:rPr>
              <w:t>2</w:t>
            </w:r>
          </w:p>
        </w:tc>
        <w:tc>
          <w:tcPr>
            <w:tcW w:w="1691" w:type="dxa"/>
            <w:vMerge/>
            <w:tcBorders>
              <w:top w:val="nil"/>
            </w:tcBorders>
          </w:tcPr>
          <w:p w14:paraId="0B2924AA" w14:textId="77777777" w:rsidR="00FA4FC0" w:rsidRDefault="00FA4FC0">
            <w:pPr>
              <w:rPr>
                <w:sz w:val="2"/>
                <w:szCs w:val="2"/>
              </w:rPr>
            </w:pPr>
          </w:p>
        </w:tc>
        <w:tc>
          <w:tcPr>
            <w:tcW w:w="1910" w:type="dxa"/>
            <w:shd w:val="clear" w:color="auto" w:fill="BE8F00"/>
          </w:tcPr>
          <w:p w14:paraId="44704A13" w14:textId="77777777" w:rsidR="00FA4FC0" w:rsidRDefault="00FA4FC0">
            <w:pPr>
              <w:pStyle w:val="TableParagraph"/>
              <w:rPr>
                <w:rFonts w:ascii="Lucida Console"/>
                <w:sz w:val="16"/>
              </w:rPr>
            </w:pPr>
          </w:p>
          <w:p w14:paraId="22D69D36" w14:textId="77777777" w:rsidR="00FA4FC0" w:rsidRDefault="00FA4FC0">
            <w:pPr>
              <w:pStyle w:val="TableParagraph"/>
              <w:spacing w:before="11"/>
              <w:rPr>
                <w:rFonts w:ascii="Lucida Console"/>
                <w:sz w:val="16"/>
              </w:rPr>
            </w:pPr>
          </w:p>
          <w:p w14:paraId="1E59E015" w14:textId="77777777" w:rsidR="00FA4FC0" w:rsidRDefault="007532C3">
            <w:pPr>
              <w:pStyle w:val="TableParagraph"/>
              <w:spacing w:before="1"/>
              <w:ind w:left="24" w:right="4"/>
              <w:jc w:val="center"/>
              <w:rPr>
                <w:sz w:val="16"/>
              </w:rPr>
            </w:pPr>
            <w:r>
              <w:rPr>
                <w:sz w:val="16"/>
              </w:rPr>
              <w:t>Mutant</w:t>
            </w:r>
            <w:r>
              <w:rPr>
                <w:spacing w:val="-5"/>
                <w:sz w:val="16"/>
              </w:rPr>
              <w:t xml:space="preserve"> </w:t>
            </w:r>
            <w:r>
              <w:rPr>
                <w:spacing w:val="-2"/>
                <w:sz w:val="16"/>
              </w:rPr>
              <w:t>parental</w:t>
            </w:r>
          </w:p>
        </w:tc>
        <w:tc>
          <w:tcPr>
            <w:tcW w:w="2098" w:type="dxa"/>
            <w:shd w:val="clear" w:color="auto" w:fill="BE8F00"/>
          </w:tcPr>
          <w:p w14:paraId="78F659B2" w14:textId="77777777" w:rsidR="00FA4FC0" w:rsidRDefault="00FA4FC0">
            <w:pPr>
              <w:pStyle w:val="TableParagraph"/>
              <w:rPr>
                <w:rFonts w:ascii="Lucida Console"/>
                <w:sz w:val="16"/>
              </w:rPr>
            </w:pPr>
          </w:p>
          <w:p w14:paraId="1DDBFA3A" w14:textId="77777777" w:rsidR="00FA4FC0" w:rsidRDefault="00FA4FC0">
            <w:pPr>
              <w:pStyle w:val="TableParagraph"/>
              <w:spacing w:before="26"/>
              <w:rPr>
                <w:rFonts w:ascii="Lucida Console"/>
                <w:sz w:val="16"/>
              </w:rPr>
            </w:pPr>
          </w:p>
          <w:p w14:paraId="1B1B4097" w14:textId="77777777" w:rsidR="00FA4FC0" w:rsidRDefault="007532C3">
            <w:pPr>
              <w:pStyle w:val="TableParagraph"/>
              <w:ind w:left="24"/>
              <w:jc w:val="center"/>
              <w:rPr>
                <w:rFonts w:ascii="Lucida Console"/>
                <w:sz w:val="16"/>
              </w:rPr>
            </w:pPr>
            <w:proofErr w:type="spellStart"/>
            <w:r>
              <w:rPr>
                <w:rFonts w:ascii="Lucida Console"/>
                <w:spacing w:val="-2"/>
                <w:sz w:val="16"/>
              </w:rPr>
              <w:t>ref_oc_parmut</w:t>
            </w:r>
            <w:proofErr w:type="spellEnd"/>
          </w:p>
        </w:tc>
      </w:tr>
      <w:tr w:rsidR="00FA4FC0" w14:paraId="024923AF" w14:textId="77777777">
        <w:trPr>
          <w:trHeight w:val="851"/>
        </w:trPr>
        <w:tc>
          <w:tcPr>
            <w:tcW w:w="1602" w:type="dxa"/>
            <w:vMerge/>
            <w:tcBorders>
              <w:top w:val="nil"/>
            </w:tcBorders>
            <w:shd w:val="clear" w:color="auto" w:fill="F4AF83"/>
          </w:tcPr>
          <w:p w14:paraId="5CC72A25" w14:textId="77777777" w:rsidR="00FA4FC0" w:rsidRDefault="00FA4FC0">
            <w:pPr>
              <w:rPr>
                <w:sz w:val="2"/>
                <w:szCs w:val="2"/>
              </w:rPr>
            </w:pPr>
          </w:p>
        </w:tc>
        <w:tc>
          <w:tcPr>
            <w:tcW w:w="1485" w:type="dxa"/>
            <w:vMerge/>
            <w:tcBorders>
              <w:top w:val="nil"/>
            </w:tcBorders>
            <w:shd w:val="clear" w:color="auto" w:fill="BE8F00"/>
          </w:tcPr>
          <w:p w14:paraId="5FA8A794" w14:textId="77777777" w:rsidR="00FA4FC0" w:rsidRDefault="00FA4FC0">
            <w:pPr>
              <w:rPr>
                <w:sz w:val="2"/>
                <w:szCs w:val="2"/>
              </w:rPr>
            </w:pPr>
          </w:p>
        </w:tc>
        <w:tc>
          <w:tcPr>
            <w:tcW w:w="1691" w:type="dxa"/>
            <w:vMerge/>
            <w:tcBorders>
              <w:top w:val="nil"/>
            </w:tcBorders>
          </w:tcPr>
          <w:p w14:paraId="6431C64F" w14:textId="77777777" w:rsidR="00FA4FC0" w:rsidRDefault="00FA4FC0">
            <w:pPr>
              <w:rPr>
                <w:sz w:val="2"/>
                <w:szCs w:val="2"/>
              </w:rPr>
            </w:pPr>
          </w:p>
        </w:tc>
        <w:tc>
          <w:tcPr>
            <w:tcW w:w="1910" w:type="dxa"/>
            <w:shd w:val="clear" w:color="auto" w:fill="BE8F00"/>
          </w:tcPr>
          <w:p w14:paraId="6491B3F7" w14:textId="77777777" w:rsidR="00FA4FC0" w:rsidRDefault="00FA4FC0">
            <w:pPr>
              <w:pStyle w:val="TableParagraph"/>
              <w:rPr>
                <w:rFonts w:ascii="Lucida Console"/>
                <w:sz w:val="16"/>
              </w:rPr>
            </w:pPr>
          </w:p>
          <w:p w14:paraId="44B200D1" w14:textId="77777777" w:rsidR="00FA4FC0" w:rsidRDefault="00FA4FC0">
            <w:pPr>
              <w:pStyle w:val="TableParagraph"/>
              <w:spacing w:before="11"/>
              <w:rPr>
                <w:rFonts w:ascii="Lucida Console"/>
                <w:sz w:val="16"/>
              </w:rPr>
            </w:pPr>
          </w:p>
          <w:p w14:paraId="7BD635F4" w14:textId="77777777" w:rsidR="00FA4FC0" w:rsidRDefault="007532C3">
            <w:pPr>
              <w:pStyle w:val="TableParagraph"/>
              <w:spacing w:before="1"/>
              <w:ind w:left="24" w:right="4"/>
              <w:jc w:val="center"/>
              <w:rPr>
                <w:sz w:val="16"/>
              </w:rPr>
            </w:pPr>
            <w:r>
              <w:rPr>
                <w:spacing w:val="-2"/>
                <w:sz w:val="16"/>
              </w:rPr>
              <w:t>Polymorphic</w:t>
            </w:r>
            <w:r>
              <w:rPr>
                <w:spacing w:val="10"/>
                <w:sz w:val="16"/>
              </w:rPr>
              <w:t xml:space="preserve"> </w:t>
            </w:r>
            <w:r>
              <w:rPr>
                <w:spacing w:val="-2"/>
                <w:sz w:val="16"/>
              </w:rPr>
              <w:t>strain</w:t>
            </w:r>
          </w:p>
        </w:tc>
        <w:tc>
          <w:tcPr>
            <w:tcW w:w="2098" w:type="dxa"/>
            <w:shd w:val="clear" w:color="auto" w:fill="BE8F00"/>
          </w:tcPr>
          <w:p w14:paraId="63E0BE49" w14:textId="77777777" w:rsidR="00FA4FC0" w:rsidRDefault="00FA4FC0">
            <w:pPr>
              <w:pStyle w:val="TableParagraph"/>
              <w:rPr>
                <w:rFonts w:ascii="Lucida Console"/>
                <w:sz w:val="16"/>
              </w:rPr>
            </w:pPr>
          </w:p>
          <w:p w14:paraId="3FF0DF0B" w14:textId="77777777" w:rsidR="00FA4FC0" w:rsidRDefault="00FA4FC0">
            <w:pPr>
              <w:pStyle w:val="TableParagraph"/>
              <w:spacing w:before="26"/>
              <w:rPr>
                <w:rFonts w:ascii="Lucida Console"/>
                <w:sz w:val="16"/>
              </w:rPr>
            </w:pPr>
          </w:p>
          <w:p w14:paraId="16A991C0" w14:textId="77777777" w:rsidR="00FA4FC0" w:rsidRDefault="007532C3">
            <w:pPr>
              <w:pStyle w:val="TableParagraph"/>
              <w:ind w:left="24"/>
              <w:jc w:val="center"/>
              <w:rPr>
                <w:rFonts w:ascii="Lucida Console"/>
                <w:sz w:val="16"/>
              </w:rPr>
            </w:pPr>
            <w:proofErr w:type="spellStart"/>
            <w:r>
              <w:rPr>
                <w:rFonts w:ascii="Lucida Console"/>
                <w:spacing w:val="-2"/>
                <w:sz w:val="16"/>
              </w:rPr>
              <w:t>ref_oc_polstr</w:t>
            </w:r>
            <w:proofErr w:type="spellEnd"/>
          </w:p>
        </w:tc>
      </w:tr>
      <w:tr w:rsidR="00FA4FC0" w14:paraId="10FB59F0" w14:textId="77777777">
        <w:trPr>
          <w:trHeight w:val="851"/>
        </w:trPr>
        <w:tc>
          <w:tcPr>
            <w:tcW w:w="1602" w:type="dxa"/>
            <w:vMerge w:val="restart"/>
            <w:shd w:val="clear" w:color="auto" w:fill="EF9355"/>
          </w:tcPr>
          <w:p w14:paraId="4AEA9524" w14:textId="77777777" w:rsidR="00FA4FC0" w:rsidRDefault="00FA4FC0">
            <w:pPr>
              <w:pStyle w:val="TableParagraph"/>
              <w:rPr>
                <w:rFonts w:ascii="Lucida Console"/>
                <w:sz w:val="16"/>
              </w:rPr>
            </w:pPr>
          </w:p>
          <w:p w14:paraId="24685222" w14:textId="77777777" w:rsidR="00FA4FC0" w:rsidRDefault="00FA4FC0">
            <w:pPr>
              <w:pStyle w:val="TableParagraph"/>
              <w:rPr>
                <w:rFonts w:ascii="Lucida Console"/>
                <w:sz w:val="16"/>
              </w:rPr>
            </w:pPr>
          </w:p>
          <w:p w14:paraId="5123BAD7" w14:textId="77777777" w:rsidR="00FA4FC0" w:rsidRDefault="00FA4FC0">
            <w:pPr>
              <w:pStyle w:val="TableParagraph"/>
              <w:spacing w:before="102"/>
              <w:rPr>
                <w:rFonts w:ascii="Lucida Console"/>
                <w:sz w:val="16"/>
              </w:rPr>
            </w:pPr>
          </w:p>
          <w:p w14:paraId="62C3B7CC" w14:textId="77777777" w:rsidR="00FA4FC0" w:rsidRDefault="007532C3">
            <w:pPr>
              <w:pStyle w:val="TableParagraph"/>
              <w:ind w:left="123" w:right="106" w:firstLine="1"/>
              <w:jc w:val="center"/>
              <w:rPr>
                <w:sz w:val="16"/>
              </w:rPr>
            </w:pPr>
            <w:r>
              <w:rPr>
                <w:sz w:val="16"/>
              </w:rPr>
              <w:t xml:space="preserve">Other than the </w:t>
            </w:r>
            <w:r>
              <w:rPr>
                <w:spacing w:val="-2"/>
                <w:sz w:val="16"/>
              </w:rPr>
              <w:t xml:space="preserve">reference </w:t>
            </w:r>
            <w:r>
              <w:rPr>
                <w:sz w:val="16"/>
              </w:rPr>
              <w:t>sequence</w:t>
            </w:r>
            <w:r>
              <w:rPr>
                <w:spacing w:val="-12"/>
                <w:sz w:val="16"/>
              </w:rPr>
              <w:t xml:space="preserve"> </w:t>
            </w:r>
            <w:r>
              <w:rPr>
                <w:sz w:val="16"/>
              </w:rPr>
              <w:t>provided</w:t>
            </w:r>
          </w:p>
        </w:tc>
        <w:tc>
          <w:tcPr>
            <w:tcW w:w="1485" w:type="dxa"/>
            <w:shd w:val="clear" w:color="auto" w:fill="FFC000"/>
          </w:tcPr>
          <w:p w14:paraId="096F0A51" w14:textId="77777777" w:rsidR="00FA4FC0" w:rsidRDefault="00FA4FC0">
            <w:pPr>
              <w:pStyle w:val="TableParagraph"/>
              <w:spacing w:before="79"/>
              <w:rPr>
                <w:rFonts w:ascii="Lucida Console"/>
                <w:sz w:val="16"/>
              </w:rPr>
            </w:pPr>
          </w:p>
          <w:p w14:paraId="03EB8CE9" w14:textId="77777777" w:rsidR="00FA4FC0" w:rsidRDefault="007532C3">
            <w:pPr>
              <w:pStyle w:val="TableParagraph"/>
              <w:ind w:left="664" w:right="56" w:hanging="494"/>
              <w:rPr>
                <w:sz w:val="16"/>
              </w:rPr>
            </w:pPr>
            <w:r>
              <w:rPr>
                <w:sz w:val="16"/>
              </w:rPr>
              <w:t>M</w:t>
            </w:r>
            <w:r>
              <w:rPr>
                <w:sz w:val="16"/>
                <w:vertAlign w:val="subscript"/>
              </w:rPr>
              <w:t>2</w:t>
            </w:r>
            <w:r>
              <w:rPr>
                <w:spacing w:val="-12"/>
                <w:sz w:val="16"/>
              </w:rPr>
              <w:t xml:space="preserve"> </w:t>
            </w:r>
            <w:r>
              <w:rPr>
                <w:sz w:val="16"/>
              </w:rPr>
              <w:t>or</w:t>
            </w:r>
            <w:r>
              <w:rPr>
                <w:spacing w:val="-11"/>
                <w:sz w:val="16"/>
              </w:rPr>
              <w:t xml:space="preserve"> </w:t>
            </w:r>
            <w:r>
              <w:rPr>
                <w:sz w:val="16"/>
              </w:rPr>
              <w:t xml:space="preserve">backcross </w:t>
            </w:r>
            <w:r>
              <w:rPr>
                <w:spacing w:val="-6"/>
                <w:sz w:val="16"/>
              </w:rPr>
              <w:t>F</w:t>
            </w:r>
            <w:r>
              <w:rPr>
                <w:spacing w:val="-6"/>
                <w:sz w:val="16"/>
                <w:vertAlign w:val="subscript"/>
              </w:rPr>
              <w:t>2</w:t>
            </w:r>
          </w:p>
        </w:tc>
        <w:tc>
          <w:tcPr>
            <w:tcW w:w="1691" w:type="dxa"/>
            <w:vMerge/>
            <w:tcBorders>
              <w:top w:val="nil"/>
            </w:tcBorders>
          </w:tcPr>
          <w:p w14:paraId="7E89850E" w14:textId="77777777" w:rsidR="00FA4FC0" w:rsidRDefault="00FA4FC0">
            <w:pPr>
              <w:rPr>
                <w:sz w:val="2"/>
                <w:szCs w:val="2"/>
              </w:rPr>
            </w:pPr>
          </w:p>
        </w:tc>
        <w:tc>
          <w:tcPr>
            <w:tcW w:w="1910" w:type="dxa"/>
            <w:shd w:val="clear" w:color="auto" w:fill="FFC000"/>
          </w:tcPr>
          <w:p w14:paraId="7CC2760C" w14:textId="77777777" w:rsidR="00FA4FC0" w:rsidRDefault="007532C3">
            <w:pPr>
              <w:pStyle w:val="TableParagraph"/>
              <w:spacing w:before="147"/>
              <w:ind w:left="24"/>
              <w:jc w:val="center"/>
              <w:rPr>
                <w:sz w:val="16"/>
              </w:rPr>
            </w:pPr>
            <w:r>
              <w:rPr>
                <w:sz w:val="16"/>
              </w:rPr>
              <w:t>Pool of M</w:t>
            </w:r>
            <w:r>
              <w:rPr>
                <w:sz w:val="16"/>
                <w:vertAlign w:val="subscript"/>
              </w:rPr>
              <w:t>2</w:t>
            </w:r>
            <w:r>
              <w:rPr>
                <w:sz w:val="16"/>
              </w:rPr>
              <w:t>/F</w:t>
            </w:r>
            <w:r>
              <w:rPr>
                <w:sz w:val="16"/>
                <w:vertAlign w:val="subscript"/>
              </w:rPr>
              <w:t>2</w:t>
            </w:r>
            <w:r>
              <w:rPr>
                <w:sz w:val="16"/>
              </w:rPr>
              <w:t xml:space="preserve"> phenotypically</w:t>
            </w:r>
            <w:r>
              <w:rPr>
                <w:spacing w:val="-12"/>
                <w:sz w:val="16"/>
              </w:rPr>
              <w:t xml:space="preserve"> </w:t>
            </w:r>
            <w:r>
              <w:rPr>
                <w:sz w:val="16"/>
              </w:rPr>
              <w:t xml:space="preserve">wild-type </w:t>
            </w:r>
            <w:r>
              <w:rPr>
                <w:spacing w:val="-2"/>
                <w:sz w:val="16"/>
              </w:rPr>
              <w:t>individuals</w:t>
            </w:r>
          </w:p>
        </w:tc>
        <w:tc>
          <w:tcPr>
            <w:tcW w:w="2098" w:type="dxa"/>
            <w:shd w:val="clear" w:color="auto" w:fill="FFC000"/>
          </w:tcPr>
          <w:p w14:paraId="4B37B640" w14:textId="77777777" w:rsidR="00FA4FC0" w:rsidRDefault="00FA4FC0">
            <w:pPr>
              <w:pStyle w:val="TableParagraph"/>
              <w:rPr>
                <w:rFonts w:ascii="Lucida Console"/>
                <w:sz w:val="16"/>
              </w:rPr>
            </w:pPr>
          </w:p>
          <w:p w14:paraId="335793E3" w14:textId="77777777" w:rsidR="00FA4FC0" w:rsidRDefault="00FA4FC0">
            <w:pPr>
              <w:pStyle w:val="TableParagraph"/>
              <w:spacing w:before="26"/>
              <w:rPr>
                <w:rFonts w:ascii="Lucida Console"/>
                <w:sz w:val="16"/>
              </w:rPr>
            </w:pPr>
          </w:p>
          <w:p w14:paraId="41D12EC0" w14:textId="77777777" w:rsidR="00FA4FC0" w:rsidRDefault="007532C3">
            <w:pPr>
              <w:pStyle w:val="TableParagraph"/>
              <w:ind w:left="24"/>
              <w:jc w:val="center"/>
              <w:rPr>
                <w:rFonts w:ascii="Lucida Console"/>
                <w:sz w:val="16"/>
              </w:rPr>
            </w:pPr>
            <w:r>
              <w:rPr>
                <w:rFonts w:ascii="Lucida Console"/>
                <w:spacing w:val="-2"/>
                <w:sz w:val="16"/>
              </w:rPr>
              <w:t>noref_bc_f2wt</w:t>
            </w:r>
          </w:p>
        </w:tc>
      </w:tr>
      <w:tr w:rsidR="00FA4FC0" w14:paraId="1FCA6E46" w14:textId="77777777">
        <w:trPr>
          <w:trHeight w:val="850"/>
        </w:trPr>
        <w:tc>
          <w:tcPr>
            <w:tcW w:w="1602" w:type="dxa"/>
            <w:vMerge/>
            <w:tcBorders>
              <w:top w:val="nil"/>
            </w:tcBorders>
            <w:shd w:val="clear" w:color="auto" w:fill="EF9355"/>
          </w:tcPr>
          <w:p w14:paraId="15B60C08" w14:textId="77777777" w:rsidR="00FA4FC0" w:rsidRDefault="00FA4FC0">
            <w:pPr>
              <w:rPr>
                <w:sz w:val="2"/>
                <w:szCs w:val="2"/>
              </w:rPr>
            </w:pPr>
          </w:p>
        </w:tc>
        <w:tc>
          <w:tcPr>
            <w:tcW w:w="1485" w:type="dxa"/>
            <w:shd w:val="clear" w:color="auto" w:fill="BE8F00"/>
          </w:tcPr>
          <w:p w14:paraId="03F83918" w14:textId="77777777" w:rsidR="00FA4FC0" w:rsidRDefault="00FA4FC0">
            <w:pPr>
              <w:pStyle w:val="TableParagraph"/>
              <w:rPr>
                <w:rFonts w:ascii="Lucida Console"/>
                <w:sz w:val="16"/>
              </w:rPr>
            </w:pPr>
          </w:p>
          <w:p w14:paraId="64B30B4F" w14:textId="77777777" w:rsidR="00FA4FC0" w:rsidRDefault="00FA4FC0">
            <w:pPr>
              <w:pStyle w:val="TableParagraph"/>
              <w:spacing w:before="10"/>
              <w:rPr>
                <w:rFonts w:ascii="Lucida Console"/>
                <w:sz w:val="16"/>
              </w:rPr>
            </w:pPr>
          </w:p>
          <w:p w14:paraId="43C5BB61" w14:textId="77777777" w:rsidR="00FA4FC0" w:rsidRDefault="007532C3">
            <w:pPr>
              <w:pStyle w:val="TableParagraph"/>
              <w:ind w:left="322"/>
              <w:rPr>
                <w:sz w:val="16"/>
              </w:rPr>
            </w:pPr>
            <w:r>
              <w:rPr>
                <w:sz w:val="16"/>
              </w:rPr>
              <w:t>Outcross</w:t>
            </w:r>
            <w:r>
              <w:rPr>
                <w:spacing w:val="-8"/>
                <w:sz w:val="16"/>
              </w:rPr>
              <w:t xml:space="preserve"> </w:t>
            </w:r>
            <w:r>
              <w:rPr>
                <w:spacing w:val="-5"/>
                <w:sz w:val="16"/>
              </w:rPr>
              <w:t>F</w:t>
            </w:r>
            <w:r>
              <w:rPr>
                <w:spacing w:val="-5"/>
                <w:sz w:val="16"/>
                <w:vertAlign w:val="subscript"/>
              </w:rPr>
              <w:t>2</w:t>
            </w:r>
          </w:p>
        </w:tc>
        <w:tc>
          <w:tcPr>
            <w:tcW w:w="1691" w:type="dxa"/>
            <w:vMerge/>
            <w:tcBorders>
              <w:top w:val="nil"/>
            </w:tcBorders>
          </w:tcPr>
          <w:p w14:paraId="13B23E60" w14:textId="77777777" w:rsidR="00FA4FC0" w:rsidRDefault="00FA4FC0">
            <w:pPr>
              <w:rPr>
                <w:sz w:val="2"/>
                <w:szCs w:val="2"/>
              </w:rPr>
            </w:pPr>
          </w:p>
        </w:tc>
        <w:tc>
          <w:tcPr>
            <w:tcW w:w="1910" w:type="dxa"/>
            <w:shd w:val="clear" w:color="auto" w:fill="BE8F00"/>
          </w:tcPr>
          <w:p w14:paraId="380F9CF3" w14:textId="77777777" w:rsidR="00FA4FC0" w:rsidRDefault="00FA4FC0">
            <w:pPr>
              <w:pStyle w:val="TableParagraph"/>
              <w:rPr>
                <w:rFonts w:ascii="Lucida Console"/>
                <w:sz w:val="16"/>
              </w:rPr>
            </w:pPr>
          </w:p>
          <w:p w14:paraId="4A04F955" w14:textId="77777777" w:rsidR="00FA4FC0" w:rsidRDefault="00FA4FC0">
            <w:pPr>
              <w:pStyle w:val="TableParagraph"/>
              <w:spacing w:before="10"/>
              <w:rPr>
                <w:rFonts w:ascii="Lucida Console"/>
                <w:sz w:val="16"/>
              </w:rPr>
            </w:pPr>
          </w:p>
          <w:p w14:paraId="3BDE10AA" w14:textId="77777777" w:rsidR="00FA4FC0" w:rsidRDefault="007532C3">
            <w:pPr>
              <w:pStyle w:val="TableParagraph"/>
              <w:ind w:left="24" w:right="4"/>
              <w:jc w:val="center"/>
              <w:rPr>
                <w:sz w:val="16"/>
              </w:rPr>
            </w:pPr>
            <w:r>
              <w:rPr>
                <w:sz w:val="16"/>
              </w:rPr>
              <w:t>Mutant</w:t>
            </w:r>
            <w:r>
              <w:rPr>
                <w:spacing w:val="-5"/>
                <w:sz w:val="16"/>
              </w:rPr>
              <w:t xml:space="preserve"> </w:t>
            </w:r>
            <w:r>
              <w:rPr>
                <w:spacing w:val="-2"/>
                <w:sz w:val="16"/>
              </w:rPr>
              <w:t>parental</w:t>
            </w:r>
          </w:p>
        </w:tc>
        <w:tc>
          <w:tcPr>
            <w:tcW w:w="2098" w:type="dxa"/>
            <w:shd w:val="clear" w:color="auto" w:fill="BE8F00"/>
          </w:tcPr>
          <w:p w14:paraId="51321AFB" w14:textId="77777777" w:rsidR="00FA4FC0" w:rsidRDefault="00FA4FC0">
            <w:pPr>
              <w:pStyle w:val="TableParagraph"/>
              <w:rPr>
                <w:rFonts w:ascii="Lucida Console"/>
                <w:sz w:val="16"/>
              </w:rPr>
            </w:pPr>
          </w:p>
          <w:p w14:paraId="0A41E521" w14:textId="77777777" w:rsidR="00FA4FC0" w:rsidRDefault="00FA4FC0">
            <w:pPr>
              <w:pStyle w:val="TableParagraph"/>
              <w:spacing w:before="24"/>
              <w:rPr>
                <w:rFonts w:ascii="Lucida Console"/>
                <w:sz w:val="16"/>
              </w:rPr>
            </w:pPr>
          </w:p>
          <w:p w14:paraId="1CFFE394" w14:textId="77777777" w:rsidR="00FA4FC0" w:rsidRDefault="007532C3">
            <w:pPr>
              <w:pStyle w:val="TableParagraph"/>
              <w:spacing w:before="1"/>
              <w:ind w:left="24" w:right="2"/>
              <w:jc w:val="center"/>
              <w:rPr>
                <w:rFonts w:ascii="Lucida Console"/>
                <w:sz w:val="16"/>
              </w:rPr>
            </w:pPr>
            <w:proofErr w:type="spellStart"/>
            <w:r>
              <w:rPr>
                <w:rFonts w:ascii="Lucida Console"/>
                <w:spacing w:val="-2"/>
                <w:sz w:val="16"/>
              </w:rPr>
              <w:t>noref_bc_parmut</w:t>
            </w:r>
            <w:proofErr w:type="spellEnd"/>
          </w:p>
        </w:tc>
      </w:tr>
    </w:tbl>
    <w:p w14:paraId="33F52E2D" w14:textId="77777777" w:rsidR="00FA4FC0" w:rsidRDefault="00FA4FC0">
      <w:pPr>
        <w:pStyle w:val="Textoindependiente"/>
        <w:spacing w:before="128"/>
        <w:ind w:left="0"/>
        <w:jc w:val="left"/>
        <w:rPr>
          <w:rFonts w:ascii="Lucida Console"/>
        </w:rPr>
      </w:pPr>
    </w:p>
    <w:p w14:paraId="5FF93768" w14:textId="77777777" w:rsidR="00FA4FC0" w:rsidRDefault="007532C3">
      <w:pPr>
        <w:pStyle w:val="Ttulo1"/>
        <w:numPr>
          <w:ilvl w:val="1"/>
          <w:numId w:val="2"/>
        </w:numPr>
        <w:tabs>
          <w:tab w:val="left" w:pos="769"/>
        </w:tabs>
        <w:spacing w:line="240" w:lineRule="auto"/>
        <w:ind w:left="769" w:hanging="626"/>
      </w:pPr>
      <w:bookmarkStart w:id="6" w:name="_bookmark6"/>
      <w:bookmarkEnd w:id="6"/>
      <w:r>
        <w:t>SNP</w:t>
      </w:r>
      <w:r>
        <w:rPr>
          <w:spacing w:val="-2"/>
        </w:rPr>
        <w:t xml:space="preserve"> </w:t>
      </w:r>
      <w:r>
        <w:t>selection</w:t>
      </w:r>
      <w:r>
        <w:rPr>
          <w:spacing w:val="-2"/>
        </w:rPr>
        <w:t xml:space="preserve"> </w:t>
      </w:r>
      <w:r>
        <w:t>and</w:t>
      </w:r>
      <w:r>
        <w:rPr>
          <w:spacing w:val="-2"/>
        </w:rPr>
        <w:t xml:space="preserve"> </w:t>
      </w:r>
      <w:r>
        <w:t>filtering</w:t>
      </w:r>
      <w:r>
        <w:rPr>
          <w:spacing w:val="-2"/>
        </w:rPr>
        <w:t xml:space="preserve"> parameters</w:t>
      </w:r>
    </w:p>
    <w:p w14:paraId="76CF806C" w14:textId="77777777" w:rsidR="00FA4FC0" w:rsidRDefault="007532C3">
      <w:pPr>
        <w:pStyle w:val="Ttulo3"/>
        <w:spacing w:before="28"/>
      </w:pPr>
      <w:r>
        <w:t>Linkage</w:t>
      </w:r>
      <w:r>
        <w:rPr>
          <w:spacing w:val="-7"/>
        </w:rPr>
        <w:t xml:space="preserve"> </w:t>
      </w:r>
      <w:r>
        <w:t>analysis</w:t>
      </w:r>
      <w:r>
        <w:rPr>
          <w:spacing w:val="-7"/>
        </w:rPr>
        <w:t xml:space="preserve"> </w:t>
      </w:r>
      <w:r>
        <w:rPr>
          <w:spacing w:val="-2"/>
        </w:rPr>
        <w:t>mapping</w:t>
      </w:r>
    </w:p>
    <w:p w14:paraId="117EA1CE" w14:textId="77777777" w:rsidR="00FA4FC0" w:rsidRDefault="007532C3">
      <w:pPr>
        <w:pStyle w:val="Textoindependiente"/>
        <w:ind w:right="139" w:firstLine="709"/>
      </w:pPr>
      <w:r>
        <w:t xml:space="preserve">Easymap selects high-confidence polymorphisms for mutation mapping according to the following criteria: (1) SNPs with quality values as defined by the variant-calling pipeline over </w:t>
      </w:r>
      <w:proofErr w:type="gramStart"/>
      <w:r>
        <w:t>100</w:t>
      </w:r>
      <w:proofErr w:type="gramEnd"/>
      <w:r>
        <w:t xml:space="preserve"> for</w:t>
      </w:r>
      <w:r>
        <w:rPr>
          <w:spacing w:val="40"/>
        </w:rPr>
        <w:t xml:space="preserve"> </w:t>
      </w:r>
      <w:r>
        <w:t xml:space="preserve">the high stringency mode and over </w:t>
      </w:r>
      <w:proofErr w:type="gramStart"/>
      <w:r>
        <w:t>30</w:t>
      </w:r>
      <w:proofErr w:type="gramEnd"/>
      <w:r>
        <w:t xml:space="preserve"> for the low stringency mode. (2) SNPs with reasonable read depth, avoiding excessively low or high values as compared with the overall average read depth. For datasets with an average read depth (RD) over </w:t>
      </w:r>
      <w:proofErr w:type="gramStart"/>
      <w:r>
        <w:t>25</w:t>
      </w:r>
      <w:proofErr w:type="gramEnd"/>
      <w:r>
        <w:t xml:space="preserve">, we </w:t>
      </w:r>
      <w:proofErr w:type="gramStart"/>
      <w:r>
        <w:t>filter out</w:t>
      </w:r>
      <w:proofErr w:type="gramEnd"/>
      <w:r>
        <w:t xml:space="preserve"> SNPs with an RD lower than </w:t>
      </w:r>
      <w:proofErr w:type="gramStart"/>
      <w:r>
        <w:t>15</w:t>
      </w:r>
      <w:proofErr w:type="gramEnd"/>
      <w:r>
        <w:t>, to ensure the</w:t>
      </w:r>
      <w:r>
        <w:rPr>
          <w:spacing w:val="-1"/>
        </w:rPr>
        <w:t xml:space="preserve"> </w:t>
      </w:r>
      <w:r>
        <w:t>use</w:t>
      </w:r>
      <w:r>
        <w:rPr>
          <w:spacing w:val="-1"/>
        </w:rPr>
        <w:t xml:space="preserve"> </w:t>
      </w:r>
      <w:r>
        <w:t>of</w:t>
      </w:r>
      <w:r>
        <w:rPr>
          <w:spacing w:val="-1"/>
        </w:rPr>
        <w:t xml:space="preserve"> </w:t>
      </w:r>
      <w:r>
        <w:t>high-quality</w:t>
      </w:r>
      <w:r>
        <w:rPr>
          <w:spacing w:val="-2"/>
        </w:rPr>
        <w:t xml:space="preserve"> </w:t>
      </w:r>
      <w:r>
        <w:t>polymorphisms for the</w:t>
      </w:r>
      <w:r>
        <w:rPr>
          <w:spacing w:val="-2"/>
        </w:rPr>
        <w:t xml:space="preserve"> </w:t>
      </w:r>
      <w:r>
        <w:t>mapping</w:t>
      </w:r>
      <w:r>
        <w:rPr>
          <w:spacing w:val="-1"/>
        </w:rPr>
        <w:t xml:space="preserve"> </w:t>
      </w:r>
      <w:r>
        <w:t>steps.</w:t>
      </w:r>
      <w:r>
        <w:rPr>
          <w:spacing w:val="-1"/>
        </w:rPr>
        <w:t xml:space="preserve"> </w:t>
      </w:r>
      <w:r>
        <w:t>For datasets with</w:t>
      </w:r>
      <w:r>
        <w:rPr>
          <w:spacing w:val="-1"/>
        </w:rPr>
        <w:t xml:space="preserve"> </w:t>
      </w:r>
      <w:r>
        <w:t>an</w:t>
      </w:r>
      <w:r>
        <w:rPr>
          <w:spacing w:val="-1"/>
        </w:rPr>
        <w:t xml:space="preserve"> </w:t>
      </w:r>
      <w:r>
        <w:t>average</w:t>
      </w:r>
      <w:r>
        <w:rPr>
          <w:spacing w:val="-2"/>
        </w:rPr>
        <w:t xml:space="preserve"> </w:t>
      </w:r>
      <w:r>
        <w:t>RD below 25, we filter out SNPs with an</w:t>
      </w:r>
      <w:r>
        <w:rPr>
          <w:spacing w:val="-1"/>
        </w:rPr>
        <w:t xml:space="preserve"> </w:t>
      </w:r>
      <w:r>
        <w:t>RD below 10 for the same</w:t>
      </w:r>
      <w:r>
        <w:rPr>
          <w:spacing w:val="-1"/>
        </w:rPr>
        <w:t xml:space="preserve"> </w:t>
      </w:r>
      <w:r>
        <w:t>purpose. For datasets with</w:t>
      </w:r>
      <w:r>
        <w:rPr>
          <w:spacing w:val="-1"/>
        </w:rPr>
        <w:t xml:space="preserve"> </w:t>
      </w:r>
      <w:r>
        <w:t xml:space="preserve">an average RD over </w:t>
      </w:r>
      <w:proofErr w:type="gramStart"/>
      <w:r>
        <w:t>40</w:t>
      </w:r>
      <w:proofErr w:type="gramEnd"/>
      <w:r>
        <w:t>,</w:t>
      </w:r>
      <w:r>
        <w:rPr>
          <w:spacing w:val="-2"/>
        </w:rPr>
        <w:t xml:space="preserve"> </w:t>
      </w:r>
      <w:r>
        <w:t>we</w:t>
      </w:r>
      <w:r>
        <w:rPr>
          <w:spacing w:val="-1"/>
        </w:rPr>
        <w:t xml:space="preserve"> </w:t>
      </w:r>
      <w:r>
        <w:t>filter</w:t>
      </w:r>
      <w:r>
        <w:rPr>
          <w:spacing w:val="-1"/>
        </w:rPr>
        <w:t xml:space="preserve"> </w:t>
      </w:r>
      <w:r>
        <w:t>out</w:t>
      </w:r>
      <w:r>
        <w:rPr>
          <w:spacing w:val="-1"/>
        </w:rPr>
        <w:t xml:space="preserve"> </w:t>
      </w:r>
      <w:r>
        <w:t>SNPs</w:t>
      </w:r>
      <w:r>
        <w:rPr>
          <w:spacing w:val="-1"/>
        </w:rPr>
        <w:t xml:space="preserve"> </w:t>
      </w:r>
      <w:r>
        <w:t>with</w:t>
      </w:r>
      <w:r>
        <w:rPr>
          <w:spacing w:val="-1"/>
        </w:rPr>
        <w:t xml:space="preserve"> </w:t>
      </w:r>
      <w:r>
        <w:t>an</w:t>
      </w:r>
      <w:r>
        <w:rPr>
          <w:spacing w:val="-1"/>
        </w:rPr>
        <w:t xml:space="preserve"> </w:t>
      </w:r>
      <w:r>
        <w:t>RD greater than</w:t>
      </w:r>
      <w:r>
        <w:rPr>
          <w:spacing w:val="-1"/>
        </w:rPr>
        <w:t xml:space="preserve"> </w:t>
      </w:r>
      <w:r>
        <w:t>three times the</w:t>
      </w:r>
      <w:r>
        <w:rPr>
          <w:spacing w:val="-1"/>
        </w:rPr>
        <w:t xml:space="preserve"> </w:t>
      </w:r>
      <w:r>
        <w:t>average</w:t>
      </w:r>
      <w:r>
        <w:rPr>
          <w:spacing w:val="-2"/>
        </w:rPr>
        <w:t xml:space="preserve"> </w:t>
      </w:r>
      <w:r>
        <w:t>RD,</w:t>
      </w:r>
      <w:r>
        <w:rPr>
          <w:spacing w:val="-1"/>
        </w:rPr>
        <w:t xml:space="preserve"> </w:t>
      </w:r>
      <w:r>
        <w:t>while</w:t>
      </w:r>
      <w:r>
        <w:rPr>
          <w:spacing w:val="-1"/>
        </w:rPr>
        <w:t xml:space="preserve"> </w:t>
      </w:r>
      <w:r>
        <w:t>for</w:t>
      </w:r>
      <w:r>
        <w:rPr>
          <w:spacing w:val="-2"/>
        </w:rPr>
        <w:t xml:space="preserve"> </w:t>
      </w:r>
      <w:r>
        <w:t xml:space="preserve">datasets with an RD under </w:t>
      </w:r>
      <w:proofErr w:type="gramStart"/>
      <w:r>
        <w:t>40</w:t>
      </w:r>
      <w:proofErr w:type="gramEnd"/>
      <w:r>
        <w:t xml:space="preserve">, we filter out SNPs with an average RD over </w:t>
      </w:r>
      <w:proofErr w:type="gramStart"/>
      <w:r>
        <w:t>100</w:t>
      </w:r>
      <w:proofErr w:type="gramEnd"/>
      <w:r>
        <w:t>. (3) EMS-type mutations for mutants in a reference genomic background backcrossed with the mutant parental line. These</w:t>
      </w:r>
      <w:r>
        <w:rPr>
          <w:spacing w:val="40"/>
        </w:rPr>
        <w:t xml:space="preserve"> </w:t>
      </w:r>
      <w:r>
        <w:t>arbitrary thresholds have proven to be effective in the selection of high-confidence polymorphisms for mutation mapping, avoiding conflictive SNP.</w:t>
      </w:r>
    </w:p>
    <w:p w14:paraId="421204F9" w14:textId="77777777" w:rsidR="00FA4FC0" w:rsidRDefault="007532C3">
      <w:pPr>
        <w:pStyle w:val="Textoindependiente"/>
        <w:ind w:right="139" w:firstLine="709"/>
      </w:pPr>
      <w:r>
        <w:t xml:space="preserve">For candidate mutation reporting, Easymap applies the following filters: (1) SNP exclusive to the test sample, (2) contained within the candidate region, (3) with an allele frequency higher than 0.8 and (4) EMS-compatible mutations if this option </w:t>
      </w:r>
      <w:proofErr w:type="gramStart"/>
      <w:r>
        <w:t>is selected</w:t>
      </w:r>
      <w:proofErr w:type="gramEnd"/>
      <w:r>
        <w:t>.</w:t>
      </w:r>
    </w:p>
    <w:p w14:paraId="48559395" w14:textId="77777777" w:rsidR="00FA4FC0" w:rsidRDefault="00FA4FC0">
      <w:pPr>
        <w:pStyle w:val="Textoindependiente"/>
        <w:spacing w:before="1"/>
        <w:ind w:left="0"/>
        <w:jc w:val="left"/>
      </w:pPr>
    </w:p>
    <w:p w14:paraId="160B8DC7" w14:textId="77777777" w:rsidR="00FA4FC0" w:rsidRDefault="007532C3">
      <w:pPr>
        <w:pStyle w:val="Ttulo3"/>
      </w:pPr>
      <w:r>
        <w:t>Variant</w:t>
      </w:r>
      <w:r>
        <w:rPr>
          <w:spacing w:val="-3"/>
        </w:rPr>
        <w:t xml:space="preserve"> </w:t>
      </w:r>
      <w:r>
        <w:t>density</w:t>
      </w:r>
      <w:r>
        <w:rPr>
          <w:spacing w:val="-4"/>
        </w:rPr>
        <w:t xml:space="preserve"> </w:t>
      </w:r>
      <w:r>
        <w:rPr>
          <w:spacing w:val="-2"/>
        </w:rPr>
        <w:t>mapping</w:t>
      </w:r>
    </w:p>
    <w:p w14:paraId="544ACC2E" w14:textId="77777777" w:rsidR="00FA4FC0" w:rsidRDefault="007532C3">
      <w:pPr>
        <w:pStyle w:val="Textoindependiente"/>
        <w:ind w:right="140" w:firstLine="709"/>
      </w:pPr>
      <w:r>
        <w:t>This workflow produces a sequence of sub-filtered lists of variants: total variants in the test sample; variants specific to the test sample (filtered with a control sample); EMS-type test sample specific</w:t>
      </w:r>
      <w:r>
        <w:rPr>
          <w:spacing w:val="40"/>
        </w:rPr>
        <w:t xml:space="preserve"> </w:t>
      </w:r>
      <w:r>
        <w:t>variants;</w:t>
      </w:r>
      <w:r>
        <w:rPr>
          <w:spacing w:val="40"/>
        </w:rPr>
        <w:t xml:space="preserve"> </w:t>
      </w:r>
      <w:r>
        <w:t>homozygous</w:t>
      </w:r>
      <w:r>
        <w:rPr>
          <w:spacing w:val="40"/>
        </w:rPr>
        <w:t xml:space="preserve"> </w:t>
      </w:r>
      <w:r>
        <w:t>test</w:t>
      </w:r>
      <w:r>
        <w:rPr>
          <w:spacing w:val="40"/>
        </w:rPr>
        <w:t xml:space="preserve"> </w:t>
      </w:r>
      <w:r>
        <w:t>sample</w:t>
      </w:r>
      <w:r>
        <w:rPr>
          <w:spacing w:val="40"/>
        </w:rPr>
        <w:t xml:space="preserve"> </w:t>
      </w:r>
      <w:r>
        <w:t>specific</w:t>
      </w:r>
      <w:r>
        <w:rPr>
          <w:spacing w:val="40"/>
        </w:rPr>
        <w:t xml:space="preserve"> </w:t>
      </w:r>
      <w:r>
        <w:t>variants;</w:t>
      </w:r>
      <w:r>
        <w:rPr>
          <w:spacing w:val="40"/>
        </w:rPr>
        <w:t xml:space="preserve"> </w:t>
      </w:r>
      <w:r>
        <w:t>EMS-type</w:t>
      </w:r>
      <w:r>
        <w:rPr>
          <w:spacing w:val="40"/>
        </w:rPr>
        <w:t xml:space="preserve"> </w:t>
      </w:r>
      <w:r>
        <w:t>homozygous</w:t>
      </w:r>
      <w:r>
        <w:rPr>
          <w:spacing w:val="40"/>
        </w:rPr>
        <w:t xml:space="preserve"> </w:t>
      </w:r>
      <w:r>
        <w:t>test</w:t>
      </w:r>
      <w:r>
        <w:rPr>
          <w:spacing w:val="40"/>
        </w:rPr>
        <w:t xml:space="preserve"> </w:t>
      </w:r>
      <w:proofErr w:type="gramStart"/>
      <w:r>
        <w:t>sample</w:t>
      </w:r>
      <w:proofErr w:type="gramEnd"/>
    </w:p>
    <w:p w14:paraId="5487E617" w14:textId="77777777" w:rsidR="00FA4FC0" w:rsidRDefault="00FA4FC0">
      <w:pPr>
        <w:pStyle w:val="Textoindependiente"/>
        <w:sectPr w:rsidR="00FA4FC0">
          <w:pgSz w:w="11910" w:h="16840"/>
          <w:pgMar w:top="1320" w:right="1275" w:bottom="980" w:left="1275" w:header="0" w:footer="797" w:gutter="0"/>
          <w:cols w:space="720"/>
        </w:sectPr>
      </w:pPr>
    </w:p>
    <w:p w14:paraId="7C92D0FA" w14:textId="77777777" w:rsidR="00FA4FC0" w:rsidRDefault="007532C3">
      <w:pPr>
        <w:pStyle w:val="Textoindependiente"/>
        <w:spacing w:before="76"/>
        <w:ind w:right="138"/>
      </w:pPr>
      <w:r>
        <w:lastRenderedPageBreak/>
        <w:t>specific variants. General filtering parameters for all sub-lists are: (1) quality values as defined by the variant-calling</w:t>
      </w:r>
      <w:r>
        <w:rPr>
          <w:spacing w:val="-2"/>
        </w:rPr>
        <w:t xml:space="preserve"> </w:t>
      </w:r>
      <w:r>
        <w:t>pipeline</w:t>
      </w:r>
      <w:r>
        <w:rPr>
          <w:spacing w:val="-2"/>
        </w:rPr>
        <w:t xml:space="preserve"> </w:t>
      </w:r>
      <w:r>
        <w:t>over</w:t>
      </w:r>
      <w:r>
        <w:rPr>
          <w:spacing w:val="-2"/>
        </w:rPr>
        <w:t xml:space="preserve"> </w:t>
      </w:r>
      <w:proofErr w:type="gramStart"/>
      <w:r>
        <w:t>100</w:t>
      </w:r>
      <w:proofErr w:type="gramEnd"/>
      <w:r>
        <w:rPr>
          <w:spacing w:val="-2"/>
        </w:rPr>
        <w:t xml:space="preserve"> </w:t>
      </w:r>
      <w:r>
        <w:t>for</w:t>
      </w:r>
      <w:r>
        <w:rPr>
          <w:spacing w:val="-1"/>
        </w:rPr>
        <w:t xml:space="preserve"> </w:t>
      </w:r>
      <w:r>
        <w:t>the</w:t>
      </w:r>
      <w:r>
        <w:rPr>
          <w:spacing w:val="-3"/>
        </w:rPr>
        <w:t xml:space="preserve"> </w:t>
      </w:r>
      <w:r>
        <w:t>high</w:t>
      </w:r>
      <w:r>
        <w:rPr>
          <w:spacing w:val="-2"/>
        </w:rPr>
        <w:t xml:space="preserve"> </w:t>
      </w:r>
      <w:r>
        <w:t>stringency</w:t>
      </w:r>
      <w:r>
        <w:rPr>
          <w:spacing w:val="-2"/>
        </w:rPr>
        <w:t xml:space="preserve"> </w:t>
      </w:r>
      <w:r>
        <w:t>mode</w:t>
      </w:r>
      <w:r>
        <w:rPr>
          <w:spacing w:val="-2"/>
        </w:rPr>
        <w:t xml:space="preserve"> </w:t>
      </w:r>
      <w:r>
        <w:t>and</w:t>
      </w:r>
      <w:r>
        <w:rPr>
          <w:spacing w:val="-2"/>
        </w:rPr>
        <w:t xml:space="preserve"> </w:t>
      </w:r>
      <w:r>
        <w:t>over</w:t>
      </w:r>
      <w:r>
        <w:rPr>
          <w:spacing w:val="-2"/>
        </w:rPr>
        <w:t xml:space="preserve"> </w:t>
      </w:r>
      <w:proofErr w:type="gramStart"/>
      <w:r>
        <w:t>30</w:t>
      </w:r>
      <w:proofErr w:type="gramEnd"/>
      <w:r>
        <w:rPr>
          <w:spacing w:val="-2"/>
        </w:rPr>
        <w:t xml:space="preserve"> </w:t>
      </w:r>
      <w:r>
        <w:t>for</w:t>
      </w:r>
      <w:r>
        <w:rPr>
          <w:spacing w:val="-2"/>
        </w:rPr>
        <w:t xml:space="preserve"> </w:t>
      </w:r>
      <w:r>
        <w:t>the</w:t>
      </w:r>
      <w:r>
        <w:rPr>
          <w:spacing w:val="-2"/>
        </w:rPr>
        <w:t xml:space="preserve"> </w:t>
      </w:r>
      <w:r>
        <w:t>low</w:t>
      </w:r>
      <w:r>
        <w:rPr>
          <w:spacing w:val="-2"/>
        </w:rPr>
        <w:t xml:space="preserve"> </w:t>
      </w:r>
      <w:r>
        <w:t>stringency</w:t>
      </w:r>
      <w:r>
        <w:rPr>
          <w:spacing w:val="-2"/>
        </w:rPr>
        <w:t xml:space="preserve"> </w:t>
      </w:r>
      <w:r>
        <w:t>mode;</w:t>
      </w:r>
    </w:p>
    <w:p w14:paraId="2767F1BF" w14:textId="77777777" w:rsidR="00FA4FC0" w:rsidRDefault="007532C3">
      <w:pPr>
        <w:pStyle w:val="Textoindependiente"/>
        <w:spacing w:before="1"/>
        <w:ind w:right="140"/>
      </w:pPr>
      <w:r>
        <w:t>(2) RD &gt; 12 for datasets with an average RD over 25, RD &gt; 6 for datasets with an average RD under 25; (3) for datasets with an average RD over 40, we filter out SNPs with an RD greater than three times the average RD, while for datasets with an RD under 40, we filter out SNPs with an average RD over 100.</w:t>
      </w:r>
    </w:p>
    <w:p w14:paraId="59B1E7A7" w14:textId="77777777" w:rsidR="00FA4FC0" w:rsidRDefault="007532C3">
      <w:pPr>
        <w:pStyle w:val="Textoindependiente"/>
        <w:ind w:right="139" w:firstLine="709"/>
      </w:pPr>
      <w:r>
        <w:t xml:space="preserve">For candidate mutation reporting, Easymap applies the following filters: (1) SNP exclusive to the test sample, (2) contained within the selected regions, (3) with an allele frequency higher than 0.7 and (4) EMS-compatible mutations if this option </w:t>
      </w:r>
      <w:proofErr w:type="gramStart"/>
      <w:r>
        <w:t>is selected</w:t>
      </w:r>
      <w:proofErr w:type="gramEnd"/>
      <w:r>
        <w:t>.</w:t>
      </w:r>
    </w:p>
    <w:p w14:paraId="1910E583" w14:textId="77777777" w:rsidR="00FA4FC0" w:rsidRDefault="00FA4FC0">
      <w:pPr>
        <w:pStyle w:val="Textoindependiente"/>
        <w:spacing w:before="1"/>
        <w:ind w:left="0"/>
        <w:jc w:val="left"/>
      </w:pPr>
    </w:p>
    <w:p w14:paraId="38417F06" w14:textId="77777777" w:rsidR="00FA4FC0" w:rsidRDefault="007532C3">
      <w:pPr>
        <w:pStyle w:val="Ttulo3"/>
        <w:spacing w:line="229" w:lineRule="exact"/>
      </w:pPr>
      <w:r>
        <w:t>QTL-seq</w:t>
      </w:r>
      <w:r>
        <w:rPr>
          <w:spacing w:val="-2"/>
        </w:rPr>
        <w:t xml:space="preserve"> mapping</w:t>
      </w:r>
    </w:p>
    <w:p w14:paraId="43B2D801" w14:textId="77777777" w:rsidR="00FA4FC0" w:rsidRDefault="007532C3">
      <w:pPr>
        <w:pStyle w:val="Textoindependiente"/>
        <w:ind w:right="138" w:firstLine="709"/>
      </w:pPr>
      <w:r>
        <w:t>Easymap selects SNP for mapping according to the following criteria: (1) quality value in the test sample (as defined by the variant-calling pipeline) of over 100, (2) present in the test and control samples, (3) read depth of over 10 in both samples, (4) allele frequency can’t be 1 in both samples (eliminates non-segregating SNP), (5) allele frequency must be above 0.2 in both samples. Easymap reports mutations with a |</w:t>
      </w:r>
      <w:proofErr w:type="spellStart"/>
      <w:r>
        <w:t>dAF</w:t>
      </w:r>
      <w:proofErr w:type="spellEnd"/>
      <w:r>
        <w:t>| &gt; 0.4 that affect a coding sequence. This workflow also produces a list of all genes contained within the selected regions.</w:t>
      </w:r>
    </w:p>
    <w:p w14:paraId="3F157B80" w14:textId="77777777" w:rsidR="00FA4FC0" w:rsidRDefault="00FA4FC0">
      <w:pPr>
        <w:pStyle w:val="Textoindependiente"/>
        <w:ind w:left="0"/>
        <w:jc w:val="left"/>
      </w:pPr>
    </w:p>
    <w:p w14:paraId="362FAEE0" w14:textId="77777777" w:rsidR="00FA4FC0" w:rsidRDefault="007532C3">
      <w:pPr>
        <w:pStyle w:val="Ttulo3"/>
        <w:spacing w:before="1"/>
      </w:pPr>
      <w:r>
        <w:t>Variant</w:t>
      </w:r>
      <w:r>
        <w:rPr>
          <w:spacing w:val="-1"/>
        </w:rPr>
        <w:t xml:space="preserve"> </w:t>
      </w:r>
      <w:r>
        <w:rPr>
          <w:spacing w:val="-2"/>
        </w:rPr>
        <w:t>analyzer</w:t>
      </w:r>
    </w:p>
    <w:p w14:paraId="5E5484E4" w14:textId="77777777" w:rsidR="00FA4FC0" w:rsidRDefault="007532C3">
      <w:pPr>
        <w:pStyle w:val="Textoindependiente"/>
        <w:ind w:right="141" w:firstLine="709"/>
      </w:pPr>
      <w:r>
        <w:t xml:space="preserve">This workflow applies no filters to VCF input data, since </w:t>
      </w:r>
      <w:proofErr w:type="gramStart"/>
      <w:r>
        <w:t>generally a</w:t>
      </w:r>
      <w:proofErr w:type="gramEnd"/>
      <w:r>
        <w:t xml:space="preserve"> list of polymorphisms </w:t>
      </w:r>
      <w:proofErr w:type="gramStart"/>
      <w:r>
        <w:t>is provided</w:t>
      </w:r>
      <w:proofErr w:type="gramEnd"/>
      <w:r>
        <w:t xml:space="preserve"> </w:t>
      </w:r>
      <w:proofErr w:type="gramStart"/>
      <w:r>
        <w:t>in order to</w:t>
      </w:r>
      <w:proofErr w:type="gramEnd"/>
      <w:r>
        <w:t xml:space="preserve"> study the effects of</w:t>
      </w:r>
      <w:r>
        <w:rPr>
          <w:spacing w:val="-1"/>
        </w:rPr>
        <w:t xml:space="preserve"> </w:t>
      </w:r>
      <w:r>
        <w:t>all of them on</w:t>
      </w:r>
      <w:r>
        <w:rPr>
          <w:spacing w:val="-1"/>
        </w:rPr>
        <w:t xml:space="preserve"> </w:t>
      </w:r>
      <w:r>
        <w:t xml:space="preserve">genes. For FASTQ input files, minimal filters </w:t>
      </w:r>
      <w:proofErr w:type="gramStart"/>
      <w:r>
        <w:t>are applied</w:t>
      </w:r>
      <w:proofErr w:type="gramEnd"/>
      <w:r>
        <w:t xml:space="preserve">, selecting variants with a quality value over </w:t>
      </w:r>
      <w:proofErr w:type="gramStart"/>
      <w:r>
        <w:t>30</w:t>
      </w:r>
      <w:proofErr w:type="gramEnd"/>
      <w:r>
        <w:t xml:space="preserve"> and a read depth over </w:t>
      </w:r>
      <w:proofErr w:type="gramStart"/>
      <w:r>
        <w:t>4</w:t>
      </w:r>
      <w:proofErr w:type="gramEnd"/>
      <w:r>
        <w:t>.</w:t>
      </w:r>
    </w:p>
    <w:p w14:paraId="6B7AFD89" w14:textId="77777777" w:rsidR="00FA4FC0" w:rsidRDefault="00FA4FC0">
      <w:pPr>
        <w:pStyle w:val="Textoindependiente"/>
        <w:spacing w:before="96"/>
        <w:ind w:left="0"/>
        <w:jc w:val="left"/>
      </w:pPr>
    </w:p>
    <w:p w14:paraId="685D6162" w14:textId="77777777" w:rsidR="00FA4FC0" w:rsidRDefault="007532C3">
      <w:pPr>
        <w:pStyle w:val="Ttulo1"/>
        <w:numPr>
          <w:ilvl w:val="1"/>
          <w:numId w:val="2"/>
        </w:numPr>
        <w:tabs>
          <w:tab w:val="left" w:pos="768"/>
        </w:tabs>
        <w:spacing w:before="1" w:line="240" w:lineRule="auto"/>
        <w:ind w:left="768" w:hanging="625"/>
        <w:jc w:val="both"/>
      </w:pPr>
      <w:r>
        <w:t>Mapping</w:t>
      </w:r>
      <w:r>
        <w:rPr>
          <w:spacing w:val="-3"/>
        </w:rPr>
        <w:t xml:space="preserve"> </w:t>
      </w:r>
      <w:r>
        <w:t>algorithms</w:t>
      </w:r>
      <w:r>
        <w:rPr>
          <w:spacing w:val="-3"/>
        </w:rPr>
        <w:t xml:space="preserve"> </w:t>
      </w:r>
      <w:r>
        <w:t>general</w:t>
      </w:r>
      <w:r>
        <w:rPr>
          <w:spacing w:val="-1"/>
        </w:rPr>
        <w:t xml:space="preserve"> </w:t>
      </w:r>
      <w:r>
        <w:rPr>
          <w:spacing w:val="-2"/>
        </w:rPr>
        <w:t>overview</w:t>
      </w:r>
    </w:p>
    <w:p w14:paraId="616DED1A" w14:textId="77777777" w:rsidR="00FA4FC0" w:rsidRDefault="007532C3">
      <w:pPr>
        <w:pStyle w:val="Ttulo3"/>
        <w:spacing w:before="28" w:line="229" w:lineRule="exact"/>
      </w:pPr>
      <w:r>
        <w:t>Linkage</w:t>
      </w:r>
      <w:r>
        <w:rPr>
          <w:spacing w:val="-7"/>
        </w:rPr>
        <w:t xml:space="preserve"> </w:t>
      </w:r>
      <w:r>
        <w:t>analysis</w:t>
      </w:r>
      <w:r>
        <w:rPr>
          <w:spacing w:val="-7"/>
        </w:rPr>
        <w:t xml:space="preserve"> </w:t>
      </w:r>
      <w:r>
        <w:rPr>
          <w:spacing w:val="-2"/>
        </w:rPr>
        <w:t>mapping</w:t>
      </w:r>
    </w:p>
    <w:p w14:paraId="512DEBFD" w14:textId="7D45399D" w:rsidR="00FA4FC0" w:rsidRDefault="007532C3">
      <w:pPr>
        <w:pStyle w:val="Textoindependiente"/>
        <w:ind w:right="140" w:firstLine="709"/>
      </w:pPr>
      <w:r>
        <w:t xml:space="preserve">Easymap identifies candidate regions from </w:t>
      </w:r>
      <w:proofErr w:type="gramStart"/>
      <w:r>
        <w:t>different sources</w:t>
      </w:r>
      <w:proofErr w:type="gramEnd"/>
      <w:r>
        <w:t xml:space="preserve"> of data belonging to different experimental designs. The pipeline first divides the genome into overlapping windows, the size and degree of overlap varies depending on the experimental design. Next, the SNPs allele frequencies (AF) </w:t>
      </w:r>
      <w:proofErr w:type="gramStart"/>
      <w:r>
        <w:t>are averaged</w:t>
      </w:r>
      <w:proofErr w:type="gramEnd"/>
      <w:r>
        <w:t xml:space="preserve"> in each window and optionally transformed in a Boost value if the experimental design</w:t>
      </w:r>
      <w:r>
        <w:rPr>
          <w:spacing w:val="34"/>
        </w:rPr>
        <w:t xml:space="preserve"> </w:t>
      </w:r>
      <w:r>
        <w:t>includes</w:t>
      </w:r>
      <w:r>
        <w:rPr>
          <w:spacing w:val="34"/>
        </w:rPr>
        <w:t xml:space="preserve"> </w:t>
      </w:r>
      <w:r>
        <w:t>an</w:t>
      </w:r>
      <w:r>
        <w:rPr>
          <w:spacing w:val="33"/>
        </w:rPr>
        <w:t xml:space="preserve"> </w:t>
      </w:r>
      <w:r>
        <w:t>outcross</w:t>
      </w:r>
      <w:r>
        <w:rPr>
          <w:spacing w:val="35"/>
        </w:rPr>
        <w:t xml:space="preserve"> </w:t>
      </w:r>
      <w:r>
        <w:t>(</w:t>
      </w:r>
      <w:r>
        <w:rPr>
          <w:color w:val="333333"/>
          <w:sz w:val="21"/>
          <w:shd w:val="clear" w:color="auto" w:fill="FBFBFB"/>
        </w:rPr>
        <w:t>Sun</w:t>
      </w:r>
      <w:r>
        <w:rPr>
          <w:color w:val="333333"/>
          <w:spacing w:val="40"/>
          <w:sz w:val="21"/>
          <w:shd w:val="clear" w:color="auto" w:fill="FBFBFB"/>
        </w:rPr>
        <w:t xml:space="preserve"> </w:t>
      </w:r>
      <w:r>
        <w:rPr>
          <w:color w:val="333333"/>
          <w:sz w:val="21"/>
          <w:shd w:val="clear" w:color="auto" w:fill="FBFBFB"/>
        </w:rPr>
        <w:t>H.,</w:t>
      </w:r>
      <w:r>
        <w:rPr>
          <w:color w:val="333333"/>
          <w:spacing w:val="40"/>
          <w:sz w:val="21"/>
          <w:shd w:val="clear" w:color="auto" w:fill="FBFBFB"/>
        </w:rPr>
        <w:t xml:space="preserve"> </w:t>
      </w:r>
      <w:r>
        <w:rPr>
          <w:color w:val="333333"/>
          <w:sz w:val="21"/>
          <w:shd w:val="clear" w:color="auto" w:fill="FBFBFB"/>
        </w:rPr>
        <w:t>Schneeberger</w:t>
      </w:r>
      <w:r>
        <w:rPr>
          <w:color w:val="333333"/>
          <w:spacing w:val="40"/>
          <w:sz w:val="21"/>
          <w:shd w:val="clear" w:color="auto" w:fill="FBFBFB"/>
        </w:rPr>
        <w:t xml:space="preserve"> </w:t>
      </w:r>
      <w:r>
        <w:rPr>
          <w:color w:val="333333"/>
          <w:sz w:val="21"/>
          <w:shd w:val="clear" w:color="auto" w:fill="FBFBFB"/>
        </w:rPr>
        <w:t>K.,</w:t>
      </w:r>
      <w:r>
        <w:rPr>
          <w:color w:val="333333"/>
          <w:spacing w:val="40"/>
          <w:sz w:val="21"/>
          <w:shd w:val="clear" w:color="auto" w:fill="FBFBFB"/>
        </w:rPr>
        <w:t xml:space="preserve"> </w:t>
      </w:r>
      <w:r>
        <w:rPr>
          <w:color w:val="333333"/>
          <w:sz w:val="21"/>
          <w:shd w:val="clear" w:color="auto" w:fill="FBFBFB"/>
        </w:rPr>
        <w:t>2015</w:t>
      </w:r>
      <w:r>
        <w:rPr>
          <w:color w:val="000000"/>
        </w:rPr>
        <w:t>).</w:t>
      </w:r>
      <w:r>
        <w:rPr>
          <w:color w:val="000000"/>
          <w:spacing w:val="34"/>
        </w:rPr>
        <w:t xml:space="preserve"> </w:t>
      </w:r>
      <w:r>
        <w:rPr>
          <w:color w:val="000000"/>
        </w:rPr>
        <w:t>Average</w:t>
      </w:r>
      <w:r>
        <w:rPr>
          <w:color w:val="000000"/>
          <w:spacing w:val="34"/>
        </w:rPr>
        <w:t xml:space="preserve"> </w:t>
      </w:r>
      <w:r>
        <w:rPr>
          <w:color w:val="000000"/>
        </w:rPr>
        <w:t>AF</w:t>
      </w:r>
      <w:r>
        <w:rPr>
          <w:color w:val="000000"/>
          <w:spacing w:val="34"/>
        </w:rPr>
        <w:t xml:space="preserve"> </w:t>
      </w:r>
      <w:r>
        <w:rPr>
          <w:color w:val="000000"/>
        </w:rPr>
        <w:t>or</w:t>
      </w:r>
      <w:r>
        <w:rPr>
          <w:color w:val="000000"/>
          <w:spacing w:val="34"/>
        </w:rPr>
        <w:t xml:space="preserve"> </w:t>
      </w:r>
      <w:r>
        <w:rPr>
          <w:color w:val="000000"/>
        </w:rPr>
        <w:t>Boost</w:t>
      </w:r>
      <w:r>
        <w:rPr>
          <w:color w:val="000000"/>
          <w:spacing w:val="34"/>
        </w:rPr>
        <w:t xml:space="preserve"> </w:t>
      </w:r>
      <w:r>
        <w:rPr>
          <w:color w:val="000000"/>
        </w:rPr>
        <w:t>values</w:t>
      </w:r>
      <w:r>
        <w:rPr>
          <w:color w:val="000000"/>
          <w:spacing w:val="34"/>
        </w:rPr>
        <w:t xml:space="preserve"> </w:t>
      </w:r>
      <w:proofErr w:type="gramStart"/>
      <w:r>
        <w:rPr>
          <w:color w:val="000000"/>
        </w:rPr>
        <w:t>are then revised</w:t>
      </w:r>
      <w:proofErr w:type="gramEnd"/>
      <w:r>
        <w:rPr>
          <w:color w:val="000000"/>
        </w:rPr>
        <w:t xml:space="preserve"> and corrected by comparing adjacent windows to reduce noise and r</w:t>
      </w:r>
      <w:r>
        <w:rPr>
          <w:color w:val="000000"/>
        </w:rPr>
        <w:t xml:space="preserve">andomly generated peaks, using a weighted average approach that </w:t>
      </w:r>
      <w:proofErr w:type="gramStart"/>
      <w:r>
        <w:rPr>
          <w:color w:val="000000"/>
        </w:rPr>
        <w:t>takes into account</w:t>
      </w:r>
      <w:proofErr w:type="gramEnd"/>
      <w:r>
        <w:rPr>
          <w:color w:val="000000"/>
        </w:rPr>
        <w:t xml:space="preserve"> up to </w:t>
      </w:r>
      <w:proofErr w:type="gramStart"/>
      <w:r>
        <w:rPr>
          <w:color w:val="000000"/>
        </w:rPr>
        <w:t>6</w:t>
      </w:r>
      <w:proofErr w:type="gramEnd"/>
      <w:r>
        <w:rPr>
          <w:color w:val="000000"/>
        </w:rPr>
        <w:t xml:space="preserve"> adjacent windows for correction. Easymap analyzes the revised AF in each window to select the highest value as the window that </w:t>
      </w:r>
      <w:proofErr w:type="gramStart"/>
      <w:r>
        <w:rPr>
          <w:color w:val="000000"/>
        </w:rPr>
        <w:t>most likely contains</w:t>
      </w:r>
      <w:proofErr w:type="gramEnd"/>
      <w:r>
        <w:rPr>
          <w:color w:val="000000"/>
        </w:rPr>
        <w:t xml:space="preserve"> the candidate mutation, which will define the </w:t>
      </w:r>
      <w:proofErr w:type="gramStart"/>
      <w:r>
        <w:rPr>
          <w:color w:val="000000"/>
        </w:rPr>
        <w:t>phenotypically-selected</w:t>
      </w:r>
      <w:proofErr w:type="gramEnd"/>
      <w:r>
        <w:rPr>
          <w:color w:val="000000"/>
        </w:rPr>
        <w:t xml:space="preserve"> genomic position or center of the candidate interval. </w:t>
      </w:r>
      <w:r w:rsidR="00104F08">
        <w:rPr>
          <w:color w:val="000000"/>
        </w:rPr>
        <w:t>Finally,</w:t>
      </w:r>
      <w:r>
        <w:rPr>
          <w:color w:val="000000"/>
        </w:rPr>
        <w:t xml:space="preserve"> a candidate interval of 4, 10 or 20 Mb </w:t>
      </w:r>
      <w:proofErr w:type="gramStart"/>
      <w:r>
        <w:rPr>
          <w:color w:val="000000"/>
        </w:rPr>
        <w:t>is defined</w:t>
      </w:r>
      <w:proofErr w:type="gramEnd"/>
      <w:r>
        <w:rPr>
          <w:color w:val="000000"/>
          <w:spacing w:val="-2"/>
        </w:rPr>
        <w:t xml:space="preserve"> </w:t>
      </w:r>
      <w:r>
        <w:rPr>
          <w:color w:val="000000"/>
        </w:rPr>
        <w:t>depending</w:t>
      </w:r>
      <w:r>
        <w:rPr>
          <w:color w:val="000000"/>
          <w:spacing w:val="-2"/>
        </w:rPr>
        <w:t xml:space="preserve"> </w:t>
      </w:r>
      <w:r>
        <w:rPr>
          <w:color w:val="000000"/>
        </w:rPr>
        <w:t>on</w:t>
      </w:r>
      <w:r>
        <w:rPr>
          <w:color w:val="000000"/>
          <w:spacing w:val="-2"/>
        </w:rPr>
        <w:t xml:space="preserve"> </w:t>
      </w:r>
      <w:r>
        <w:rPr>
          <w:color w:val="000000"/>
        </w:rPr>
        <w:t>the</w:t>
      </w:r>
      <w:r>
        <w:rPr>
          <w:color w:val="000000"/>
          <w:spacing w:val="-2"/>
        </w:rPr>
        <w:t xml:space="preserve"> </w:t>
      </w:r>
      <w:r>
        <w:rPr>
          <w:color w:val="000000"/>
        </w:rPr>
        <w:t>size</w:t>
      </w:r>
      <w:r>
        <w:rPr>
          <w:color w:val="000000"/>
          <w:spacing w:val="-2"/>
        </w:rPr>
        <w:t xml:space="preserve"> </w:t>
      </w:r>
      <w:r>
        <w:rPr>
          <w:color w:val="000000"/>
        </w:rPr>
        <w:t>of</w:t>
      </w:r>
      <w:r>
        <w:rPr>
          <w:color w:val="000000"/>
          <w:spacing w:val="-3"/>
        </w:rPr>
        <w:t xml:space="preserve"> </w:t>
      </w:r>
      <w:r>
        <w:rPr>
          <w:color w:val="000000"/>
        </w:rPr>
        <w:t>the</w:t>
      </w:r>
      <w:r>
        <w:rPr>
          <w:color w:val="000000"/>
          <w:spacing w:val="-2"/>
        </w:rPr>
        <w:t xml:space="preserve"> </w:t>
      </w:r>
      <w:r>
        <w:rPr>
          <w:color w:val="000000"/>
        </w:rPr>
        <w:t>input</w:t>
      </w:r>
      <w:r>
        <w:rPr>
          <w:color w:val="000000"/>
          <w:spacing w:val="-3"/>
        </w:rPr>
        <w:t xml:space="preserve"> </w:t>
      </w:r>
      <w:r>
        <w:rPr>
          <w:color w:val="000000"/>
        </w:rPr>
        <w:t>genome,</w:t>
      </w:r>
      <w:r>
        <w:rPr>
          <w:color w:val="000000"/>
          <w:spacing w:val="-3"/>
        </w:rPr>
        <w:t xml:space="preserve"> </w:t>
      </w:r>
      <w:r>
        <w:rPr>
          <w:color w:val="000000"/>
        </w:rPr>
        <w:t>and</w:t>
      </w:r>
      <w:r>
        <w:rPr>
          <w:color w:val="000000"/>
          <w:spacing w:val="-2"/>
        </w:rPr>
        <w:t xml:space="preserve"> </w:t>
      </w:r>
      <w:r>
        <w:rPr>
          <w:color w:val="000000"/>
        </w:rPr>
        <w:t>the</w:t>
      </w:r>
      <w:r>
        <w:rPr>
          <w:color w:val="000000"/>
          <w:spacing w:val="-3"/>
        </w:rPr>
        <w:t xml:space="preserve"> </w:t>
      </w:r>
      <w:r>
        <w:rPr>
          <w:color w:val="000000"/>
        </w:rPr>
        <w:t>mutations</w:t>
      </w:r>
      <w:r>
        <w:rPr>
          <w:color w:val="000000"/>
          <w:spacing w:val="-2"/>
        </w:rPr>
        <w:t xml:space="preserve"> </w:t>
      </w:r>
      <w:r>
        <w:rPr>
          <w:color w:val="000000"/>
        </w:rPr>
        <w:t>within</w:t>
      </w:r>
      <w:r>
        <w:rPr>
          <w:color w:val="000000"/>
          <w:spacing w:val="-3"/>
        </w:rPr>
        <w:t xml:space="preserve"> </w:t>
      </w:r>
      <w:r>
        <w:rPr>
          <w:color w:val="000000"/>
        </w:rPr>
        <w:t>the</w:t>
      </w:r>
      <w:r>
        <w:rPr>
          <w:color w:val="000000"/>
          <w:spacing w:val="-2"/>
        </w:rPr>
        <w:t xml:space="preserve"> </w:t>
      </w:r>
      <w:r>
        <w:rPr>
          <w:color w:val="000000"/>
        </w:rPr>
        <w:t>candidate</w:t>
      </w:r>
      <w:r>
        <w:rPr>
          <w:color w:val="000000"/>
          <w:spacing w:val="-3"/>
        </w:rPr>
        <w:t xml:space="preserve"> </w:t>
      </w:r>
      <w:r>
        <w:rPr>
          <w:color w:val="000000"/>
        </w:rPr>
        <w:t>interval</w:t>
      </w:r>
      <w:r>
        <w:rPr>
          <w:color w:val="000000"/>
          <w:spacing w:val="-3"/>
        </w:rPr>
        <w:t xml:space="preserve"> </w:t>
      </w:r>
      <w:proofErr w:type="gramStart"/>
      <w:r>
        <w:rPr>
          <w:color w:val="000000"/>
        </w:rPr>
        <w:t>are reported</w:t>
      </w:r>
      <w:proofErr w:type="gramEnd"/>
      <w:r>
        <w:rPr>
          <w:color w:val="000000"/>
        </w:rPr>
        <w:t xml:space="preserve"> as candidates.</w:t>
      </w:r>
    </w:p>
    <w:p w14:paraId="69C3382D" w14:textId="77777777" w:rsidR="00FA4FC0" w:rsidRDefault="00FA4FC0">
      <w:pPr>
        <w:pStyle w:val="Textoindependiente"/>
        <w:ind w:left="0"/>
        <w:jc w:val="left"/>
      </w:pPr>
    </w:p>
    <w:p w14:paraId="014F0C70" w14:textId="77777777" w:rsidR="00FA4FC0" w:rsidRDefault="007532C3">
      <w:pPr>
        <w:pStyle w:val="Ttulo3"/>
      </w:pPr>
      <w:proofErr w:type="gramStart"/>
      <w:r>
        <w:t>Tagged-sequence</w:t>
      </w:r>
      <w:proofErr w:type="gramEnd"/>
      <w:r>
        <w:rPr>
          <w:spacing w:val="-9"/>
        </w:rPr>
        <w:t xml:space="preserve"> </w:t>
      </w:r>
      <w:proofErr w:type="gramStart"/>
      <w:r>
        <w:rPr>
          <w:spacing w:val="-2"/>
        </w:rPr>
        <w:t>mapping</w:t>
      </w:r>
      <w:proofErr w:type="gramEnd"/>
    </w:p>
    <w:p w14:paraId="509CE25A" w14:textId="77777777" w:rsidR="00FA4FC0" w:rsidRDefault="007532C3">
      <w:pPr>
        <w:pStyle w:val="Textoindependiente"/>
        <w:ind w:right="139" w:firstLine="709"/>
      </w:pPr>
      <w:r>
        <w:t xml:space="preserve">Easymap uses two complementary algorithms for large insertion mapping. Local alignment analysis relies on the selection of reads that can </w:t>
      </w:r>
      <w:proofErr w:type="gramStart"/>
      <w:r>
        <w:t>be partially aligned</w:t>
      </w:r>
      <w:proofErr w:type="gramEnd"/>
      <w:r>
        <w:t xml:space="preserve"> to the sequence of the DNA insertion (local alignments). Paired-read analysis </w:t>
      </w:r>
      <w:proofErr w:type="gramStart"/>
      <w:r>
        <w:t>is only used</w:t>
      </w:r>
      <w:proofErr w:type="gramEnd"/>
      <w:r>
        <w:t xml:space="preserve"> when paired-end reads </w:t>
      </w:r>
      <w:proofErr w:type="gramStart"/>
      <w:r>
        <w:t>are provided</w:t>
      </w:r>
      <w:proofErr w:type="gramEnd"/>
      <w:r>
        <w:rPr>
          <w:spacing w:val="40"/>
        </w:rPr>
        <w:t xml:space="preserve"> </w:t>
      </w:r>
      <w:r>
        <w:t xml:space="preserve">and relies on the selection of reads whose mate can </w:t>
      </w:r>
      <w:proofErr w:type="gramStart"/>
      <w:r>
        <w:t>be aligned</w:t>
      </w:r>
      <w:proofErr w:type="gramEnd"/>
      <w:r>
        <w:t xml:space="preserve"> to the sequence of the DNA insertion. The alignment to the reference genome of the reads selected with each of the previous methods will generate clusters of reads around the position of each insertion. For a cluster to be considered a true positive and reported as an insertion site it must check at l</w:t>
      </w:r>
      <w:r>
        <w:t>east two of the following criteria: (1) must have forward and reverse supporting reads, (2) maximum read depth of a position in the cluster must be at least 3, (3) must cover a span of at least 200 bp.</w:t>
      </w:r>
    </w:p>
    <w:p w14:paraId="2DA48358" w14:textId="77777777" w:rsidR="00FA4FC0" w:rsidRDefault="00FA4FC0">
      <w:pPr>
        <w:pStyle w:val="Textoindependiente"/>
        <w:ind w:left="0"/>
        <w:jc w:val="left"/>
      </w:pPr>
    </w:p>
    <w:p w14:paraId="1B4F9472" w14:textId="77777777" w:rsidR="00FA4FC0" w:rsidRDefault="007532C3">
      <w:pPr>
        <w:pStyle w:val="Ttulo3"/>
      </w:pPr>
      <w:r>
        <w:t>Variant</w:t>
      </w:r>
      <w:r>
        <w:rPr>
          <w:spacing w:val="-2"/>
        </w:rPr>
        <w:t xml:space="preserve"> </w:t>
      </w:r>
      <w:r>
        <w:t>density</w:t>
      </w:r>
      <w:r>
        <w:rPr>
          <w:spacing w:val="-4"/>
        </w:rPr>
        <w:t xml:space="preserve"> </w:t>
      </w:r>
      <w:r>
        <w:rPr>
          <w:spacing w:val="-2"/>
        </w:rPr>
        <w:t>mapping</w:t>
      </w:r>
    </w:p>
    <w:p w14:paraId="56FEAC35" w14:textId="77777777" w:rsidR="00FA4FC0" w:rsidRDefault="007532C3">
      <w:pPr>
        <w:pStyle w:val="Textoindependiente"/>
        <w:ind w:right="140" w:firstLine="709"/>
      </w:pPr>
      <w:r>
        <w:t>This workflow relies on the selection of genomic positions with a density of variants higher</w:t>
      </w:r>
      <w:r>
        <w:rPr>
          <w:spacing w:val="40"/>
        </w:rPr>
        <w:t xml:space="preserve"> </w:t>
      </w:r>
      <w:r>
        <w:t xml:space="preserve">than the rest of the genome. The genome </w:t>
      </w:r>
      <w:proofErr w:type="gramStart"/>
      <w:r>
        <w:t>is divided</w:t>
      </w:r>
      <w:proofErr w:type="gramEnd"/>
      <w:r>
        <w:t xml:space="preserve"> </w:t>
      </w:r>
      <w:proofErr w:type="gramStart"/>
      <w:r>
        <w:t>in</w:t>
      </w:r>
      <w:proofErr w:type="gramEnd"/>
      <w:r>
        <w:t xml:space="preserve"> 1 Mb windows and the number of variants in each window </w:t>
      </w:r>
      <w:proofErr w:type="gramStart"/>
      <w:r>
        <w:t>is counted</w:t>
      </w:r>
      <w:proofErr w:type="gramEnd"/>
      <w:r>
        <w:t xml:space="preserve">. These values </w:t>
      </w:r>
      <w:proofErr w:type="gramStart"/>
      <w:r>
        <w:t>are then revised</w:t>
      </w:r>
      <w:proofErr w:type="gramEnd"/>
      <w:r>
        <w:t xml:space="preserve"> and corrected by comparing adjacent</w:t>
      </w:r>
      <w:r>
        <w:rPr>
          <w:spacing w:val="40"/>
        </w:rPr>
        <w:t xml:space="preserve"> </w:t>
      </w:r>
      <w:r>
        <w:t xml:space="preserve">windows to reduce noise and randomly generated peaks, using a weighted average approach that </w:t>
      </w:r>
      <w:proofErr w:type="gramStart"/>
      <w:r>
        <w:t>takes into account</w:t>
      </w:r>
      <w:proofErr w:type="gramEnd"/>
      <w:r>
        <w:t xml:space="preserve"> up to </w:t>
      </w:r>
      <w:proofErr w:type="gramStart"/>
      <w:r>
        <w:t>4</w:t>
      </w:r>
      <w:proofErr w:type="gramEnd"/>
      <w:r>
        <w:t xml:space="preserve"> adjacent windows for correction. Easymap analyses the revised values to select the highest value in each list of variants, this value </w:t>
      </w:r>
      <w:proofErr w:type="gramStart"/>
      <w:r>
        <w:t>is then used</w:t>
      </w:r>
      <w:proofErr w:type="gramEnd"/>
      <w:r>
        <w:t xml:space="preserve"> to define additional peaks across the genome selecting wi</w:t>
      </w:r>
      <w:r>
        <w:t xml:space="preserve">ndows with </w:t>
      </w:r>
      <w:proofErr w:type="gramStart"/>
      <w:r>
        <w:t>a number of</w:t>
      </w:r>
      <w:proofErr w:type="gramEnd"/>
      <w:r>
        <w:t xml:space="preserve"> variants higher than 0.8 times the highest value. Once</w:t>
      </w:r>
      <w:r>
        <w:rPr>
          <w:spacing w:val="-1"/>
        </w:rPr>
        <w:t xml:space="preserve"> </w:t>
      </w:r>
      <w:r>
        <w:t xml:space="preserve">a list of peaks </w:t>
      </w:r>
      <w:proofErr w:type="gramStart"/>
      <w:r>
        <w:t>is defined</w:t>
      </w:r>
      <w:proofErr w:type="gramEnd"/>
      <w:r>
        <w:t>, left</w:t>
      </w:r>
      <w:r>
        <w:rPr>
          <w:spacing w:val="-1"/>
        </w:rPr>
        <w:t xml:space="preserve"> </w:t>
      </w:r>
      <w:r>
        <w:t xml:space="preserve">and right limits </w:t>
      </w:r>
      <w:proofErr w:type="gramStart"/>
      <w:r>
        <w:t>are</w:t>
      </w:r>
      <w:r>
        <w:rPr>
          <w:spacing w:val="-1"/>
        </w:rPr>
        <w:t xml:space="preserve"> </w:t>
      </w:r>
      <w:r>
        <w:t>defined</w:t>
      </w:r>
      <w:proofErr w:type="gramEnd"/>
      <w:r>
        <w:t xml:space="preserve"> for each peak </w:t>
      </w:r>
      <w:proofErr w:type="gramStart"/>
      <w:r>
        <w:t>taking into account</w:t>
      </w:r>
      <w:proofErr w:type="gramEnd"/>
      <w:r>
        <w:t xml:space="preserve"> its adjacent windows.</w:t>
      </w:r>
    </w:p>
    <w:p w14:paraId="03216272" w14:textId="77777777" w:rsidR="00FA4FC0" w:rsidRDefault="00FA4FC0">
      <w:pPr>
        <w:pStyle w:val="Textoindependiente"/>
        <w:sectPr w:rsidR="00FA4FC0">
          <w:pgSz w:w="11910" w:h="16840"/>
          <w:pgMar w:top="1320" w:right="1275" w:bottom="980" w:left="1275" w:header="0" w:footer="797" w:gutter="0"/>
          <w:cols w:space="720"/>
        </w:sectPr>
      </w:pPr>
    </w:p>
    <w:p w14:paraId="32CA6630" w14:textId="77777777" w:rsidR="00FA4FC0" w:rsidRDefault="007532C3">
      <w:pPr>
        <w:pStyle w:val="Ttulo3"/>
        <w:spacing w:before="77"/>
      </w:pPr>
      <w:r>
        <w:lastRenderedPageBreak/>
        <w:t>QTL-seq</w:t>
      </w:r>
      <w:r>
        <w:rPr>
          <w:spacing w:val="-3"/>
        </w:rPr>
        <w:t xml:space="preserve"> </w:t>
      </w:r>
      <w:r>
        <w:rPr>
          <w:spacing w:val="-2"/>
        </w:rPr>
        <w:t>mapping</w:t>
      </w:r>
    </w:p>
    <w:p w14:paraId="19BF10D1" w14:textId="77777777" w:rsidR="00FA4FC0" w:rsidRDefault="007532C3">
      <w:pPr>
        <w:pStyle w:val="Textoindependiente"/>
        <w:ind w:right="142" w:firstLine="709"/>
      </w:pPr>
      <w:r>
        <w:t xml:space="preserve">SNP that are informative for mapping </w:t>
      </w:r>
      <w:proofErr w:type="gramStart"/>
      <w:r>
        <w:t>are selected</w:t>
      </w:r>
      <w:proofErr w:type="gramEnd"/>
      <w:r>
        <w:t xml:space="preserve"> from both samples and the difference between allele frequencies in each sample </w:t>
      </w:r>
      <w:proofErr w:type="gramStart"/>
      <w:r>
        <w:t>is computed</w:t>
      </w:r>
      <w:proofErr w:type="gramEnd"/>
      <w:r>
        <w:t xml:space="preserve"> (</w:t>
      </w:r>
      <w:proofErr w:type="spellStart"/>
      <w:r>
        <w:t>dAF</w:t>
      </w:r>
      <w:proofErr w:type="spellEnd"/>
      <w:r>
        <w:t xml:space="preserve">). </w:t>
      </w:r>
      <w:proofErr w:type="spellStart"/>
      <w:r>
        <w:t>dAF</w:t>
      </w:r>
      <w:proofErr w:type="spellEnd"/>
      <w:r>
        <w:t xml:space="preserve"> values </w:t>
      </w:r>
      <w:proofErr w:type="gramStart"/>
      <w:r>
        <w:t>are then averaged</w:t>
      </w:r>
      <w:proofErr w:type="gramEnd"/>
      <w:r>
        <w:t xml:space="preserve"> in 100 kb</w:t>
      </w:r>
      <w:r>
        <w:rPr>
          <w:spacing w:val="-1"/>
        </w:rPr>
        <w:t xml:space="preserve"> </w:t>
      </w:r>
      <w:r>
        <w:t>windows across</w:t>
      </w:r>
      <w:r>
        <w:rPr>
          <w:spacing w:val="-1"/>
        </w:rPr>
        <w:t xml:space="preserve"> </w:t>
      </w:r>
      <w:r>
        <w:t>the genome and</w:t>
      </w:r>
      <w:r>
        <w:rPr>
          <w:spacing w:val="-1"/>
        </w:rPr>
        <w:t xml:space="preserve"> </w:t>
      </w:r>
      <w:r>
        <w:t>mean</w:t>
      </w:r>
      <w:r>
        <w:rPr>
          <w:spacing w:val="-1"/>
        </w:rPr>
        <w:t xml:space="preserve"> </w:t>
      </w:r>
      <w:proofErr w:type="spellStart"/>
      <w:r>
        <w:t>dAF</w:t>
      </w:r>
      <w:proofErr w:type="spellEnd"/>
      <w:r>
        <w:rPr>
          <w:spacing w:val="-1"/>
        </w:rPr>
        <w:t xml:space="preserve"> </w:t>
      </w:r>
      <w:r>
        <w:t>values</w:t>
      </w:r>
      <w:r>
        <w:rPr>
          <w:spacing w:val="-1"/>
        </w:rPr>
        <w:t xml:space="preserve"> </w:t>
      </w:r>
      <w:proofErr w:type="gramStart"/>
      <w:r>
        <w:t>are</w:t>
      </w:r>
      <w:r>
        <w:rPr>
          <w:spacing w:val="-2"/>
        </w:rPr>
        <w:t xml:space="preserve"> </w:t>
      </w:r>
      <w:r>
        <w:t>corrected</w:t>
      </w:r>
      <w:proofErr w:type="gramEnd"/>
      <w:r>
        <w:rPr>
          <w:spacing w:val="-1"/>
        </w:rPr>
        <w:t xml:space="preserve"> </w:t>
      </w:r>
      <w:r>
        <w:t>with</w:t>
      </w:r>
      <w:r>
        <w:rPr>
          <w:spacing w:val="-1"/>
        </w:rPr>
        <w:t xml:space="preserve"> </w:t>
      </w:r>
      <w:r>
        <w:t xml:space="preserve">weighted average </w:t>
      </w:r>
      <w:proofErr w:type="gramStart"/>
      <w:r>
        <w:t>taking</w:t>
      </w:r>
      <w:r>
        <w:rPr>
          <w:spacing w:val="-1"/>
        </w:rPr>
        <w:t xml:space="preserve"> </w:t>
      </w:r>
      <w:r>
        <w:t>into account</w:t>
      </w:r>
      <w:proofErr w:type="gramEnd"/>
      <w:r>
        <w:t xml:space="preserve"> up to </w:t>
      </w:r>
      <w:proofErr w:type="gramStart"/>
      <w:r>
        <w:t>4</w:t>
      </w:r>
      <w:proofErr w:type="gramEnd"/>
      <w:r>
        <w:t xml:space="preserve"> adjacent windows for each value. Corrected values </w:t>
      </w:r>
      <w:proofErr w:type="gramStart"/>
      <w:r>
        <w:t>are then used</w:t>
      </w:r>
      <w:proofErr w:type="gramEnd"/>
      <w:r>
        <w:t xml:space="preserve"> to select genomic regions with linkage disequilibrium, arbitrarily defined as regions with a corrected |</w:t>
      </w:r>
      <w:proofErr w:type="spellStart"/>
      <w:r>
        <w:t>dAF</w:t>
      </w:r>
      <w:proofErr w:type="spellEnd"/>
      <w:r>
        <w:t xml:space="preserve">| &gt; 0.4. If no region </w:t>
      </w:r>
      <w:proofErr w:type="gramStart"/>
      <w:r>
        <w:t>is selected</w:t>
      </w:r>
      <w:proofErr w:type="gramEnd"/>
      <w:r>
        <w:t xml:space="preserve">, the threshold </w:t>
      </w:r>
      <w:proofErr w:type="gramStart"/>
      <w:r>
        <w:t>is lowered</w:t>
      </w:r>
      <w:proofErr w:type="gramEnd"/>
      <w:r>
        <w:t xml:space="preserve"> by 0.05 until a regio</w:t>
      </w:r>
      <w:r>
        <w:t xml:space="preserve">n </w:t>
      </w:r>
      <w:proofErr w:type="gramStart"/>
      <w:r>
        <w:t>is selected</w:t>
      </w:r>
      <w:proofErr w:type="gramEnd"/>
      <w:r>
        <w:t xml:space="preserve"> or until reaching a threshold of 0.2.</w:t>
      </w:r>
    </w:p>
    <w:p w14:paraId="51F4D015" w14:textId="77777777" w:rsidR="00FA4FC0" w:rsidRDefault="00FA4FC0">
      <w:pPr>
        <w:pStyle w:val="Textoindependiente"/>
        <w:ind w:left="0"/>
        <w:jc w:val="left"/>
        <w:rPr>
          <w:sz w:val="24"/>
        </w:rPr>
      </w:pPr>
    </w:p>
    <w:p w14:paraId="37DF8B46" w14:textId="77777777" w:rsidR="00FA4FC0" w:rsidRDefault="00FA4FC0">
      <w:pPr>
        <w:pStyle w:val="Textoindependiente"/>
        <w:ind w:left="0"/>
        <w:jc w:val="left"/>
        <w:rPr>
          <w:sz w:val="24"/>
        </w:rPr>
      </w:pPr>
    </w:p>
    <w:p w14:paraId="15EEC783" w14:textId="77777777" w:rsidR="00FA4FC0" w:rsidRDefault="00FA4FC0">
      <w:pPr>
        <w:pStyle w:val="Textoindependiente"/>
        <w:spacing w:before="94"/>
        <w:ind w:left="0"/>
        <w:jc w:val="left"/>
        <w:rPr>
          <w:sz w:val="24"/>
        </w:rPr>
      </w:pPr>
    </w:p>
    <w:p w14:paraId="0468A038" w14:textId="77777777" w:rsidR="00FA4FC0" w:rsidRDefault="007532C3">
      <w:pPr>
        <w:pStyle w:val="Ttulo1"/>
        <w:spacing w:before="1"/>
        <w:ind w:left="147"/>
      </w:pPr>
      <w:r>
        <w:rPr>
          <w:b w:val="0"/>
          <w:noProof/>
        </w:rPr>
        <w:drawing>
          <wp:inline distT="0" distB="0" distL="0" distR="0" wp14:anchorId="22963ACF" wp14:editId="785AD1DD">
            <wp:extent cx="218614" cy="1080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cstate="print"/>
                    <a:stretch>
                      <a:fillRect/>
                    </a:stretch>
                  </pic:blipFill>
                  <pic:spPr>
                    <a:xfrm>
                      <a:off x="0" y="0"/>
                      <a:ext cx="218614" cy="108075"/>
                    </a:xfrm>
                    <a:prstGeom prst="rect">
                      <a:avLst/>
                    </a:prstGeom>
                  </pic:spPr>
                </pic:pic>
              </a:graphicData>
            </a:graphic>
          </wp:inline>
        </w:drawing>
      </w:r>
      <w:r>
        <w:t>.</w:t>
      </w:r>
      <w:r>
        <w:rPr>
          <w:spacing w:val="-1"/>
        </w:rPr>
        <w:t xml:space="preserve"> </w:t>
      </w:r>
      <w:r>
        <w:t>Explanation</w:t>
      </w:r>
      <w:r>
        <w:rPr>
          <w:spacing w:val="-2"/>
        </w:rPr>
        <w:t xml:space="preserve"> </w:t>
      </w:r>
      <w:r>
        <w:t>of</w:t>
      </w:r>
      <w:r>
        <w:rPr>
          <w:spacing w:val="-1"/>
        </w:rPr>
        <w:t xml:space="preserve"> </w:t>
      </w:r>
      <w:r>
        <w:t>the</w:t>
      </w:r>
      <w:r>
        <w:rPr>
          <w:spacing w:val="-2"/>
        </w:rPr>
        <w:t xml:space="preserve"> </w:t>
      </w:r>
      <w:r>
        <w:t>Easymap</w:t>
      </w:r>
      <w:r>
        <w:rPr>
          <w:spacing w:val="-1"/>
        </w:rPr>
        <w:t xml:space="preserve"> </w:t>
      </w:r>
      <w:r>
        <w:t>output</w:t>
      </w:r>
      <w:r>
        <w:rPr>
          <w:spacing w:val="-1"/>
        </w:rPr>
        <w:t xml:space="preserve"> </w:t>
      </w:r>
      <w:r>
        <w:rPr>
          <w:spacing w:val="-2"/>
        </w:rPr>
        <w:t>report</w:t>
      </w:r>
    </w:p>
    <w:p w14:paraId="3CD73D97" w14:textId="77777777" w:rsidR="00FA4FC0" w:rsidRDefault="007532C3">
      <w:pPr>
        <w:ind w:left="143" w:right="139" w:firstLine="708"/>
        <w:jc w:val="both"/>
        <w:rPr>
          <w:rFonts w:ascii="Lucida Console"/>
          <w:sz w:val="18"/>
        </w:rPr>
      </w:pPr>
      <w:r>
        <w:rPr>
          <w:sz w:val="20"/>
        </w:rPr>
        <w:t>The Easymap output report consists of an HTML document whether you executed Easymap through the command line or through the web interface. To view the report of a project generated through</w:t>
      </w:r>
      <w:r>
        <w:rPr>
          <w:spacing w:val="-4"/>
          <w:sz w:val="20"/>
        </w:rPr>
        <w:t xml:space="preserve"> </w:t>
      </w:r>
      <w:r>
        <w:rPr>
          <w:sz w:val="20"/>
        </w:rPr>
        <w:t>the</w:t>
      </w:r>
      <w:r>
        <w:rPr>
          <w:spacing w:val="-2"/>
          <w:sz w:val="20"/>
        </w:rPr>
        <w:t xml:space="preserve"> </w:t>
      </w:r>
      <w:r>
        <w:rPr>
          <w:sz w:val="20"/>
        </w:rPr>
        <w:t>command</w:t>
      </w:r>
      <w:r>
        <w:rPr>
          <w:spacing w:val="-1"/>
          <w:sz w:val="20"/>
        </w:rPr>
        <w:t xml:space="preserve"> </w:t>
      </w:r>
      <w:r>
        <w:rPr>
          <w:sz w:val="20"/>
        </w:rPr>
        <w:t>line,</w:t>
      </w:r>
      <w:r>
        <w:rPr>
          <w:spacing w:val="-2"/>
          <w:sz w:val="20"/>
        </w:rPr>
        <w:t xml:space="preserve"> </w:t>
      </w:r>
      <w:r>
        <w:rPr>
          <w:sz w:val="20"/>
        </w:rPr>
        <w:t>go</w:t>
      </w:r>
      <w:r>
        <w:rPr>
          <w:spacing w:val="-1"/>
          <w:sz w:val="20"/>
        </w:rPr>
        <w:t xml:space="preserve"> </w:t>
      </w:r>
      <w:r>
        <w:rPr>
          <w:sz w:val="20"/>
        </w:rPr>
        <w:t>to</w:t>
      </w:r>
      <w:r>
        <w:rPr>
          <w:spacing w:val="2"/>
          <w:sz w:val="20"/>
        </w:rPr>
        <w:t xml:space="preserve"> </w:t>
      </w:r>
      <w:proofErr w:type="spellStart"/>
      <w:r>
        <w:rPr>
          <w:rFonts w:ascii="Lucida Console"/>
          <w:spacing w:val="-2"/>
          <w:sz w:val="18"/>
        </w:rPr>
        <w:t>easymap</w:t>
      </w:r>
      <w:proofErr w:type="spellEnd"/>
      <w:r>
        <w:rPr>
          <w:rFonts w:ascii="Lucida Console"/>
          <w:spacing w:val="-2"/>
          <w:sz w:val="18"/>
        </w:rPr>
        <w:t>/</w:t>
      </w:r>
      <w:proofErr w:type="spellStart"/>
      <w:r>
        <w:rPr>
          <w:rFonts w:ascii="Lucida Console"/>
          <w:spacing w:val="-2"/>
          <w:sz w:val="18"/>
        </w:rPr>
        <w:t>user_</w:t>
      </w:r>
      <w:proofErr w:type="gramStart"/>
      <w:r>
        <w:rPr>
          <w:rFonts w:ascii="Lucida Console"/>
          <w:spacing w:val="-2"/>
          <w:sz w:val="18"/>
        </w:rPr>
        <w:t>projects</w:t>
      </w:r>
      <w:proofErr w:type="spellEnd"/>
      <w:r>
        <w:rPr>
          <w:spacing w:val="-2"/>
          <w:sz w:val="20"/>
        </w:rPr>
        <w:t>/</w:t>
      </w:r>
      <w:r>
        <w:rPr>
          <w:rFonts w:ascii="Lucida Console"/>
          <w:spacing w:val="-2"/>
          <w:sz w:val="18"/>
        </w:rPr>
        <w:t>{timestamp}_</w:t>
      </w:r>
      <w:proofErr w:type="spellStart"/>
      <w:proofErr w:type="gramEnd"/>
      <w:r>
        <w:rPr>
          <w:rFonts w:ascii="Lucida Console"/>
          <w:spacing w:val="-2"/>
          <w:sz w:val="18"/>
        </w:rPr>
        <w:t>project_name</w:t>
      </w:r>
      <w:proofErr w:type="spellEnd"/>
      <w:r>
        <w:rPr>
          <w:rFonts w:ascii="Lucida Console"/>
          <w:spacing w:val="-2"/>
          <w:sz w:val="18"/>
        </w:rPr>
        <w:t>/3_</w:t>
      </w:r>
      <w:proofErr w:type="gramStart"/>
      <w:r>
        <w:rPr>
          <w:rFonts w:ascii="Lucida Console"/>
          <w:spacing w:val="-2"/>
          <w:sz w:val="18"/>
        </w:rPr>
        <w:t>workflow</w:t>
      </w:r>
      <w:proofErr w:type="gramEnd"/>
    </w:p>
    <w:p w14:paraId="28629B01" w14:textId="77777777" w:rsidR="00FA4FC0" w:rsidRDefault="007532C3">
      <w:pPr>
        <w:pStyle w:val="Textoindependiente"/>
        <w:ind w:right="140"/>
      </w:pPr>
      <w:r>
        <w:rPr>
          <w:rFonts w:ascii="Lucida Console" w:hAnsi="Lucida Console"/>
          <w:sz w:val="18"/>
        </w:rPr>
        <w:t>_output/report.html</w:t>
      </w:r>
      <w:r>
        <w:t xml:space="preserve">. To view it in the web interface, go to </w:t>
      </w:r>
      <w:r>
        <w:rPr>
          <w:rFonts w:ascii="Arial" w:hAnsi="Arial"/>
          <w:b/>
          <w:color w:val="001F5F"/>
        </w:rPr>
        <w:t>Manage projects</w:t>
      </w:r>
      <w:r>
        <w:t xml:space="preserve">, locate the desired project, and click on </w:t>
      </w:r>
      <w:r>
        <w:rPr>
          <w:rFonts w:ascii="Arial" w:hAnsi="Arial"/>
          <w:b/>
          <w:color w:val="001F5F"/>
        </w:rPr>
        <w:t>View report</w:t>
      </w:r>
      <w:r>
        <w:t>. The report file is only available when the project status is “finished</w:t>
      </w:r>
      <w:proofErr w:type="gramStart"/>
      <w:r>
        <w:t>”.</w:t>
      </w:r>
      <w:proofErr w:type="gramEnd"/>
      <w:r>
        <w:t xml:space="preserve"> The</w:t>
      </w:r>
      <w:r>
        <w:rPr>
          <w:spacing w:val="-2"/>
        </w:rPr>
        <w:t xml:space="preserve"> </w:t>
      </w:r>
      <w:r>
        <w:t>report</w:t>
      </w:r>
      <w:r>
        <w:rPr>
          <w:spacing w:val="-2"/>
        </w:rPr>
        <w:t xml:space="preserve"> </w:t>
      </w:r>
      <w:r>
        <w:t>contains</w:t>
      </w:r>
      <w:r>
        <w:rPr>
          <w:spacing w:val="-2"/>
        </w:rPr>
        <w:t xml:space="preserve"> </w:t>
      </w:r>
      <w:r>
        <w:t>all</w:t>
      </w:r>
      <w:r>
        <w:rPr>
          <w:spacing w:val="-1"/>
        </w:rPr>
        <w:t xml:space="preserve"> </w:t>
      </w:r>
      <w:r>
        <w:t>relevant</w:t>
      </w:r>
      <w:r>
        <w:rPr>
          <w:spacing w:val="-2"/>
        </w:rPr>
        <w:t xml:space="preserve"> </w:t>
      </w:r>
      <w:r>
        <w:t>information</w:t>
      </w:r>
      <w:r>
        <w:rPr>
          <w:spacing w:val="-2"/>
        </w:rPr>
        <w:t xml:space="preserve"> </w:t>
      </w:r>
      <w:r>
        <w:t>for</w:t>
      </w:r>
      <w:r>
        <w:rPr>
          <w:spacing w:val="-2"/>
        </w:rPr>
        <w:t xml:space="preserve"> </w:t>
      </w:r>
      <w:r>
        <w:t>each</w:t>
      </w:r>
      <w:r>
        <w:rPr>
          <w:spacing w:val="-1"/>
        </w:rPr>
        <w:t xml:space="preserve"> </w:t>
      </w:r>
      <w:r>
        <w:t>project</w:t>
      </w:r>
      <w:r>
        <w:rPr>
          <w:spacing w:val="-2"/>
        </w:rPr>
        <w:t xml:space="preserve"> </w:t>
      </w:r>
      <w:r>
        <w:t>organized</w:t>
      </w:r>
      <w:r>
        <w:rPr>
          <w:spacing w:val="-2"/>
        </w:rPr>
        <w:t xml:space="preserve"> </w:t>
      </w:r>
      <w:r>
        <w:t>in</w:t>
      </w:r>
      <w:r>
        <w:rPr>
          <w:spacing w:val="-1"/>
        </w:rPr>
        <w:t xml:space="preserve"> </w:t>
      </w:r>
      <w:r>
        <w:t>different</w:t>
      </w:r>
      <w:r>
        <w:rPr>
          <w:spacing w:val="-4"/>
        </w:rPr>
        <w:t xml:space="preserve"> </w:t>
      </w:r>
      <w:r>
        <w:t>sections. To</w:t>
      </w:r>
      <w:r>
        <w:rPr>
          <w:spacing w:val="-2"/>
        </w:rPr>
        <w:t xml:space="preserve"> </w:t>
      </w:r>
      <w:r>
        <w:t>create</w:t>
      </w:r>
      <w:r>
        <w:rPr>
          <w:spacing w:val="-2"/>
        </w:rPr>
        <w:t xml:space="preserve"> </w:t>
      </w:r>
      <w:r>
        <w:t>a PDF or paper copy of the report, simply use the printing menu of your web browser, which will print an optimized version of the report.</w:t>
      </w:r>
    </w:p>
    <w:p w14:paraId="69E14456" w14:textId="77777777" w:rsidR="00FA4FC0" w:rsidRDefault="00FA4FC0">
      <w:pPr>
        <w:pStyle w:val="Textoindependiente"/>
        <w:ind w:left="0"/>
        <w:jc w:val="left"/>
      </w:pPr>
    </w:p>
    <w:p w14:paraId="02078252" w14:textId="77777777" w:rsidR="00FA4FC0" w:rsidRDefault="007532C3">
      <w:pPr>
        <w:pStyle w:val="Ttulo2"/>
      </w:pPr>
      <w:r>
        <w:t>VIII.1.-</w:t>
      </w:r>
      <w:r>
        <w:rPr>
          <w:spacing w:val="-9"/>
        </w:rPr>
        <w:t xml:space="preserve"> </w:t>
      </w:r>
      <w:r>
        <w:t>Linkage</w:t>
      </w:r>
      <w:r>
        <w:rPr>
          <w:spacing w:val="-8"/>
        </w:rPr>
        <w:t xml:space="preserve"> </w:t>
      </w:r>
      <w:r>
        <w:t>analysis</w:t>
      </w:r>
      <w:r>
        <w:rPr>
          <w:spacing w:val="-9"/>
        </w:rPr>
        <w:t xml:space="preserve"> </w:t>
      </w:r>
      <w:r>
        <w:t>mapping</w:t>
      </w:r>
      <w:r>
        <w:rPr>
          <w:spacing w:val="-8"/>
        </w:rPr>
        <w:t xml:space="preserve"> </w:t>
      </w:r>
      <w:r>
        <w:rPr>
          <w:spacing w:val="-2"/>
        </w:rPr>
        <w:t>report</w:t>
      </w:r>
    </w:p>
    <w:p w14:paraId="751F268E" w14:textId="77777777" w:rsidR="00FA4FC0" w:rsidRDefault="007532C3">
      <w:pPr>
        <w:pStyle w:val="Ttulo3"/>
        <w:spacing w:line="229" w:lineRule="exact"/>
      </w:pPr>
      <w:r>
        <w:t>Section</w:t>
      </w:r>
      <w:r>
        <w:rPr>
          <w:spacing w:val="-2"/>
        </w:rPr>
        <w:t xml:space="preserve"> </w:t>
      </w:r>
      <w:r>
        <w:t>1:</w:t>
      </w:r>
      <w:r>
        <w:rPr>
          <w:spacing w:val="-1"/>
        </w:rPr>
        <w:t xml:space="preserve"> </w:t>
      </w:r>
      <w:r>
        <w:t xml:space="preserve">Run </w:t>
      </w:r>
      <w:proofErr w:type="gramStart"/>
      <w:r>
        <w:rPr>
          <w:spacing w:val="-2"/>
        </w:rPr>
        <w:t>summary</w:t>
      </w:r>
      <w:proofErr w:type="gramEnd"/>
    </w:p>
    <w:p w14:paraId="4716FA38" w14:textId="77777777" w:rsidR="00FA4FC0" w:rsidRDefault="007532C3">
      <w:pPr>
        <w:pStyle w:val="Textoindependiente"/>
        <w:ind w:right="139" w:firstLine="708"/>
      </w:pPr>
      <w:r>
        <w:t>This section contains general information about the project, including the name of the input files and the options selected for the mapping analysis.</w:t>
      </w:r>
    </w:p>
    <w:p w14:paraId="5789FEA6" w14:textId="77777777" w:rsidR="00FA4FC0" w:rsidRDefault="00FA4FC0">
      <w:pPr>
        <w:pStyle w:val="Textoindependiente"/>
        <w:ind w:left="0"/>
        <w:jc w:val="left"/>
      </w:pPr>
    </w:p>
    <w:p w14:paraId="63FB0B02" w14:textId="77777777" w:rsidR="00FA4FC0" w:rsidRDefault="007532C3">
      <w:pPr>
        <w:pStyle w:val="Ttulo3"/>
        <w:spacing w:before="1"/>
      </w:pPr>
      <w:r>
        <w:t>Section</w:t>
      </w:r>
      <w:r>
        <w:rPr>
          <w:spacing w:val="-3"/>
        </w:rPr>
        <w:t xml:space="preserve"> </w:t>
      </w:r>
      <w:r>
        <w:t>2:</w:t>
      </w:r>
      <w:r>
        <w:rPr>
          <w:spacing w:val="-3"/>
        </w:rPr>
        <w:t xml:space="preserve"> </w:t>
      </w:r>
      <w:r>
        <w:t>Input</w:t>
      </w:r>
      <w:r>
        <w:rPr>
          <w:spacing w:val="-2"/>
        </w:rPr>
        <w:t xml:space="preserve"> </w:t>
      </w:r>
      <w:r>
        <w:t>data</w:t>
      </w:r>
      <w:r>
        <w:rPr>
          <w:spacing w:val="-2"/>
        </w:rPr>
        <w:t xml:space="preserve"> </w:t>
      </w:r>
      <w:r>
        <w:t>quality</w:t>
      </w:r>
      <w:r>
        <w:rPr>
          <w:spacing w:val="-4"/>
        </w:rPr>
        <w:t xml:space="preserve"> </w:t>
      </w:r>
      <w:r>
        <w:rPr>
          <w:spacing w:val="-2"/>
        </w:rPr>
        <w:t>assessment</w:t>
      </w:r>
    </w:p>
    <w:p w14:paraId="30E22A5D" w14:textId="7ADA977E" w:rsidR="00FA4FC0" w:rsidRDefault="007532C3">
      <w:pPr>
        <w:pStyle w:val="Textoindependiente"/>
        <w:ind w:right="146"/>
      </w:pPr>
      <w:proofErr w:type="gramStart"/>
      <w:r>
        <w:t>A few</w:t>
      </w:r>
      <w:proofErr w:type="gramEnd"/>
      <w:r>
        <w:t xml:space="preserve"> checks </w:t>
      </w:r>
      <w:r w:rsidR="00104F08">
        <w:t>into</w:t>
      </w:r>
      <w:r>
        <w:t xml:space="preserve"> the quality of the </w:t>
      </w:r>
      <w:r w:rsidR="00104F08">
        <w:t>data provided</w:t>
      </w:r>
      <w:r>
        <w:t xml:space="preserve"> </w:t>
      </w:r>
      <w:proofErr w:type="gramStart"/>
      <w:r>
        <w:t>are performed</w:t>
      </w:r>
      <w:proofErr w:type="gramEnd"/>
      <w:r>
        <w:t xml:space="preserve"> </w:t>
      </w:r>
      <w:r w:rsidR="00104F08">
        <w:t>to</w:t>
      </w:r>
      <w:r>
        <w:t xml:space="preserve"> assess the reliability of the mapping results:</w:t>
      </w:r>
    </w:p>
    <w:p w14:paraId="6F7FF511" w14:textId="77777777" w:rsidR="00FA4FC0" w:rsidRDefault="007532C3">
      <w:pPr>
        <w:pStyle w:val="Textoindependiente"/>
        <w:ind w:left="427" w:right="140"/>
      </w:pPr>
      <w:proofErr w:type="gramStart"/>
      <w:r>
        <w:rPr>
          <w:rFonts w:ascii="Arial"/>
          <w:b/>
        </w:rPr>
        <w:t>Test</w:t>
      </w:r>
      <w:proofErr w:type="gramEnd"/>
      <w:r>
        <w:rPr>
          <w:rFonts w:ascii="Arial"/>
          <w:b/>
        </w:rPr>
        <w:t xml:space="preserve"> and control sample read depth distributions</w:t>
      </w:r>
      <w:r>
        <w:t>: These graphics plot the distribution of read depth frequencies found during the alignment of the reads to the genome and gives a visual estimation of the average read depths in the test and control samples. Samples of lower average read depth will result in less reliable mapping results.</w:t>
      </w:r>
    </w:p>
    <w:p w14:paraId="1AE991BA" w14:textId="77777777" w:rsidR="00FA4FC0" w:rsidRDefault="007532C3">
      <w:pPr>
        <w:pStyle w:val="Textoindependiente"/>
        <w:ind w:left="427" w:right="142"/>
      </w:pPr>
      <w:r>
        <w:rPr>
          <w:rFonts w:ascii="Arial"/>
          <w:b/>
        </w:rPr>
        <w:t>Reads quality assessment</w:t>
      </w:r>
      <w:r>
        <w:t xml:space="preserve">: A </w:t>
      </w:r>
      <w:proofErr w:type="gramStart"/>
      <w:r>
        <w:t>box-plot</w:t>
      </w:r>
      <w:proofErr w:type="gramEnd"/>
      <w:r>
        <w:t xml:space="preserve"> representing the variation of the quality of the reads along the read length. Low-quality reads will hinder the mapping analysis.</w:t>
      </w:r>
    </w:p>
    <w:p w14:paraId="0D884C7D" w14:textId="77777777" w:rsidR="00FA4FC0" w:rsidRDefault="00FA4FC0">
      <w:pPr>
        <w:pStyle w:val="Textoindependiente"/>
        <w:ind w:left="0"/>
        <w:jc w:val="left"/>
      </w:pPr>
    </w:p>
    <w:p w14:paraId="40EB0890" w14:textId="77777777" w:rsidR="00FA4FC0" w:rsidRDefault="007532C3">
      <w:pPr>
        <w:pStyle w:val="Ttulo3"/>
        <w:spacing w:before="1"/>
      </w:pPr>
      <w:r>
        <w:t>Section</w:t>
      </w:r>
      <w:r>
        <w:rPr>
          <w:spacing w:val="-4"/>
        </w:rPr>
        <w:t xml:space="preserve"> </w:t>
      </w:r>
      <w:r>
        <w:t>3:</w:t>
      </w:r>
      <w:r>
        <w:rPr>
          <w:spacing w:val="-2"/>
        </w:rPr>
        <w:t xml:space="preserve"> </w:t>
      </w:r>
      <w:r>
        <w:t>Mapping</w:t>
      </w:r>
      <w:r>
        <w:rPr>
          <w:spacing w:val="-3"/>
        </w:rPr>
        <w:t xml:space="preserve"> </w:t>
      </w:r>
      <w:r>
        <w:t>analysis</w:t>
      </w:r>
      <w:r>
        <w:rPr>
          <w:spacing w:val="-3"/>
        </w:rPr>
        <w:t xml:space="preserve"> </w:t>
      </w:r>
      <w:r>
        <w:rPr>
          <w:spacing w:val="-2"/>
        </w:rPr>
        <w:t>overview</w:t>
      </w:r>
    </w:p>
    <w:p w14:paraId="13B45C26" w14:textId="77777777" w:rsidR="00FA4FC0" w:rsidRDefault="007532C3">
      <w:pPr>
        <w:pStyle w:val="Textoindependiente"/>
        <w:ind w:right="140" w:firstLine="708"/>
        <w:rPr>
          <w:position w:val="1"/>
        </w:rPr>
      </w:pPr>
      <w:r>
        <w:t xml:space="preserve">In this section, all input contigs </w:t>
      </w:r>
      <w:proofErr w:type="gramStart"/>
      <w:r>
        <w:t>are displayed</w:t>
      </w:r>
      <w:proofErr w:type="gramEnd"/>
      <w:r>
        <w:t xml:space="preserve"> along with the polymorphisms used for mapping the causal mutation and the linear descriptor of the allele frequency. The graphs plot the position of each polymorphism in the contig (</w:t>
      </w:r>
      <w:r>
        <w:rPr>
          <w:rFonts w:ascii="Arial"/>
          <w:i/>
        </w:rPr>
        <w:t xml:space="preserve">x </w:t>
      </w:r>
      <w:r>
        <w:t>axis) and the allele frequency of the non-reference allele (</w:t>
      </w:r>
      <w:r>
        <w:rPr>
          <w:rFonts w:ascii="Arial"/>
          <w:i/>
        </w:rPr>
        <w:t xml:space="preserve">y </w:t>
      </w:r>
      <w:r>
        <w:t xml:space="preserve">axis). The candidate region determined by the mapping analysis </w:t>
      </w:r>
      <w:proofErr w:type="gramStart"/>
      <w:r>
        <w:t>is highlighted</w:t>
      </w:r>
      <w:proofErr w:type="gramEnd"/>
      <w:r>
        <w:t xml:space="preserve"> in pink, and polymorphisms </w:t>
      </w:r>
      <w:r>
        <w:rPr>
          <w:position w:val="1"/>
        </w:rPr>
        <w:t>from the test F</w:t>
      </w:r>
      <w:r>
        <w:rPr>
          <w:sz w:val="13"/>
        </w:rPr>
        <w:t>2</w:t>
      </w:r>
      <w:r>
        <w:rPr>
          <w:spacing w:val="26"/>
          <w:sz w:val="13"/>
        </w:rPr>
        <w:t xml:space="preserve"> </w:t>
      </w:r>
      <w:r>
        <w:rPr>
          <w:position w:val="1"/>
        </w:rPr>
        <w:t xml:space="preserve">sample and the control sample </w:t>
      </w:r>
      <w:proofErr w:type="gramStart"/>
      <w:r>
        <w:rPr>
          <w:position w:val="1"/>
        </w:rPr>
        <w:t>are drawn</w:t>
      </w:r>
      <w:proofErr w:type="gramEnd"/>
      <w:r>
        <w:rPr>
          <w:position w:val="1"/>
        </w:rPr>
        <w:t xml:space="preserve"> in blue and orange, respectively.</w:t>
      </w:r>
    </w:p>
    <w:p w14:paraId="093FDD7F" w14:textId="77777777" w:rsidR="00FA4FC0" w:rsidRDefault="007532C3">
      <w:pPr>
        <w:pStyle w:val="Ttulo3"/>
        <w:spacing w:before="229"/>
      </w:pPr>
      <w:r>
        <w:t>Section</w:t>
      </w:r>
      <w:r>
        <w:rPr>
          <w:spacing w:val="-6"/>
        </w:rPr>
        <w:t xml:space="preserve"> </w:t>
      </w:r>
      <w:r>
        <w:t>4:</w:t>
      </w:r>
      <w:r>
        <w:rPr>
          <w:spacing w:val="-4"/>
        </w:rPr>
        <w:t xml:space="preserve"> </w:t>
      </w:r>
      <w:r>
        <w:t>Candidate</w:t>
      </w:r>
      <w:r>
        <w:rPr>
          <w:spacing w:val="-4"/>
        </w:rPr>
        <w:t xml:space="preserve"> </w:t>
      </w:r>
      <w:r>
        <w:t>polymorphisms</w:t>
      </w:r>
      <w:r>
        <w:rPr>
          <w:spacing w:val="-4"/>
        </w:rPr>
        <w:t xml:space="preserve"> </w:t>
      </w:r>
      <w:r>
        <w:rPr>
          <w:spacing w:val="-2"/>
        </w:rPr>
        <w:t>overview</w:t>
      </w:r>
    </w:p>
    <w:p w14:paraId="722113BF" w14:textId="31C42F15" w:rsidR="00FA4FC0" w:rsidRDefault="007532C3">
      <w:pPr>
        <w:pStyle w:val="Textoindependiente"/>
        <w:ind w:right="139" w:firstLine="708"/>
      </w:pPr>
      <w:r>
        <w:t xml:space="preserve">The contig containing the candidate region </w:t>
      </w:r>
      <w:proofErr w:type="gramStart"/>
      <w:r>
        <w:t>is displayed</w:t>
      </w:r>
      <w:proofErr w:type="gramEnd"/>
      <w:r>
        <w:t xml:space="preserve"> along with </w:t>
      </w:r>
      <w:r w:rsidR="00104F08">
        <w:t>all</w:t>
      </w:r>
      <w:r>
        <w:t xml:space="preserve"> the polymorphisms in the test sample that pass the quality checks. The window that contains the candidate mutations </w:t>
      </w:r>
      <w:proofErr w:type="gramStart"/>
      <w:r>
        <w:t>is highlighted</w:t>
      </w:r>
      <w:proofErr w:type="gramEnd"/>
      <w:r>
        <w:t xml:space="preserve">, and the selected chromosomic position </w:t>
      </w:r>
      <w:proofErr w:type="gramStart"/>
      <w:r>
        <w:t>is represented</w:t>
      </w:r>
      <w:proofErr w:type="gramEnd"/>
      <w:r>
        <w:t xml:space="preserve"> as a dashed line. This window only includes polymorphisms with an allele frequency &gt;0.8. An additional image zooms into the candidate window displaying the final candidate polymorphisms, filtered to include only typical EMS mutations.</w:t>
      </w:r>
    </w:p>
    <w:p w14:paraId="79FF7294" w14:textId="77777777" w:rsidR="00FA4FC0" w:rsidRDefault="00FA4FC0">
      <w:pPr>
        <w:pStyle w:val="Textoindependiente"/>
        <w:spacing w:before="1"/>
        <w:ind w:left="0"/>
        <w:jc w:val="left"/>
      </w:pPr>
    </w:p>
    <w:p w14:paraId="57DBA30E" w14:textId="77777777" w:rsidR="00FA4FC0" w:rsidRDefault="007532C3">
      <w:pPr>
        <w:pStyle w:val="Ttulo3"/>
        <w:spacing w:before="1"/>
      </w:pPr>
      <w:r>
        <w:t>Section</w:t>
      </w:r>
      <w:r>
        <w:rPr>
          <w:spacing w:val="-3"/>
        </w:rPr>
        <w:t xml:space="preserve"> </w:t>
      </w:r>
      <w:r>
        <w:t>5:</w:t>
      </w:r>
      <w:r>
        <w:rPr>
          <w:spacing w:val="-1"/>
        </w:rPr>
        <w:t xml:space="preserve"> </w:t>
      </w:r>
      <w:r>
        <w:t>Candidate</w:t>
      </w:r>
      <w:r>
        <w:rPr>
          <w:spacing w:val="-1"/>
        </w:rPr>
        <w:t xml:space="preserve"> </w:t>
      </w:r>
      <w:r>
        <w:t>region</w:t>
      </w:r>
      <w:r>
        <w:rPr>
          <w:spacing w:val="-3"/>
        </w:rPr>
        <w:t xml:space="preserve"> </w:t>
      </w:r>
      <w:r>
        <w:rPr>
          <w:spacing w:val="-2"/>
        </w:rPr>
        <w:t>analysis</w:t>
      </w:r>
    </w:p>
    <w:p w14:paraId="200B43B4" w14:textId="77777777" w:rsidR="00FA4FC0" w:rsidRDefault="007532C3">
      <w:pPr>
        <w:pStyle w:val="Textoindependiente"/>
        <w:jc w:val="left"/>
      </w:pPr>
      <w:r>
        <w:t>This section contains a table summarizing information about each candidate polymorphism. Each row corresponds to a polymorphism and contains the following information:</w:t>
      </w:r>
    </w:p>
    <w:p w14:paraId="6B310E47" w14:textId="77777777" w:rsidR="00FA4FC0" w:rsidRDefault="007532C3">
      <w:pPr>
        <w:pStyle w:val="Textoindependiente"/>
        <w:ind w:left="427"/>
        <w:jc w:val="left"/>
      </w:pPr>
      <w:r>
        <w:rPr>
          <w:rFonts w:ascii="Arial"/>
          <w:b/>
        </w:rPr>
        <w:t>ID</w:t>
      </w:r>
      <w:r>
        <w:t>:</w:t>
      </w:r>
      <w:r>
        <w:rPr>
          <w:spacing w:val="40"/>
        </w:rPr>
        <w:t xml:space="preserve"> </w:t>
      </w:r>
      <w:r>
        <w:t>Numeric</w:t>
      </w:r>
      <w:r>
        <w:rPr>
          <w:spacing w:val="40"/>
        </w:rPr>
        <w:t xml:space="preserve"> </w:t>
      </w:r>
      <w:r>
        <w:t>identifier</w:t>
      </w:r>
      <w:r>
        <w:rPr>
          <w:spacing w:val="40"/>
        </w:rPr>
        <w:t xml:space="preserve"> </w:t>
      </w:r>
      <w:r>
        <w:t>assigned</w:t>
      </w:r>
      <w:r>
        <w:rPr>
          <w:spacing w:val="40"/>
        </w:rPr>
        <w:t xml:space="preserve"> </w:t>
      </w:r>
      <w:r>
        <w:t>by</w:t>
      </w:r>
      <w:r>
        <w:rPr>
          <w:spacing w:val="40"/>
        </w:rPr>
        <w:t xml:space="preserve"> </w:t>
      </w:r>
      <w:r>
        <w:t>Easymap</w:t>
      </w:r>
      <w:r>
        <w:rPr>
          <w:spacing w:val="40"/>
        </w:rPr>
        <w:t xml:space="preserve"> </w:t>
      </w:r>
      <w:r>
        <w:t>to</w:t>
      </w:r>
      <w:r>
        <w:rPr>
          <w:spacing w:val="40"/>
        </w:rPr>
        <w:t xml:space="preserve"> </w:t>
      </w:r>
      <w:r>
        <w:t>each</w:t>
      </w:r>
      <w:r>
        <w:rPr>
          <w:spacing w:val="40"/>
        </w:rPr>
        <w:t xml:space="preserve"> </w:t>
      </w:r>
      <w:r>
        <w:t>candidate.</w:t>
      </w:r>
      <w:r>
        <w:rPr>
          <w:spacing w:val="40"/>
        </w:rPr>
        <w:t xml:space="preserve"> </w:t>
      </w:r>
      <w:r>
        <w:t>It</w:t>
      </w:r>
      <w:r>
        <w:rPr>
          <w:spacing w:val="40"/>
        </w:rPr>
        <w:t xml:space="preserve"> </w:t>
      </w:r>
      <w:r>
        <w:t>can</w:t>
      </w:r>
      <w:r>
        <w:rPr>
          <w:spacing w:val="40"/>
        </w:rPr>
        <w:t xml:space="preserve"> </w:t>
      </w:r>
      <w:proofErr w:type="gramStart"/>
      <w:r>
        <w:t>be</w:t>
      </w:r>
      <w:r>
        <w:rPr>
          <w:spacing w:val="40"/>
        </w:rPr>
        <w:t xml:space="preserve"> </w:t>
      </w:r>
      <w:r>
        <w:t>used</w:t>
      </w:r>
      <w:proofErr w:type="gramEnd"/>
      <w:r>
        <w:rPr>
          <w:spacing w:val="40"/>
        </w:rPr>
        <w:t xml:space="preserve"> </w:t>
      </w:r>
      <w:r>
        <w:t>to</w:t>
      </w:r>
      <w:r>
        <w:rPr>
          <w:spacing w:val="40"/>
        </w:rPr>
        <w:t xml:space="preserve"> </w:t>
      </w:r>
      <w:r>
        <w:t>correlate</w:t>
      </w:r>
      <w:r>
        <w:rPr>
          <w:spacing w:val="40"/>
        </w:rPr>
        <w:t xml:space="preserve"> </w:t>
      </w:r>
      <w:r>
        <w:t>information within the mapping report.</w:t>
      </w:r>
    </w:p>
    <w:p w14:paraId="53FDBB58" w14:textId="77777777" w:rsidR="00FA4FC0" w:rsidRDefault="007532C3">
      <w:pPr>
        <w:spacing w:line="230" w:lineRule="exact"/>
        <w:ind w:left="427"/>
        <w:rPr>
          <w:sz w:val="20"/>
        </w:rPr>
      </w:pPr>
      <w:r>
        <w:rPr>
          <w:rFonts w:ascii="Arial"/>
          <w:b/>
          <w:sz w:val="20"/>
        </w:rPr>
        <w:t>Contig,</w:t>
      </w:r>
      <w:r>
        <w:rPr>
          <w:rFonts w:ascii="Arial"/>
          <w:b/>
          <w:spacing w:val="-5"/>
          <w:sz w:val="20"/>
        </w:rPr>
        <w:t xml:space="preserve"> </w:t>
      </w:r>
      <w:r>
        <w:rPr>
          <w:rFonts w:ascii="Arial"/>
          <w:b/>
          <w:sz w:val="20"/>
        </w:rPr>
        <w:t>Position</w:t>
      </w:r>
      <w:r>
        <w:rPr>
          <w:sz w:val="20"/>
        </w:rPr>
        <w:t>:</w:t>
      </w:r>
      <w:r>
        <w:rPr>
          <w:spacing w:val="-4"/>
          <w:sz w:val="20"/>
        </w:rPr>
        <w:t xml:space="preserve"> </w:t>
      </w:r>
      <w:r>
        <w:rPr>
          <w:sz w:val="20"/>
        </w:rPr>
        <w:t>The</w:t>
      </w:r>
      <w:r>
        <w:rPr>
          <w:spacing w:val="-3"/>
          <w:sz w:val="20"/>
        </w:rPr>
        <w:t xml:space="preserve"> </w:t>
      </w:r>
      <w:r>
        <w:rPr>
          <w:sz w:val="20"/>
        </w:rPr>
        <w:t>contig</w:t>
      </w:r>
      <w:r>
        <w:rPr>
          <w:spacing w:val="-4"/>
          <w:sz w:val="20"/>
        </w:rPr>
        <w:t xml:space="preserve"> </w:t>
      </w:r>
      <w:r>
        <w:rPr>
          <w:sz w:val="20"/>
        </w:rPr>
        <w:t>and</w:t>
      </w:r>
      <w:r>
        <w:rPr>
          <w:spacing w:val="-3"/>
          <w:sz w:val="20"/>
        </w:rPr>
        <w:t xml:space="preserve"> </w:t>
      </w:r>
      <w:r>
        <w:rPr>
          <w:sz w:val="20"/>
        </w:rPr>
        <w:t>the</w:t>
      </w:r>
      <w:r>
        <w:rPr>
          <w:spacing w:val="-4"/>
          <w:sz w:val="20"/>
        </w:rPr>
        <w:t xml:space="preserve"> </w:t>
      </w:r>
      <w:r>
        <w:rPr>
          <w:sz w:val="20"/>
        </w:rPr>
        <w:t>absolute</w:t>
      </w:r>
      <w:r>
        <w:rPr>
          <w:spacing w:val="-4"/>
          <w:sz w:val="20"/>
        </w:rPr>
        <w:t xml:space="preserve"> </w:t>
      </w:r>
      <w:r>
        <w:rPr>
          <w:sz w:val="20"/>
        </w:rPr>
        <w:t>position</w:t>
      </w:r>
      <w:r>
        <w:rPr>
          <w:spacing w:val="-3"/>
          <w:sz w:val="20"/>
        </w:rPr>
        <w:t xml:space="preserve"> </w:t>
      </w:r>
      <w:r>
        <w:rPr>
          <w:sz w:val="20"/>
        </w:rPr>
        <w:t>of</w:t>
      </w:r>
      <w:r>
        <w:rPr>
          <w:spacing w:val="-4"/>
          <w:sz w:val="20"/>
        </w:rPr>
        <w:t xml:space="preserve"> </w:t>
      </w:r>
      <w:r>
        <w:rPr>
          <w:sz w:val="20"/>
        </w:rPr>
        <w:t>the</w:t>
      </w:r>
      <w:r>
        <w:rPr>
          <w:spacing w:val="-2"/>
          <w:sz w:val="20"/>
        </w:rPr>
        <w:t xml:space="preserve"> polymorphism.</w:t>
      </w:r>
    </w:p>
    <w:p w14:paraId="4808FB0E" w14:textId="77777777" w:rsidR="00FA4FC0" w:rsidRDefault="007532C3">
      <w:pPr>
        <w:pStyle w:val="Textoindependiente"/>
        <w:ind w:left="427"/>
        <w:jc w:val="left"/>
        <w:rPr>
          <w:position w:val="1"/>
        </w:rPr>
      </w:pPr>
      <w:r>
        <w:rPr>
          <w:rFonts w:ascii="Arial"/>
          <w:b/>
          <w:position w:val="1"/>
        </w:rPr>
        <w:t>AF</w:t>
      </w:r>
      <w:r>
        <w:rPr>
          <w:position w:val="1"/>
        </w:rPr>
        <w:t>:</w:t>
      </w:r>
      <w:r>
        <w:rPr>
          <w:spacing w:val="-5"/>
          <w:position w:val="1"/>
        </w:rPr>
        <w:t xml:space="preserve"> </w:t>
      </w:r>
      <w:r>
        <w:rPr>
          <w:position w:val="1"/>
        </w:rPr>
        <w:t>Frequency</w:t>
      </w:r>
      <w:r>
        <w:rPr>
          <w:spacing w:val="-5"/>
          <w:position w:val="1"/>
        </w:rPr>
        <w:t xml:space="preserve"> </w:t>
      </w:r>
      <w:r>
        <w:rPr>
          <w:position w:val="1"/>
        </w:rPr>
        <w:t>of</w:t>
      </w:r>
      <w:r>
        <w:rPr>
          <w:spacing w:val="-4"/>
          <w:position w:val="1"/>
        </w:rPr>
        <w:t xml:space="preserve"> </w:t>
      </w:r>
      <w:r>
        <w:rPr>
          <w:position w:val="1"/>
        </w:rPr>
        <w:t>the</w:t>
      </w:r>
      <w:r>
        <w:rPr>
          <w:spacing w:val="-4"/>
          <w:position w:val="1"/>
        </w:rPr>
        <w:t xml:space="preserve"> </w:t>
      </w:r>
      <w:r>
        <w:rPr>
          <w:position w:val="1"/>
        </w:rPr>
        <w:t>non-reference</w:t>
      </w:r>
      <w:r>
        <w:rPr>
          <w:spacing w:val="-3"/>
          <w:position w:val="1"/>
        </w:rPr>
        <w:t xml:space="preserve"> </w:t>
      </w:r>
      <w:r>
        <w:rPr>
          <w:position w:val="1"/>
        </w:rPr>
        <w:t>allele</w:t>
      </w:r>
      <w:r>
        <w:rPr>
          <w:spacing w:val="-3"/>
          <w:position w:val="1"/>
        </w:rPr>
        <w:t xml:space="preserve"> </w:t>
      </w:r>
      <w:r>
        <w:rPr>
          <w:position w:val="1"/>
        </w:rPr>
        <w:t>in</w:t>
      </w:r>
      <w:r>
        <w:rPr>
          <w:spacing w:val="-4"/>
          <w:position w:val="1"/>
        </w:rPr>
        <w:t xml:space="preserve"> </w:t>
      </w:r>
      <w:r>
        <w:rPr>
          <w:position w:val="1"/>
        </w:rPr>
        <w:t>the</w:t>
      </w:r>
      <w:r>
        <w:rPr>
          <w:spacing w:val="-5"/>
          <w:position w:val="1"/>
        </w:rPr>
        <w:t xml:space="preserve"> </w:t>
      </w:r>
      <w:r>
        <w:rPr>
          <w:position w:val="1"/>
        </w:rPr>
        <w:t>test</w:t>
      </w:r>
      <w:r>
        <w:rPr>
          <w:spacing w:val="-4"/>
          <w:position w:val="1"/>
        </w:rPr>
        <w:t xml:space="preserve"> </w:t>
      </w:r>
      <w:r>
        <w:rPr>
          <w:position w:val="1"/>
        </w:rPr>
        <w:t>F</w:t>
      </w:r>
      <w:r>
        <w:rPr>
          <w:sz w:val="13"/>
        </w:rPr>
        <w:t>2</w:t>
      </w:r>
      <w:r>
        <w:rPr>
          <w:spacing w:val="15"/>
          <w:sz w:val="13"/>
        </w:rPr>
        <w:t xml:space="preserve"> </w:t>
      </w:r>
      <w:r>
        <w:rPr>
          <w:spacing w:val="-2"/>
          <w:position w:val="1"/>
        </w:rPr>
        <w:t>sample.</w:t>
      </w:r>
    </w:p>
    <w:p w14:paraId="1B942AFE" w14:textId="77777777" w:rsidR="00FA4FC0" w:rsidRDefault="00FA4FC0">
      <w:pPr>
        <w:pStyle w:val="Textoindependiente"/>
        <w:jc w:val="left"/>
        <w:rPr>
          <w:position w:val="1"/>
        </w:rPr>
        <w:sectPr w:rsidR="00FA4FC0">
          <w:pgSz w:w="11910" w:h="16840"/>
          <w:pgMar w:top="1320" w:right="1275" w:bottom="980" w:left="1275" w:header="0" w:footer="797" w:gutter="0"/>
          <w:cols w:space="720"/>
        </w:sectPr>
      </w:pPr>
    </w:p>
    <w:p w14:paraId="1E422320" w14:textId="77777777" w:rsidR="00FA4FC0" w:rsidRDefault="007532C3">
      <w:pPr>
        <w:pStyle w:val="Textoindependiente"/>
        <w:spacing w:before="76"/>
        <w:ind w:left="427" w:right="142"/>
      </w:pPr>
      <w:r>
        <w:rPr>
          <w:rFonts w:ascii="Arial"/>
          <w:b/>
        </w:rPr>
        <w:lastRenderedPageBreak/>
        <w:t>Distance to peak (DTP)</w:t>
      </w:r>
      <w:r>
        <w:t>: Distance between the polymorphism and the selected genomic position determined by Easymap. Polymorphisms to the left and right sides of the selected position have negative and positive distances, respectively.</w:t>
      </w:r>
    </w:p>
    <w:p w14:paraId="6A4A35B9" w14:textId="77777777" w:rsidR="00FA4FC0" w:rsidRDefault="007532C3">
      <w:pPr>
        <w:ind w:left="427"/>
        <w:jc w:val="both"/>
        <w:rPr>
          <w:sz w:val="20"/>
        </w:rPr>
      </w:pPr>
      <w:r>
        <w:rPr>
          <w:rFonts w:ascii="Arial"/>
          <w:b/>
          <w:sz w:val="20"/>
        </w:rPr>
        <w:t>Nucleotide</w:t>
      </w:r>
      <w:r>
        <w:rPr>
          <w:rFonts w:ascii="Arial"/>
          <w:b/>
          <w:spacing w:val="-6"/>
          <w:sz w:val="20"/>
        </w:rPr>
        <w:t xml:space="preserve"> </w:t>
      </w:r>
      <w:r>
        <w:rPr>
          <w:rFonts w:ascii="Arial"/>
          <w:b/>
          <w:sz w:val="20"/>
        </w:rPr>
        <w:t>(Ref/Alt)</w:t>
      </w:r>
      <w:r>
        <w:rPr>
          <w:sz w:val="20"/>
        </w:rPr>
        <w:t>:</w:t>
      </w:r>
      <w:r>
        <w:rPr>
          <w:spacing w:val="-4"/>
          <w:sz w:val="20"/>
        </w:rPr>
        <w:t xml:space="preserve"> </w:t>
      </w:r>
      <w:r>
        <w:rPr>
          <w:sz w:val="20"/>
        </w:rPr>
        <w:t>The</w:t>
      </w:r>
      <w:r>
        <w:rPr>
          <w:spacing w:val="-4"/>
          <w:sz w:val="20"/>
        </w:rPr>
        <w:t xml:space="preserve"> </w:t>
      </w:r>
      <w:r>
        <w:rPr>
          <w:sz w:val="20"/>
        </w:rPr>
        <w:t>reference</w:t>
      </w:r>
      <w:r>
        <w:rPr>
          <w:spacing w:val="-3"/>
          <w:sz w:val="20"/>
        </w:rPr>
        <w:t xml:space="preserve"> </w:t>
      </w:r>
      <w:r>
        <w:rPr>
          <w:sz w:val="20"/>
        </w:rPr>
        <w:t>and</w:t>
      </w:r>
      <w:r>
        <w:rPr>
          <w:spacing w:val="-4"/>
          <w:sz w:val="20"/>
        </w:rPr>
        <w:t xml:space="preserve"> </w:t>
      </w:r>
      <w:r>
        <w:rPr>
          <w:sz w:val="20"/>
        </w:rPr>
        <w:t>alternative</w:t>
      </w:r>
      <w:r>
        <w:rPr>
          <w:spacing w:val="-5"/>
          <w:sz w:val="20"/>
        </w:rPr>
        <w:t xml:space="preserve"> </w:t>
      </w:r>
      <w:r>
        <w:rPr>
          <w:sz w:val="20"/>
        </w:rPr>
        <w:t>alleles</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polymorphism.</w:t>
      </w:r>
    </w:p>
    <w:p w14:paraId="3BFBF5C4" w14:textId="77777777" w:rsidR="00FA4FC0" w:rsidRDefault="007532C3">
      <w:pPr>
        <w:pStyle w:val="Textoindependiente"/>
        <w:spacing w:before="1"/>
        <w:ind w:left="427" w:right="139"/>
      </w:pPr>
      <w:r>
        <w:rPr>
          <w:rFonts w:ascii="Arial"/>
          <w:b/>
        </w:rPr>
        <w:t>Gene (gene element)</w:t>
      </w:r>
      <w:r>
        <w:t>: Gene identifier, as given in the input GFF file, and element of the gene that contains the polymorphism (coding sequence [</w:t>
      </w:r>
      <w:proofErr w:type="spellStart"/>
      <w:r>
        <w:t>cds</w:t>
      </w:r>
      <w:proofErr w:type="spellEnd"/>
      <w:r>
        <w:t xml:space="preserve">], intron, promoter, </w:t>
      </w:r>
      <w:proofErr w:type="spellStart"/>
      <w:proofErr w:type="gramStart"/>
      <w:r>
        <w:t>etc</w:t>
      </w:r>
      <w:proofErr w:type="spellEnd"/>
      <w:proofErr w:type="gramEnd"/>
      <w:r>
        <w:t xml:space="preserve">). </w:t>
      </w:r>
      <w:proofErr w:type="spellStart"/>
      <w:r>
        <w:t>Easymap's</w:t>
      </w:r>
      <w:proofErr w:type="spellEnd"/>
      <w:r>
        <w:t xml:space="preserve"> variant analyzer reports putative splicing signal modifications in Linkage analysis mapping mode: </w:t>
      </w:r>
      <w:proofErr w:type="gramStart"/>
      <w:r>
        <w:t>2</w:t>
      </w:r>
      <w:proofErr w:type="gramEnd"/>
      <w:r>
        <w:t xml:space="preserve"> nucleotides (</w:t>
      </w:r>
      <w:proofErr w:type="spellStart"/>
      <w:r>
        <w:t>nt</w:t>
      </w:r>
      <w:proofErr w:type="spellEnd"/>
      <w:r>
        <w:t xml:space="preserve">) in the intron borders and </w:t>
      </w:r>
      <w:proofErr w:type="gramStart"/>
      <w:r>
        <w:t>1</w:t>
      </w:r>
      <w:proofErr w:type="gramEnd"/>
      <w:r>
        <w:t xml:space="preserve"> </w:t>
      </w:r>
      <w:proofErr w:type="spellStart"/>
      <w:r>
        <w:t>nt</w:t>
      </w:r>
      <w:proofErr w:type="spellEnd"/>
      <w:r>
        <w:t xml:space="preserve"> in the exon border. Other intronic regions, such as branching sequences, </w:t>
      </w:r>
      <w:proofErr w:type="gramStart"/>
      <w:r>
        <w:t>are not analyzed</w:t>
      </w:r>
      <w:proofErr w:type="gramEnd"/>
      <w:r>
        <w:t>.</w:t>
      </w:r>
    </w:p>
    <w:p w14:paraId="4C1027D6" w14:textId="77777777" w:rsidR="00FA4FC0" w:rsidRDefault="007532C3">
      <w:pPr>
        <w:pStyle w:val="Textoindependiente"/>
        <w:ind w:left="427" w:right="139"/>
      </w:pPr>
      <w:r>
        <w:rPr>
          <w:rFonts w:ascii="Arial"/>
          <w:b/>
        </w:rPr>
        <w:t>Amino acid (Ref/Alt)</w:t>
      </w:r>
      <w:r>
        <w:t xml:space="preserve">: When a polymorphism results in a change in a protein sequence, the reference and alternative amino acids </w:t>
      </w:r>
      <w:proofErr w:type="gramStart"/>
      <w:r>
        <w:t>are given</w:t>
      </w:r>
      <w:proofErr w:type="gramEnd"/>
      <w:r>
        <w:t>.</w:t>
      </w:r>
    </w:p>
    <w:p w14:paraId="22D50919" w14:textId="77777777" w:rsidR="00FA4FC0" w:rsidRDefault="007532C3">
      <w:pPr>
        <w:pStyle w:val="Textoindependiente"/>
        <w:ind w:right="139" w:firstLine="709"/>
      </w:pPr>
      <w:r>
        <w:t xml:space="preserve">Additional information can </w:t>
      </w:r>
      <w:proofErr w:type="gramStart"/>
      <w:r>
        <w:t>be seen</w:t>
      </w:r>
      <w:proofErr w:type="gramEnd"/>
      <w:r>
        <w:t xml:space="preserve"> by clicking on the “extended information” link below the table; this downloads a text file with all the available information regarding the candidate </w:t>
      </w:r>
      <w:r>
        <w:rPr>
          <w:position w:val="1"/>
        </w:rPr>
        <w:t xml:space="preserve">polymorphisms. Furthermore, a file containing the information about </w:t>
      </w:r>
      <w:proofErr w:type="gramStart"/>
      <w:r>
        <w:rPr>
          <w:position w:val="1"/>
        </w:rPr>
        <w:t>all of</w:t>
      </w:r>
      <w:proofErr w:type="gramEnd"/>
      <w:r>
        <w:rPr>
          <w:position w:val="1"/>
        </w:rPr>
        <w:t xml:space="preserve"> the polymorphisms in the F</w:t>
      </w:r>
      <w:r>
        <w:rPr>
          <w:sz w:val="13"/>
        </w:rPr>
        <w:t>2</w:t>
      </w:r>
      <w:r>
        <w:rPr>
          <w:spacing w:val="40"/>
          <w:sz w:val="13"/>
        </w:rPr>
        <w:t xml:space="preserve"> </w:t>
      </w:r>
      <w:r>
        <w:t xml:space="preserve">test sample can </w:t>
      </w:r>
      <w:proofErr w:type="gramStart"/>
      <w:r>
        <w:t>be downloaded</w:t>
      </w:r>
      <w:proofErr w:type="gramEnd"/>
      <w:r>
        <w:t xml:space="preserve"> by clicking on the “all variants” link. These files contain the following additional fields:</w:t>
      </w:r>
    </w:p>
    <w:p w14:paraId="61CABB14" w14:textId="77777777" w:rsidR="00FA4FC0" w:rsidRDefault="007532C3">
      <w:pPr>
        <w:pStyle w:val="Textoindependiente"/>
        <w:spacing w:line="230" w:lineRule="exact"/>
        <w:ind w:left="427"/>
        <w:jc w:val="left"/>
      </w:pPr>
      <w:r>
        <w:rPr>
          <w:rFonts w:ascii="Arial"/>
          <w:b/>
        </w:rPr>
        <w:t>quality</w:t>
      </w:r>
      <w:r>
        <w:t>:</w:t>
      </w:r>
      <w:r>
        <w:rPr>
          <w:spacing w:val="-6"/>
        </w:rPr>
        <w:t xml:space="preserve"> </w:t>
      </w:r>
      <w:r>
        <w:t>Phred-scaled</w:t>
      </w:r>
      <w:r>
        <w:rPr>
          <w:spacing w:val="-3"/>
        </w:rPr>
        <w:t xml:space="preserve"> </w:t>
      </w:r>
      <w:r>
        <w:t>quality</w:t>
      </w:r>
      <w:r>
        <w:rPr>
          <w:spacing w:val="-4"/>
        </w:rPr>
        <w:t xml:space="preserve"> </w:t>
      </w:r>
      <w:r>
        <w:t>score</w:t>
      </w:r>
      <w:r>
        <w:rPr>
          <w:spacing w:val="-4"/>
        </w:rPr>
        <w:t xml:space="preserve"> </w:t>
      </w:r>
      <w:r>
        <w:t>for</w:t>
      </w:r>
      <w:r>
        <w:rPr>
          <w:spacing w:val="-4"/>
        </w:rPr>
        <w:t xml:space="preserve"> </w:t>
      </w:r>
      <w:r>
        <w:t>the</w:t>
      </w:r>
      <w:r>
        <w:rPr>
          <w:spacing w:val="-3"/>
        </w:rPr>
        <w:t xml:space="preserve"> </w:t>
      </w:r>
      <w:r>
        <w:t>polymorphism</w:t>
      </w:r>
      <w:r>
        <w:rPr>
          <w:spacing w:val="-3"/>
        </w:rPr>
        <w:t xml:space="preserve"> </w:t>
      </w:r>
      <w:r>
        <w:t>as</w:t>
      </w:r>
      <w:r>
        <w:rPr>
          <w:spacing w:val="-5"/>
        </w:rPr>
        <w:t xml:space="preserve"> </w:t>
      </w:r>
      <w:r>
        <w:t>given</w:t>
      </w:r>
      <w:r>
        <w:rPr>
          <w:spacing w:val="-4"/>
        </w:rPr>
        <w:t xml:space="preserve"> </w:t>
      </w:r>
      <w:r>
        <w:t>by</w:t>
      </w:r>
      <w:r>
        <w:rPr>
          <w:spacing w:val="-3"/>
        </w:rPr>
        <w:t xml:space="preserve"> </w:t>
      </w:r>
      <w:r>
        <w:t>the</w:t>
      </w:r>
      <w:r>
        <w:rPr>
          <w:spacing w:val="-4"/>
        </w:rPr>
        <w:t xml:space="preserve"> </w:t>
      </w:r>
      <w:r>
        <w:t>variant</w:t>
      </w:r>
      <w:r>
        <w:rPr>
          <w:spacing w:val="-4"/>
        </w:rPr>
        <w:t xml:space="preserve"> </w:t>
      </w:r>
      <w:r>
        <w:t>calling</w:t>
      </w:r>
      <w:r>
        <w:rPr>
          <w:spacing w:val="-3"/>
        </w:rPr>
        <w:t xml:space="preserve"> </w:t>
      </w:r>
      <w:r>
        <w:rPr>
          <w:spacing w:val="-2"/>
        </w:rPr>
        <w:t>pipeline.</w:t>
      </w:r>
    </w:p>
    <w:p w14:paraId="3977D48B" w14:textId="77777777" w:rsidR="00FA4FC0" w:rsidRDefault="007532C3">
      <w:pPr>
        <w:pStyle w:val="Textoindependiente"/>
        <w:spacing w:line="230" w:lineRule="exact"/>
        <w:ind w:left="427"/>
        <w:jc w:val="left"/>
      </w:pPr>
      <w:proofErr w:type="spellStart"/>
      <w:r>
        <w:rPr>
          <w:rFonts w:ascii="Arial"/>
          <w:b/>
        </w:rPr>
        <w:t>ref_count</w:t>
      </w:r>
      <w:proofErr w:type="spellEnd"/>
      <w:r>
        <w:t>:</w:t>
      </w:r>
      <w:r>
        <w:rPr>
          <w:spacing w:val="-8"/>
        </w:rPr>
        <w:t xml:space="preserve"> </w:t>
      </w:r>
      <w:r>
        <w:t>Number</w:t>
      </w:r>
      <w:r>
        <w:rPr>
          <w:spacing w:val="-4"/>
        </w:rPr>
        <w:t xml:space="preserve"> </w:t>
      </w:r>
      <w:r>
        <w:t>of</w:t>
      </w:r>
      <w:r>
        <w:rPr>
          <w:spacing w:val="-5"/>
        </w:rPr>
        <w:t xml:space="preserve"> </w:t>
      </w:r>
      <w:r>
        <w:t>reads</w:t>
      </w:r>
      <w:r>
        <w:rPr>
          <w:spacing w:val="-4"/>
        </w:rPr>
        <w:t xml:space="preserve"> </w:t>
      </w:r>
      <w:r>
        <w:t>containing</w:t>
      </w:r>
      <w:r>
        <w:rPr>
          <w:spacing w:val="-5"/>
        </w:rPr>
        <w:t xml:space="preserve"> </w:t>
      </w:r>
      <w:r>
        <w:t>reference</w:t>
      </w:r>
      <w:r>
        <w:rPr>
          <w:spacing w:val="-5"/>
        </w:rPr>
        <w:t xml:space="preserve"> </w:t>
      </w:r>
      <w:r>
        <w:t>allele</w:t>
      </w:r>
      <w:r>
        <w:rPr>
          <w:spacing w:val="-4"/>
        </w:rPr>
        <w:t xml:space="preserve"> </w:t>
      </w:r>
      <w:r>
        <w:t>of</w:t>
      </w:r>
      <w:r>
        <w:rPr>
          <w:spacing w:val="-5"/>
        </w:rPr>
        <w:t xml:space="preserve"> </w:t>
      </w:r>
      <w:r>
        <w:t>the</w:t>
      </w:r>
      <w:r>
        <w:rPr>
          <w:spacing w:val="-5"/>
        </w:rPr>
        <w:t xml:space="preserve"> </w:t>
      </w:r>
      <w:r>
        <w:rPr>
          <w:spacing w:val="-2"/>
        </w:rPr>
        <w:t>variant.</w:t>
      </w:r>
    </w:p>
    <w:p w14:paraId="4521B003" w14:textId="77777777" w:rsidR="00FA4FC0" w:rsidRDefault="007532C3">
      <w:pPr>
        <w:pStyle w:val="Textoindependiente"/>
        <w:ind w:left="427"/>
        <w:jc w:val="left"/>
      </w:pPr>
      <w:proofErr w:type="spellStart"/>
      <w:r>
        <w:rPr>
          <w:rFonts w:ascii="Arial"/>
          <w:b/>
        </w:rPr>
        <w:t>alt_count</w:t>
      </w:r>
      <w:proofErr w:type="spellEnd"/>
      <w:r>
        <w:t>:</w:t>
      </w:r>
      <w:r>
        <w:rPr>
          <w:spacing w:val="-6"/>
        </w:rPr>
        <w:t xml:space="preserve"> </w:t>
      </w:r>
      <w:r>
        <w:t>Number</w:t>
      </w:r>
      <w:r>
        <w:rPr>
          <w:spacing w:val="-3"/>
        </w:rPr>
        <w:t xml:space="preserve"> </w:t>
      </w:r>
      <w:r>
        <w:t>of</w:t>
      </w:r>
      <w:r>
        <w:rPr>
          <w:spacing w:val="-4"/>
        </w:rPr>
        <w:t xml:space="preserve"> </w:t>
      </w:r>
      <w:r>
        <w:t>reads</w:t>
      </w:r>
      <w:r>
        <w:rPr>
          <w:spacing w:val="-3"/>
        </w:rPr>
        <w:t xml:space="preserve"> </w:t>
      </w:r>
      <w:r>
        <w:t>containing</w:t>
      </w:r>
      <w:r>
        <w:rPr>
          <w:spacing w:val="-4"/>
        </w:rPr>
        <w:t xml:space="preserve"> </w:t>
      </w:r>
      <w:r>
        <w:t>alternative</w:t>
      </w:r>
      <w:r>
        <w:rPr>
          <w:spacing w:val="-3"/>
        </w:rPr>
        <w:t xml:space="preserve"> </w:t>
      </w:r>
      <w:r>
        <w:t>allele</w:t>
      </w:r>
      <w:r>
        <w:rPr>
          <w:spacing w:val="-3"/>
        </w:rPr>
        <w:t xml:space="preserve"> </w:t>
      </w:r>
      <w:r>
        <w:t>of</w:t>
      </w:r>
      <w:r>
        <w:rPr>
          <w:spacing w:val="-4"/>
        </w:rPr>
        <w:t xml:space="preserve"> </w:t>
      </w:r>
      <w:r>
        <w:t>the</w:t>
      </w:r>
      <w:r>
        <w:rPr>
          <w:spacing w:val="-2"/>
        </w:rPr>
        <w:t xml:space="preserve"> variant.</w:t>
      </w:r>
    </w:p>
    <w:p w14:paraId="386A42ED" w14:textId="77777777" w:rsidR="00FA4FC0" w:rsidRDefault="007532C3">
      <w:pPr>
        <w:pStyle w:val="Textoindependiente"/>
        <w:spacing w:before="1"/>
        <w:ind w:left="427" w:right="195"/>
        <w:jc w:val="left"/>
      </w:pPr>
      <w:r>
        <w:rPr>
          <w:rFonts w:ascii="Arial"/>
          <w:b/>
        </w:rPr>
        <w:t>hit</w:t>
      </w:r>
      <w:r>
        <w:t>: Indicates if the mutation is located within a transcription unit (</w:t>
      </w:r>
      <w:proofErr w:type="spellStart"/>
      <w:r>
        <w:t>tu</w:t>
      </w:r>
      <w:proofErr w:type="spellEnd"/>
      <w:r>
        <w:t>), in a regulatory region (</w:t>
      </w:r>
      <w:proofErr w:type="spellStart"/>
      <w:r>
        <w:t>rr</w:t>
      </w:r>
      <w:proofErr w:type="spellEnd"/>
      <w:r>
        <w:t>), or</w:t>
      </w:r>
      <w:r>
        <w:rPr>
          <w:spacing w:val="80"/>
        </w:rPr>
        <w:t xml:space="preserve"> </w:t>
      </w:r>
      <w:r>
        <w:t>in intergenic regions (</w:t>
      </w:r>
      <w:proofErr w:type="spellStart"/>
      <w:r>
        <w:t>nh</w:t>
      </w:r>
      <w:proofErr w:type="spellEnd"/>
      <w:r>
        <w:t>, no hit).</w:t>
      </w:r>
    </w:p>
    <w:p w14:paraId="5F963DC9" w14:textId="77777777" w:rsidR="00FA4FC0" w:rsidRDefault="007532C3">
      <w:pPr>
        <w:spacing w:line="230" w:lineRule="exact"/>
        <w:ind w:left="427"/>
        <w:rPr>
          <w:sz w:val="20"/>
        </w:rPr>
      </w:pPr>
      <w:proofErr w:type="spellStart"/>
      <w:r>
        <w:rPr>
          <w:rFonts w:ascii="Arial"/>
          <w:b/>
          <w:sz w:val="20"/>
        </w:rPr>
        <w:t>mrna_start</w:t>
      </w:r>
      <w:proofErr w:type="spellEnd"/>
      <w:r>
        <w:rPr>
          <w:rFonts w:ascii="Arial"/>
          <w:b/>
          <w:sz w:val="20"/>
        </w:rPr>
        <w:t>,</w:t>
      </w:r>
      <w:r>
        <w:rPr>
          <w:rFonts w:ascii="Arial"/>
          <w:b/>
          <w:spacing w:val="-8"/>
          <w:sz w:val="20"/>
        </w:rPr>
        <w:t xml:space="preserve"> </w:t>
      </w:r>
      <w:proofErr w:type="spellStart"/>
      <w:r>
        <w:rPr>
          <w:rFonts w:ascii="Arial"/>
          <w:b/>
          <w:sz w:val="20"/>
        </w:rPr>
        <w:t>mrna_end</w:t>
      </w:r>
      <w:proofErr w:type="spellEnd"/>
      <w:r>
        <w:rPr>
          <w:sz w:val="20"/>
        </w:rPr>
        <w:t>:</w:t>
      </w:r>
      <w:r>
        <w:rPr>
          <w:spacing w:val="-6"/>
          <w:sz w:val="20"/>
        </w:rPr>
        <w:t xml:space="preserve"> </w:t>
      </w:r>
      <w:r>
        <w:rPr>
          <w:sz w:val="20"/>
        </w:rPr>
        <w:t>Genomic</w:t>
      </w:r>
      <w:r>
        <w:rPr>
          <w:spacing w:val="-5"/>
          <w:sz w:val="20"/>
        </w:rPr>
        <w:t xml:space="preserve"> </w:t>
      </w:r>
      <w:r>
        <w:rPr>
          <w:sz w:val="20"/>
        </w:rPr>
        <w:t>coordinates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transcription</w:t>
      </w:r>
      <w:r>
        <w:rPr>
          <w:spacing w:val="-6"/>
          <w:sz w:val="20"/>
        </w:rPr>
        <w:t xml:space="preserve"> </w:t>
      </w:r>
      <w:r>
        <w:rPr>
          <w:sz w:val="20"/>
        </w:rPr>
        <w:t>unit</w:t>
      </w:r>
      <w:r>
        <w:rPr>
          <w:spacing w:val="-6"/>
          <w:sz w:val="20"/>
        </w:rPr>
        <w:t xml:space="preserve"> </w:t>
      </w:r>
      <w:r>
        <w:rPr>
          <w:sz w:val="20"/>
        </w:rPr>
        <w:t>containing</w:t>
      </w:r>
      <w:r>
        <w:rPr>
          <w:spacing w:val="-6"/>
          <w:sz w:val="20"/>
        </w:rPr>
        <w:t xml:space="preserve"> </w:t>
      </w:r>
      <w:r>
        <w:rPr>
          <w:sz w:val="20"/>
        </w:rPr>
        <w:t>the</w:t>
      </w:r>
      <w:r>
        <w:rPr>
          <w:spacing w:val="-5"/>
          <w:sz w:val="20"/>
        </w:rPr>
        <w:t xml:space="preserve"> </w:t>
      </w:r>
      <w:r>
        <w:rPr>
          <w:spacing w:val="-2"/>
          <w:sz w:val="20"/>
        </w:rPr>
        <w:t>mutation.</w:t>
      </w:r>
    </w:p>
    <w:p w14:paraId="21CD30FF" w14:textId="77777777" w:rsidR="00FA4FC0" w:rsidRDefault="007532C3">
      <w:pPr>
        <w:pStyle w:val="Textoindependiente"/>
        <w:spacing w:line="230" w:lineRule="exact"/>
        <w:ind w:left="427"/>
        <w:jc w:val="left"/>
      </w:pPr>
      <w:r>
        <w:rPr>
          <w:rFonts w:ascii="Arial"/>
          <w:b/>
        </w:rPr>
        <w:t>strand</w:t>
      </w:r>
      <w:r>
        <w:t>:</w:t>
      </w:r>
      <w:r>
        <w:rPr>
          <w:spacing w:val="-4"/>
        </w:rPr>
        <w:t xml:space="preserve"> </w:t>
      </w:r>
      <w:r>
        <w:t>Indicates</w:t>
      </w:r>
      <w:r>
        <w:rPr>
          <w:spacing w:val="-3"/>
        </w:rPr>
        <w:t xml:space="preserve"> </w:t>
      </w:r>
      <w:r>
        <w:t>the</w:t>
      </w:r>
      <w:r>
        <w:rPr>
          <w:spacing w:val="-4"/>
        </w:rPr>
        <w:t xml:space="preserve"> </w:t>
      </w:r>
      <w:r>
        <w:t>orientation</w:t>
      </w:r>
      <w:r>
        <w:rPr>
          <w:spacing w:val="-3"/>
        </w:rPr>
        <w:t xml:space="preserve"> </w:t>
      </w:r>
      <w:r>
        <w:t>of</w:t>
      </w:r>
      <w:r>
        <w:rPr>
          <w:spacing w:val="-4"/>
        </w:rPr>
        <w:t xml:space="preserve"> </w:t>
      </w:r>
      <w:r>
        <w:t>the</w:t>
      </w:r>
      <w:r>
        <w:rPr>
          <w:spacing w:val="-3"/>
        </w:rPr>
        <w:t xml:space="preserve"> </w:t>
      </w:r>
      <w:r>
        <w:t>gene</w:t>
      </w:r>
      <w:r>
        <w:rPr>
          <w:spacing w:val="-3"/>
        </w:rPr>
        <w:t xml:space="preserve"> </w:t>
      </w:r>
      <w:r>
        <w:t>within</w:t>
      </w:r>
      <w:r>
        <w:rPr>
          <w:spacing w:val="-3"/>
        </w:rPr>
        <w:t xml:space="preserve"> </w:t>
      </w:r>
      <w:r>
        <w:t>the</w:t>
      </w:r>
      <w:r>
        <w:rPr>
          <w:spacing w:val="-3"/>
        </w:rPr>
        <w:t xml:space="preserve"> </w:t>
      </w:r>
      <w:r>
        <w:rPr>
          <w:spacing w:val="-2"/>
        </w:rPr>
        <w:t>contig.</w:t>
      </w:r>
    </w:p>
    <w:p w14:paraId="57DD6C78" w14:textId="77777777" w:rsidR="00FA4FC0" w:rsidRDefault="007532C3">
      <w:pPr>
        <w:pStyle w:val="Textoindependiente"/>
        <w:ind w:left="427" w:right="144"/>
      </w:pPr>
      <w:proofErr w:type="spellStart"/>
      <w:r>
        <w:rPr>
          <w:rFonts w:ascii="Arial"/>
          <w:b/>
        </w:rPr>
        <w:t>gene_funct_annot</w:t>
      </w:r>
      <w:proofErr w:type="spellEnd"/>
      <w:r>
        <w:t xml:space="preserve">: Gene functional annotation. If a functional annotation file </w:t>
      </w:r>
      <w:proofErr w:type="gramStart"/>
      <w:r>
        <w:t>is provided</w:t>
      </w:r>
      <w:proofErr w:type="gramEnd"/>
      <w:r>
        <w:t>, this column contains information regarding the gene that contains the variant.</w:t>
      </w:r>
    </w:p>
    <w:p w14:paraId="64971C85" w14:textId="48FA88FC" w:rsidR="00FA4FC0" w:rsidRDefault="007532C3">
      <w:pPr>
        <w:pStyle w:val="Textoindependiente"/>
        <w:spacing w:before="1"/>
        <w:ind w:left="427" w:right="140"/>
      </w:pPr>
      <w:proofErr w:type="spellStart"/>
      <w:r>
        <w:rPr>
          <w:rFonts w:ascii="Arial"/>
          <w:b/>
        </w:rPr>
        <w:t>f_primer</w:t>
      </w:r>
      <w:proofErr w:type="spellEnd"/>
      <w:r>
        <w:rPr>
          <w:rFonts w:ascii="Arial"/>
          <w:b/>
        </w:rPr>
        <w:t>,</w:t>
      </w:r>
      <w:r>
        <w:rPr>
          <w:rFonts w:ascii="Arial"/>
          <w:b/>
          <w:spacing w:val="-4"/>
        </w:rPr>
        <w:t xml:space="preserve"> </w:t>
      </w:r>
      <w:proofErr w:type="spellStart"/>
      <w:r>
        <w:rPr>
          <w:rFonts w:ascii="Arial"/>
          <w:b/>
        </w:rPr>
        <w:t>r_primer</w:t>
      </w:r>
      <w:proofErr w:type="spellEnd"/>
      <w:r>
        <w:t>:</w:t>
      </w:r>
      <w:r>
        <w:rPr>
          <w:spacing w:val="-4"/>
        </w:rPr>
        <w:t xml:space="preserve"> </w:t>
      </w:r>
      <w:r>
        <w:t>Forward</w:t>
      </w:r>
      <w:r>
        <w:rPr>
          <w:spacing w:val="-3"/>
        </w:rPr>
        <w:t xml:space="preserve"> </w:t>
      </w:r>
      <w:r>
        <w:t>and</w:t>
      </w:r>
      <w:r>
        <w:rPr>
          <w:spacing w:val="-3"/>
        </w:rPr>
        <w:t xml:space="preserve"> </w:t>
      </w:r>
      <w:r>
        <w:t>reverse</w:t>
      </w:r>
      <w:r>
        <w:rPr>
          <w:spacing w:val="-3"/>
        </w:rPr>
        <w:t xml:space="preserve"> </w:t>
      </w:r>
      <w:r>
        <w:t>primers</w:t>
      </w:r>
      <w:r>
        <w:rPr>
          <w:spacing w:val="-3"/>
        </w:rPr>
        <w:t xml:space="preserve"> </w:t>
      </w:r>
      <w:r>
        <w:t>designed</w:t>
      </w:r>
      <w:r>
        <w:rPr>
          <w:spacing w:val="-3"/>
        </w:rPr>
        <w:t xml:space="preserve"> </w:t>
      </w:r>
      <w:r>
        <w:t>for</w:t>
      </w:r>
      <w:r>
        <w:rPr>
          <w:spacing w:val="-3"/>
        </w:rPr>
        <w:t xml:space="preserve"> </w:t>
      </w:r>
      <w:r>
        <w:t>genotyping</w:t>
      </w:r>
      <w:r>
        <w:rPr>
          <w:spacing w:val="-3"/>
        </w:rPr>
        <w:t xml:space="preserve"> </w:t>
      </w:r>
      <w:r>
        <w:t>purposes.</w:t>
      </w:r>
      <w:r>
        <w:rPr>
          <w:spacing w:val="-4"/>
        </w:rPr>
        <w:t xml:space="preserve"> </w:t>
      </w:r>
      <w:r>
        <w:t>The</w:t>
      </w:r>
      <w:r>
        <w:rPr>
          <w:spacing w:val="-3"/>
        </w:rPr>
        <w:t xml:space="preserve"> </w:t>
      </w:r>
      <w:r>
        <w:t xml:space="preserve">amplified fragment should have a length of around </w:t>
      </w:r>
      <w:proofErr w:type="gramStart"/>
      <w:r>
        <w:t>800</w:t>
      </w:r>
      <w:proofErr w:type="gramEnd"/>
      <w:r>
        <w:t xml:space="preserve"> </w:t>
      </w:r>
      <w:proofErr w:type="spellStart"/>
      <w:r>
        <w:t>nt</w:t>
      </w:r>
      <w:proofErr w:type="spellEnd"/>
      <w:r>
        <w:t xml:space="preserve">, with the polymorphism at </w:t>
      </w:r>
      <w:r w:rsidR="00104F08">
        <w:t>approximately</w:t>
      </w:r>
      <w:r>
        <w:t xml:space="preserve"> </w:t>
      </w:r>
      <w:proofErr w:type="gramStart"/>
      <w:r>
        <w:t>300</w:t>
      </w:r>
      <w:proofErr w:type="gramEnd"/>
      <w:r>
        <w:t xml:space="preserve"> </w:t>
      </w:r>
      <w:proofErr w:type="spellStart"/>
      <w:r>
        <w:t>nt</w:t>
      </w:r>
      <w:proofErr w:type="spellEnd"/>
      <w:r>
        <w:t xml:space="preserve"> from the forward primer.</w:t>
      </w:r>
    </w:p>
    <w:p w14:paraId="142E0DDC" w14:textId="77777777" w:rsidR="00FA4FC0" w:rsidRDefault="007532C3">
      <w:pPr>
        <w:pStyle w:val="Textoindependiente"/>
        <w:ind w:left="427" w:right="140"/>
      </w:pPr>
      <w:proofErr w:type="spellStart"/>
      <w:r>
        <w:rPr>
          <w:rFonts w:ascii="Arial" w:hAnsi="Arial"/>
          <w:b/>
        </w:rPr>
        <w:t>tm_f_primer</w:t>
      </w:r>
      <w:proofErr w:type="spellEnd"/>
      <w:r>
        <w:rPr>
          <w:rFonts w:ascii="Arial" w:hAnsi="Arial"/>
          <w:b/>
        </w:rPr>
        <w:t xml:space="preserve">, </w:t>
      </w:r>
      <w:proofErr w:type="spellStart"/>
      <w:r>
        <w:rPr>
          <w:rFonts w:ascii="Arial" w:hAnsi="Arial"/>
          <w:b/>
        </w:rPr>
        <w:t>tm_r_primer</w:t>
      </w:r>
      <w:proofErr w:type="spellEnd"/>
      <w:r>
        <w:t>: Melting temperatures of the forward and reverse primers. Melting temperatures range between 60 and 64°C.</w:t>
      </w:r>
    </w:p>
    <w:p w14:paraId="45D667D8" w14:textId="77777777" w:rsidR="00FA4FC0" w:rsidRDefault="007532C3">
      <w:pPr>
        <w:pStyle w:val="Textoindependiente"/>
        <w:ind w:left="427" w:right="142"/>
      </w:pPr>
      <w:r>
        <w:rPr>
          <w:rFonts w:ascii="Arial"/>
          <w:b/>
        </w:rPr>
        <w:t>upstream, downstream</w:t>
      </w:r>
      <w:r>
        <w:t xml:space="preserve">: </w:t>
      </w:r>
      <w:proofErr w:type="gramStart"/>
      <w:r>
        <w:t>50</w:t>
      </w:r>
      <w:proofErr w:type="gramEnd"/>
      <w:r>
        <w:t xml:space="preserve"> nucleotides of DNA sequence upstream and downstream of the position of the variant.</w:t>
      </w:r>
    </w:p>
    <w:p w14:paraId="4D5AA8C7" w14:textId="39376C2A" w:rsidR="00FA4FC0" w:rsidRDefault="007532C3">
      <w:pPr>
        <w:pStyle w:val="Textoindependiente"/>
        <w:ind w:right="140" w:firstLine="709"/>
      </w:pPr>
      <w:r>
        <w:t xml:space="preserve">Easymap may fail when choosing the selected genomic position; in this case the user can review the data to determine the most probable position for the mutation. </w:t>
      </w:r>
      <w:r w:rsidR="00104F08">
        <w:t>If</w:t>
      </w:r>
      <w:r>
        <w:t xml:space="preserve"> no candidate variants </w:t>
      </w:r>
      <w:proofErr w:type="gramStart"/>
      <w:r>
        <w:t>are detected</w:t>
      </w:r>
      <w:proofErr w:type="gramEnd"/>
      <w:r>
        <w:t xml:space="preserve"> during the analysis, this section contains a link to the file with information regarding all variants in the genome.</w:t>
      </w:r>
    </w:p>
    <w:p w14:paraId="2A09B5EF" w14:textId="77777777" w:rsidR="00FA4FC0" w:rsidRDefault="00FA4FC0">
      <w:pPr>
        <w:pStyle w:val="Textoindependiente"/>
        <w:ind w:left="0"/>
        <w:jc w:val="left"/>
      </w:pPr>
    </w:p>
    <w:p w14:paraId="51954AEB" w14:textId="77777777" w:rsidR="00FA4FC0" w:rsidRDefault="007532C3">
      <w:pPr>
        <w:pStyle w:val="Ttulo3"/>
      </w:pPr>
      <w:r>
        <w:t>Section</w:t>
      </w:r>
      <w:r>
        <w:rPr>
          <w:spacing w:val="-2"/>
        </w:rPr>
        <w:t xml:space="preserve"> </w:t>
      </w:r>
      <w:r>
        <w:t>6:</w:t>
      </w:r>
      <w:r>
        <w:rPr>
          <w:spacing w:val="-1"/>
        </w:rPr>
        <w:t xml:space="preserve"> </w:t>
      </w:r>
      <w:r>
        <w:t>Candidate</w:t>
      </w:r>
      <w:r>
        <w:rPr>
          <w:spacing w:val="-1"/>
        </w:rPr>
        <w:t xml:space="preserve"> </w:t>
      </w:r>
      <w:r>
        <w:rPr>
          <w:spacing w:val="-2"/>
        </w:rPr>
        <w:t>variants</w:t>
      </w:r>
    </w:p>
    <w:p w14:paraId="676802F1" w14:textId="77777777" w:rsidR="00FA4FC0" w:rsidRDefault="007532C3">
      <w:pPr>
        <w:pStyle w:val="Textoindependiente"/>
        <w:ind w:right="140" w:firstLine="708"/>
      </w:pPr>
      <w:r>
        <w:t xml:space="preserve">This section contains a list of the candidate mutations affecting gene open reading frames. An image </w:t>
      </w:r>
      <w:proofErr w:type="gramStart"/>
      <w:r>
        <w:t>is generated</w:t>
      </w:r>
      <w:proofErr w:type="gramEnd"/>
      <w:r>
        <w:t xml:space="preserve"> representing each candidate gene: exons and untranslated regions </w:t>
      </w:r>
      <w:proofErr w:type="gramStart"/>
      <w:r>
        <w:t>are shown</w:t>
      </w:r>
      <w:proofErr w:type="gramEnd"/>
      <w:r>
        <w:t xml:space="preserve"> as boxes (dark and light blue respectively) connected by introns shown as lines. A 250-nt putative promoter region </w:t>
      </w:r>
      <w:proofErr w:type="gramStart"/>
      <w:r>
        <w:t>is included</w:t>
      </w:r>
      <w:proofErr w:type="gramEnd"/>
      <w:r>
        <w:t xml:space="preserve"> as a dashed line. The position of the variant </w:t>
      </w:r>
      <w:proofErr w:type="gramStart"/>
      <w:r>
        <w:t>is indicated</w:t>
      </w:r>
      <w:proofErr w:type="gramEnd"/>
      <w:r>
        <w:t xml:space="preserve"> with a red arrow accompanied by the nucleotide change and the amino acid change (when applicable). Finally, the image contains a scale bar to </w:t>
      </w:r>
      <w:proofErr w:type="gramStart"/>
      <w:r>
        <w:t>be used</w:t>
      </w:r>
      <w:proofErr w:type="gramEnd"/>
      <w:r>
        <w:t xml:space="preserve"> as a visual reference. The image </w:t>
      </w:r>
      <w:proofErr w:type="gramStart"/>
      <w:r>
        <w:t>is followed</w:t>
      </w:r>
      <w:proofErr w:type="gramEnd"/>
      <w:r>
        <w:t xml:space="preserve"> by a table containing relevant information </w:t>
      </w:r>
      <w:r>
        <w:t>about the variant.</w:t>
      </w:r>
    </w:p>
    <w:p w14:paraId="1C45D522" w14:textId="77777777" w:rsidR="00FA4FC0" w:rsidRDefault="00FA4FC0">
      <w:pPr>
        <w:pStyle w:val="Textoindependiente"/>
        <w:spacing w:before="1"/>
        <w:ind w:left="0"/>
        <w:jc w:val="left"/>
      </w:pPr>
    </w:p>
    <w:p w14:paraId="3E0E3D50" w14:textId="77777777" w:rsidR="00FA4FC0" w:rsidRDefault="007532C3">
      <w:pPr>
        <w:pStyle w:val="Ttulo2"/>
      </w:pPr>
      <w:r>
        <w:t>VIII.2.-</w:t>
      </w:r>
      <w:r>
        <w:rPr>
          <w:spacing w:val="-9"/>
        </w:rPr>
        <w:t xml:space="preserve"> </w:t>
      </w:r>
      <w:r>
        <w:t>Tagged</w:t>
      </w:r>
      <w:r>
        <w:rPr>
          <w:spacing w:val="-8"/>
        </w:rPr>
        <w:t xml:space="preserve"> </w:t>
      </w:r>
      <w:r>
        <w:t>sequence</w:t>
      </w:r>
      <w:r>
        <w:rPr>
          <w:spacing w:val="-9"/>
        </w:rPr>
        <w:t xml:space="preserve"> </w:t>
      </w:r>
      <w:r>
        <w:t>mapping</w:t>
      </w:r>
      <w:r>
        <w:rPr>
          <w:spacing w:val="-7"/>
        </w:rPr>
        <w:t xml:space="preserve"> </w:t>
      </w:r>
      <w:proofErr w:type="gramStart"/>
      <w:r>
        <w:rPr>
          <w:spacing w:val="-2"/>
        </w:rPr>
        <w:t>report</w:t>
      </w:r>
      <w:proofErr w:type="gramEnd"/>
    </w:p>
    <w:p w14:paraId="4352F63C" w14:textId="77777777" w:rsidR="00FA4FC0" w:rsidRDefault="007532C3">
      <w:pPr>
        <w:pStyle w:val="Ttulo3"/>
        <w:spacing w:line="229" w:lineRule="exact"/>
      </w:pPr>
      <w:r>
        <w:t>Section</w:t>
      </w:r>
      <w:r>
        <w:rPr>
          <w:spacing w:val="-2"/>
        </w:rPr>
        <w:t xml:space="preserve"> </w:t>
      </w:r>
      <w:r>
        <w:t>1:</w:t>
      </w:r>
      <w:r>
        <w:rPr>
          <w:spacing w:val="-1"/>
        </w:rPr>
        <w:t xml:space="preserve"> </w:t>
      </w:r>
      <w:r>
        <w:t xml:space="preserve">Run </w:t>
      </w:r>
      <w:proofErr w:type="gramStart"/>
      <w:r>
        <w:rPr>
          <w:spacing w:val="-2"/>
        </w:rPr>
        <w:t>summary</w:t>
      </w:r>
      <w:proofErr w:type="gramEnd"/>
    </w:p>
    <w:p w14:paraId="60BD4345" w14:textId="77777777" w:rsidR="00FA4FC0" w:rsidRDefault="007532C3">
      <w:pPr>
        <w:pStyle w:val="Textoindependiente"/>
        <w:ind w:right="140" w:firstLine="708"/>
      </w:pPr>
      <w:r>
        <w:t>This section contains general information about the project, including the names of the input files and the options selected for the mapping analysis.</w:t>
      </w:r>
    </w:p>
    <w:p w14:paraId="57CAA859" w14:textId="77777777" w:rsidR="00FA4FC0" w:rsidRDefault="00FA4FC0">
      <w:pPr>
        <w:pStyle w:val="Textoindependiente"/>
        <w:spacing w:before="1"/>
        <w:ind w:left="0"/>
        <w:jc w:val="left"/>
      </w:pPr>
    </w:p>
    <w:p w14:paraId="14A948F5" w14:textId="77777777" w:rsidR="00FA4FC0" w:rsidRDefault="007532C3">
      <w:pPr>
        <w:pStyle w:val="Ttulo3"/>
        <w:spacing w:line="229" w:lineRule="exact"/>
      </w:pPr>
      <w:r>
        <w:t>Section</w:t>
      </w:r>
      <w:r>
        <w:rPr>
          <w:spacing w:val="-3"/>
        </w:rPr>
        <w:t xml:space="preserve"> </w:t>
      </w:r>
      <w:r>
        <w:t>2:</w:t>
      </w:r>
      <w:r>
        <w:rPr>
          <w:spacing w:val="-3"/>
        </w:rPr>
        <w:t xml:space="preserve"> </w:t>
      </w:r>
      <w:r>
        <w:t>Input</w:t>
      </w:r>
      <w:r>
        <w:rPr>
          <w:spacing w:val="-2"/>
        </w:rPr>
        <w:t xml:space="preserve"> </w:t>
      </w:r>
      <w:r>
        <w:t>data</w:t>
      </w:r>
      <w:r>
        <w:rPr>
          <w:spacing w:val="-2"/>
        </w:rPr>
        <w:t xml:space="preserve"> </w:t>
      </w:r>
      <w:r>
        <w:t>quality</w:t>
      </w:r>
      <w:r>
        <w:rPr>
          <w:spacing w:val="-4"/>
        </w:rPr>
        <w:t xml:space="preserve"> </w:t>
      </w:r>
      <w:r>
        <w:rPr>
          <w:spacing w:val="-2"/>
        </w:rPr>
        <w:t>assessment</w:t>
      </w:r>
    </w:p>
    <w:p w14:paraId="3D60A4B0" w14:textId="77777777" w:rsidR="00FA4FC0" w:rsidRDefault="007532C3">
      <w:pPr>
        <w:pStyle w:val="Textoindependiente"/>
        <w:ind w:right="140"/>
      </w:pPr>
      <w:proofErr w:type="gramStart"/>
      <w:r>
        <w:t>A few</w:t>
      </w:r>
      <w:proofErr w:type="gramEnd"/>
      <w:r>
        <w:t xml:space="preserve"> checks on the quality of the available data </w:t>
      </w:r>
      <w:proofErr w:type="gramStart"/>
      <w:r>
        <w:t>are performed</w:t>
      </w:r>
      <w:proofErr w:type="gramEnd"/>
      <w:r>
        <w:t xml:space="preserve"> to</w:t>
      </w:r>
      <w:r>
        <w:rPr>
          <w:spacing w:val="-1"/>
        </w:rPr>
        <w:t xml:space="preserve"> </w:t>
      </w:r>
      <w:r>
        <w:t>assess the reliability</w:t>
      </w:r>
      <w:r>
        <w:rPr>
          <w:spacing w:val="-1"/>
        </w:rPr>
        <w:t xml:space="preserve"> </w:t>
      </w:r>
      <w:r>
        <w:t xml:space="preserve">of the mapping </w:t>
      </w:r>
      <w:r>
        <w:rPr>
          <w:spacing w:val="-2"/>
        </w:rPr>
        <w:t>results:</w:t>
      </w:r>
    </w:p>
    <w:p w14:paraId="3F9ACAEE" w14:textId="77777777" w:rsidR="00FA4FC0" w:rsidRDefault="007532C3">
      <w:pPr>
        <w:pStyle w:val="Textoindependiente"/>
        <w:ind w:left="427" w:right="140"/>
      </w:pPr>
      <w:proofErr w:type="gramStart"/>
      <w:r>
        <w:rPr>
          <w:rFonts w:ascii="Arial"/>
          <w:b/>
        </w:rPr>
        <w:t>Test</w:t>
      </w:r>
      <w:proofErr w:type="gramEnd"/>
      <w:r>
        <w:rPr>
          <w:rFonts w:ascii="Arial"/>
          <w:b/>
        </w:rPr>
        <w:t xml:space="preserve"> and control sample read depth distributions</w:t>
      </w:r>
      <w:r>
        <w:t>: These graphics plot the distribution of read depth frequencies found during the alignment of the reads to the genome and give a visual estimation of the average read depths in the test and control samples. Samples of lower average read depth will result in less reliable mapping results.</w:t>
      </w:r>
    </w:p>
    <w:p w14:paraId="3067E1E1" w14:textId="77777777" w:rsidR="00FA4FC0" w:rsidRDefault="007532C3">
      <w:pPr>
        <w:pStyle w:val="Textoindependiente"/>
        <w:ind w:left="427" w:right="142"/>
      </w:pPr>
      <w:r>
        <w:rPr>
          <w:rFonts w:ascii="Arial"/>
          <w:b/>
        </w:rPr>
        <w:t>Reads quality assessment</w:t>
      </w:r>
      <w:r>
        <w:t xml:space="preserve">: A </w:t>
      </w:r>
      <w:proofErr w:type="gramStart"/>
      <w:r>
        <w:t>box-plot</w:t>
      </w:r>
      <w:proofErr w:type="gramEnd"/>
      <w:r>
        <w:t xml:space="preserve"> representing the variation of the quality of the reads along the read length. Lower-quality reads will hinder the mapping analysis.</w:t>
      </w:r>
    </w:p>
    <w:p w14:paraId="1C515147" w14:textId="77777777" w:rsidR="00FA4FC0" w:rsidRDefault="00FA4FC0">
      <w:pPr>
        <w:pStyle w:val="Textoindependiente"/>
        <w:sectPr w:rsidR="00FA4FC0">
          <w:pgSz w:w="11910" w:h="16840"/>
          <w:pgMar w:top="1320" w:right="1275" w:bottom="980" w:left="1275" w:header="0" w:footer="797" w:gutter="0"/>
          <w:cols w:space="720"/>
        </w:sectPr>
      </w:pPr>
    </w:p>
    <w:p w14:paraId="76A7D0C7" w14:textId="77777777" w:rsidR="00FA4FC0" w:rsidRDefault="007532C3">
      <w:pPr>
        <w:pStyle w:val="Ttulo3"/>
        <w:spacing w:before="67"/>
      </w:pPr>
      <w:r>
        <w:lastRenderedPageBreak/>
        <w:t>Section</w:t>
      </w:r>
      <w:r>
        <w:rPr>
          <w:spacing w:val="-4"/>
        </w:rPr>
        <w:t xml:space="preserve"> </w:t>
      </w:r>
      <w:r>
        <w:t>3:</w:t>
      </w:r>
      <w:r>
        <w:rPr>
          <w:spacing w:val="-2"/>
        </w:rPr>
        <w:t xml:space="preserve"> </w:t>
      </w:r>
      <w:r>
        <w:t>Mapping</w:t>
      </w:r>
      <w:r>
        <w:rPr>
          <w:spacing w:val="-3"/>
        </w:rPr>
        <w:t xml:space="preserve"> </w:t>
      </w:r>
      <w:r>
        <w:t>analysis</w:t>
      </w:r>
      <w:r>
        <w:rPr>
          <w:spacing w:val="-3"/>
        </w:rPr>
        <w:t xml:space="preserve"> </w:t>
      </w:r>
      <w:r>
        <w:rPr>
          <w:spacing w:val="-2"/>
        </w:rPr>
        <w:t>overview</w:t>
      </w:r>
    </w:p>
    <w:p w14:paraId="1F016725" w14:textId="77777777" w:rsidR="00FA4FC0" w:rsidRDefault="007532C3">
      <w:pPr>
        <w:pStyle w:val="Prrafodelista"/>
        <w:numPr>
          <w:ilvl w:val="1"/>
          <w:numId w:val="1"/>
        </w:numPr>
        <w:tabs>
          <w:tab w:val="left" w:pos="530"/>
        </w:tabs>
        <w:ind w:right="143" w:firstLine="0"/>
        <w:jc w:val="both"/>
        <w:rPr>
          <w:sz w:val="20"/>
        </w:rPr>
      </w:pPr>
      <w:r>
        <w:rPr>
          <w:rFonts w:ascii="Arial"/>
          <w:b/>
          <w:sz w:val="20"/>
        </w:rPr>
        <w:t>Genomic overview</w:t>
      </w:r>
      <w:r>
        <w:rPr>
          <w:sz w:val="20"/>
        </w:rPr>
        <w:t xml:space="preserve">: A representation of the input </w:t>
      </w:r>
      <w:proofErr w:type="gramStart"/>
      <w:r>
        <w:rPr>
          <w:sz w:val="20"/>
        </w:rPr>
        <w:t>contigs with</w:t>
      </w:r>
      <w:proofErr w:type="gramEnd"/>
      <w:r>
        <w:rPr>
          <w:sz w:val="20"/>
        </w:rPr>
        <w:t xml:space="preserve"> the positions of all detected insertions marked with red triangles.</w:t>
      </w:r>
    </w:p>
    <w:p w14:paraId="13DEABDE" w14:textId="77777777" w:rsidR="00FA4FC0" w:rsidRDefault="007532C3">
      <w:pPr>
        <w:pStyle w:val="Prrafodelista"/>
        <w:numPr>
          <w:ilvl w:val="1"/>
          <w:numId w:val="1"/>
        </w:numPr>
        <w:tabs>
          <w:tab w:val="left" w:pos="510"/>
        </w:tabs>
        <w:ind w:right="143" w:firstLine="0"/>
        <w:jc w:val="both"/>
        <w:rPr>
          <w:sz w:val="20"/>
        </w:rPr>
      </w:pPr>
      <w:r>
        <w:rPr>
          <w:rFonts w:ascii="Arial"/>
          <w:b/>
          <w:sz w:val="20"/>
        </w:rPr>
        <w:t>Insertions summary</w:t>
      </w:r>
      <w:r>
        <w:rPr>
          <w:sz w:val="20"/>
        </w:rPr>
        <w:t xml:space="preserve">: This section contains a table with the summarized information about all insertions found in the genome. Each row corresponds to an insertion and contains the following </w:t>
      </w:r>
      <w:r>
        <w:rPr>
          <w:spacing w:val="-2"/>
          <w:sz w:val="20"/>
        </w:rPr>
        <w:t>information:</w:t>
      </w:r>
    </w:p>
    <w:p w14:paraId="60742AAE" w14:textId="77777777" w:rsidR="00FA4FC0" w:rsidRDefault="007532C3">
      <w:pPr>
        <w:pStyle w:val="Textoindependiente"/>
        <w:ind w:left="427" w:right="4173"/>
        <w:jc w:val="left"/>
      </w:pPr>
      <w:r>
        <w:rPr>
          <w:rFonts w:ascii="Arial"/>
          <w:b/>
        </w:rPr>
        <w:t xml:space="preserve">Ins: </w:t>
      </w:r>
      <w:r>
        <w:t xml:space="preserve">Numeric identifier given to each insertion. </w:t>
      </w:r>
      <w:r>
        <w:rPr>
          <w:rFonts w:ascii="Arial"/>
          <w:b/>
        </w:rPr>
        <w:t>Contig</w:t>
      </w:r>
      <w:r>
        <w:rPr>
          <w:rFonts w:ascii="Times New Roman"/>
          <w:b/>
        </w:rPr>
        <w:t xml:space="preserve">: </w:t>
      </w:r>
      <w:r>
        <w:t>Input</w:t>
      </w:r>
      <w:r>
        <w:rPr>
          <w:spacing w:val="-7"/>
        </w:rPr>
        <w:t xml:space="preserve"> </w:t>
      </w:r>
      <w:r>
        <w:t>contig</w:t>
      </w:r>
      <w:r>
        <w:rPr>
          <w:spacing w:val="-5"/>
        </w:rPr>
        <w:t xml:space="preserve"> </w:t>
      </w:r>
      <w:r>
        <w:t>that</w:t>
      </w:r>
      <w:r>
        <w:rPr>
          <w:spacing w:val="-6"/>
        </w:rPr>
        <w:t xml:space="preserve"> </w:t>
      </w:r>
      <w:r>
        <w:t>contains</w:t>
      </w:r>
      <w:r>
        <w:rPr>
          <w:spacing w:val="-5"/>
        </w:rPr>
        <w:t xml:space="preserve"> </w:t>
      </w:r>
      <w:r>
        <w:t>the</w:t>
      </w:r>
      <w:r>
        <w:rPr>
          <w:spacing w:val="-5"/>
        </w:rPr>
        <w:t xml:space="preserve"> </w:t>
      </w:r>
      <w:r>
        <w:t>given</w:t>
      </w:r>
      <w:r>
        <w:rPr>
          <w:spacing w:val="-6"/>
        </w:rPr>
        <w:t xml:space="preserve"> </w:t>
      </w:r>
      <w:r>
        <w:t xml:space="preserve">insertion. </w:t>
      </w:r>
      <w:r>
        <w:rPr>
          <w:rFonts w:ascii="Arial"/>
          <w:b/>
        </w:rPr>
        <w:t xml:space="preserve">Position: </w:t>
      </w:r>
      <w:r>
        <w:t>Location of the insertion within the contig.</w:t>
      </w:r>
    </w:p>
    <w:p w14:paraId="6396368A" w14:textId="77777777" w:rsidR="00FA4FC0" w:rsidRDefault="007532C3">
      <w:pPr>
        <w:pStyle w:val="Textoindependiente"/>
        <w:ind w:left="427"/>
        <w:jc w:val="left"/>
      </w:pPr>
      <w:r>
        <w:rPr>
          <w:rFonts w:ascii="Arial"/>
          <w:b/>
        </w:rPr>
        <w:t xml:space="preserve">Gene (gene element): </w:t>
      </w:r>
      <w:r>
        <w:t xml:space="preserve">Gene name as given in the input GFF file and element of the gene that </w:t>
      </w:r>
      <w:proofErr w:type="gramStart"/>
      <w:r>
        <w:t>is interrupted</w:t>
      </w:r>
      <w:proofErr w:type="gramEnd"/>
      <w:r>
        <w:t xml:space="preserve"> by the insertion (coding sequence [</w:t>
      </w:r>
      <w:proofErr w:type="spellStart"/>
      <w:r>
        <w:t>cds</w:t>
      </w:r>
      <w:proofErr w:type="spellEnd"/>
      <w:r>
        <w:t xml:space="preserve">], intron, promoter, </w:t>
      </w:r>
      <w:proofErr w:type="spellStart"/>
      <w:proofErr w:type="gramStart"/>
      <w:r>
        <w:t>etc</w:t>
      </w:r>
      <w:proofErr w:type="spellEnd"/>
      <w:proofErr w:type="gramEnd"/>
      <w:r>
        <w:t>).</w:t>
      </w:r>
    </w:p>
    <w:p w14:paraId="14B74A77" w14:textId="77777777" w:rsidR="00FA4FC0" w:rsidRDefault="007532C3">
      <w:pPr>
        <w:pStyle w:val="Textoindependiente"/>
        <w:spacing w:line="230" w:lineRule="exact"/>
        <w:ind w:left="427"/>
        <w:jc w:val="left"/>
      </w:pPr>
      <w:proofErr w:type="spellStart"/>
      <w:r>
        <w:rPr>
          <w:rFonts w:ascii="Arial"/>
          <w:b/>
        </w:rPr>
        <w:t>Wt</w:t>
      </w:r>
      <w:proofErr w:type="spellEnd"/>
      <w:r>
        <w:rPr>
          <w:rFonts w:ascii="Arial"/>
          <w:b/>
          <w:spacing w:val="-5"/>
        </w:rPr>
        <w:t xml:space="preserve"> </w:t>
      </w:r>
      <w:r>
        <w:rPr>
          <w:rFonts w:ascii="Arial"/>
          <w:b/>
        </w:rPr>
        <w:t>amino</w:t>
      </w:r>
      <w:r>
        <w:rPr>
          <w:rFonts w:ascii="Arial"/>
          <w:b/>
          <w:spacing w:val="-5"/>
        </w:rPr>
        <w:t xml:space="preserve"> </w:t>
      </w:r>
      <w:r>
        <w:rPr>
          <w:rFonts w:ascii="Arial"/>
          <w:b/>
        </w:rPr>
        <w:t>acids:</w:t>
      </w:r>
      <w:r>
        <w:rPr>
          <w:rFonts w:ascii="Arial"/>
          <w:b/>
          <w:spacing w:val="-3"/>
        </w:rPr>
        <w:t xml:space="preserve"> </w:t>
      </w:r>
      <w:r>
        <w:t>Number</w:t>
      </w:r>
      <w:r>
        <w:rPr>
          <w:spacing w:val="-3"/>
        </w:rPr>
        <w:t xml:space="preserve"> </w:t>
      </w:r>
      <w:r>
        <w:t>of</w:t>
      </w:r>
      <w:r>
        <w:rPr>
          <w:spacing w:val="-4"/>
        </w:rPr>
        <w:t xml:space="preserve"> </w:t>
      </w:r>
      <w:r>
        <w:t>wild-type</w:t>
      </w:r>
      <w:r>
        <w:rPr>
          <w:spacing w:val="-2"/>
        </w:rPr>
        <w:t xml:space="preserve"> </w:t>
      </w:r>
      <w:r>
        <w:t>amino</w:t>
      </w:r>
      <w:r>
        <w:rPr>
          <w:spacing w:val="-3"/>
        </w:rPr>
        <w:t xml:space="preserve"> </w:t>
      </w:r>
      <w:r>
        <w:t>acids</w:t>
      </w:r>
      <w:r>
        <w:rPr>
          <w:spacing w:val="-5"/>
        </w:rPr>
        <w:t xml:space="preserve"> </w:t>
      </w:r>
      <w:r>
        <w:t>conserved</w:t>
      </w:r>
      <w:r>
        <w:rPr>
          <w:spacing w:val="-3"/>
        </w:rPr>
        <w:t xml:space="preserve"> </w:t>
      </w:r>
      <w:r>
        <w:t>in</w:t>
      </w:r>
      <w:r>
        <w:rPr>
          <w:spacing w:val="-3"/>
        </w:rPr>
        <w:t xml:space="preserve"> </w:t>
      </w:r>
      <w:r>
        <w:t>the</w:t>
      </w:r>
      <w:r>
        <w:rPr>
          <w:spacing w:val="-3"/>
        </w:rPr>
        <w:t xml:space="preserve"> </w:t>
      </w:r>
      <w:r>
        <w:t>mutant</w:t>
      </w:r>
      <w:r>
        <w:rPr>
          <w:spacing w:val="-3"/>
        </w:rPr>
        <w:t xml:space="preserve"> </w:t>
      </w:r>
      <w:r>
        <w:rPr>
          <w:spacing w:val="-2"/>
        </w:rPr>
        <w:t>protein.</w:t>
      </w:r>
    </w:p>
    <w:p w14:paraId="56B07425" w14:textId="77777777" w:rsidR="00FA4FC0" w:rsidRDefault="00FA4FC0">
      <w:pPr>
        <w:pStyle w:val="Textoindependiente"/>
        <w:ind w:left="0"/>
        <w:jc w:val="left"/>
      </w:pPr>
    </w:p>
    <w:p w14:paraId="4A64A321" w14:textId="77777777" w:rsidR="00FA4FC0" w:rsidRDefault="007532C3">
      <w:pPr>
        <w:pStyle w:val="Textoindependiente"/>
        <w:ind w:right="139" w:firstLine="709"/>
      </w:pPr>
      <w:r>
        <w:t xml:space="preserve">Additional information can </w:t>
      </w:r>
      <w:proofErr w:type="gramStart"/>
      <w:r>
        <w:t>be seen</w:t>
      </w:r>
      <w:proofErr w:type="gramEnd"/>
      <w:r>
        <w:t xml:space="preserve"> by clicking on the “extended information” link, which downloads a text file with all the available information regarding the insertions. This file contains the following additional information (omitting fields already explained in the linkage analysis mapping</w:t>
      </w:r>
      <w:r>
        <w:rPr>
          <w:spacing w:val="40"/>
        </w:rPr>
        <w:t xml:space="preserve"> </w:t>
      </w:r>
      <w:r>
        <w:t>report section):</w:t>
      </w:r>
    </w:p>
    <w:p w14:paraId="11D31437" w14:textId="77777777" w:rsidR="00FA4FC0" w:rsidRDefault="007532C3">
      <w:pPr>
        <w:pStyle w:val="Textoindependiente"/>
        <w:spacing w:before="1"/>
        <w:ind w:left="427" w:right="157"/>
        <w:jc w:val="left"/>
      </w:pPr>
      <w:r>
        <w:rPr>
          <w:rFonts w:ascii="Arial" w:hAnsi="Arial"/>
          <w:b/>
        </w:rPr>
        <w:t xml:space="preserve">5_end_ins, </w:t>
      </w:r>
      <w:proofErr w:type="gramStart"/>
      <w:r>
        <w:rPr>
          <w:rFonts w:ascii="Arial" w:hAnsi="Arial"/>
          <w:b/>
        </w:rPr>
        <w:t>3</w:t>
      </w:r>
      <w:proofErr w:type="gramEnd"/>
      <w:r>
        <w:rPr>
          <w:rFonts w:ascii="Arial" w:hAnsi="Arial"/>
          <w:b/>
        </w:rPr>
        <w:t>_end_ins</w:t>
      </w:r>
      <w:r>
        <w:t xml:space="preserve">: Reconstructed sequences for the </w:t>
      </w:r>
      <w:proofErr w:type="gramStart"/>
      <w:r>
        <w:t>5</w:t>
      </w:r>
      <w:proofErr w:type="gramEnd"/>
      <w:r>
        <w:rPr>
          <w:rFonts w:ascii="Symbol" w:hAnsi="Symbol"/>
        </w:rPr>
        <w:t></w:t>
      </w:r>
      <w:r>
        <w:rPr>
          <w:rFonts w:ascii="Times New Roman" w:hAnsi="Times New Roman"/>
          <w:spacing w:val="16"/>
        </w:rPr>
        <w:t xml:space="preserve"> </w:t>
      </w:r>
      <w:r>
        <w:t xml:space="preserve">and </w:t>
      </w:r>
      <w:proofErr w:type="gramStart"/>
      <w:r>
        <w:t>3</w:t>
      </w:r>
      <w:proofErr w:type="gramEnd"/>
      <w:r>
        <w:rPr>
          <w:rFonts w:ascii="Symbol" w:hAnsi="Symbol"/>
        </w:rPr>
        <w:t></w:t>
      </w:r>
      <w:r>
        <w:rPr>
          <w:rFonts w:ascii="Times New Roman" w:hAnsi="Times New Roman"/>
        </w:rPr>
        <w:t xml:space="preserve"> </w:t>
      </w:r>
      <w:r>
        <w:t>ends of the insertion as found</w:t>
      </w:r>
      <w:r>
        <w:rPr>
          <w:spacing w:val="40"/>
        </w:rPr>
        <w:t xml:space="preserve"> </w:t>
      </w:r>
      <w:r>
        <w:t xml:space="preserve">in the mutant genome. The sequences </w:t>
      </w:r>
      <w:proofErr w:type="gramStart"/>
      <w:r>
        <w:t>are used</w:t>
      </w:r>
      <w:proofErr w:type="gramEnd"/>
      <w:r>
        <w:t xml:space="preserve"> to generate primers for genotyping the insertion. </w:t>
      </w:r>
      <w:r>
        <w:rPr>
          <w:rFonts w:ascii="Arial" w:hAnsi="Arial"/>
          <w:b/>
        </w:rPr>
        <w:t>insertion_primer_</w:t>
      </w:r>
      <w:proofErr w:type="gramStart"/>
      <w:r>
        <w:rPr>
          <w:rFonts w:ascii="Arial" w:hAnsi="Arial"/>
          <w:b/>
        </w:rPr>
        <w:t>5</w:t>
      </w:r>
      <w:proofErr w:type="gramEnd"/>
      <w:r>
        <w:rPr>
          <w:rFonts w:ascii="Arial" w:hAnsi="Arial"/>
          <w:b/>
        </w:rPr>
        <w:t>,</w:t>
      </w:r>
      <w:r>
        <w:rPr>
          <w:rFonts w:ascii="Arial" w:hAnsi="Arial"/>
          <w:b/>
          <w:spacing w:val="40"/>
        </w:rPr>
        <w:t xml:space="preserve"> </w:t>
      </w:r>
      <w:r>
        <w:rPr>
          <w:rFonts w:ascii="Arial" w:hAnsi="Arial"/>
          <w:b/>
        </w:rPr>
        <w:t>insertion_primer_3</w:t>
      </w:r>
      <w:r>
        <w:t>:</w:t>
      </w:r>
      <w:r>
        <w:rPr>
          <w:spacing w:val="40"/>
        </w:rPr>
        <w:t xml:space="preserve"> </w:t>
      </w:r>
      <w:r>
        <w:t>Primers</w:t>
      </w:r>
      <w:r>
        <w:rPr>
          <w:spacing w:val="40"/>
        </w:rPr>
        <w:t xml:space="preserve"> </w:t>
      </w:r>
      <w:r>
        <w:t>contained</w:t>
      </w:r>
      <w:r>
        <w:rPr>
          <w:spacing w:val="40"/>
        </w:rPr>
        <w:t xml:space="preserve"> </w:t>
      </w:r>
      <w:r>
        <w:t>within</w:t>
      </w:r>
      <w:r>
        <w:rPr>
          <w:spacing w:val="40"/>
        </w:rPr>
        <w:t xml:space="preserve"> </w:t>
      </w:r>
      <w:r>
        <w:t>the</w:t>
      </w:r>
      <w:r>
        <w:rPr>
          <w:spacing w:val="40"/>
        </w:rPr>
        <w:t xml:space="preserve"> </w:t>
      </w:r>
      <w:proofErr w:type="gramStart"/>
      <w:r>
        <w:t>5</w:t>
      </w:r>
      <w:proofErr w:type="gramEnd"/>
      <w:r>
        <w:rPr>
          <w:rFonts w:ascii="Symbol" w:hAnsi="Symbol"/>
        </w:rPr>
        <w:t></w:t>
      </w:r>
      <w:r>
        <w:rPr>
          <w:rFonts w:ascii="Times New Roman" w:hAnsi="Times New Roman"/>
          <w:spacing w:val="40"/>
        </w:rPr>
        <w:t xml:space="preserve"> </w:t>
      </w:r>
      <w:r>
        <w:t>and</w:t>
      </w:r>
      <w:r>
        <w:rPr>
          <w:spacing w:val="40"/>
        </w:rPr>
        <w:t xml:space="preserve"> </w:t>
      </w:r>
      <w:proofErr w:type="gramStart"/>
      <w:r>
        <w:t>3</w:t>
      </w:r>
      <w:proofErr w:type="gramEnd"/>
      <w:r>
        <w:rPr>
          <w:rFonts w:ascii="Symbol" w:hAnsi="Symbol"/>
        </w:rPr>
        <w:t></w:t>
      </w:r>
      <w:r>
        <w:rPr>
          <w:rFonts w:ascii="Times New Roman" w:hAnsi="Times New Roman"/>
          <w:spacing w:val="40"/>
        </w:rPr>
        <w:t xml:space="preserve"> </w:t>
      </w:r>
      <w:r>
        <w:t>ends</w:t>
      </w:r>
      <w:r>
        <w:rPr>
          <w:spacing w:val="40"/>
        </w:rPr>
        <w:t xml:space="preserve"> </w:t>
      </w:r>
      <w:r>
        <w:t>of</w:t>
      </w:r>
      <w:r>
        <w:rPr>
          <w:spacing w:val="40"/>
        </w:rPr>
        <w:t xml:space="preserve"> </w:t>
      </w:r>
      <w:r>
        <w:t>the insertion designed for genotyping purposes.</w:t>
      </w:r>
    </w:p>
    <w:p w14:paraId="69BB32AF" w14:textId="77777777" w:rsidR="00FA4FC0" w:rsidRDefault="007532C3">
      <w:pPr>
        <w:ind w:left="427"/>
        <w:rPr>
          <w:sz w:val="20"/>
        </w:rPr>
      </w:pPr>
      <w:r>
        <w:rPr>
          <w:rFonts w:ascii="Arial" w:hAnsi="Arial"/>
          <w:b/>
          <w:sz w:val="20"/>
        </w:rPr>
        <w:t>tm_insertion_primer_</w:t>
      </w:r>
      <w:proofErr w:type="gramStart"/>
      <w:r>
        <w:rPr>
          <w:rFonts w:ascii="Arial" w:hAnsi="Arial"/>
          <w:b/>
          <w:sz w:val="20"/>
        </w:rPr>
        <w:t>5</w:t>
      </w:r>
      <w:proofErr w:type="gramEnd"/>
      <w:r>
        <w:rPr>
          <w:rFonts w:ascii="Arial" w:hAnsi="Arial"/>
          <w:b/>
          <w:sz w:val="20"/>
        </w:rPr>
        <w:t>, tm_insertion_primer_3</w:t>
      </w:r>
      <w:r>
        <w:rPr>
          <w:sz w:val="20"/>
        </w:rPr>
        <w:t>: Melting temperatures of the described primers. Melting temperatures range between 60 and 64°C.</w:t>
      </w:r>
    </w:p>
    <w:p w14:paraId="4D943FF6" w14:textId="77777777" w:rsidR="00FA4FC0" w:rsidRDefault="00FA4FC0">
      <w:pPr>
        <w:pStyle w:val="Textoindependiente"/>
        <w:ind w:left="0"/>
        <w:jc w:val="left"/>
      </w:pPr>
    </w:p>
    <w:p w14:paraId="4B6698C8" w14:textId="77777777" w:rsidR="00FA4FC0" w:rsidRDefault="007532C3">
      <w:pPr>
        <w:pStyle w:val="Ttulo3"/>
      </w:pPr>
      <w:r>
        <w:t>Section</w:t>
      </w:r>
      <w:r>
        <w:rPr>
          <w:spacing w:val="-3"/>
        </w:rPr>
        <w:t xml:space="preserve"> </w:t>
      </w:r>
      <w:r>
        <w:t>4:</w:t>
      </w:r>
      <w:r>
        <w:rPr>
          <w:spacing w:val="-2"/>
        </w:rPr>
        <w:t xml:space="preserve"> </w:t>
      </w:r>
      <w:r>
        <w:t>Detected</w:t>
      </w:r>
      <w:r>
        <w:rPr>
          <w:spacing w:val="-1"/>
        </w:rPr>
        <w:t xml:space="preserve"> </w:t>
      </w:r>
      <w:r>
        <w:rPr>
          <w:spacing w:val="-2"/>
        </w:rPr>
        <w:t>insertions</w:t>
      </w:r>
    </w:p>
    <w:p w14:paraId="3A001762" w14:textId="28198E42" w:rsidR="00FA4FC0" w:rsidRDefault="007532C3">
      <w:pPr>
        <w:pStyle w:val="Textoindependiente"/>
        <w:ind w:right="139" w:firstLine="708"/>
      </w:pPr>
      <w:r>
        <w:t>This section contains detailed information about each insertion, starting with histograms that visually summarize the mapping information. The histograms plot the read depth versus the genomic</w:t>
      </w:r>
      <w:r>
        <w:t xml:space="preserve"> position of the reads that support the detection of each insertion. When paired-end reads are</w:t>
      </w:r>
      <w:r>
        <w:rPr>
          <w:spacing w:val="40"/>
        </w:rPr>
        <w:t xml:space="preserve"> </w:t>
      </w:r>
      <w:r>
        <w:t>available, two histograms are shown: (1) Flanking unpaired alignments: Reads that cannot be aligned to the insertion sequence, but whose mates can; they surround the position of the insertion site in the genome; (2) Flanking local alignments: Reads that are aligned locally to the insertion sequence are then realigned to the genome sequence, marking the position at which the insertion event has occurred. When singl</w:t>
      </w:r>
      <w:r>
        <w:t xml:space="preserve">e-end reads </w:t>
      </w:r>
      <w:proofErr w:type="gramStart"/>
      <w:r>
        <w:t>are used</w:t>
      </w:r>
      <w:proofErr w:type="gramEnd"/>
      <w:r>
        <w:t xml:space="preserve">, only the Flanking local alignments histogram will be </w:t>
      </w:r>
      <w:r>
        <w:rPr>
          <w:spacing w:val="-2"/>
        </w:rPr>
        <w:t>available.</w:t>
      </w:r>
    </w:p>
    <w:p w14:paraId="308DE591" w14:textId="77777777" w:rsidR="00FA4FC0" w:rsidRDefault="007532C3">
      <w:pPr>
        <w:pStyle w:val="Textoindependiente"/>
        <w:ind w:right="139" w:firstLine="708"/>
      </w:pPr>
      <w:r>
        <w:t xml:space="preserve">If a given insertion interrupts one or more genes, the information about each one </w:t>
      </w:r>
      <w:proofErr w:type="gramStart"/>
      <w:r>
        <w:t>is listed</w:t>
      </w:r>
      <w:proofErr w:type="gramEnd"/>
      <w:r>
        <w:t xml:space="preserve"> below the histograms, starting with a graphical representation of the gene in which the location of the insertion </w:t>
      </w:r>
      <w:proofErr w:type="gramStart"/>
      <w:r>
        <w:t>is marked</w:t>
      </w:r>
      <w:proofErr w:type="gramEnd"/>
      <w:r>
        <w:t xml:space="preserve"> with a red triangle. The image </w:t>
      </w:r>
      <w:proofErr w:type="gramStart"/>
      <w:r>
        <w:t>is followed</w:t>
      </w:r>
      <w:proofErr w:type="gramEnd"/>
      <w:r>
        <w:t xml:space="preserve"> by relevant information about the insertion, such as its position, the functional annotation (when available), the genotyping primers, and the genome sequences flanking the insertion site.</w:t>
      </w:r>
    </w:p>
    <w:p w14:paraId="4EACB2C8" w14:textId="77777777" w:rsidR="00FA4FC0" w:rsidRDefault="00FA4FC0">
      <w:pPr>
        <w:pStyle w:val="Textoindependiente"/>
        <w:spacing w:before="2"/>
        <w:ind w:left="0"/>
        <w:jc w:val="left"/>
      </w:pPr>
    </w:p>
    <w:p w14:paraId="52538AF5" w14:textId="77777777" w:rsidR="00FA4FC0" w:rsidRDefault="007532C3">
      <w:pPr>
        <w:pStyle w:val="Ttulo2"/>
      </w:pPr>
      <w:r>
        <w:t>VIII.3.-</w:t>
      </w:r>
      <w:r>
        <w:rPr>
          <w:spacing w:val="-9"/>
        </w:rPr>
        <w:t xml:space="preserve"> </w:t>
      </w:r>
      <w:r>
        <w:t>Variant</w:t>
      </w:r>
      <w:r>
        <w:rPr>
          <w:spacing w:val="-8"/>
        </w:rPr>
        <w:t xml:space="preserve"> </w:t>
      </w:r>
      <w:r>
        <w:t>density</w:t>
      </w:r>
      <w:r>
        <w:rPr>
          <w:spacing w:val="-8"/>
        </w:rPr>
        <w:t xml:space="preserve"> </w:t>
      </w:r>
      <w:r>
        <w:t>mapping</w:t>
      </w:r>
      <w:r>
        <w:rPr>
          <w:spacing w:val="-9"/>
        </w:rPr>
        <w:t xml:space="preserve"> </w:t>
      </w:r>
      <w:r>
        <w:rPr>
          <w:spacing w:val="-2"/>
        </w:rPr>
        <w:t>report</w:t>
      </w:r>
    </w:p>
    <w:p w14:paraId="6A06ACD9" w14:textId="77777777" w:rsidR="00FA4FC0" w:rsidRDefault="007532C3">
      <w:pPr>
        <w:pStyle w:val="Ttulo3"/>
        <w:spacing w:line="229" w:lineRule="exact"/>
      </w:pPr>
      <w:r>
        <w:t>Section</w:t>
      </w:r>
      <w:r>
        <w:rPr>
          <w:spacing w:val="-2"/>
        </w:rPr>
        <w:t xml:space="preserve"> </w:t>
      </w:r>
      <w:r>
        <w:t>1:</w:t>
      </w:r>
      <w:r>
        <w:rPr>
          <w:spacing w:val="-1"/>
        </w:rPr>
        <w:t xml:space="preserve"> </w:t>
      </w:r>
      <w:r>
        <w:t xml:space="preserve">Run </w:t>
      </w:r>
      <w:proofErr w:type="gramStart"/>
      <w:r>
        <w:rPr>
          <w:spacing w:val="-2"/>
        </w:rPr>
        <w:t>summary</w:t>
      </w:r>
      <w:proofErr w:type="gramEnd"/>
    </w:p>
    <w:p w14:paraId="1D21E47D" w14:textId="77777777" w:rsidR="00FA4FC0" w:rsidRDefault="007532C3">
      <w:pPr>
        <w:pStyle w:val="Textoindependiente"/>
        <w:ind w:right="195" w:firstLine="284"/>
        <w:jc w:val="left"/>
      </w:pPr>
      <w:r>
        <w:t>This section contains general information about the project, including the names of the input files and the options selected for the mapping analysis.</w:t>
      </w:r>
    </w:p>
    <w:p w14:paraId="38475937" w14:textId="77777777" w:rsidR="00FA4FC0" w:rsidRDefault="00FA4FC0">
      <w:pPr>
        <w:pStyle w:val="Textoindependiente"/>
        <w:ind w:left="0"/>
        <w:jc w:val="left"/>
      </w:pPr>
    </w:p>
    <w:p w14:paraId="24366999" w14:textId="77777777" w:rsidR="00FA4FC0" w:rsidRDefault="007532C3">
      <w:pPr>
        <w:pStyle w:val="Ttulo3"/>
      </w:pPr>
      <w:r>
        <w:t>Section</w:t>
      </w:r>
      <w:r>
        <w:rPr>
          <w:spacing w:val="-3"/>
        </w:rPr>
        <w:t xml:space="preserve"> </w:t>
      </w:r>
      <w:r>
        <w:t>2:</w:t>
      </w:r>
      <w:r>
        <w:rPr>
          <w:spacing w:val="-2"/>
        </w:rPr>
        <w:t xml:space="preserve"> </w:t>
      </w:r>
      <w:r>
        <w:t>Input</w:t>
      </w:r>
      <w:r>
        <w:rPr>
          <w:spacing w:val="-3"/>
        </w:rPr>
        <w:t xml:space="preserve"> </w:t>
      </w:r>
      <w:r>
        <w:t>data</w:t>
      </w:r>
      <w:r>
        <w:rPr>
          <w:spacing w:val="-2"/>
        </w:rPr>
        <w:t xml:space="preserve"> </w:t>
      </w:r>
      <w:r>
        <w:t>quality</w:t>
      </w:r>
      <w:r>
        <w:rPr>
          <w:spacing w:val="-3"/>
        </w:rPr>
        <w:t xml:space="preserve"> </w:t>
      </w:r>
      <w:r>
        <w:rPr>
          <w:spacing w:val="-2"/>
        </w:rPr>
        <w:t>assessment</w:t>
      </w:r>
    </w:p>
    <w:p w14:paraId="567DEB85" w14:textId="77777777" w:rsidR="00FA4FC0" w:rsidRDefault="007532C3">
      <w:pPr>
        <w:pStyle w:val="Textoindependiente"/>
        <w:ind w:right="140"/>
      </w:pPr>
      <w:proofErr w:type="gramStart"/>
      <w:r>
        <w:t>A few</w:t>
      </w:r>
      <w:proofErr w:type="gramEnd"/>
      <w:r>
        <w:t xml:space="preserve"> checks on the quality of the available data </w:t>
      </w:r>
      <w:proofErr w:type="gramStart"/>
      <w:r>
        <w:t>are performed</w:t>
      </w:r>
      <w:proofErr w:type="gramEnd"/>
      <w:r>
        <w:t xml:space="preserve"> to</w:t>
      </w:r>
      <w:r>
        <w:rPr>
          <w:spacing w:val="-1"/>
        </w:rPr>
        <w:t xml:space="preserve"> </w:t>
      </w:r>
      <w:r>
        <w:t>assess the reliability</w:t>
      </w:r>
      <w:r>
        <w:rPr>
          <w:spacing w:val="-1"/>
        </w:rPr>
        <w:t xml:space="preserve"> </w:t>
      </w:r>
      <w:r>
        <w:t xml:space="preserve">of the mapping </w:t>
      </w:r>
      <w:r>
        <w:rPr>
          <w:spacing w:val="-2"/>
        </w:rPr>
        <w:t>results:</w:t>
      </w:r>
    </w:p>
    <w:p w14:paraId="37C13E75" w14:textId="77777777" w:rsidR="00FA4FC0" w:rsidRDefault="007532C3">
      <w:pPr>
        <w:pStyle w:val="Textoindependiente"/>
        <w:ind w:left="427" w:right="142"/>
      </w:pPr>
      <w:r>
        <w:rPr>
          <w:rFonts w:ascii="Arial"/>
          <w:b/>
        </w:rPr>
        <w:t>Reads quality assessment</w:t>
      </w:r>
      <w:r>
        <w:t xml:space="preserve">: A </w:t>
      </w:r>
      <w:proofErr w:type="gramStart"/>
      <w:r>
        <w:t>box-plot</w:t>
      </w:r>
      <w:proofErr w:type="gramEnd"/>
      <w:r>
        <w:t xml:space="preserve"> representing the variation of the quality of the reads along the read length. Lower-quality reads will hinder the mapping analysis.</w:t>
      </w:r>
    </w:p>
    <w:p w14:paraId="0B85F2FC" w14:textId="77777777" w:rsidR="00FA4FC0" w:rsidRDefault="007532C3">
      <w:pPr>
        <w:pStyle w:val="Textoindependiente"/>
        <w:ind w:left="427" w:right="140"/>
      </w:pPr>
      <w:proofErr w:type="gramStart"/>
      <w:r>
        <w:rPr>
          <w:rFonts w:ascii="Arial"/>
          <w:b/>
        </w:rPr>
        <w:t>Test</w:t>
      </w:r>
      <w:proofErr w:type="gramEnd"/>
      <w:r>
        <w:rPr>
          <w:rFonts w:ascii="Arial"/>
          <w:b/>
        </w:rPr>
        <w:t xml:space="preserve"> and control sample read depth distributions</w:t>
      </w:r>
      <w:r>
        <w:t>: These graphics plot the distribution of read depth frequencies found during the alignment of the reads to the genome and give a visual estimation of the average read depths in the test and control samples. Samples of lower average read depth will result in less reliable mapping results.</w:t>
      </w:r>
    </w:p>
    <w:p w14:paraId="2CC77747" w14:textId="77777777" w:rsidR="00FA4FC0" w:rsidRDefault="00FA4FC0">
      <w:pPr>
        <w:pStyle w:val="Textoindependiente"/>
        <w:spacing w:before="1"/>
        <w:ind w:left="0"/>
        <w:jc w:val="left"/>
      </w:pPr>
    </w:p>
    <w:p w14:paraId="7B37AE70" w14:textId="77777777" w:rsidR="00FA4FC0" w:rsidRDefault="007532C3">
      <w:pPr>
        <w:pStyle w:val="Ttulo3"/>
        <w:spacing w:before="1" w:line="229" w:lineRule="exact"/>
      </w:pPr>
      <w:r>
        <w:t>Section</w:t>
      </w:r>
      <w:r>
        <w:rPr>
          <w:spacing w:val="-3"/>
        </w:rPr>
        <w:t xml:space="preserve"> </w:t>
      </w:r>
      <w:r>
        <w:t>3:</w:t>
      </w:r>
      <w:r>
        <w:rPr>
          <w:spacing w:val="-2"/>
        </w:rPr>
        <w:t xml:space="preserve"> </w:t>
      </w:r>
      <w:r>
        <w:t>Variant</w:t>
      </w:r>
      <w:r>
        <w:rPr>
          <w:spacing w:val="-2"/>
        </w:rPr>
        <w:t xml:space="preserve"> </w:t>
      </w:r>
      <w:r>
        <w:t>density</w:t>
      </w:r>
      <w:r>
        <w:rPr>
          <w:spacing w:val="-3"/>
        </w:rPr>
        <w:t xml:space="preserve"> </w:t>
      </w:r>
      <w:r>
        <w:rPr>
          <w:spacing w:val="-2"/>
        </w:rPr>
        <w:t>analysis</w:t>
      </w:r>
    </w:p>
    <w:p w14:paraId="222C021D" w14:textId="77777777" w:rsidR="00FA4FC0" w:rsidRDefault="007532C3">
      <w:pPr>
        <w:pStyle w:val="Textoindependiente"/>
        <w:ind w:firstLine="284"/>
        <w:jc w:val="left"/>
      </w:pPr>
      <w:r>
        <w:t>A representation of the input contigs plotting the number of variants per 1 Mb window in different</w:t>
      </w:r>
      <w:r>
        <w:rPr>
          <w:spacing w:val="40"/>
        </w:rPr>
        <w:t xml:space="preserve"> </w:t>
      </w:r>
      <w:r>
        <w:t xml:space="preserve">filtered sub-lists of variants. Regions of interest </w:t>
      </w:r>
      <w:proofErr w:type="gramStart"/>
      <w:r>
        <w:t>are highlighted</w:t>
      </w:r>
      <w:proofErr w:type="gramEnd"/>
      <w:r>
        <w:t>.</w:t>
      </w:r>
    </w:p>
    <w:p w14:paraId="0D59DD18" w14:textId="77777777" w:rsidR="00FA4FC0" w:rsidRDefault="00FA4FC0">
      <w:pPr>
        <w:pStyle w:val="Textoindependiente"/>
        <w:jc w:val="left"/>
        <w:sectPr w:rsidR="00FA4FC0">
          <w:pgSz w:w="11910" w:h="16840"/>
          <w:pgMar w:top="1560" w:right="1275" w:bottom="980" w:left="1275" w:header="0" w:footer="797" w:gutter="0"/>
          <w:cols w:space="720"/>
        </w:sectPr>
      </w:pPr>
    </w:p>
    <w:p w14:paraId="4B838AEE" w14:textId="77777777" w:rsidR="00FA4FC0" w:rsidRDefault="007532C3">
      <w:pPr>
        <w:pStyle w:val="Ttulo3"/>
        <w:spacing w:before="77"/>
      </w:pPr>
      <w:r>
        <w:lastRenderedPageBreak/>
        <w:t>Section</w:t>
      </w:r>
      <w:r>
        <w:rPr>
          <w:spacing w:val="-4"/>
        </w:rPr>
        <w:t xml:space="preserve"> </w:t>
      </w:r>
      <w:r>
        <w:t>4:</w:t>
      </w:r>
      <w:r>
        <w:rPr>
          <w:spacing w:val="-3"/>
        </w:rPr>
        <w:t xml:space="preserve"> </w:t>
      </w:r>
      <w:r>
        <w:t>Candidate</w:t>
      </w:r>
      <w:r>
        <w:rPr>
          <w:spacing w:val="-3"/>
        </w:rPr>
        <w:t xml:space="preserve"> </w:t>
      </w:r>
      <w:r>
        <w:t>variants</w:t>
      </w:r>
      <w:r>
        <w:rPr>
          <w:spacing w:val="-2"/>
        </w:rPr>
        <w:t xml:space="preserve"> overview</w:t>
      </w:r>
    </w:p>
    <w:p w14:paraId="1075A28F" w14:textId="77777777" w:rsidR="00FA4FC0" w:rsidRDefault="007532C3">
      <w:pPr>
        <w:pStyle w:val="Textoindependiente"/>
        <w:ind w:right="144" w:firstLine="284"/>
      </w:pPr>
      <w:r>
        <w:t>A table for which each row is a candidate variant with an allele frequency over 0.7 in the test sample and is absent from the control sample. Each variant includes the following information:</w:t>
      </w:r>
    </w:p>
    <w:p w14:paraId="0BE9F01D" w14:textId="77777777" w:rsidR="00FA4FC0" w:rsidRDefault="007532C3">
      <w:pPr>
        <w:pStyle w:val="Textoindependiente"/>
        <w:ind w:left="427" w:right="142"/>
      </w:pPr>
      <w:r>
        <w:rPr>
          <w:rFonts w:ascii="Arial"/>
          <w:b/>
        </w:rPr>
        <w:t>ID</w:t>
      </w:r>
      <w:r>
        <w:t xml:space="preserve">: Numeric identifier assigned by Easymap to each candidate. It can </w:t>
      </w:r>
      <w:proofErr w:type="gramStart"/>
      <w:r>
        <w:t>be used</w:t>
      </w:r>
      <w:proofErr w:type="gramEnd"/>
      <w:r>
        <w:t xml:space="preserve"> to correlate information within the mapping report.</w:t>
      </w:r>
    </w:p>
    <w:p w14:paraId="28AD49CD" w14:textId="77777777" w:rsidR="00FA4FC0" w:rsidRDefault="007532C3">
      <w:pPr>
        <w:spacing w:line="229" w:lineRule="exact"/>
        <w:ind w:left="427"/>
        <w:jc w:val="both"/>
        <w:rPr>
          <w:sz w:val="20"/>
        </w:rPr>
      </w:pPr>
      <w:r>
        <w:rPr>
          <w:rFonts w:ascii="Arial"/>
          <w:b/>
          <w:sz w:val="20"/>
        </w:rPr>
        <w:t>Contig,</w:t>
      </w:r>
      <w:r>
        <w:rPr>
          <w:rFonts w:ascii="Arial"/>
          <w:b/>
          <w:spacing w:val="-5"/>
          <w:sz w:val="20"/>
        </w:rPr>
        <w:t xml:space="preserve"> </w:t>
      </w:r>
      <w:r>
        <w:rPr>
          <w:rFonts w:ascii="Arial"/>
          <w:b/>
          <w:sz w:val="20"/>
        </w:rPr>
        <w:t>Position</w:t>
      </w:r>
      <w:r>
        <w:rPr>
          <w:sz w:val="20"/>
        </w:rPr>
        <w:t>:</w:t>
      </w:r>
      <w:r>
        <w:rPr>
          <w:spacing w:val="-4"/>
          <w:sz w:val="20"/>
        </w:rPr>
        <w:t xml:space="preserve"> </w:t>
      </w:r>
      <w:r>
        <w:rPr>
          <w:sz w:val="20"/>
        </w:rPr>
        <w:t>The</w:t>
      </w:r>
      <w:r>
        <w:rPr>
          <w:spacing w:val="-3"/>
          <w:sz w:val="20"/>
        </w:rPr>
        <w:t xml:space="preserve"> </w:t>
      </w:r>
      <w:r>
        <w:rPr>
          <w:sz w:val="20"/>
        </w:rPr>
        <w:t>contig</w:t>
      </w:r>
      <w:r>
        <w:rPr>
          <w:spacing w:val="-4"/>
          <w:sz w:val="20"/>
        </w:rPr>
        <w:t xml:space="preserve"> </w:t>
      </w:r>
      <w:r>
        <w:rPr>
          <w:sz w:val="20"/>
        </w:rPr>
        <w:t>and</w:t>
      </w:r>
      <w:r>
        <w:rPr>
          <w:spacing w:val="-3"/>
          <w:sz w:val="20"/>
        </w:rPr>
        <w:t xml:space="preserve"> </w:t>
      </w:r>
      <w:r>
        <w:rPr>
          <w:sz w:val="20"/>
        </w:rPr>
        <w:t>the</w:t>
      </w:r>
      <w:r>
        <w:rPr>
          <w:spacing w:val="-4"/>
          <w:sz w:val="20"/>
        </w:rPr>
        <w:t xml:space="preserve"> </w:t>
      </w:r>
      <w:r>
        <w:rPr>
          <w:sz w:val="20"/>
        </w:rPr>
        <w:t>absolute</w:t>
      </w:r>
      <w:r>
        <w:rPr>
          <w:spacing w:val="-4"/>
          <w:sz w:val="20"/>
        </w:rPr>
        <w:t xml:space="preserve"> </w:t>
      </w:r>
      <w:r>
        <w:rPr>
          <w:sz w:val="20"/>
        </w:rPr>
        <w:t>position</w:t>
      </w:r>
      <w:r>
        <w:rPr>
          <w:spacing w:val="-3"/>
          <w:sz w:val="20"/>
        </w:rPr>
        <w:t xml:space="preserve"> </w:t>
      </w:r>
      <w:r>
        <w:rPr>
          <w:sz w:val="20"/>
        </w:rPr>
        <w:t>of</w:t>
      </w:r>
      <w:r>
        <w:rPr>
          <w:spacing w:val="-4"/>
          <w:sz w:val="20"/>
        </w:rPr>
        <w:t xml:space="preserve"> </w:t>
      </w:r>
      <w:r>
        <w:rPr>
          <w:sz w:val="20"/>
        </w:rPr>
        <w:t>the</w:t>
      </w:r>
      <w:r>
        <w:rPr>
          <w:spacing w:val="-2"/>
          <w:sz w:val="20"/>
        </w:rPr>
        <w:t xml:space="preserve"> polymorphism.</w:t>
      </w:r>
    </w:p>
    <w:p w14:paraId="1AF4F8F8" w14:textId="77777777" w:rsidR="00FA4FC0" w:rsidRDefault="007532C3">
      <w:pPr>
        <w:pStyle w:val="Textoindependiente"/>
        <w:spacing w:line="229" w:lineRule="exact"/>
        <w:ind w:left="427"/>
        <w:rPr>
          <w:position w:val="1"/>
        </w:rPr>
      </w:pPr>
      <w:r>
        <w:rPr>
          <w:rFonts w:ascii="Arial"/>
          <w:b/>
          <w:position w:val="1"/>
        </w:rPr>
        <w:t>AF</w:t>
      </w:r>
      <w:r>
        <w:rPr>
          <w:position w:val="1"/>
        </w:rPr>
        <w:t>:</w:t>
      </w:r>
      <w:r>
        <w:rPr>
          <w:spacing w:val="-5"/>
          <w:position w:val="1"/>
        </w:rPr>
        <w:t xml:space="preserve"> </w:t>
      </w:r>
      <w:r>
        <w:rPr>
          <w:position w:val="1"/>
        </w:rPr>
        <w:t>Frequency</w:t>
      </w:r>
      <w:r>
        <w:rPr>
          <w:spacing w:val="-5"/>
          <w:position w:val="1"/>
        </w:rPr>
        <w:t xml:space="preserve"> </w:t>
      </w:r>
      <w:r>
        <w:rPr>
          <w:position w:val="1"/>
        </w:rPr>
        <w:t>of</w:t>
      </w:r>
      <w:r>
        <w:rPr>
          <w:spacing w:val="-4"/>
          <w:position w:val="1"/>
        </w:rPr>
        <w:t xml:space="preserve"> </w:t>
      </w:r>
      <w:r>
        <w:rPr>
          <w:position w:val="1"/>
        </w:rPr>
        <w:t>the</w:t>
      </w:r>
      <w:r>
        <w:rPr>
          <w:spacing w:val="-4"/>
          <w:position w:val="1"/>
        </w:rPr>
        <w:t xml:space="preserve"> </w:t>
      </w:r>
      <w:r>
        <w:rPr>
          <w:position w:val="1"/>
        </w:rPr>
        <w:t>non-reference</w:t>
      </w:r>
      <w:r>
        <w:rPr>
          <w:spacing w:val="-3"/>
          <w:position w:val="1"/>
        </w:rPr>
        <w:t xml:space="preserve"> </w:t>
      </w:r>
      <w:r>
        <w:rPr>
          <w:position w:val="1"/>
        </w:rPr>
        <w:t>allele</w:t>
      </w:r>
      <w:r>
        <w:rPr>
          <w:spacing w:val="-3"/>
          <w:position w:val="1"/>
        </w:rPr>
        <w:t xml:space="preserve"> </w:t>
      </w:r>
      <w:r>
        <w:rPr>
          <w:position w:val="1"/>
        </w:rPr>
        <w:t>in</w:t>
      </w:r>
      <w:r>
        <w:rPr>
          <w:spacing w:val="-4"/>
          <w:position w:val="1"/>
        </w:rPr>
        <w:t xml:space="preserve"> </w:t>
      </w:r>
      <w:r>
        <w:rPr>
          <w:position w:val="1"/>
        </w:rPr>
        <w:t>the</w:t>
      </w:r>
      <w:r>
        <w:rPr>
          <w:spacing w:val="-5"/>
          <w:position w:val="1"/>
        </w:rPr>
        <w:t xml:space="preserve"> </w:t>
      </w:r>
      <w:r>
        <w:rPr>
          <w:position w:val="1"/>
        </w:rPr>
        <w:t>test</w:t>
      </w:r>
      <w:r>
        <w:rPr>
          <w:spacing w:val="-4"/>
          <w:position w:val="1"/>
        </w:rPr>
        <w:t xml:space="preserve"> </w:t>
      </w:r>
      <w:r>
        <w:rPr>
          <w:position w:val="1"/>
        </w:rPr>
        <w:t>F</w:t>
      </w:r>
      <w:r>
        <w:rPr>
          <w:sz w:val="13"/>
        </w:rPr>
        <w:t>2</w:t>
      </w:r>
      <w:r>
        <w:rPr>
          <w:spacing w:val="15"/>
          <w:sz w:val="13"/>
        </w:rPr>
        <w:t xml:space="preserve"> </w:t>
      </w:r>
      <w:r>
        <w:rPr>
          <w:spacing w:val="-2"/>
          <w:position w:val="1"/>
        </w:rPr>
        <w:t>sample.</w:t>
      </w:r>
    </w:p>
    <w:p w14:paraId="42FFFE1D" w14:textId="77777777" w:rsidR="00FA4FC0" w:rsidRDefault="007532C3">
      <w:pPr>
        <w:spacing w:before="1"/>
        <w:ind w:left="427"/>
        <w:jc w:val="both"/>
        <w:rPr>
          <w:sz w:val="20"/>
        </w:rPr>
      </w:pPr>
      <w:r>
        <w:rPr>
          <w:rFonts w:ascii="Arial"/>
          <w:b/>
          <w:sz w:val="20"/>
        </w:rPr>
        <w:t>Nucleotide</w:t>
      </w:r>
      <w:r>
        <w:rPr>
          <w:rFonts w:ascii="Arial"/>
          <w:b/>
          <w:spacing w:val="-6"/>
          <w:sz w:val="20"/>
        </w:rPr>
        <w:t xml:space="preserve"> </w:t>
      </w:r>
      <w:r>
        <w:rPr>
          <w:rFonts w:ascii="Arial"/>
          <w:b/>
          <w:sz w:val="20"/>
        </w:rPr>
        <w:t>(Ref/Alt)</w:t>
      </w:r>
      <w:r>
        <w:rPr>
          <w:sz w:val="20"/>
        </w:rPr>
        <w:t>:</w:t>
      </w:r>
      <w:r>
        <w:rPr>
          <w:spacing w:val="-5"/>
          <w:sz w:val="20"/>
        </w:rPr>
        <w:t xml:space="preserve"> </w:t>
      </w:r>
      <w:r>
        <w:rPr>
          <w:sz w:val="20"/>
        </w:rPr>
        <w:t>The</w:t>
      </w:r>
      <w:r>
        <w:rPr>
          <w:spacing w:val="-3"/>
          <w:sz w:val="20"/>
        </w:rPr>
        <w:t xml:space="preserve"> </w:t>
      </w:r>
      <w:r>
        <w:rPr>
          <w:sz w:val="20"/>
        </w:rPr>
        <w:t>reference</w:t>
      </w:r>
      <w:r>
        <w:rPr>
          <w:spacing w:val="-4"/>
          <w:sz w:val="20"/>
        </w:rPr>
        <w:t xml:space="preserve"> </w:t>
      </w:r>
      <w:r>
        <w:rPr>
          <w:sz w:val="20"/>
        </w:rPr>
        <w:t>and</w:t>
      </w:r>
      <w:r>
        <w:rPr>
          <w:spacing w:val="-3"/>
          <w:sz w:val="20"/>
        </w:rPr>
        <w:t xml:space="preserve"> </w:t>
      </w:r>
      <w:r>
        <w:rPr>
          <w:sz w:val="20"/>
        </w:rPr>
        <w:t>alternative</w:t>
      </w:r>
      <w:r>
        <w:rPr>
          <w:spacing w:val="-6"/>
          <w:sz w:val="20"/>
        </w:rPr>
        <w:t xml:space="preserve"> </w:t>
      </w:r>
      <w:r>
        <w:rPr>
          <w:sz w:val="20"/>
        </w:rPr>
        <w:t>alleles</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polymorphism.</w:t>
      </w:r>
    </w:p>
    <w:p w14:paraId="71C464F7" w14:textId="77777777" w:rsidR="00FA4FC0" w:rsidRDefault="007532C3">
      <w:pPr>
        <w:pStyle w:val="Textoindependiente"/>
        <w:spacing w:before="1"/>
        <w:ind w:left="427" w:right="140"/>
      </w:pPr>
      <w:r>
        <w:rPr>
          <w:rFonts w:ascii="Arial"/>
          <w:b/>
        </w:rPr>
        <w:t>Gene (gene element)</w:t>
      </w:r>
      <w:r>
        <w:t>: Gene identifier, as given in the input GFF file, and element of the gene that contains the polymorphism (coding sequence [</w:t>
      </w:r>
      <w:proofErr w:type="spellStart"/>
      <w:r>
        <w:t>cds</w:t>
      </w:r>
      <w:proofErr w:type="spellEnd"/>
      <w:r>
        <w:t xml:space="preserve">], intron, promoter, </w:t>
      </w:r>
      <w:proofErr w:type="spellStart"/>
      <w:proofErr w:type="gramStart"/>
      <w:r>
        <w:t>etc</w:t>
      </w:r>
      <w:proofErr w:type="spellEnd"/>
      <w:proofErr w:type="gramEnd"/>
      <w:r>
        <w:t xml:space="preserve">). </w:t>
      </w:r>
      <w:proofErr w:type="spellStart"/>
      <w:r>
        <w:t>Easymap's</w:t>
      </w:r>
      <w:proofErr w:type="spellEnd"/>
      <w:r>
        <w:t xml:space="preserve"> variant analyzer reports putative splicing signal modifications in Linkage analysis mapping mode: </w:t>
      </w:r>
      <w:proofErr w:type="gramStart"/>
      <w:r>
        <w:t>2</w:t>
      </w:r>
      <w:proofErr w:type="gramEnd"/>
      <w:r>
        <w:t xml:space="preserve"> nucleotides (</w:t>
      </w:r>
      <w:proofErr w:type="spellStart"/>
      <w:r>
        <w:t>nt</w:t>
      </w:r>
      <w:proofErr w:type="spellEnd"/>
      <w:r>
        <w:t xml:space="preserve">) in the intron borders and </w:t>
      </w:r>
      <w:proofErr w:type="gramStart"/>
      <w:r>
        <w:t>1</w:t>
      </w:r>
      <w:proofErr w:type="gramEnd"/>
      <w:r>
        <w:t xml:space="preserve"> </w:t>
      </w:r>
      <w:proofErr w:type="spellStart"/>
      <w:r>
        <w:t>nt</w:t>
      </w:r>
      <w:proofErr w:type="spellEnd"/>
      <w:r>
        <w:t xml:space="preserve"> in the exon border. Other intronic regions, such as branching sequences, </w:t>
      </w:r>
      <w:proofErr w:type="gramStart"/>
      <w:r>
        <w:t>are not analyzed</w:t>
      </w:r>
      <w:proofErr w:type="gramEnd"/>
      <w:r>
        <w:t>.</w:t>
      </w:r>
    </w:p>
    <w:p w14:paraId="16624E0C" w14:textId="77777777" w:rsidR="00FA4FC0" w:rsidRDefault="007532C3">
      <w:pPr>
        <w:pStyle w:val="Textoindependiente"/>
        <w:ind w:left="427" w:right="140"/>
      </w:pPr>
      <w:r>
        <w:rPr>
          <w:rFonts w:ascii="Arial"/>
          <w:b/>
        </w:rPr>
        <w:t>Amino acid (Ref/Alt)</w:t>
      </w:r>
      <w:r>
        <w:t xml:space="preserve">: When a polymorphism results in a change in a protein sequence, the reference and alternative amino acids </w:t>
      </w:r>
      <w:proofErr w:type="gramStart"/>
      <w:r>
        <w:t>are given</w:t>
      </w:r>
      <w:proofErr w:type="gramEnd"/>
      <w:r>
        <w:t>.</w:t>
      </w:r>
    </w:p>
    <w:p w14:paraId="5458CEA4" w14:textId="1BDC87B3" w:rsidR="00FA4FC0" w:rsidRDefault="007532C3">
      <w:pPr>
        <w:pStyle w:val="Textoindependiente"/>
        <w:ind w:right="141" w:firstLine="709"/>
      </w:pPr>
      <w:r>
        <w:t xml:space="preserve">Additional information can </w:t>
      </w:r>
      <w:proofErr w:type="gramStart"/>
      <w:r>
        <w:t>be seen</w:t>
      </w:r>
      <w:proofErr w:type="gramEnd"/>
      <w:r>
        <w:t xml:space="preserve"> by clicking on the “extended information” link below the table; this downloads a text file with all the available information regarding the candidate </w:t>
      </w:r>
      <w:r>
        <w:rPr>
          <w:position w:val="1"/>
        </w:rPr>
        <w:t>polymorphisms. Furthermore, a file containing the information about all</w:t>
      </w:r>
      <w:r>
        <w:rPr>
          <w:position w:val="1"/>
        </w:rPr>
        <w:t xml:space="preserve"> the polymorphisms in the F</w:t>
      </w:r>
      <w:r>
        <w:rPr>
          <w:sz w:val="13"/>
        </w:rPr>
        <w:t>2</w:t>
      </w:r>
      <w:r>
        <w:rPr>
          <w:spacing w:val="40"/>
          <w:sz w:val="13"/>
        </w:rPr>
        <w:t xml:space="preserve"> </w:t>
      </w:r>
      <w:r>
        <w:t xml:space="preserve">test sample can </w:t>
      </w:r>
      <w:proofErr w:type="gramStart"/>
      <w:r>
        <w:t>be downloaded</w:t>
      </w:r>
      <w:proofErr w:type="gramEnd"/>
      <w:r>
        <w:t xml:space="preserve"> by clicking on the “all variants” link. These files contain the following additional fields:</w:t>
      </w:r>
    </w:p>
    <w:p w14:paraId="6DFC50D4" w14:textId="77777777" w:rsidR="00FA4FC0" w:rsidRDefault="007532C3">
      <w:pPr>
        <w:pStyle w:val="Textoindependiente"/>
        <w:spacing w:line="230" w:lineRule="exact"/>
        <w:ind w:left="427"/>
        <w:jc w:val="left"/>
      </w:pPr>
      <w:r>
        <w:rPr>
          <w:rFonts w:ascii="Arial"/>
          <w:b/>
        </w:rPr>
        <w:t>quality</w:t>
      </w:r>
      <w:r>
        <w:t>:</w:t>
      </w:r>
      <w:r>
        <w:rPr>
          <w:spacing w:val="-5"/>
        </w:rPr>
        <w:t xml:space="preserve"> </w:t>
      </w:r>
      <w:r>
        <w:t>Phred-scaled</w:t>
      </w:r>
      <w:r>
        <w:rPr>
          <w:spacing w:val="-3"/>
        </w:rPr>
        <w:t xml:space="preserve"> </w:t>
      </w:r>
      <w:r>
        <w:t>quality</w:t>
      </w:r>
      <w:r>
        <w:rPr>
          <w:spacing w:val="-5"/>
        </w:rPr>
        <w:t xml:space="preserve"> </w:t>
      </w:r>
      <w:r>
        <w:t>score</w:t>
      </w:r>
      <w:r>
        <w:rPr>
          <w:spacing w:val="-4"/>
        </w:rPr>
        <w:t xml:space="preserve"> </w:t>
      </w:r>
      <w:r>
        <w:t>for</w:t>
      </w:r>
      <w:r>
        <w:rPr>
          <w:spacing w:val="-3"/>
        </w:rPr>
        <w:t xml:space="preserve"> </w:t>
      </w:r>
      <w:r>
        <w:t>the</w:t>
      </w:r>
      <w:r>
        <w:rPr>
          <w:spacing w:val="-3"/>
        </w:rPr>
        <w:t xml:space="preserve"> </w:t>
      </w:r>
      <w:r>
        <w:t>polymorphism</w:t>
      </w:r>
      <w:r>
        <w:rPr>
          <w:spacing w:val="-3"/>
        </w:rPr>
        <w:t xml:space="preserve"> </w:t>
      </w:r>
      <w:r>
        <w:t>as</w:t>
      </w:r>
      <w:r>
        <w:rPr>
          <w:spacing w:val="-5"/>
        </w:rPr>
        <w:t xml:space="preserve"> </w:t>
      </w:r>
      <w:r>
        <w:t>given</w:t>
      </w:r>
      <w:r>
        <w:rPr>
          <w:spacing w:val="-4"/>
        </w:rPr>
        <w:t xml:space="preserve"> </w:t>
      </w:r>
      <w:r>
        <w:t>by</w:t>
      </w:r>
      <w:r>
        <w:rPr>
          <w:spacing w:val="-4"/>
        </w:rPr>
        <w:t xml:space="preserve"> </w:t>
      </w:r>
      <w:r>
        <w:t>the</w:t>
      </w:r>
      <w:r>
        <w:rPr>
          <w:spacing w:val="-4"/>
        </w:rPr>
        <w:t xml:space="preserve"> </w:t>
      </w:r>
      <w:r>
        <w:t>variant</w:t>
      </w:r>
      <w:r>
        <w:rPr>
          <w:spacing w:val="-4"/>
        </w:rPr>
        <w:t xml:space="preserve"> </w:t>
      </w:r>
      <w:r>
        <w:t>calling</w:t>
      </w:r>
      <w:r>
        <w:rPr>
          <w:spacing w:val="-2"/>
        </w:rPr>
        <w:t xml:space="preserve"> pipeline.</w:t>
      </w:r>
    </w:p>
    <w:p w14:paraId="03B5BA66" w14:textId="77777777" w:rsidR="00FA4FC0" w:rsidRDefault="007532C3">
      <w:pPr>
        <w:pStyle w:val="Textoindependiente"/>
        <w:ind w:left="427"/>
        <w:jc w:val="left"/>
      </w:pPr>
      <w:proofErr w:type="spellStart"/>
      <w:r>
        <w:rPr>
          <w:rFonts w:ascii="Arial"/>
          <w:b/>
        </w:rPr>
        <w:t>ref_count</w:t>
      </w:r>
      <w:proofErr w:type="spellEnd"/>
      <w:r>
        <w:t>:</w:t>
      </w:r>
      <w:r>
        <w:rPr>
          <w:spacing w:val="-8"/>
        </w:rPr>
        <w:t xml:space="preserve"> </w:t>
      </w:r>
      <w:r>
        <w:t>Number</w:t>
      </w:r>
      <w:r>
        <w:rPr>
          <w:spacing w:val="-4"/>
        </w:rPr>
        <w:t xml:space="preserve"> </w:t>
      </w:r>
      <w:r>
        <w:t>of</w:t>
      </w:r>
      <w:r>
        <w:rPr>
          <w:spacing w:val="-5"/>
        </w:rPr>
        <w:t xml:space="preserve"> </w:t>
      </w:r>
      <w:r>
        <w:t>reads</w:t>
      </w:r>
      <w:r>
        <w:rPr>
          <w:spacing w:val="-4"/>
        </w:rPr>
        <w:t xml:space="preserve"> </w:t>
      </w:r>
      <w:r>
        <w:t>containing</w:t>
      </w:r>
      <w:r>
        <w:rPr>
          <w:spacing w:val="-5"/>
        </w:rPr>
        <w:t xml:space="preserve"> </w:t>
      </w:r>
      <w:r>
        <w:t>reference</w:t>
      </w:r>
      <w:r>
        <w:rPr>
          <w:spacing w:val="-5"/>
        </w:rPr>
        <w:t xml:space="preserve"> </w:t>
      </w:r>
      <w:r>
        <w:t>allele</w:t>
      </w:r>
      <w:r>
        <w:rPr>
          <w:spacing w:val="-4"/>
        </w:rPr>
        <w:t xml:space="preserve"> </w:t>
      </w:r>
      <w:r>
        <w:t>of</w:t>
      </w:r>
      <w:r>
        <w:rPr>
          <w:spacing w:val="-5"/>
        </w:rPr>
        <w:t xml:space="preserve"> </w:t>
      </w:r>
      <w:r>
        <w:t>the</w:t>
      </w:r>
      <w:r>
        <w:rPr>
          <w:spacing w:val="-5"/>
        </w:rPr>
        <w:t xml:space="preserve"> </w:t>
      </w:r>
      <w:r>
        <w:rPr>
          <w:spacing w:val="-2"/>
        </w:rPr>
        <w:t>variant.</w:t>
      </w:r>
    </w:p>
    <w:p w14:paraId="6DBC8563" w14:textId="77777777" w:rsidR="00FA4FC0" w:rsidRDefault="007532C3">
      <w:pPr>
        <w:pStyle w:val="Textoindependiente"/>
        <w:spacing w:line="230" w:lineRule="exact"/>
        <w:ind w:left="427"/>
        <w:jc w:val="left"/>
      </w:pPr>
      <w:proofErr w:type="spellStart"/>
      <w:r>
        <w:rPr>
          <w:rFonts w:ascii="Arial"/>
          <w:b/>
        </w:rPr>
        <w:t>alt_count</w:t>
      </w:r>
      <w:proofErr w:type="spellEnd"/>
      <w:r>
        <w:t>:</w:t>
      </w:r>
      <w:r>
        <w:rPr>
          <w:spacing w:val="-4"/>
        </w:rPr>
        <w:t xml:space="preserve"> </w:t>
      </w:r>
      <w:r>
        <w:t>Number</w:t>
      </w:r>
      <w:r>
        <w:rPr>
          <w:spacing w:val="-3"/>
        </w:rPr>
        <w:t xml:space="preserve"> </w:t>
      </w:r>
      <w:r>
        <w:t>of</w:t>
      </w:r>
      <w:r>
        <w:rPr>
          <w:spacing w:val="-4"/>
        </w:rPr>
        <w:t xml:space="preserve"> </w:t>
      </w:r>
      <w:r>
        <w:t>reads</w:t>
      </w:r>
      <w:r>
        <w:rPr>
          <w:spacing w:val="-3"/>
        </w:rPr>
        <w:t xml:space="preserve"> </w:t>
      </w:r>
      <w:r>
        <w:t>containing</w:t>
      </w:r>
      <w:r>
        <w:rPr>
          <w:spacing w:val="-4"/>
        </w:rPr>
        <w:t xml:space="preserve"> </w:t>
      </w:r>
      <w:r>
        <w:t>alternative</w:t>
      </w:r>
      <w:r>
        <w:rPr>
          <w:spacing w:val="-3"/>
        </w:rPr>
        <w:t xml:space="preserve"> </w:t>
      </w:r>
      <w:r>
        <w:t>allele</w:t>
      </w:r>
      <w:r>
        <w:rPr>
          <w:spacing w:val="-3"/>
        </w:rPr>
        <w:t xml:space="preserve"> </w:t>
      </w:r>
      <w:r>
        <w:t>of</w:t>
      </w:r>
      <w:r>
        <w:rPr>
          <w:spacing w:val="-4"/>
        </w:rPr>
        <w:t xml:space="preserve"> </w:t>
      </w:r>
      <w:r>
        <w:t>the</w:t>
      </w:r>
      <w:r>
        <w:rPr>
          <w:spacing w:val="-2"/>
        </w:rPr>
        <w:t xml:space="preserve"> variant.</w:t>
      </w:r>
    </w:p>
    <w:p w14:paraId="745618DA" w14:textId="77777777" w:rsidR="00FA4FC0" w:rsidRDefault="007532C3">
      <w:pPr>
        <w:pStyle w:val="Textoindependiente"/>
        <w:ind w:left="427" w:right="157"/>
        <w:jc w:val="left"/>
      </w:pPr>
      <w:r>
        <w:rPr>
          <w:rFonts w:ascii="Arial"/>
          <w:b/>
        </w:rPr>
        <w:t>hit</w:t>
      </w:r>
      <w:r>
        <w:t>: Indicates if the variant is located within a transcription unit (</w:t>
      </w:r>
      <w:proofErr w:type="spellStart"/>
      <w:r>
        <w:t>tu</w:t>
      </w:r>
      <w:proofErr w:type="spellEnd"/>
      <w:r>
        <w:t>), in a regulatory region (</w:t>
      </w:r>
      <w:proofErr w:type="spellStart"/>
      <w:r>
        <w:t>rr</w:t>
      </w:r>
      <w:proofErr w:type="spellEnd"/>
      <w:r>
        <w:t>), or in intergenic regions (</w:t>
      </w:r>
      <w:proofErr w:type="spellStart"/>
      <w:r>
        <w:t>nh</w:t>
      </w:r>
      <w:proofErr w:type="spellEnd"/>
      <w:r>
        <w:t>, no hit).</w:t>
      </w:r>
    </w:p>
    <w:p w14:paraId="260466FF" w14:textId="77777777" w:rsidR="00FA4FC0" w:rsidRDefault="007532C3">
      <w:pPr>
        <w:spacing w:line="230" w:lineRule="exact"/>
        <w:ind w:left="427"/>
        <w:rPr>
          <w:sz w:val="20"/>
        </w:rPr>
      </w:pPr>
      <w:proofErr w:type="spellStart"/>
      <w:r>
        <w:rPr>
          <w:rFonts w:ascii="Arial"/>
          <w:b/>
          <w:sz w:val="20"/>
        </w:rPr>
        <w:t>mrna_start</w:t>
      </w:r>
      <w:proofErr w:type="spellEnd"/>
      <w:r>
        <w:rPr>
          <w:rFonts w:ascii="Arial"/>
          <w:b/>
          <w:sz w:val="20"/>
        </w:rPr>
        <w:t>,</w:t>
      </w:r>
      <w:r>
        <w:rPr>
          <w:rFonts w:ascii="Arial"/>
          <w:b/>
          <w:spacing w:val="-8"/>
          <w:sz w:val="20"/>
        </w:rPr>
        <w:t xml:space="preserve"> </w:t>
      </w:r>
      <w:proofErr w:type="spellStart"/>
      <w:r>
        <w:rPr>
          <w:rFonts w:ascii="Arial"/>
          <w:b/>
          <w:sz w:val="20"/>
        </w:rPr>
        <w:t>mrna_end</w:t>
      </w:r>
      <w:proofErr w:type="spellEnd"/>
      <w:r>
        <w:rPr>
          <w:sz w:val="20"/>
        </w:rPr>
        <w:t>:</w:t>
      </w:r>
      <w:r>
        <w:rPr>
          <w:spacing w:val="-6"/>
          <w:sz w:val="20"/>
        </w:rPr>
        <w:t xml:space="preserve"> </w:t>
      </w:r>
      <w:r>
        <w:rPr>
          <w:sz w:val="20"/>
        </w:rPr>
        <w:t>Genomic</w:t>
      </w:r>
      <w:r>
        <w:rPr>
          <w:spacing w:val="-5"/>
          <w:sz w:val="20"/>
        </w:rPr>
        <w:t xml:space="preserve"> </w:t>
      </w:r>
      <w:r>
        <w:rPr>
          <w:sz w:val="20"/>
        </w:rPr>
        <w:t>coordinates</w:t>
      </w:r>
      <w:r>
        <w:rPr>
          <w:spacing w:val="-5"/>
          <w:sz w:val="20"/>
        </w:rPr>
        <w:t xml:space="preserve"> </w:t>
      </w:r>
      <w:r>
        <w:rPr>
          <w:sz w:val="20"/>
        </w:rPr>
        <w:t>of</w:t>
      </w:r>
      <w:r>
        <w:rPr>
          <w:spacing w:val="-7"/>
          <w:sz w:val="20"/>
        </w:rPr>
        <w:t xml:space="preserve"> </w:t>
      </w:r>
      <w:r>
        <w:rPr>
          <w:sz w:val="20"/>
        </w:rPr>
        <w:t>the</w:t>
      </w:r>
      <w:r>
        <w:rPr>
          <w:spacing w:val="-6"/>
          <w:sz w:val="20"/>
        </w:rPr>
        <w:t xml:space="preserve"> </w:t>
      </w:r>
      <w:r>
        <w:rPr>
          <w:sz w:val="20"/>
        </w:rPr>
        <w:t>transcription</w:t>
      </w:r>
      <w:r>
        <w:rPr>
          <w:spacing w:val="-5"/>
          <w:sz w:val="20"/>
        </w:rPr>
        <w:t xml:space="preserve"> </w:t>
      </w:r>
      <w:r>
        <w:rPr>
          <w:sz w:val="20"/>
        </w:rPr>
        <w:t>unit</w:t>
      </w:r>
      <w:r>
        <w:rPr>
          <w:spacing w:val="-6"/>
          <w:sz w:val="20"/>
        </w:rPr>
        <w:t xml:space="preserve"> </w:t>
      </w:r>
      <w:r>
        <w:rPr>
          <w:sz w:val="20"/>
        </w:rPr>
        <w:t>containing</w:t>
      </w:r>
      <w:r>
        <w:rPr>
          <w:spacing w:val="-6"/>
          <w:sz w:val="20"/>
        </w:rPr>
        <w:t xml:space="preserve"> </w:t>
      </w:r>
      <w:r>
        <w:rPr>
          <w:sz w:val="20"/>
        </w:rPr>
        <w:t>the</w:t>
      </w:r>
      <w:r>
        <w:rPr>
          <w:spacing w:val="-5"/>
          <w:sz w:val="20"/>
        </w:rPr>
        <w:t xml:space="preserve"> </w:t>
      </w:r>
      <w:r>
        <w:rPr>
          <w:spacing w:val="-2"/>
          <w:sz w:val="20"/>
        </w:rPr>
        <w:t>variant.</w:t>
      </w:r>
    </w:p>
    <w:p w14:paraId="11F00B99" w14:textId="77777777" w:rsidR="00FA4FC0" w:rsidRDefault="007532C3">
      <w:pPr>
        <w:pStyle w:val="Textoindependiente"/>
        <w:spacing w:line="230" w:lineRule="exact"/>
        <w:ind w:left="427"/>
        <w:jc w:val="left"/>
      </w:pPr>
      <w:r>
        <w:rPr>
          <w:rFonts w:ascii="Arial"/>
          <w:b/>
        </w:rPr>
        <w:t>strand</w:t>
      </w:r>
      <w:r>
        <w:t>:</w:t>
      </w:r>
      <w:r>
        <w:rPr>
          <w:spacing w:val="-4"/>
        </w:rPr>
        <w:t xml:space="preserve"> </w:t>
      </w:r>
      <w:r>
        <w:t>Indicates</w:t>
      </w:r>
      <w:r>
        <w:rPr>
          <w:spacing w:val="-3"/>
        </w:rPr>
        <w:t xml:space="preserve"> </w:t>
      </w:r>
      <w:r>
        <w:t>the</w:t>
      </w:r>
      <w:r>
        <w:rPr>
          <w:spacing w:val="-3"/>
        </w:rPr>
        <w:t xml:space="preserve"> </w:t>
      </w:r>
      <w:r>
        <w:t>orientation</w:t>
      </w:r>
      <w:r>
        <w:rPr>
          <w:spacing w:val="-3"/>
        </w:rPr>
        <w:t xml:space="preserve"> </w:t>
      </w:r>
      <w:r>
        <w:t>of</w:t>
      </w:r>
      <w:r>
        <w:rPr>
          <w:spacing w:val="-4"/>
        </w:rPr>
        <w:t xml:space="preserve"> </w:t>
      </w:r>
      <w:r>
        <w:t>the</w:t>
      </w:r>
      <w:r>
        <w:rPr>
          <w:spacing w:val="-2"/>
        </w:rPr>
        <w:t xml:space="preserve"> </w:t>
      </w:r>
      <w:r>
        <w:t>gene</w:t>
      </w:r>
      <w:r>
        <w:rPr>
          <w:spacing w:val="-3"/>
        </w:rPr>
        <w:t xml:space="preserve"> </w:t>
      </w:r>
      <w:r>
        <w:t>within</w:t>
      </w:r>
      <w:r>
        <w:rPr>
          <w:spacing w:val="-3"/>
        </w:rPr>
        <w:t xml:space="preserve"> </w:t>
      </w:r>
      <w:r>
        <w:t>the</w:t>
      </w:r>
      <w:r>
        <w:rPr>
          <w:spacing w:val="-2"/>
        </w:rPr>
        <w:t xml:space="preserve"> contig.</w:t>
      </w:r>
    </w:p>
    <w:p w14:paraId="40F9A095" w14:textId="77777777" w:rsidR="00FA4FC0" w:rsidRDefault="007532C3">
      <w:pPr>
        <w:pStyle w:val="Textoindependiente"/>
        <w:spacing w:before="1"/>
        <w:ind w:left="427" w:right="144"/>
      </w:pPr>
      <w:proofErr w:type="spellStart"/>
      <w:r>
        <w:rPr>
          <w:rFonts w:ascii="Arial"/>
          <w:b/>
        </w:rPr>
        <w:t>gene_funct_annot</w:t>
      </w:r>
      <w:proofErr w:type="spellEnd"/>
      <w:r>
        <w:t xml:space="preserve">: Gene functional annotation. If a functional annotation file </w:t>
      </w:r>
      <w:proofErr w:type="gramStart"/>
      <w:r>
        <w:t>is provided</w:t>
      </w:r>
      <w:proofErr w:type="gramEnd"/>
      <w:r>
        <w:t>, this column contains information regarding the gene that contains the variant.</w:t>
      </w:r>
    </w:p>
    <w:p w14:paraId="43925037" w14:textId="77777777" w:rsidR="00FA4FC0" w:rsidRDefault="007532C3">
      <w:pPr>
        <w:pStyle w:val="Textoindependiente"/>
        <w:ind w:left="427" w:right="141"/>
      </w:pPr>
      <w:proofErr w:type="spellStart"/>
      <w:r>
        <w:rPr>
          <w:rFonts w:ascii="Arial"/>
          <w:b/>
        </w:rPr>
        <w:t>f_primer</w:t>
      </w:r>
      <w:proofErr w:type="spellEnd"/>
      <w:r>
        <w:rPr>
          <w:rFonts w:ascii="Arial"/>
          <w:b/>
        </w:rPr>
        <w:t>,</w:t>
      </w:r>
      <w:r>
        <w:rPr>
          <w:rFonts w:ascii="Arial"/>
          <w:b/>
          <w:spacing w:val="-4"/>
        </w:rPr>
        <w:t xml:space="preserve"> </w:t>
      </w:r>
      <w:proofErr w:type="spellStart"/>
      <w:r>
        <w:rPr>
          <w:rFonts w:ascii="Arial"/>
          <w:b/>
        </w:rPr>
        <w:t>r_primer</w:t>
      </w:r>
      <w:proofErr w:type="spellEnd"/>
      <w:r>
        <w:t>:</w:t>
      </w:r>
      <w:r>
        <w:rPr>
          <w:spacing w:val="-4"/>
        </w:rPr>
        <w:t xml:space="preserve"> </w:t>
      </w:r>
      <w:r>
        <w:t>Forward</w:t>
      </w:r>
      <w:r>
        <w:rPr>
          <w:spacing w:val="-3"/>
        </w:rPr>
        <w:t xml:space="preserve"> </w:t>
      </w:r>
      <w:r>
        <w:t>and</w:t>
      </w:r>
      <w:r>
        <w:rPr>
          <w:spacing w:val="-3"/>
        </w:rPr>
        <w:t xml:space="preserve"> </w:t>
      </w:r>
      <w:r>
        <w:t>reverse</w:t>
      </w:r>
      <w:r>
        <w:rPr>
          <w:spacing w:val="-3"/>
        </w:rPr>
        <w:t xml:space="preserve"> </w:t>
      </w:r>
      <w:r>
        <w:t>primers</w:t>
      </w:r>
      <w:r>
        <w:rPr>
          <w:spacing w:val="-3"/>
        </w:rPr>
        <w:t xml:space="preserve"> </w:t>
      </w:r>
      <w:r>
        <w:t>designed</w:t>
      </w:r>
      <w:r>
        <w:rPr>
          <w:spacing w:val="-3"/>
        </w:rPr>
        <w:t xml:space="preserve"> </w:t>
      </w:r>
      <w:r>
        <w:t>for</w:t>
      </w:r>
      <w:r>
        <w:rPr>
          <w:spacing w:val="-3"/>
        </w:rPr>
        <w:t xml:space="preserve"> </w:t>
      </w:r>
      <w:r>
        <w:t>genotyping</w:t>
      </w:r>
      <w:r>
        <w:rPr>
          <w:spacing w:val="-3"/>
        </w:rPr>
        <w:t xml:space="preserve"> </w:t>
      </w:r>
      <w:r>
        <w:t>purposes.</w:t>
      </w:r>
      <w:r>
        <w:rPr>
          <w:spacing w:val="-4"/>
        </w:rPr>
        <w:t xml:space="preserve"> </w:t>
      </w:r>
      <w:r>
        <w:t>The</w:t>
      </w:r>
      <w:r>
        <w:rPr>
          <w:spacing w:val="-3"/>
        </w:rPr>
        <w:t xml:space="preserve"> </w:t>
      </w:r>
      <w:r>
        <w:t xml:space="preserve">amplified fragment should have a length of around </w:t>
      </w:r>
      <w:proofErr w:type="gramStart"/>
      <w:r>
        <w:t>800</w:t>
      </w:r>
      <w:proofErr w:type="gramEnd"/>
      <w:r>
        <w:t xml:space="preserve"> </w:t>
      </w:r>
      <w:proofErr w:type="spellStart"/>
      <w:r>
        <w:t>nt</w:t>
      </w:r>
      <w:proofErr w:type="spellEnd"/>
      <w:r>
        <w:t xml:space="preserve">, with the polymorphism at </w:t>
      </w:r>
      <w:proofErr w:type="gramStart"/>
      <w:r>
        <w:t>a distance of approximately</w:t>
      </w:r>
      <w:proofErr w:type="gramEnd"/>
      <w:r>
        <w:t xml:space="preserve"> </w:t>
      </w:r>
      <w:proofErr w:type="gramStart"/>
      <w:r>
        <w:t>300</w:t>
      </w:r>
      <w:proofErr w:type="gramEnd"/>
      <w:r>
        <w:t xml:space="preserve"> </w:t>
      </w:r>
      <w:proofErr w:type="spellStart"/>
      <w:r>
        <w:t>nt</w:t>
      </w:r>
      <w:proofErr w:type="spellEnd"/>
      <w:r>
        <w:t xml:space="preserve"> from the forward primer.</w:t>
      </w:r>
    </w:p>
    <w:p w14:paraId="5F1C30E2" w14:textId="77777777" w:rsidR="00FA4FC0" w:rsidRDefault="007532C3">
      <w:pPr>
        <w:pStyle w:val="Textoindependiente"/>
        <w:ind w:left="427" w:right="144"/>
      </w:pPr>
      <w:proofErr w:type="spellStart"/>
      <w:r>
        <w:rPr>
          <w:rFonts w:ascii="Arial" w:hAnsi="Arial"/>
          <w:b/>
        </w:rPr>
        <w:t>tm_f_primer</w:t>
      </w:r>
      <w:proofErr w:type="spellEnd"/>
      <w:r>
        <w:rPr>
          <w:rFonts w:ascii="Arial" w:hAnsi="Arial"/>
          <w:b/>
        </w:rPr>
        <w:t xml:space="preserve">, </w:t>
      </w:r>
      <w:proofErr w:type="spellStart"/>
      <w:r>
        <w:rPr>
          <w:rFonts w:ascii="Arial" w:hAnsi="Arial"/>
          <w:b/>
        </w:rPr>
        <w:t>tm_r_primer</w:t>
      </w:r>
      <w:proofErr w:type="spellEnd"/>
      <w:r>
        <w:t>: Melting temperatures of the forward and reverse primers. Melting temperatures range between 60 and 64°C.</w:t>
      </w:r>
    </w:p>
    <w:p w14:paraId="578C4550" w14:textId="77777777" w:rsidR="00FA4FC0" w:rsidRDefault="007532C3">
      <w:pPr>
        <w:pStyle w:val="Textoindependiente"/>
        <w:ind w:left="427" w:right="143"/>
      </w:pPr>
      <w:r>
        <w:rPr>
          <w:rFonts w:ascii="Arial"/>
          <w:b/>
        </w:rPr>
        <w:t>upstream, downstream</w:t>
      </w:r>
      <w:r>
        <w:t xml:space="preserve">: </w:t>
      </w:r>
      <w:proofErr w:type="gramStart"/>
      <w:r>
        <w:t>50</w:t>
      </w:r>
      <w:proofErr w:type="gramEnd"/>
      <w:r>
        <w:t xml:space="preserve"> nucleotides of DNA sequence upstream and downstream of the position of the variant.</w:t>
      </w:r>
    </w:p>
    <w:p w14:paraId="3B4BE787" w14:textId="21BDF332" w:rsidR="00FA4FC0" w:rsidRDefault="007532C3">
      <w:pPr>
        <w:pStyle w:val="Textoindependiente"/>
        <w:ind w:right="142" w:firstLine="709"/>
      </w:pPr>
      <w:r>
        <w:t xml:space="preserve">If no candidate variants </w:t>
      </w:r>
      <w:proofErr w:type="gramStart"/>
      <w:r>
        <w:t>are detected</w:t>
      </w:r>
      <w:proofErr w:type="gramEnd"/>
      <w:r>
        <w:t xml:space="preserve"> during the analysis, this section contains a link to the file with information regarding all variants in the selected regions. If the user wishes to explore additional genome sites,</w:t>
      </w:r>
      <w:r>
        <w:t xml:space="preserve"> there is also a link to all variants in the genome.</w:t>
      </w:r>
    </w:p>
    <w:p w14:paraId="69FDFB3C" w14:textId="77777777" w:rsidR="00FA4FC0" w:rsidRDefault="00FA4FC0">
      <w:pPr>
        <w:pStyle w:val="Textoindependiente"/>
        <w:spacing w:before="1"/>
        <w:ind w:left="0"/>
        <w:jc w:val="left"/>
      </w:pPr>
    </w:p>
    <w:p w14:paraId="4F9C1ACA" w14:textId="77777777" w:rsidR="00FA4FC0" w:rsidRDefault="007532C3">
      <w:pPr>
        <w:pStyle w:val="Ttulo3"/>
      </w:pPr>
      <w:r>
        <w:t>Section</w:t>
      </w:r>
      <w:r>
        <w:rPr>
          <w:spacing w:val="-3"/>
        </w:rPr>
        <w:t xml:space="preserve"> </w:t>
      </w:r>
      <w:r>
        <w:t>5:</w:t>
      </w:r>
      <w:r>
        <w:rPr>
          <w:spacing w:val="-1"/>
        </w:rPr>
        <w:t xml:space="preserve"> </w:t>
      </w:r>
      <w:r>
        <w:t>Candidate</w:t>
      </w:r>
      <w:r>
        <w:rPr>
          <w:spacing w:val="-1"/>
        </w:rPr>
        <w:t xml:space="preserve"> </w:t>
      </w:r>
      <w:r>
        <w:rPr>
          <w:spacing w:val="-2"/>
        </w:rPr>
        <w:t>variants</w:t>
      </w:r>
    </w:p>
    <w:p w14:paraId="32BCAA19" w14:textId="77777777" w:rsidR="00FA4FC0" w:rsidRDefault="007532C3">
      <w:pPr>
        <w:pStyle w:val="Textoindependiente"/>
        <w:ind w:right="140" w:firstLine="708"/>
      </w:pPr>
      <w:r>
        <w:t xml:space="preserve">This section contains a list of the candidate variants affecting gene open reading frames. An image </w:t>
      </w:r>
      <w:proofErr w:type="gramStart"/>
      <w:r>
        <w:t>is generated</w:t>
      </w:r>
      <w:proofErr w:type="gramEnd"/>
      <w:r>
        <w:t xml:space="preserve"> representing each candidate gene: exons and untranslated regions </w:t>
      </w:r>
      <w:proofErr w:type="gramStart"/>
      <w:r>
        <w:t>are shown</w:t>
      </w:r>
      <w:proofErr w:type="gramEnd"/>
      <w:r>
        <w:t xml:space="preserve"> as boxes (dark and light blue respectively) connected by introns shown as lines. A 250-nt putative promoter region </w:t>
      </w:r>
      <w:proofErr w:type="gramStart"/>
      <w:r>
        <w:t>is included</w:t>
      </w:r>
      <w:proofErr w:type="gramEnd"/>
      <w:r>
        <w:t xml:space="preserve"> as a dashed line. The position of the variant </w:t>
      </w:r>
      <w:proofErr w:type="gramStart"/>
      <w:r>
        <w:t>is indicated</w:t>
      </w:r>
      <w:proofErr w:type="gramEnd"/>
      <w:r>
        <w:t xml:space="preserve"> with a red arrow accompanied by the nucleotide change and the amino acid change (when applicable). Finally, the image contains a scale bar to </w:t>
      </w:r>
      <w:proofErr w:type="gramStart"/>
      <w:r>
        <w:t>be used</w:t>
      </w:r>
      <w:proofErr w:type="gramEnd"/>
      <w:r>
        <w:t xml:space="preserve"> as reference. The image </w:t>
      </w:r>
      <w:proofErr w:type="gramStart"/>
      <w:r>
        <w:t>is followed</w:t>
      </w:r>
      <w:proofErr w:type="gramEnd"/>
      <w:r>
        <w:t xml:space="preserve"> by a table containing relevant information about the</w:t>
      </w:r>
      <w:r>
        <w:t xml:space="preserve"> variant.</w:t>
      </w:r>
    </w:p>
    <w:p w14:paraId="0AD65E72" w14:textId="77777777" w:rsidR="00FA4FC0" w:rsidRDefault="00FA4FC0">
      <w:pPr>
        <w:pStyle w:val="Textoindependiente"/>
        <w:spacing w:before="1"/>
        <w:ind w:left="0"/>
        <w:jc w:val="left"/>
      </w:pPr>
    </w:p>
    <w:p w14:paraId="5CF1FB54" w14:textId="77777777" w:rsidR="00FA4FC0" w:rsidRDefault="007532C3">
      <w:pPr>
        <w:pStyle w:val="Ttulo2"/>
      </w:pPr>
      <w:r>
        <w:t>VIII.4.-</w:t>
      </w:r>
      <w:r>
        <w:rPr>
          <w:spacing w:val="-9"/>
        </w:rPr>
        <w:t xml:space="preserve"> </w:t>
      </w:r>
      <w:r>
        <w:t>QTL-seq</w:t>
      </w:r>
      <w:r>
        <w:rPr>
          <w:spacing w:val="-9"/>
        </w:rPr>
        <w:t xml:space="preserve"> </w:t>
      </w:r>
      <w:r>
        <w:t>mapping</w:t>
      </w:r>
      <w:r>
        <w:rPr>
          <w:spacing w:val="-9"/>
        </w:rPr>
        <w:t xml:space="preserve"> </w:t>
      </w:r>
      <w:r>
        <w:rPr>
          <w:spacing w:val="-2"/>
        </w:rPr>
        <w:t>report</w:t>
      </w:r>
    </w:p>
    <w:p w14:paraId="4A439D08" w14:textId="77777777" w:rsidR="00FA4FC0" w:rsidRDefault="007532C3">
      <w:pPr>
        <w:pStyle w:val="Ttulo3"/>
      </w:pPr>
      <w:r>
        <w:t>Section</w:t>
      </w:r>
      <w:r>
        <w:rPr>
          <w:spacing w:val="-2"/>
        </w:rPr>
        <w:t xml:space="preserve"> </w:t>
      </w:r>
      <w:r>
        <w:t>1:</w:t>
      </w:r>
      <w:r>
        <w:rPr>
          <w:spacing w:val="-1"/>
        </w:rPr>
        <w:t xml:space="preserve"> </w:t>
      </w:r>
      <w:r>
        <w:t xml:space="preserve">Run </w:t>
      </w:r>
      <w:proofErr w:type="gramStart"/>
      <w:r>
        <w:rPr>
          <w:spacing w:val="-2"/>
        </w:rPr>
        <w:t>summary</w:t>
      </w:r>
      <w:proofErr w:type="gramEnd"/>
    </w:p>
    <w:p w14:paraId="1EEC1BBE" w14:textId="77777777" w:rsidR="00FA4FC0" w:rsidRDefault="007532C3">
      <w:pPr>
        <w:pStyle w:val="Textoindependiente"/>
        <w:ind w:right="140" w:firstLine="708"/>
      </w:pPr>
      <w:r>
        <w:t>This section contains general information about the project, including the names of the input files and the options selected for the mapping analysis.</w:t>
      </w:r>
    </w:p>
    <w:p w14:paraId="62F107B6" w14:textId="77777777" w:rsidR="00FA4FC0" w:rsidRDefault="00FA4FC0">
      <w:pPr>
        <w:pStyle w:val="Textoindependiente"/>
        <w:spacing w:before="1"/>
        <w:ind w:left="0"/>
        <w:jc w:val="left"/>
      </w:pPr>
    </w:p>
    <w:p w14:paraId="53C1BA17" w14:textId="77777777" w:rsidR="00FA4FC0" w:rsidRDefault="007532C3">
      <w:pPr>
        <w:pStyle w:val="Ttulo3"/>
        <w:spacing w:line="229" w:lineRule="exact"/>
      </w:pPr>
      <w:r>
        <w:t>Section</w:t>
      </w:r>
      <w:r>
        <w:rPr>
          <w:spacing w:val="-3"/>
        </w:rPr>
        <w:t xml:space="preserve"> </w:t>
      </w:r>
      <w:r>
        <w:t>2:</w:t>
      </w:r>
      <w:r>
        <w:rPr>
          <w:spacing w:val="-3"/>
        </w:rPr>
        <w:t xml:space="preserve"> </w:t>
      </w:r>
      <w:r>
        <w:t>Input</w:t>
      </w:r>
      <w:r>
        <w:rPr>
          <w:spacing w:val="-2"/>
        </w:rPr>
        <w:t xml:space="preserve"> </w:t>
      </w:r>
      <w:r>
        <w:t>data</w:t>
      </w:r>
      <w:r>
        <w:rPr>
          <w:spacing w:val="-2"/>
        </w:rPr>
        <w:t xml:space="preserve"> </w:t>
      </w:r>
      <w:r>
        <w:t>quality</w:t>
      </w:r>
      <w:r>
        <w:rPr>
          <w:spacing w:val="-4"/>
        </w:rPr>
        <w:t xml:space="preserve"> </w:t>
      </w:r>
      <w:r>
        <w:rPr>
          <w:spacing w:val="-2"/>
        </w:rPr>
        <w:t>assessment</w:t>
      </w:r>
    </w:p>
    <w:p w14:paraId="4A0CF08D" w14:textId="77777777" w:rsidR="00FA4FC0" w:rsidRDefault="007532C3">
      <w:pPr>
        <w:pStyle w:val="Textoindependiente"/>
        <w:jc w:val="left"/>
      </w:pPr>
      <w:proofErr w:type="gramStart"/>
      <w:r>
        <w:t>A few</w:t>
      </w:r>
      <w:proofErr w:type="gramEnd"/>
      <w:r>
        <w:t xml:space="preserve"> checks on the quality of the available data </w:t>
      </w:r>
      <w:proofErr w:type="gramStart"/>
      <w:r>
        <w:t>are performed</w:t>
      </w:r>
      <w:proofErr w:type="gramEnd"/>
      <w:r>
        <w:t xml:space="preserve"> to</w:t>
      </w:r>
      <w:r>
        <w:rPr>
          <w:spacing w:val="-1"/>
        </w:rPr>
        <w:t xml:space="preserve"> </w:t>
      </w:r>
      <w:r>
        <w:t>assess the reliability</w:t>
      </w:r>
      <w:r>
        <w:rPr>
          <w:spacing w:val="-1"/>
        </w:rPr>
        <w:t xml:space="preserve"> </w:t>
      </w:r>
      <w:r>
        <w:t xml:space="preserve">of the mapping </w:t>
      </w:r>
      <w:r>
        <w:rPr>
          <w:spacing w:val="-2"/>
        </w:rPr>
        <w:t>results:</w:t>
      </w:r>
    </w:p>
    <w:p w14:paraId="6D753626" w14:textId="77777777" w:rsidR="00FA4FC0" w:rsidRDefault="007532C3">
      <w:pPr>
        <w:pStyle w:val="Textoindependiente"/>
        <w:ind w:left="427" w:right="195"/>
        <w:jc w:val="left"/>
      </w:pPr>
      <w:r>
        <w:rPr>
          <w:rFonts w:ascii="Arial"/>
          <w:b/>
        </w:rPr>
        <w:t>Reads quality assessment</w:t>
      </w:r>
      <w:r>
        <w:t xml:space="preserve">: A </w:t>
      </w:r>
      <w:proofErr w:type="gramStart"/>
      <w:r>
        <w:t>box-plot</w:t>
      </w:r>
      <w:proofErr w:type="gramEnd"/>
      <w:r>
        <w:t xml:space="preserve"> representing the variation of the quality of the reads along the read length. Lower-quality reads will hinder the mapping analysis.</w:t>
      </w:r>
    </w:p>
    <w:p w14:paraId="44AB4358" w14:textId="77777777" w:rsidR="00FA4FC0" w:rsidRDefault="00FA4FC0">
      <w:pPr>
        <w:pStyle w:val="Textoindependiente"/>
        <w:jc w:val="left"/>
        <w:sectPr w:rsidR="00FA4FC0">
          <w:pgSz w:w="11910" w:h="16840"/>
          <w:pgMar w:top="1320" w:right="1275" w:bottom="980" w:left="1275" w:header="0" w:footer="797" w:gutter="0"/>
          <w:cols w:space="720"/>
        </w:sectPr>
      </w:pPr>
    </w:p>
    <w:p w14:paraId="79436467" w14:textId="77777777" w:rsidR="00FA4FC0" w:rsidRDefault="007532C3">
      <w:pPr>
        <w:pStyle w:val="Textoindependiente"/>
        <w:spacing w:before="76"/>
        <w:ind w:left="427" w:right="140"/>
      </w:pPr>
      <w:proofErr w:type="gramStart"/>
      <w:r>
        <w:rPr>
          <w:rFonts w:ascii="Arial"/>
          <w:b/>
        </w:rPr>
        <w:lastRenderedPageBreak/>
        <w:t>Test</w:t>
      </w:r>
      <w:proofErr w:type="gramEnd"/>
      <w:r>
        <w:rPr>
          <w:rFonts w:ascii="Arial"/>
          <w:b/>
        </w:rPr>
        <w:t xml:space="preserve"> and control sample read depth distributions</w:t>
      </w:r>
      <w:r>
        <w:t>: These graphics plot the distribution of read depth frequencies found during the alignment of the reads to the genome and give a visual estimation of the average read depths in the test and control samples. Samples of lower average read depth will result in less reliable mapping results.</w:t>
      </w:r>
    </w:p>
    <w:p w14:paraId="296FB0AA" w14:textId="77777777" w:rsidR="00FA4FC0" w:rsidRDefault="00FA4FC0">
      <w:pPr>
        <w:pStyle w:val="Textoindependiente"/>
        <w:spacing w:before="2"/>
        <w:ind w:left="0"/>
        <w:jc w:val="left"/>
      </w:pPr>
    </w:p>
    <w:p w14:paraId="3CD93D4E" w14:textId="77777777" w:rsidR="00FA4FC0" w:rsidRDefault="007532C3">
      <w:pPr>
        <w:pStyle w:val="Ttulo3"/>
        <w:spacing w:line="229" w:lineRule="exact"/>
      </w:pPr>
      <w:r>
        <w:t>Section</w:t>
      </w:r>
      <w:r>
        <w:rPr>
          <w:spacing w:val="-2"/>
        </w:rPr>
        <w:t xml:space="preserve"> </w:t>
      </w:r>
      <w:r>
        <w:t>3:</w:t>
      </w:r>
      <w:r>
        <w:rPr>
          <w:spacing w:val="-1"/>
        </w:rPr>
        <w:t xml:space="preserve"> </w:t>
      </w:r>
      <w:r>
        <w:t xml:space="preserve">Mapping </w:t>
      </w:r>
      <w:r>
        <w:rPr>
          <w:spacing w:val="-2"/>
        </w:rPr>
        <w:t>analysis</w:t>
      </w:r>
    </w:p>
    <w:p w14:paraId="7511A11D" w14:textId="77777777" w:rsidR="00FA4FC0" w:rsidRDefault="007532C3">
      <w:pPr>
        <w:pStyle w:val="Textoindependiente"/>
        <w:ind w:right="143" w:firstLine="284"/>
      </w:pPr>
      <w:r>
        <w:t xml:space="preserve">All input contigs </w:t>
      </w:r>
      <w:proofErr w:type="gramStart"/>
      <w:r>
        <w:t>are displayed</w:t>
      </w:r>
      <w:proofErr w:type="gramEnd"/>
      <w:r>
        <w:t xml:space="preserve">, polymorphisms used for mapping </w:t>
      </w:r>
      <w:proofErr w:type="gramStart"/>
      <w:r>
        <w:t>are represented</w:t>
      </w:r>
      <w:proofErr w:type="gramEnd"/>
      <w:r>
        <w:t xml:space="preserve"> as black dots using their </w:t>
      </w:r>
      <w:proofErr w:type="spellStart"/>
      <w:r>
        <w:t>dAF</w:t>
      </w:r>
      <w:proofErr w:type="spellEnd"/>
      <w:r>
        <w:t xml:space="preserve"> and genomic position as coordinates in each plot. Corrected average </w:t>
      </w:r>
      <w:proofErr w:type="spellStart"/>
      <w:r>
        <w:t>dAF</w:t>
      </w:r>
      <w:proofErr w:type="spellEnd"/>
      <w:r>
        <w:t xml:space="preserve"> values </w:t>
      </w:r>
      <w:proofErr w:type="gramStart"/>
      <w:r>
        <w:t>are represented</w:t>
      </w:r>
      <w:proofErr w:type="gramEnd"/>
      <w:r>
        <w:t xml:space="preserve"> as a red line and regions showing linkage disequilibrium </w:t>
      </w:r>
      <w:proofErr w:type="gramStart"/>
      <w:r>
        <w:t>are highlighted</w:t>
      </w:r>
      <w:proofErr w:type="gramEnd"/>
      <w:r>
        <w:t xml:space="preserve"> in pink.</w:t>
      </w:r>
    </w:p>
    <w:p w14:paraId="405ED630" w14:textId="77777777" w:rsidR="00FA4FC0" w:rsidRDefault="00FA4FC0">
      <w:pPr>
        <w:pStyle w:val="Textoindependiente"/>
        <w:spacing w:before="1"/>
        <w:ind w:left="0"/>
        <w:jc w:val="left"/>
      </w:pPr>
    </w:p>
    <w:p w14:paraId="114BC4A2" w14:textId="77777777" w:rsidR="00FA4FC0" w:rsidRDefault="007532C3">
      <w:pPr>
        <w:pStyle w:val="Ttulo3"/>
        <w:spacing w:line="229" w:lineRule="exact"/>
      </w:pPr>
      <w:r>
        <w:t>Section</w:t>
      </w:r>
      <w:r>
        <w:rPr>
          <w:spacing w:val="-4"/>
        </w:rPr>
        <w:t xml:space="preserve"> </w:t>
      </w:r>
      <w:r>
        <w:t>4:</w:t>
      </w:r>
      <w:r>
        <w:rPr>
          <w:spacing w:val="-3"/>
        </w:rPr>
        <w:t xml:space="preserve"> </w:t>
      </w:r>
      <w:r>
        <w:t>Candidate</w:t>
      </w:r>
      <w:r>
        <w:rPr>
          <w:spacing w:val="-3"/>
        </w:rPr>
        <w:t xml:space="preserve"> </w:t>
      </w:r>
      <w:r>
        <w:t>variants</w:t>
      </w:r>
      <w:r>
        <w:rPr>
          <w:spacing w:val="-2"/>
        </w:rPr>
        <w:t xml:space="preserve"> overview</w:t>
      </w:r>
    </w:p>
    <w:p w14:paraId="22C3427C" w14:textId="77777777" w:rsidR="00FA4FC0" w:rsidRDefault="007532C3">
      <w:pPr>
        <w:pStyle w:val="Textoindependiente"/>
        <w:spacing w:line="229" w:lineRule="exact"/>
        <w:ind w:left="427"/>
      </w:pPr>
      <w:r>
        <w:t>A</w:t>
      </w:r>
      <w:r>
        <w:rPr>
          <w:spacing w:val="-5"/>
        </w:rPr>
        <w:t xml:space="preserve"> </w:t>
      </w:r>
      <w:r>
        <w:t>table</w:t>
      </w:r>
      <w:r>
        <w:rPr>
          <w:spacing w:val="-3"/>
        </w:rPr>
        <w:t xml:space="preserve"> </w:t>
      </w:r>
      <w:r>
        <w:t>for</w:t>
      </w:r>
      <w:r>
        <w:rPr>
          <w:spacing w:val="-2"/>
        </w:rPr>
        <w:t xml:space="preserve"> </w:t>
      </w:r>
      <w:r>
        <w:t>which</w:t>
      </w:r>
      <w:r>
        <w:rPr>
          <w:spacing w:val="-3"/>
        </w:rPr>
        <w:t xml:space="preserve"> </w:t>
      </w:r>
      <w:r>
        <w:t>each</w:t>
      </w:r>
      <w:r>
        <w:rPr>
          <w:spacing w:val="-3"/>
        </w:rPr>
        <w:t xml:space="preserve"> </w:t>
      </w:r>
      <w:r>
        <w:t>row</w:t>
      </w:r>
      <w:r>
        <w:rPr>
          <w:spacing w:val="-3"/>
        </w:rPr>
        <w:t xml:space="preserve"> </w:t>
      </w:r>
      <w:r>
        <w:t>is</w:t>
      </w:r>
      <w:r>
        <w:rPr>
          <w:spacing w:val="-2"/>
        </w:rPr>
        <w:t xml:space="preserve"> </w:t>
      </w:r>
      <w:r>
        <w:t>a</w:t>
      </w:r>
      <w:r>
        <w:rPr>
          <w:spacing w:val="-3"/>
        </w:rPr>
        <w:t xml:space="preserve"> </w:t>
      </w:r>
      <w:r>
        <w:t>candidate</w:t>
      </w:r>
      <w:r>
        <w:rPr>
          <w:spacing w:val="-3"/>
        </w:rPr>
        <w:t xml:space="preserve"> </w:t>
      </w:r>
      <w:r>
        <w:t>variant</w:t>
      </w:r>
      <w:r>
        <w:rPr>
          <w:spacing w:val="-3"/>
        </w:rPr>
        <w:t xml:space="preserve"> </w:t>
      </w:r>
      <w:r>
        <w:t>affecting</w:t>
      </w:r>
      <w:r>
        <w:rPr>
          <w:spacing w:val="-3"/>
        </w:rPr>
        <w:t xml:space="preserve"> </w:t>
      </w:r>
      <w:r>
        <w:t>a</w:t>
      </w:r>
      <w:r>
        <w:rPr>
          <w:spacing w:val="-2"/>
        </w:rPr>
        <w:t xml:space="preserve"> </w:t>
      </w:r>
      <w:r>
        <w:t>coding</w:t>
      </w:r>
      <w:r>
        <w:rPr>
          <w:spacing w:val="-3"/>
        </w:rPr>
        <w:t xml:space="preserve"> </w:t>
      </w:r>
      <w:r>
        <w:t>sequence</w:t>
      </w:r>
      <w:r>
        <w:rPr>
          <w:spacing w:val="-3"/>
        </w:rPr>
        <w:t xml:space="preserve"> </w:t>
      </w:r>
      <w:r>
        <w:t>with</w:t>
      </w:r>
      <w:r>
        <w:rPr>
          <w:spacing w:val="-2"/>
        </w:rPr>
        <w:t xml:space="preserve"> </w:t>
      </w:r>
      <w:r>
        <w:t>a</w:t>
      </w:r>
      <w:r>
        <w:rPr>
          <w:spacing w:val="-3"/>
        </w:rPr>
        <w:t xml:space="preserve"> </w:t>
      </w:r>
      <w:r>
        <w:t>|</w:t>
      </w:r>
      <w:proofErr w:type="spellStart"/>
      <w:r>
        <w:t>dAF</w:t>
      </w:r>
      <w:proofErr w:type="spellEnd"/>
      <w:r>
        <w:t>|</w:t>
      </w:r>
      <w:r>
        <w:rPr>
          <w:spacing w:val="-3"/>
        </w:rPr>
        <w:t xml:space="preserve"> </w:t>
      </w:r>
      <w:r>
        <w:t>over</w:t>
      </w:r>
      <w:r>
        <w:rPr>
          <w:spacing w:val="-1"/>
        </w:rPr>
        <w:t xml:space="preserve"> </w:t>
      </w:r>
      <w:r>
        <w:rPr>
          <w:spacing w:val="-4"/>
        </w:rPr>
        <w:t>0.4.</w:t>
      </w:r>
    </w:p>
    <w:p w14:paraId="37DA5B66" w14:textId="77777777" w:rsidR="00FA4FC0" w:rsidRDefault="007532C3">
      <w:pPr>
        <w:pStyle w:val="Textoindependiente"/>
      </w:pPr>
      <w:r>
        <w:t>Each</w:t>
      </w:r>
      <w:r>
        <w:rPr>
          <w:spacing w:val="-5"/>
        </w:rPr>
        <w:t xml:space="preserve"> </w:t>
      </w:r>
      <w:r>
        <w:t>variant</w:t>
      </w:r>
      <w:r>
        <w:rPr>
          <w:spacing w:val="-5"/>
        </w:rPr>
        <w:t xml:space="preserve"> </w:t>
      </w:r>
      <w:r>
        <w:t>includes</w:t>
      </w:r>
      <w:r>
        <w:rPr>
          <w:spacing w:val="-4"/>
        </w:rPr>
        <w:t xml:space="preserve"> </w:t>
      </w:r>
      <w:r>
        <w:t>the</w:t>
      </w:r>
      <w:r>
        <w:rPr>
          <w:spacing w:val="-4"/>
        </w:rPr>
        <w:t xml:space="preserve"> </w:t>
      </w:r>
      <w:r>
        <w:t>following</w:t>
      </w:r>
      <w:r>
        <w:rPr>
          <w:spacing w:val="-4"/>
        </w:rPr>
        <w:t xml:space="preserve"> </w:t>
      </w:r>
      <w:r>
        <w:rPr>
          <w:spacing w:val="-2"/>
        </w:rPr>
        <w:t>information:</w:t>
      </w:r>
    </w:p>
    <w:p w14:paraId="4EF1356A" w14:textId="77777777" w:rsidR="00FA4FC0" w:rsidRDefault="007532C3">
      <w:pPr>
        <w:pStyle w:val="Textoindependiente"/>
        <w:spacing w:before="1"/>
        <w:ind w:left="427" w:right="143"/>
      </w:pPr>
      <w:r>
        <w:rPr>
          <w:rFonts w:ascii="Arial"/>
          <w:b/>
        </w:rPr>
        <w:t>ID</w:t>
      </w:r>
      <w:r>
        <w:t xml:space="preserve">: Numeric identifier assigned by Easymap to each candidate. It can </w:t>
      </w:r>
      <w:proofErr w:type="gramStart"/>
      <w:r>
        <w:t>be used</w:t>
      </w:r>
      <w:proofErr w:type="gramEnd"/>
      <w:r>
        <w:t xml:space="preserve"> to correlate information within the mapping report.</w:t>
      </w:r>
    </w:p>
    <w:p w14:paraId="169B09CA" w14:textId="77777777" w:rsidR="00FA4FC0" w:rsidRDefault="007532C3">
      <w:pPr>
        <w:spacing w:line="230" w:lineRule="exact"/>
        <w:ind w:left="427"/>
        <w:jc w:val="both"/>
        <w:rPr>
          <w:sz w:val="20"/>
        </w:rPr>
      </w:pPr>
      <w:r>
        <w:rPr>
          <w:rFonts w:ascii="Arial"/>
          <w:b/>
          <w:sz w:val="20"/>
        </w:rPr>
        <w:t>Contig,</w:t>
      </w:r>
      <w:r>
        <w:rPr>
          <w:rFonts w:ascii="Arial"/>
          <w:b/>
          <w:spacing w:val="-5"/>
          <w:sz w:val="20"/>
        </w:rPr>
        <w:t xml:space="preserve"> </w:t>
      </w:r>
      <w:r>
        <w:rPr>
          <w:rFonts w:ascii="Arial"/>
          <w:b/>
          <w:sz w:val="20"/>
        </w:rPr>
        <w:t>Position</w:t>
      </w:r>
      <w:r>
        <w:rPr>
          <w:sz w:val="20"/>
        </w:rPr>
        <w:t>:</w:t>
      </w:r>
      <w:r>
        <w:rPr>
          <w:spacing w:val="-4"/>
          <w:sz w:val="20"/>
        </w:rPr>
        <w:t xml:space="preserve"> </w:t>
      </w:r>
      <w:r>
        <w:rPr>
          <w:sz w:val="20"/>
        </w:rPr>
        <w:t>The</w:t>
      </w:r>
      <w:r>
        <w:rPr>
          <w:spacing w:val="-3"/>
          <w:sz w:val="20"/>
        </w:rPr>
        <w:t xml:space="preserve"> </w:t>
      </w:r>
      <w:r>
        <w:rPr>
          <w:sz w:val="20"/>
        </w:rPr>
        <w:t>contig</w:t>
      </w:r>
      <w:r>
        <w:rPr>
          <w:spacing w:val="-4"/>
          <w:sz w:val="20"/>
        </w:rPr>
        <w:t xml:space="preserve"> </w:t>
      </w:r>
      <w:r>
        <w:rPr>
          <w:sz w:val="20"/>
        </w:rPr>
        <w:t>and</w:t>
      </w:r>
      <w:r>
        <w:rPr>
          <w:spacing w:val="-3"/>
          <w:sz w:val="20"/>
        </w:rPr>
        <w:t xml:space="preserve"> </w:t>
      </w:r>
      <w:r>
        <w:rPr>
          <w:sz w:val="20"/>
        </w:rPr>
        <w:t>the</w:t>
      </w:r>
      <w:r>
        <w:rPr>
          <w:spacing w:val="-4"/>
          <w:sz w:val="20"/>
        </w:rPr>
        <w:t xml:space="preserve"> </w:t>
      </w:r>
      <w:r>
        <w:rPr>
          <w:sz w:val="20"/>
        </w:rPr>
        <w:t>absolute</w:t>
      </w:r>
      <w:r>
        <w:rPr>
          <w:spacing w:val="-4"/>
          <w:sz w:val="20"/>
        </w:rPr>
        <w:t xml:space="preserve"> </w:t>
      </w:r>
      <w:r>
        <w:rPr>
          <w:sz w:val="20"/>
        </w:rPr>
        <w:t>position</w:t>
      </w:r>
      <w:r>
        <w:rPr>
          <w:spacing w:val="-3"/>
          <w:sz w:val="20"/>
        </w:rPr>
        <w:t xml:space="preserve"> </w:t>
      </w:r>
      <w:r>
        <w:rPr>
          <w:sz w:val="20"/>
        </w:rPr>
        <w:t>of</w:t>
      </w:r>
      <w:r>
        <w:rPr>
          <w:spacing w:val="-4"/>
          <w:sz w:val="20"/>
        </w:rPr>
        <w:t xml:space="preserve"> </w:t>
      </w:r>
      <w:r>
        <w:rPr>
          <w:sz w:val="20"/>
        </w:rPr>
        <w:t>the</w:t>
      </w:r>
      <w:r>
        <w:rPr>
          <w:spacing w:val="-2"/>
          <w:sz w:val="20"/>
        </w:rPr>
        <w:t xml:space="preserve"> polymorphism.</w:t>
      </w:r>
    </w:p>
    <w:p w14:paraId="54D33B89" w14:textId="77777777" w:rsidR="00FA4FC0" w:rsidRDefault="007532C3">
      <w:pPr>
        <w:pStyle w:val="Textoindependiente"/>
        <w:ind w:left="427" w:right="139"/>
      </w:pPr>
      <w:proofErr w:type="spellStart"/>
      <w:r>
        <w:rPr>
          <w:rFonts w:ascii="Arial"/>
          <w:b/>
        </w:rPr>
        <w:t>AF_test</w:t>
      </w:r>
      <w:proofErr w:type="spellEnd"/>
      <w:r>
        <w:rPr>
          <w:rFonts w:ascii="Arial"/>
          <w:b/>
        </w:rPr>
        <w:t xml:space="preserve">, </w:t>
      </w:r>
      <w:proofErr w:type="spellStart"/>
      <w:r>
        <w:rPr>
          <w:rFonts w:ascii="Arial"/>
          <w:b/>
        </w:rPr>
        <w:t>AF_control</w:t>
      </w:r>
      <w:proofErr w:type="spellEnd"/>
      <w:r>
        <w:t xml:space="preserve">: Frequency of the non-reference allele in the test and control </w:t>
      </w:r>
      <w:proofErr w:type="gramStart"/>
      <w:r>
        <w:t>sample</w:t>
      </w:r>
      <w:proofErr w:type="gramEnd"/>
      <w:r>
        <w:t xml:space="preserve"> </w:t>
      </w:r>
      <w:r>
        <w:rPr>
          <w:spacing w:val="-2"/>
        </w:rPr>
        <w:t>respectively.</w:t>
      </w:r>
    </w:p>
    <w:p w14:paraId="469FD69A" w14:textId="77777777" w:rsidR="00FA4FC0" w:rsidRDefault="007532C3">
      <w:pPr>
        <w:pStyle w:val="Textoindependiente"/>
        <w:spacing w:line="230" w:lineRule="exact"/>
        <w:ind w:left="427"/>
      </w:pPr>
      <w:proofErr w:type="spellStart"/>
      <w:r>
        <w:rPr>
          <w:rFonts w:ascii="Arial" w:hAnsi="Arial"/>
          <w:b/>
        </w:rPr>
        <w:t>dAF</w:t>
      </w:r>
      <w:proofErr w:type="spellEnd"/>
      <w:r>
        <w:rPr>
          <w:rFonts w:ascii="Arial" w:hAnsi="Arial"/>
          <w:b/>
        </w:rPr>
        <w:t>:</w:t>
      </w:r>
      <w:r>
        <w:rPr>
          <w:rFonts w:ascii="Arial" w:hAnsi="Arial"/>
          <w:b/>
          <w:spacing w:val="-1"/>
        </w:rPr>
        <w:t xml:space="preserve"> </w:t>
      </w:r>
      <w:proofErr w:type="spellStart"/>
      <w:r>
        <w:t>AF_test</w:t>
      </w:r>
      <w:proofErr w:type="spellEnd"/>
      <w:r>
        <w:rPr>
          <w:spacing w:val="-3"/>
        </w:rPr>
        <w:t xml:space="preserve"> </w:t>
      </w:r>
      <w:r>
        <w:t>–</w:t>
      </w:r>
      <w:r>
        <w:rPr>
          <w:spacing w:val="-1"/>
        </w:rPr>
        <w:t xml:space="preserve"> </w:t>
      </w:r>
      <w:proofErr w:type="spellStart"/>
      <w:r>
        <w:rPr>
          <w:spacing w:val="-2"/>
        </w:rPr>
        <w:t>AF_control</w:t>
      </w:r>
      <w:proofErr w:type="spellEnd"/>
      <w:r>
        <w:rPr>
          <w:spacing w:val="-2"/>
        </w:rPr>
        <w:t>.</w:t>
      </w:r>
    </w:p>
    <w:p w14:paraId="7CF8B7FF" w14:textId="77777777" w:rsidR="00FA4FC0" w:rsidRDefault="007532C3">
      <w:pPr>
        <w:spacing w:before="1" w:line="230" w:lineRule="exact"/>
        <w:ind w:left="427"/>
        <w:jc w:val="both"/>
        <w:rPr>
          <w:sz w:val="20"/>
        </w:rPr>
      </w:pPr>
      <w:r>
        <w:rPr>
          <w:rFonts w:ascii="Arial"/>
          <w:b/>
          <w:sz w:val="20"/>
        </w:rPr>
        <w:t>Nucleotide</w:t>
      </w:r>
      <w:r>
        <w:rPr>
          <w:rFonts w:ascii="Arial"/>
          <w:b/>
          <w:spacing w:val="-6"/>
          <w:sz w:val="20"/>
        </w:rPr>
        <w:t xml:space="preserve"> </w:t>
      </w:r>
      <w:r>
        <w:rPr>
          <w:rFonts w:ascii="Arial"/>
          <w:b/>
          <w:sz w:val="20"/>
        </w:rPr>
        <w:t>(Ref/Alt)</w:t>
      </w:r>
      <w:r>
        <w:rPr>
          <w:sz w:val="20"/>
        </w:rPr>
        <w:t>:</w:t>
      </w:r>
      <w:r>
        <w:rPr>
          <w:spacing w:val="-4"/>
          <w:sz w:val="20"/>
        </w:rPr>
        <w:t xml:space="preserve"> </w:t>
      </w:r>
      <w:r>
        <w:rPr>
          <w:sz w:val="20"/>
        </w:rPr>
        <w:t>The</w:t>
      </w:r>
      <w:r>
        <w:rPr>
          <w:spacing w:val="-4"/>
          <w:sz w:val="20"/>
        </w:rPr>
        <w:t xml:space="preserve"> </w:t>
      </w:r>
      <w:r>
        <w:rPr>
          <w:sz w:val="20"/>
        </w:rPr>
        <w:t>reference</w:t>
      </w:r>
      <w:r>
        <w:rPr>
          <w:spacing w:val="-3"/>
          <w:sz w:val="20"/>
        </w:rPr>
        <w:t xml:space="preserve"> </w:t>
      </w:r>
      <w:r>
        <w:rPr>
          <w:sz w:val="20"/>
        </w:rPr>
        <w:t>and</w:t>
      </w:r>
      <w:r>
        <w:rPr>
          <w:spacing w:val="-4"/>
          <w:sz w:val="20"/>
        </w:rPr>
        <w:t xml:space="preserve"> </w:t>
      </w:r>
      <w:r>
        <w:rPr>
          <w:sz w:val="20"/>
        </w:rPr>
        <w:t>alternative</w:t>
      </w:r>
      <w:r>
        <w:rPr>
          <w:spacing w:val="-5"/>
          <w:sz w:val="20"/>
        </w:rPr>
        <w:t xml:space="preserve"> </w:t>
      </w:r>
      <w:r>
        <w:rPr>
          <w:sz w:val="20"/>
        </w:rPr>
        <w:t>alleles</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polymorphism.</w:t>
      </w:r>
    </w:p>
    <w:p w14:paraId="6CB79A9C" w14:textId="77777777" w:rsidR="00FA4FC0" w:rsidRDefault="007532C3">
      <w:pPr>
        <w:pStyle w:val="Textoindependiente"/>
        <w:ind w:left="427" w:right="139"/>
      </w:pPr>
      <w:r>
        <w:rPr>
          <w:rFonts w:ascii="Arial"/>
          <w:b/>
        </w:rPr>
        <w:t>Gene (gene element)</w:t>
      </w:r>
      <w:r>
        <w:t>: Gene identifier, as given in the input GFF file, and element of the gene that contains the polymorphism (coding sequence [</w:t>
      </w:r>
      <w:proofErr w:type="spellStart"/>
      <w:r>
        <w:t>cds</w:t>
      </w:r>
      <w:proofErr w:type="spellEnd"/>
      <w:r>
        <w:t xml:space="preserve">], intron, promoter, </w:t>
      </w:r>
      <w:proofErr w:type="spellStart"/>
      <w:proofErr w:type="gramStart"/>
      <w:r>
        <w:t>etc</w:t>
      </w:r>
      <w:proofErr w:type="spellEnd"/>
      <w:proofErr w:type="gramEnd"/>
      <w:r>
        <w:t xml:space="preserve">). </w:t>
      </w:r>
      <w:proofErr w:type="spellStart"/>
      <w:r>
        <w:t>Easymap's</w:t>
      </w:r>
      <w:proofErr w:type="spellEnd"/>
      <w:r>
        <w:t xml:space="preserve"> variant analyzer reports putative splicing signal modifications in Linkage analysis mapping mode: </w:t>
      </w:r>
      <w:proofErr w:type="gramStart"/>
      <w:r>
        <w:t>2</w:t>
      </w:r>
      <w:proofErr w:type="gramEnd"/>
      <w:r>
        <w:t xml:space="preserve"> nucleotides (</w:t>
      </w:r>
      <w:proofErr w:type="spellStart"/>
      <w:r>
        <w:t>nt</w:t>
      </w:r>
      <w:proofErr w:type="spellEnd"/>
      <w:r>
        <w:t xml:space="preserve">) in the intron borders and 1 </w:t>
      </w:r>
      <w:proofErr w:type="spellStart"/>
      <w:r>
        <w:t>nt</w:t>
      </w:r>
      <w:proofErr w:type="spellEnd"/>
      <w:r>
        <w:t xml:space="preserve"> in the exon border. Other intronic regions, such as branching sequences, </w:t>
      </w:r>
      <w:proofErr w:type="gramStart"/>
      <w:r>
        <w:t>are not analyzed</w:t>
      </w:r>
      <w:proofErr w:type="gramEnd"/>
      <w:r>
        <w:t>.</w:t>
      </w:r>
    </w:p>
    <w:p w14:paraId="5AB33EF1" w14:textId="77777777" w:rsidR="00FA4FC0" w:rsidRDefault="007532C3">
      <w:pPr>
        <w:pStyle w:val="Textoindependiente"/>
        <w:ind w:left="427" w:right="140"/>
      </w:pPr>
      <w:r>
        <w:rPr>
          <w:rFonts w:ascii="Arial"/>
          <w:b/>
        </w:rPr>
        <w:t>Amino acid (Ref/Alt)</w:t>
      </w:r>
      <w:r>
        <w:t xml:space="preserve">: When a polymorphism results in a change in a protein sequence, the reference and alternative amino acids </w:t>
      </w:r>
      <w:proofErr w:type="gramStart"/>
      <w:r>
        <w:t>are given</w:t>
      </w:r>
      <w:proofErr w:type="gramEnd"/>
      <w:r>
        <w:t>.</w:t>
      </w:r>
    </w:p>
    <w:p w14:paraId="29828F86" w14:textId="77777777" w:rsidR="00FA4FC0" w:rsidRDefault="007532C3">
      <w:pPr>
        <w:pStyle w:val="Textoindependiente"/>
        <w:ind w:right="141" w:firstLine="709"/>
      </w:pPr>
      <w:r>
        <w:t xml:space="preserve">Additional information can </w:t>
      </w:r>
      <w:proofErr w:type="gramStart"/>
      <w:r>
        <w:t>be seen</w:t>
      </w:r>
      <w:proofErr w:type="gramEnd"/>
      <w:r>
        <w:t xml:space="preserve"> by clicking on the “extended information” link below the table; this downloads a text file with all the available information regarding the candidate </w:t>
      </w:r>
      <w:r>
        <w:rPr>
          <w:position w:val="1"/>
        </w:rPr>
        <w:t xml:space="preserve">polymorphisms. Furthermore, a file containing the information about </w:t>
      </w:r>
      <w:proofErr w:type="gramStart"/>
      <w:r>
        <w:rPr>
          <w:position w:val="1"/>
        </w:rPr>
        <w:t>all of</w:t>
      </w:r>
      <w:proofErr w:type="gramEnd"/>
      <w:r>
        <w:rPr>
          <w:position w:val="1"/>
        </w:rPr>
        <w:t xml:space="preserve"> the polymorphisms in the F</w:t>
      </w:r>
      <w:r>
        <w:rPr>
          <w:sz w:val="13"/>
        </w:rPr>
        <w:t>2</w:t>
      </w:r>
      <w:r>
        <w:rPr>
          <w:spacing w:val="40"/>
          <w:sz w:val="13"/>
        </w:rPr>
        <w:t xml:space="preserve"> </w:t>
      </w:r>
      <w:r>
        <w:t xml:space="preserve">test sample can </w:t>
      </w:r>
      <w:proofErr w:type="gramStart"/>
      <w:r>
        <w:t>be downloaded</w:t>
      </w:r>
      <w:proofErr w:type="gramEnd"/>
      <w:r>
        <w:t xml:space="preserve"> by clicking on the “all variants” link. These files contain the following additional fields:</w:t>
      </w:r>
    </w:p>
    <w:p w14:paraId="10C8D7B5" w14:textId="77777777" w:rsidR="00FA4FC0" w:rsidRDefault="007532C3">
      <w:pPr>
        <w:pStyle w:val="Textoindependiente"/>
        <w:ind w:left="427"/>
        <w:jc w:val="left"/>
      </w:pPr>
      <w:r>
        <w:rPr>
          <w:rFonts w:ascii="Arial"/>
          <w:b/>
        </w:rPr>
        <w:t>quality</w:t>
      </w:r>
      <w:r>
        <w:t>:</w:t>
      </w:r>
      <w:r>
        <w:rPr>
          <w:spacing w:val="-5"/>
        </w:rPr>
        <w:t xml:space="preserve"> </w:t>
      </w:r>
      <w:r>
        <w:t>Phred-scaled</w:t>
      </w:r>
      <w:r>
        <w:rPr>
          <w:spacing w:val="-3"/>
        </w:rPr>
        <w:t xml:space="preserve"> </w:t>
      </w:r>
      <w:r>
        <w:t>quality</w:t>
      </w:r>
      <w:r>
        <w:rPr>
          <w:spacing w:val="-5"/>
        </w:rPr>
        <w:t xml:space="preserve"> </w:t>
      </w:r>
      <w:r>
        <w:t>score</w:t>
      </w:r>
      <w:r>
        <w:rPr>
          <w:spacing w:val="-4"/>
        </w:rPr>
        <w:t xml:space="preserve"> </w:t>
      </w:r>
      <w:r>
        <w:t>for</w:t>
      </w:r>
      <w:r>
        <w:rPr>
          <w:spacing w:val="-3"/>
        </w:rPr>
        <w:t xml:space="preserve"> </w:t>
      </w:r>
      <w:r>
        <w:t>the</w:t>
      </w:r>
      <w:r>
        <w:rPr>
          <w:spacing w:val="-3"/>
        </w:rPr>
        <w:t xml:space="preserve"> </w:t>
      </w:r>
      <w:r>
        <w:t>polymorphism</w:t>
      </w:r>
      <w:r>
        <w:rPr>
          <w:spacing w:val="-3"/>
        </w:rPr>
        <w:t xml:space="preserve"> </w:t>
      </w:r>
      <w:r>
        <w:t>as</w:t>
      </w:r>
      <w:r>
        <w:rPr>
          <w:spacing w:val="-5"/>
        </w:rPr>
        <w:t xml:space="preserve"> </w:t>
      </w:r>
      <w:r>
        <w:t>given</w:t>
      </w:r>
      <w:r>
        <w:rPr>
          <w:spacing w:val="-4"/>
        </w:rPr>
        <w:t xml:space="preserve"> </w:t>
      </w:r>
      <w:r>
        <w:t>by</w:t>
      </w:r>
      <w:r>
        <w:rPr>
          <w:spacing w:val="-4"/>
        </w:rPr>
        <w:t xml:space="preserve"> </w:t>
      </w:r>
      <w:r>
        <w:t>the</w:t>
      </w:r>
      <w:r>
        <w:rPr>
          <w:spacing w:val="-4"/>
        </w:rPr>
        <w:t xml:space="preserve"> </w:t>
      </w:r>
      <w:r>
        <w:t>variant</w:t>
      </w:r>
      <w:r>
        <w:rPr>
          <w:spacing w:val="-4"/>
        </w:rPr>
        <w:t xml:space="preserve"> </w:t>
      </w:r>
      <w:r>
        <w:t>calling</w:t>
      </w:r>
      <w:r>
        <w:rPr>
          <w:spacing w:val="-2"/>
        </w:rPr>
        <w:t xml:space="preserve"> pipeline.</w:t>
      </w:r>
    </w:p>
    <w:p w14:paraId="0407EDEF" w14:textId="77777777" w:rsidR="00FA4FC0" w:rsidRDefault="007532C3">
      <w:pPr>
        <w:pStyle w:val="Textoindependiente"/>
        <w:spacing w:line="230" w:lineRule="exact"/>
        <w:ind w:left="427"/>
        <w:jc w:val="left"/>
      </w:pPr>
      <w:proofErr w:type="spellStart"/>
      <w:r>
        <w:rPr>
          <w:rFonts w:ascii="Arial"/>
          <w:b/>
        </w:rPr>
        <w:t>ref_count</w:t>
      </w:r>
      <w:proofErr w:type="spellEnd"/>
      <w:r>
        <w:t>:</w:t>
      </w:r>
      <w:r>
        <w:rPr>
          <w:spacing w:val="-7"/>
        </w:rPr>
        <w:t xml:space="preserve"> </w:t>
      </w:r>
      <w:r>
        <w:t>Number</w:t>
      </w:r>
      <w:r>
        <w:rPr>
          <w:spacing w:val="-5"/>
        </w:rPr>
        <w:t xml:space="preserve"> </w:t>
      </w:r>
      <w:r>
        <w:t>of</w:t>
      </w:r>
      <w:r>
        <w:rPr>
          <w:spacing w:val="-4"/>
        </w:rPr>
        <w:t xml:space="preserve"> </w:t>
      </w:r>
      <w:r>
        <w:t>reads</w:t>
      </w:r>
      <w:r>
        <w:rPr>
          <w:spacing w:val="-5"/>
        </w:rPr>
        <w:t xml:space="preserve"> </w:t>
      </w:r>
      <w:r>
        <w:t>containing</w:t>
      </w:r>
      <w:r>
        <w:rPr>
          <w:spacing w:val="-5"/>
        </w:rPr>
        <w:t xml:space="preserve"> </w:t>
      </w:r>
      <w:r>
        <w:t>reference</w:t>
      </w:r>
      <w:r>
        <w:rPr>
          <w:spacing w:val="-4"/>
        </w:rPr>
        <w:t xml:space="preserve"> </w:t>
      </w:r>
      <w:r>
        <w:t>allele</w:t>
      </w:r>
      <w:r>
        <w:rPr>
          <w:spacing w:val="-5"/>
        </w:rPr>
        <w:t xml:space="preserve"> </w:t>
      </w:r>
      <w:r>
        <w:t>of</w:t>
      </w:r>
      <w:r>
        <w:rPr>
          <w:spacing w:val="-5"/>
        </w:rPr>
        <w:t xml:space="preserve"> </w:t>
      </w:r>
      <w:r>
        <w:t>the</w:t>
      </w:r>
      <w:r>
        <w:rPr>
          <w:spacing w:val="-4"/>
        </w:rPr>
        <w:t xml:space="preserve"> </w:t>
      </w:r>
      <w:r>
        <w:rPr>
          <w:spacing w:val="-2"/>
        </w:rPr>
        <w:t>variant.</w:t>
      </w:r>
    </w:p>
    <w:p w14:paraId="3F3F9FA0" w14:textId="77777777" w:rsidR="00FA4FC0" w:rsidRDefault="007532C3">
      <w:pPr>
        <w:pStyle w:val="Textoindependiente"/>
        <w:spacing w:line="230" w:lineRule="exact"/>
        <w:ind w:left="427"/>
        <w:jc w:val="left"/>
      </w:pPr>
      <w:proofErr w:type="spellStart"/>
      <w:r>
        <w:rPr>
          <w:rFonts w:ascii="Arial"/>
          <w:b/>
        </w:rPr>
        <w:t>alt_count</w:t>
      </w:r>
      <w:proofErr w:type="spellEnd"/>
      <w:r>
        <w:t>:</w:t>
      </w:r>
      <w:r>
        <w:rPr>
          <w:spacing w:val="-7"/>
        </w:rPr>
        <w:t xml:space="preserve"> </w:t>
      </w:r>
      <w:r>
        <w:t>Number</w:t>
      </w:r>
      <w:r>
        <w:rPr>
          <w:spacing w:val="-3"/>
        </w:rPr>
        <w:t xml:space="preserve"> </w:t>
      </w:r>
      <w:r>
        <w:t>of</w:t>
      </w:r>
      <w:r>
        <w:rPr>
          <w:spacing w:val="-4"/>
        </w:rPr>
        <w:t xml:space="preserve"> </w:t>
      </w:r>
      <w:r>
        <w:t>reads</w:t>
      </w:r>
      <w:r>
        <w:rPr>
          <w:spacing w:val="-4"/>
        </w:rPr>
        <w:t xml:space="preserve"> </w:t>
      </w:r>
      <w:r>
        <w:t>containing</w:t>
      </w:r>
      <w:r>
        <w:rPr>
          <w:spacing w:val="-4"/>
        </w:rPr>
        <w:t xml:space="preserve"> </w:t>
      </w:r>
      <w:r>
        <w:t>alternative</w:t>
      </w:r>
      <w:r>
        <w:rPr>
          <w:spacing w:val="-3"/>
        </w:rPr>
        <w:t xml:space="preserve"> </w:t>
      </w:r>
      <w:r>
        <w:t>allele</w:t>
      </w:r>
      <w:r>
        <w:rPr>
          <w:spacing w:val="-4"/>
        </w:rPr>
        <w:t xml:space="preserve"> </w:t>
      </w:r>
      <w:r>
        <w:t>of</w:t>
      </w:r>
      <w:r>
        <w:rPr>
          <w:spacing w:val="-4"/>
        </w:rPr>
        <w:t xml:space="preserve"> </w:t>
      </w:r>
      <w:r>
        <w:t>the</w:t>
      </w:r>
      <w:r>
        <w:rPr>
          <w:spacing w:val="-3"/>
        </w:rPr>
        <w:t xml:space="preserve"> </w:t>
      </w:r>
      <w:r>
        <w:rPr>
          <w:spacing w:val="-2"/>
        </w:rPr>
        <w:t>variant.</w:t>
      </w:r>
    </w:p>
    <w:p w14:paraId="06DB80A4" w14:textId="77777777" w:rsidR="00FA4FC0" w:rsidRDefault="007532C3">
      <w:pPr>
        <w:pStyle w:val="Textoindependiente"/>
        <w:spacing w:before="1"/>
        <w:ind w:left="427" w:right="157"/>
        <w:jc w:val="left"/>
      </w:pPr>
      <w:r>
        <w:rPr>
          <w:rFonts w:ascii="Arial"/>
          <w:b/>
        </w:rPr>
        <w:t>hit</w:t>
      </w:r>
      <w:r>
        <w:t>: Indicates if the variant is located within a transcription unit (</w:t>
      </w:r>
      <w:proofErr w:type="spellStart"/>
      <w:r>
        <w:t>tu</w:t>
      </w:r>
      <w:proofErr w:type="spellEnd"/>
      <w:r>
        <w:t>), in a regulatory region (</w:t>
      </w:r>
      <w:proofErr w:type="spellStart"/>
      <w:r>
        <w:t>rr</w:t>
      </w:r>
      <w:proofErr w:type="spellEnd"/>
      <w:r>
        <w:t>), or in intergenic regions (</w:t>
      </w:r>
      <w:proofErr w:type="spellStart"/>
      <w:r>
        <w:t>nh</w:t>
      </w:r>
      <w:proofErr w:type="spellEnd"/>
      <w:r>
        <w:t>, no hit).</w:t>
      </w:r>
    </w:p>
    <w:p w14:paraId="2DE2B9F1" w14:textId="77777777" w:rsidR="00FA4FC0" w:rsidRDefault="007532C3">
      <w:pPr>
        <w:spacing w:line="230" w:lineRule="exact"/>
        <w:ind w:left="427"/>
        <w:rPr>
          <w:sz w:val="20"/>
        </w:rPr>
      </w:pPr>
      <w:proofErr w:type="spellStart"/>
      <w:r>
        <w:rPr>
          <w:rFonts w:ascii="Arial"/>
          <w:b/>
          <w:sz w:val="20"/>
        </w:rPr>
        <w:t>mrna_start</w:t>
      </w:r>
      <w:proofErr w:type="spellEnd"/>
      <w:r>
        <w:rPr>
          <w:rFonts w:ascii="Arial"/>
          <w:b/>
          <w:sz w:val="20"/>
        </w:rPr>
        <w:t>,</w:t>
      </w:r>
      <w:r>
        <w:rPr>
          <w:rFonts w:ascii="Arial"/>
          <w:b/>
          <w:spacing w:val="-7"/>
          <w:sz w:val="20"/>
        </w:rPr>
        <w:t xml:space="preserve"> </w:t>
      </w:r>
      <w:proofErr w:type="spellStart"/>
      <w:r>
        <w:rPr>
          <w:rFonts w:ascii="Arial"/>
          <w:b/>
          <w:sz w:val="20"/>
        </w:rPr>
        <w:t>mrna_end</w:t>
      </w:r>
      <w:proofErr w:type="spellEnd"/>
      <w:r>
        <w:rPr>
          <w:sz w:val="20"/>
        </w:rPr>
        <w:t>:</w:t>
      </w:r>
      <w:r>
        <w:rPr>
          <w:spacing w:val="-6"/>
          <w:sz w:val="20"/>
        </w:rPr>
        <w:t xml:space="preserve"> </w:t>
      </w:r>
      <w:r>
        <w:rPr>
          <w:sz w:val="20"/>
        </w:rPr>
        <w:t>Genomic</w:t>
      </w:r>
      <w:r>
        <w:rPr>
          <w:spacing w:val="-5"/>
          <w:sz w:val="20"/>
        </w:rPr>
        <w:t xml:space="preserve"> </w:t>
      </w:r>
      <w:r>
        <w:rPr>
          <w:sz w:val="20"/>
        </w:rPr>
        <w:t>coordinates</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transcription</w:t>
      </w:r>
      <w:r>
        <w:rPr>
          <w:spacing w:val="-5"/>
          <w:sz w:val="20"/>
        </w:rPr>
        <w:t xml:space="preserve"> </w:t>
      </w:r>
      <w:r>
        <w:rPr>
          <w:sz w:val="20"/>
        </w:rPr>
        <w:t>unit</w:t>
      </w:r>
      <w:r>
        <w:rPr>
          <w:spacing w:val="-6"/>
          <w:sz w:val="20"/>
        </w:rPr>
        <w:t xml:space="preserve"> </w:t>
      </w:r>
      <w:r>
        <w:rPr>
          <w:sz w:val="20"/>
        </w:rPr>
        <w:t>containing</w:t>
      </w:r>
      <w:r>
        <w:rPr>
          <w:spacing w:val="-6"/>
          <w:sz w:val="20"/>
        </w:rPr>
        <w:t xml:space="preserve"> </w:t>
      </w:r>
      <w:r>
        <w:rPr>
          <w:sz w:val="20"/>
        </w:rPr>
        <w:t>the</w:t>
      </w:r>
      <w:r>
        <w:rPr>
          <w:spacing w:val="-4"/>
          <w:sz w:val="20"/>
        </w:rPr>
        <w:t xml:space="preserve"> </w:t>
      </w:r>
      <w:r>
        <w:rPr>
          <w:spacing w:val="-2"/>
          <w:sz w:val="20"/>
        </w:rPr>
        <w:t>variant.</w:t>
      </w:r>
    </w:p>
    <w:p w14:paraId="6E042C63" w14:textId="77777777" w:rsidR="00FA4FC0" w:rsidRDefault="007532C3">
      <w:pPr>
        <w:pStyle w:val="Textoindependiente"/>
        <w:ind w:left="427"/>
      </w:pPr>
      <w:r>
        <w:rPr>
          <w:rFonts w:ascii="Arial"/>
          <w:b/>
        </w:rPr>
        <w:t>strand</w:t>
      </w:r>
      <w:r>
        <w:t>:</w:t>
      </w:r>
      <w:r>
        <w:rPr>
          <w:spacing w:val="-4"/>
        </w:rPr>
        <w:t xml:space="preserve"> </w:t>
      </w:r>
      <w:r>
        <w:t>Indicates</w:t>
      </w:r>
      <w:r>
        <w:rPr>
          <w:spacing w:val="-3"/>
        </w:rPr>
        <w:t xml:space="preserve"> </w:t>
      </w:r>
      <w:r>
        <w:t>the</w:t>
      </w:r>
      <w:r>
        <w:rPr>
          <w:spacing w:val="-3"/>
        </w:rPr>
        <w:t xml:space="preserve"> </w:t>
      </w:r>
      <w:r>
        <w:t>orientation</w:t>
      </w:r>
      <w:r>
        <w:rPr>
          <w:spacing w:val="-3"/>
        </w:rPr>
        <w:t xml:space="preserve"> </w:t>
      </w:r>
      <w:r>
        <w:t>of</w:t>
      </w:r>
      <w:r>
        <w:rPr>
          <w:spacing w:val="-4"/>
        </w:rPr>
        <w:t xml:space="preserve"> </w:t>
      </w:r>
      <w:r>
        <w:t>the</w:t>
      </w:r>
      <w:r>
        <w:rPr>
          <w:spacing w:val="-2"/>
        </w:rPr>
        <w:t xml:space="preserve"> </w:t>
      </w:r>
      <w:r>
        <w:t>gene</w:t>
      </w:r>
      <w:r>
        <w:rPr>
          <w:spacing w:val="-3"/>
        </w:rPr>
        <w:t xml:space="preserve"> </w:t>
      </w:r>
      <w:r>
        <w:t>within</w:t>
      </w:r>
      <w:r>
        <w:rPr>
          <w:spacing w:val="-3"/>
        </w:rPr>
        <w:t xml:space="preserve"> </w:t>
      </w:r>
      <w:r>
        <w:t>the</w:t>
      </w:r>
      <w:r>
        <w:rPr>
          <w:spacing w:val="-2"/>
        </w:rPr>
        <w:t xml:space="preserve"> contig.</w:t>
      </w:r>
    </w:p>
    <w:p w14:paraId="3127CA00" w14:textId="77777777" w:rsidR="00FA4FC0" w:rsidRDefault="007532C3">
      <w:pPr>
        <w:pStyle w:val="Textoindependiente"/>
        <w:ind w:left="427" w:right="144"/>
      </w:pPr>
      <w:proofErr w:type="spellStart"/>
      <w:r>
        <w:rPr>
          <w:rFonts w:ascii="Arial"/>
          <w:b/>
        </w:rPr>
        <w:t>gene_funct_annot</w:t>
      </w:r>
      <w:proofErr w:type="spellEnd"/>
      <w:r>
        <w:t xml:space="preserve">: Gene functional annotation. If a functional annotation file </w:t>
      </w:r>
      <w:proofErr w:type="gramStart"/>
      <w:r>
        <w:t>is provided</w:t>
      </w:r>
      <w:proofErr w:type="gramEnd"/>
      <w:r>
        <w:t>, this column contains information regarding the gene that contains the variant.</w:t>
      </w:r>
    </w:p>
    <w:p w14:paraId="5E7D3B8A" w14:textId="77777777" w:rsidR="00FA4FC0" w:rsidRDefault="007532C3">
      <w:pPr>
        <w:pStyle w:val="Textoindependiente"/>
        <w:ind w:left="427" w:right="141"/>
      </w:pPr>
      <w:proofErr w:type="spellStart"/>
      <w:r>
        <w:rPr>
          <w:rFonts w:ascii="Arial"/>
          <w:b/>
        </w:rPr>
        <w:t>f_primer</w:t>
      </w:r>
      <w:proofErr w:type="spellEnd"/>
      <w:r>
        <w:rPr>
          <w:rFonts w:ascii="Arial"/>
          <w:b/>
        </w:rPr>
        <w:t>,</w:t>
      </w:r>
      <w:r>
        <w:rPr>
          <w:rFonts w:ascii="Arial"/>
          <w:b/>
          <w:spacing w:val="-4"/>
        </w:rPr>
        <w:t xml:space="preserve"> </w:t>
      </w:r>
      <w:proofErr w:type="spellStart"/>
      <w:r>
        <w:rPr>
          <w:rFonts w:ascii="Arial"/>
          <w:b/>
        </w:rPr>
        <w:t>r_primer</w:t>
      </w:r>
      <w:proofErr w:type="spellEnd"/>
      <w:r>
        <w:t>:</w:t>
      </w:r>
      <w:r>
        <w:rPr>
          <w:spacing w:val="-4"/>
        </w:rPr>
        <w:t xml:space="preserve"> </w:t>
      </w:r>
      <w:r>
        <w:t>Forward</w:t>
      </w:r>
      <w:r>
        <w:rPr>
          <w:spacing w:val="-3"/>
        </w:rPr>
        <w:t xml:space="preserve"> </w:t>
      </w:r>
      <w:r>
        <w:t>and</w:t>
      </w:r>
      <w:r>
        <w:rPr>
          <w:spacing w:val="-3"/>
        </w:rPr>
        <w:t xml:space="preserve"> </w:t>
      </w:r>
      <w:r>
        <w:t>reverse</w:t>
      </w:r>
      <w:r>
        <w:rPr>
          <w:spacing w:val="-3"/>
        </w:rPr>
        <w:t xml:space="preserve"> </w:t>
      </w:r>
      <w:r>
        <w:t>primers</w:t>
      </w:r>
      <w:r>
        <w:rPr>
          <w:spacing w:val="-3"/>
        </w:rPr>
        <w:t xml:space="preserve"> </w:t>
      </w:r>
      <w:r>
        <w:t>designed</w:t>
      </w:r>
      <w:r>
        <w:rPr>
          <w:spacing w:val="-3"/>
        </w:rPr>
        <w:t xml:space="preserve"> </w:t>
      </w:r>
      <w:r>
        <w:t>for</w:t>
      </w:r>
      <w:r>
        <w:rPr>
          <w:spacing w:val="-3"/>
        </w:rPr>
        <w:t xml:space="preserve"> </w:t>
      </w:r>
      <w:r>
        <w:t>genotyping</w:t>
      </w:r>
      <w:r>
        <w:rPr>
          <w:spacing w:val="-3"/>
        </w:rPr>
        <w:t xml:space="preserve"> </w:t>
      </w:r>
      <w:r>
        <w:t>purposes.</w:t>
      </w:r>
      <w:r>
        <w:rPr>
          <w:spacing w:val="-4"/>
        </w:rPr>
        <w:t xml:space="preserve"> </w:t>
      </w:r>
      <w:r>
        <w:t>The</w:t>
      </w:r>
      <w:r>
        <w:rPr>
          <w:spacing w:val="-3"/>
        </w:rPr>
        <w:t xml:space="preserve"> </w:t>
      </w:r>
      <w:r>
        <w:t xml:space="preserve">amplified fragment should have a length of around </w:t>
      </w:r>
      <w:proofErr w:type="gramStart"/>
      <w:r>
        <w:t>800</w:t>
      </w:r>
      <w:proofErr w:type="gramEnd"/>
      <w:r>
        <w:t xml:space="preserve"> </w:t>
      </w:r>
      <w:proofErr w:type="spellStart"/>
      <w:r>
        <w:t>nt</w:t>
      </w:r>
      <w:proofErr w:type="spellEnd"/>
      <w:r>
        <w:t xml:space="preserve">, with the polymorphism at </w:t>
      </w:r>
      <w:proofErr w:type="gramStart"/>
      <w:r>
        <w:t>a distance of approximately</w:t>
      </w:r>
      <w:proofErr w:type="gramEnd"/>
      <w:r>
        <w:t xml:space="preserve"> </w:t>
      </w:r>
      <w:proofErr w:type="gramStart"/>
      <w:r>
        <w:t>300</w:t>
      </w:r>
      <w:proofErr w:type="gramEnd"/>
      <w:r>
        <w:t xml:space="preserve"> </w:t>
      </w:r>
      <w:proofErr w:type="spellStart"/>
      <w:r>
        <w:t>nt</w:t>
      </w:r>
      <w:proofErr w:type="spellEnd"/>
      <w:r>
        <w:t xml:space="preserve"> from the forward primer.</w:t>
      </w:r>
    </w:p>
    <w:p w14:paraId="0561F94C" w14:textId="77777777" w:rsidR="00FA4FC0" w:rsidRDefault="007532C3">
      <w:pPr>
        <w:pStyle w:val="Textoindependiente"/>
        <w:ind w:left="427" w:right="144"/>
      </w:pPr>
      <w:proofErr w:type="spellStart"/>
      <w:r>
        <w:rPr>
          <w:rFonts w:ascii="Arial" w:hAnsi="Arial"/>
          <w:b/>
        </w:rPr>
        <w:t>tm_f_primer</w:t>
      </w:r>
      <w:proofErr w:type="spellEnd"/>
      <w:r>
        <w:rPr>
          <w:rFonts w:ascii="Arial" w:hAnsi="Arial"/>
          <w:b/>
        </w:rPr>
        <w:t xml:space="preserve">, </w:t>
      </w:r>
      <w:proofErr w:type="spellStart"/>
      <w:r>
        <w:rPr>
          <w:rFonts w:ascii="Arial" w:hAnsi="Arial"/>
          <w:b/>
        </w:rPr>
        <w:t>tm_r_primer</w:t>
      </w:r>
      <w:proofErr w:type="spellEnd"/>
      <w:r>
        <w:t>: Melting temperatures of the forward and reverse primers. Melting temperatures range between 60 and 64°C.</w:t>
      </w:r>
    </w:p>
    <w:p w14:paraId="1AA59C1F" w14:textId="77777777" w:rsidR="00FA4FC0" w:rsidRDefault="007532C3">
      <w:pPr>
        <w:pStyle w:val="Textoindependiente"/>
        <w:ind w:left="427" w:right="143"/>
      </w:pPr>
      <w:r>
        <w:rPr>
          <w:rFonts w:ascii="Arial"/>
          <w:b/>
        </w:rPr>
        <w:t>upstream, downstream</w:t>
      </w:r>
      <w:r>
        <w:t xml:space="preserve">: </w:t>
      </w:r>
      <w:proofErr w:type="gramStart"/>
      <w:r>
        <w:t>50</w:t>
      </w:r>
      <w:proofErr w:type="gramEnd"/>
      <w:r>
        <w:t xml:space="preserve"> nucleotides of DNA sequence upstream and downstream of the position of the variant.</w:t>
      </w:r>
    </w:p>
    <w:p w14:paraId="5E631DFD" w14:textId="32688CE4" w:rsidR="00FA4FC0" w:rsidRDefault="007532C3">
      <w:pPr>
        <w:pStyle w:val="Textoindependiente"/>
        <w:spacing w:before="1"/>
        <w:ind w:right="142" w:firstLine="709"/>
      </w:pPr>
      <w:r>
        <w:t xml:space="preserve">If no candidate variants </w:t>
      </w:r>
      <w:proofErr w:type="gramStart"/>
      <w:r>
        <w:t>are detected</w:t>
      </w:r>
      <w:proofErr w:type="gramEnd"/>
      <w:r>
        <w:t xml:space="preserve"> during the analysis, this section contains a link to the file with information regarding all variants in the selected regions. If the user wishes to explore additional genome sites,</w:t>
      </w:r>
      <w:r>
        <w:t xml:space="preserve"> there is also a link to all variants in the genome. A list of all genes contained within the selected regions </w:t>
      </w:r>
      <w:proofErr w:type="gramStart"/>
      <w:r>
        <w:t>is also provided</w:t>
      </w:r>
      <w:proofErr w:type="gramEnd"/>
      <w:r>
        <w:t>.</w:t>
      </w:r>
    </w:p>
    <w:p w14:paraId="1B824CC0" w14:textId="77777777" w:rsidR="00FA4FC0" w:rsidRDefault="007532C3">
      <w:pPr>
        <w:pStyle w:val="Ttulo3"/>
        <w:spacing w:before="1"/>
      </w:pPr>
      <w:r>
        <w:t>Section</w:t>
      </w:r>
      <w:r>
        <w:rPr>
          <w:spacing w:val="-3"/>
        </w:rPr>
        <w:t xml:space="preserve"> </w:t>
      </w:r>
      <w:r>
        <w:t>6:</w:t>
      </w:r>
      <w:r>
        <w:rPr>
          <w:spacing w:val="-1"/>
        </w:rPr>
        <w:t xml:space="preserve"> </w:t>
      </w:r>
      <w:r>
        <w:t>Candidate</w:t>
      </w:r>
      <w:r>
        <w:rPr>
          <w:spacing w:val="-1"/>
        </w:rPr>
        <w:t xml:space="preserve"> </w:t>
      </w:r>
      <w:r>
        <w:rPr>
          <w:spacing w:val="-2"/>
        </w:rPr>
        <w:t>variants</w:t>
      </w:r>
    </w:p>
    <w:p w14:paraId="70C7336B" w14:textId="77777777" w:rsidR="00FA4FC0" w:rsidRDefault="007532C3">
      <w:pPr>
        <w:pStyle w:val="Textoindependiente"/>
        <w:ind w:right="140" w:firstLine="708"/>
      </w:pPr>
      <w:r>
        <w:t xml:space="preserve">This section contains a list of the candidate variants affecting gene open reading frames. An image </w:t>
      </w:r>
      <w:proofErr w:type="gramStart"/>
      <w:r>
        <w:t>is generated</w:t>
      </w:r>
      <w:proofErr w:type="gramEnd"/>
      <w:r>
        <w:t xml:space="preserve"> representing each candidate gene: exons and untranslated regions </w:t>
      </w:r>
      <w:proofErr w:type="gramStart"/>
      <w:r>
        <w:t>are shown</w:t>
      </w:r>
      <w:proofErr w:type="gramEnd"/>
      <w:r>
        <w:t xml:space="preserve"> as boxes (dark and light blue respectively) connected by introns shown as lines. A 250-nt putative promoter region </w:t>
      </w:r>
      <w:proofErr w:type="gramStart"/>
      <w:r>
        <w:t>is included</w:t>
      </w:r>
      <w:proofErr w:type="gramEnd"/>
      <w:r>
        <w:t xml:space="preserve"> as a dashed line. The position of the variant </w:t>
      </w:r>
      <w:proofErr w:type="gramStart"/>
      <w:r>
        <w:t>is indicated</w:t>
      </w:r>
      <w:proofErr w:type="gramEnd"/>
      <w:r>
        <w:t xml:space="preserve"> with a red arrow accompanied by the nucleotide change and the amino acid change (when applicable). Finally, the image contains a scale bar to </w:t>
      </w:r>
      <w:proofErr w:type="gramStart"/>
      <w:r>
        <w:t>be used</w:t>
      </w:r>
      <w:proofErr w:type="gramEnd"/>
      <w:r>
        <w:t xml:space="preserve"> as reference. The image </w:t>
      </w:r>
      <w:proofErr w:type="gramStart"/>
      <w:r>
        <w:t>is followed</w:t>
      </w:r>
      <w:proofErr w:type="gramEnd"/>
      <w:r>
        <w:t xml:space="preserve"> by a table containing relevant information about the</w:t>
      </w:r>
      <w:r>
        <w:t xml:space="preserve"> variant.</w:t>
      </w:r>
    </w:p>
    <w:p w14:paraId="250C8FA0" w14:textId="77777777" w:rsidR="00FA4FC0" w:rsidRDefault="00FA4FC0">
      <w:pPr>
        <w:pStyle w:val="Textoindependiente"/>
        <w:sectPr w:rsidR="00FA4FC0">
          <w:pgSz w:w="11910" w:h="16840"/>
          <w:pgMar w:top="1320" w:right="1275" w:bottom="980" w:left="1275" w:header="0" w:footer="797" w:gutter="0"/>
          <w:cols w:space="720"/>
        </w:sectPr>
      </w:pPr>
    </w:p>
    <w:p w14:paraId="6DEEBB6C" w14:textId="77777777" w:rsidR="00FA4FC0" w:rsidRDefault="007532C3">
      <w:pPr>
        <w:pStyle w:val="Ttulo2"/>
        <w:spacing w:before="78" w:line="252" w:lineRule="exact"/>
      </w:pPr>
      <w:r>
        <w:lastRenderedPageBreak/>
        <w:t>VIII.4.-</w:t>
      </w:r>
      <w:r>
        <w:rPr>
          <w:spacing w:val="-9"/>
        </w:rPr>
        <w:t xml:space="preserve"> </w:t>
      </w:r>
      <w:r>
        <w:t>Variant</w:t>
      </w:r>
      <w:r>
        <w:rPr>
          <w:spacing w:val="-10"/>
        </w:rPr>
        <w:t xml:space="preserve"> </w:t>
      </w:r>
      <w:r>
        <w:t>analyzer</w:t>
      </w:r>
      <w:r>
        <w:rPr>
          <w:spacing w:val="-8"/>
        </w:rPr>
        <w:t xml:space="preserve"> </w:t>
      </w:r>
      <w:r>
        <w:rPr>
          <w:spacing w:val="-2"/>
        </w:rPr>
        <w:t>report</w:t>
      </w:r>
    </w:p>
    <w:p w14:paraId="7A991751" w14:textId="77777777" w:rsidR="00FA4FC0" w:rsidRDefault="007532C3">
      <w:pPr>
        <w:pStyle w:val="Ttulo3"/>
        <w:spacing w:line="229" w:lineRule="exact"/>
      </w:pPr>
      <w:r>
        <w:t>Section</w:t>
      </w:r>
      <w:r>
        <w:rPr>
          <w:spacing w:val="-2"/>
        </w:rPr>
        <w:t xml:space="preserve"> </w:t>
      </w:r>
      <w:r>
        <w:t>1:</w:t>
      </w:r>
      <w:r>
        <w:rPr>
          <w:spacing w:val="-1"/>
        </w:rPr>
        <w:t xml:space="preserve"> </w:t>
      </w:r>
      <w:r>
        <w:t xml:space="preserve">Run </w:t>
      </w:r>
      <w:proofErr w:type="gramStart"/>
      <w:r>
        <w:rPr>
          <w:spacing w:val="-2"/>
        </w:rPr>
        <w:t>summary</w:t>
      </w:r>
      <w:proofErr w:type="gramEnd"/>
    </w:p>
    <w:p w14:paraId="5E206CA5" w14:textId="77777777" w:rsidR="00FA4FC0" w:rsidRDefault="007532C3">
      <w:pPr>
        <w:pStyle w:val="Textoindependiente"/>
        <w:ind w:right="140" w:firstLine="708"/>
      </w:pPr>
      <w:r>
        <w:t>This section contains general information about the project, including the names of the input files and the options selected for the mapping analysis.</w:t>
      </w:r>
    </w:p>
    <w:p w14:paraId="1CF4D747" w14:textId="77777777" w:rsidR="00FA4FC0" w:rsidRDefault="00FA4FC0">
      <w:pPr>
        <w:pStyle w:val="Textoindependiente"/>
        <w:spacing w:before="1"/>
        <w:ind w:left="0"/>
        <w:jc w:val="left"/>
      </w:pPr>
    </w:p>
    <w:p w14:paraId="77F37064" w14:textId="77777777" w:rsidR="00FA4FC0" w:rsidRDefault="007532C3">
      <w:pPr>
        <w:pStyle w:val="Ttulo3"/>
      </w:pPr>
      <w:r>
        <w:t>Section</w:t>
      </w:r>
      <w:r>
        <w:rPr>
          <w:spacing w:val="-3"/>
        </w:rPr>
        <w:t xml:space="preserve"> </w:t>
      </w:r>
      <w:r>
        <w:t>2:</w:t>
      </w:r>
      <w:r>
        <w:rPr>
          <w:spacing w:val="-3"/>
        </w:rPr>
        <w:t xml:space="preserve"> </w:t>
      </w:r>
      <w:r>
        <w:t>Input</w:t>
      </w:r>
      <w:r>
        <w:rPr>
          <w:spacing w:val="-2"/>
        </w:rPr>
        <w:t xml:space="preserve"> </w:t>
      </w:r>
      <w:r>
        <w:t>data</w:t>
      </w:r>
      <w:r>
        <w:rPr>
          <w:spacing w:val="-2"/>
        </w:rPr>
        <w:t xml:space="preserve"> </w:t>
      </w:r>
      <w:r>
        <w:t>quality</w:t>
      </w:r>
      <w:r>
        <w:rPr>
          <w:spacing w:val="-4"/>
        </w:rPr>
        <w:t xml:space="preserve"> </w:t>
      </w:r>
      <w:r>
        <w:rPr>
          <w:spacing w:val="-2"/>
        </w:rPr>
        <w:t>assessment</w:t>
      </w:r>
    </w:p>
    <w:p w14:paraId="512BB5F8" w14:textId="77777777" w:rsidR="00FA4FC0" w:rsidRDefault="007532C3">
      <w:pPr>
        <w:pStyle w:val="Textoindependiente"/>
        <w:ind w:right="140"/>
      </w:pPr>
      <w:proofErr w:type="gramStart"/>
      <w:r>
        <w:t>A few</w:t>
      </w:r>
      <w:proofErr w:type="gramEnd"/>
      <w:r>
        <w:t xml:space="preserve"> checks on the quality of the available data </w:t>
      </w:r>
      <w:proofErr w:type="gramStart"/>
      <w:r>
        <w:t>are performed</w:t>
      </w:r>
      <w:proofErr w:type="gramEnd"/>
      <w:r>
        <w:t xml:space="preserve"> to</w:t>
      </w:r>
      <w:r>
        <w:rPr>
          <w:spacing w:val="-1"/>
        </w:rPr>
        <w:t xml:space="preserve"> </w:t>
      </w:r>
      <w:r>
        <w:t>assess the reliability</w:t>
      </w:r>
      <w:r>
        <w:rPr>
          <w:spacing w:val="-1"/>
        </w:rPr>
        <w:t xml:space="preserve"> </w:t>
      </w:r>
      <w:r>
        <w:t xml:space="preserve">of the mapping </w:t>
      </w:r>
      <w:r>
        <w:rPr>
          <w:spacing w:val="-2"/>
        </w:rPr>
        <w:t>results:</w:t>
      </w:r>
    </w:p>
    <w:p w14:paraId="14F0DEDC" w14:textId="77777777" w:rsidR="00FA4FC0" w:rsidRDefault="007532C3">
      <w:pPr>
        <w:pStyle w:val="Textoindependiente"/>
        <w:ind w:left="427" w:right="140"/>
      </w:pPr>
      <w:proofErr w:type="gramStart"/>
      <w:r>
        <w:rPr>
          <w:rFonts w:ascii="Arial"/>
          <w:b/>
        </w:rPr>
        <w:t>Test</w:t>
      </w:r>
      <w:proofErr w:type="gramEnd"/>
      <w:r>
        <w:rPr>
          <w:rFonts w:ascii="Arial"/>
          <w:b/>
        </w:rPr>
        <w:t xml:space="preserve"> and control sample read depth distributions</w:t>
      </w:r>
      <w:r>
        <w:t>: These graphics plot the distribution of read depth frequencies found during the alignment of the reads to the genome and give a visual estimation of the average read depths in the test and control samples. Samples of lower average read depth will result in less reliable mapping results.</w:t>
      </w:r>
    </w:p>
    <w:p w14:paraId="77A269BF" w14:textId="77777777" w:rsidR="00FA4FC0" w:rsidRDefault="007532C3">
      <w:pPr>
        <w:pStyle w:val="Textoindependiente"/>
        <w:ind w:left="427" w:right="142"/>
      </w:pPr>
      <w:r>
        <w:rPr>
          <w:rFonts w:ascii="Arial"/>
          <w:b/>
        </w:rPr>
        <w:t>Reads quality assessment</w:t>
      </w:r>
      <w:r>
        <w:t xml:space="preserve">: A </w:t>
      </w:r>
      <w:proofErr w:type="gramStart"/>
      <w:r>
        <w:t>box-plot</w:t>
      </w:r>
      <w:proofErr w:type="gramEnd"/>
      <w:r>
        <w:t xml:space="preserve"> representing the variation of the quality of the reads along the read length. Lower-quality reads will hinder the mapping analysis.</w:t>
      </w:r>
    </w:p>
    <w:p w14:paraId="2CBFBDB2" w14:textId="77777777" w:rsidR="00FA4FC0" w:rsidRDefault="00FA4FC0">
      <w:pPr>
        <w:pStyle w:val="Textoindependiente"/>
        <w:spacing w:before="1"/>
        <w:ind w:left="0"/>
        <w:jc w:val="left"/>
      </w:pPr>
    </w:p>
    <w:p w14:paraId="52DD3280" w14:textId="77777777" w:rsidR="00FA4FC0" w:rsidRDefault="007532C3">
      <w:pPr>
        <w:pStyle w:val="Ttulo3"/>
        <w:spacing w:line="229" w:lineRule="exact"/>
      </w:pPr>
      <w:r>
        <w:t>Section</w:t>
      </w:r>
      <w:r>
        <w:rPr>
          <w:spacing w:val="-3"/>
        </w:rPr>
        <w:t xml:space="preserve"> </w:t>
      </w:r>
      <w:r>
        <w:t>3:</w:t>
      </w:r>
      <w:r>
        <w:rPr>
          <w:spacing w:val="-2"/>
        </w:rPr>
        <w:t xml:space="preserve"> </w:t>
      </w:r>
      <w:r>
        <w:t>Variants</w:t>
      </w:r>
      <w:r>
        <w:rPr>
          <w:spacing w:val="-2"/>
        </w:rPr>
        <w:t xml:space="preserve"> analysis</w:t>
      </w:r>
    </w:p>
    <w:p w14:paraId="0AE7345E" w14:textId="77777777" w:rsidR="00FA4FC0" w:rsidRDefault="007532C3">
      <w:pPr>
        <w:pStyle w:val="Textoindependiente"/>
        <w:spacing w:line="229" w:lineRule="exact"/>
        <w:ind w:left="427"/>
      </w:pPr>
      <w:r>
        <w:t>A</w:t>
      </w:r>
      <w:r>
        <w:rPr>
          <w:spacing w:val="-5"/>
        </w:rPr>
        <w:t xml:space="preserve"> </w:t>
      </w:r>
      <w:r>
        <w:t>table</w:t>
      </w:r>
      <w:r>
        <w:rPr>
          <w:spacing w:val="-3"/>
        </w:rPr>
        <w:t xml:space="preserve"> </w:t>
      </w:r>
      <w:r>
        <w:t>for</w:t>
      </w:r>
      <w:r>
        <w:rPr>
          <w:spacing w:val="-2"/>
        </w:rPr>
        <w:t xml:space="preserve"> </w:t>
      </w:r>
      <w:r>
        <w:t>which</w:t>
      </w:r>
      <w:r>
        <w:rPr>
          <w:spacing w:val="-3"/>
        </w:rPr>
        <w:t xml:space="preserve"> </w:t>
      </w:r>
      <w:r>
        <w:t>each</w:t>
      </w:r>
      <w:r>
        <w:rPr>
          <w:spacing w:val="-3"/>
        </w:rPr>
        <w:t xml:space="preserve"> </w:t>
      </w:r>
      <w:r>
        <w:t>row</w:t>
      </w:r>
      <w:r>
        <w:rPr>
          <w:spacing w:val="-3"/>
        </w:rPr>
        <w:t xml:space="preserve"> </w:t>
      </w:r>
      <w:r>
        <w:t>is</w:t>
      </w:r>
      <w:r>
        <w:rPr>
          <w:spacing w:val="-2"/>
        </w:rPr>
        <w:t xml:space="preserve"> </w:t>
      </w:r>
      <w:r>
        <w:t>a</w:t>
      </w:r>
      <w:r>
        <w:rPr>
          <w:spacing w:val="-3"/>
        </w:rPr>
        <w:t xml:space="preserve"> </w:t>
      </w:r>
      <w:r>
        <w:t>candidate</w:t>
      </w:r>
      <w:r>
        <w:rPr>
          <w:spacing w:val="-3"/>
        </w:rPr>
        <w:t xml:space="preserve"> </w:t>
      </w:r>
      <w:r>
        <w:t>variant</w:t>
      </w:r>
      <w:r>
        <w:rPr>
          <w:spacing w:val="-3"/>
        </w:rPr>
        <w:t xml:space="preserve"> </w:t>
      </w:r>
      <w:r>
        <w:t>affecting</w:t>
      </w:r>
      <w:r>
        <w:rPr>
          <w:spacing w:val="-3"/>
        </w:rPr>
        <w:t xml:space="preserve"> </w:t>
      </w:r>
      <w:r>
        <w:t>a</w:t>
      </w:r>
      <w:r>
        <w:rPr>
          <w:spacing w:val="-2"/>
        </w:rPr>
        <w:t xml:space="preserve"> </w:t>
      </w:r>
      <w:r>
        <w:t>coding</w:t>
      </w:r>
      <w:r>
        <w:rPr>
          <w:spacing w:val="-3"/>
        </w:rPr>
        <w:t xml:space="preserve"> </w:t>
      </w:r>
      <w:r>
        <w:t>sequence</w:t>
      </w:r>
      <w:r>
        <w:rPr>
          <w:spacing w:val="-3"/>
        </w:rPr>
        <w:t xml:space="preserve"> </w:t>
      </w:r>
      <w:r>
        <w:t>with</w:t>
      </w:r>
      <w:r>
        <w:rPr>
          <w:spacing w:val="-2"/>
        </w:rPr>
        <w:t xml:space="preserve"> </w:t>
      </w:r>
      <w:r>
        <w:t>a</w:t>
      </w:r>
      <w:r>
        <w:rPr>
          <w:spacing w:val="-3"/>
        </w:rPr>
        <w:t xml:space="preserve"> </w:t>
      </w:r>
      <w:r>
        <w:t>|</w:t>
      </w:r>
      <w:proofErr w:type="spellStart"/>
      <w:r>
        <w:t>dAF</w:t>
      </w:r>
      <w:proofErr w:type="spellEnd"/>
      <w:r>
        <w:t>|</w:t>
      </w:r>
      <w:r>
        <w:rPr>
          <w:spacing w:val="-3"/>
        </w:rPr>
        <w:t xml:space="preserve"> </w:t>
      </w:r>
      <w:r>
        <w:t>over</w:t>
      </w:r>
      <w:r>
        <w:rPr>
          <w:spacing w:val="-1"/>
        </w:rPr>
        <w:t xml:space="preserve"> </w:t>
      </w:r>
      <w:r>
        <w:rPr>
          <w:spacing w:val="-4"/>
        </w:rPr>
        <w:t>0.4.</w:t>
      </w:r>
    </w:p>
    <w:p w14:paraId="62D0A1C9" w14:textId="77777777" w:rsidR="00FA4FC0" w:rsidRDefault="007532C3">
      <w:pPr>
        <w:pStyle w:val="Textoindependiente"/>
        <w:spacing w:before="1" w:line="230" w:lineRule="exact"/>
      </w:pPr>
      <w:r>
        <w:t>Each</w:t>
      </w:r>
      <w:r>
        <w:rPr>
          <w:spacing w:val="-5"/>
        </w:rPr>
        <w:t xml:space="preserve"> </w:t>
      </w:r>
      <w:r>
        <w:t>variant</w:t>
      </w:r>
      <w:r>
        <w:rPr>
          <w:spacing w:val="-5"/>
        </w:rPr>
        <w:t xml:space="preserve"> </w:t>
      </w:r>
      <w:r>
        <w:t>includes</w:t>
      </w:r>
      <w:r>
        <w:rPr>
          <w:spacing w:val="-4"/>
        </w:rPr>
        <w:t xml:space="preserve"> </w:t>
      </w:r>
      <w:r>
        <w:t>the</w:t>
      </w:r>
      <w:r>
        <w:rPr>
          <w:spacing w:val="-4"/>
        </w:rPr>
        <w:t xml:space="preserve"> </w:t>
      </w:r>
      <w:r>
        <w:t>following</w:t>
      </w:r>
      <w:r>
        <w:rPr>
          <w:spacing w:val="-4"/>
        </w:rPr>
        <w:t xml:space="preserve"> </w:t>
      </w:r>
      <w:r>
        <w:rPr>
          <w:spacing w:val="-2"/>
        </w:rPr>
        <w:t>information:</w:t>
      </w:r>
    </w:p>
    <w:p w14:paraId="78DB793A" w14:textId="77777777" w:rsidR="00FA4FC0" w:rsidRDefault="007532C3">
      <w:pPr>
        <w:pStyle w:val="Textoindependiente"/>
        <w:ind w:left="427" w:right="143"/>
      </w:pPr>
      <w:r>
        <w:rPr>
          <w:rFonts w:ascii="Arial"/>
          <w:b/>
        </w:rPr>
        <w:t>ID</w:t>
      </w:r>
      <w:r>
        <w:t xml:space="preserve">: Numeric identifier assigned by Easymap to each candidate. It can </w:t>
      </w:r>
      <w:proofErr w:type="gramStart"/>
      <w:r>
        <w:t>be used</w:t>
      </w:r>
      <w:proofErr w:type="gramEnd"/>
      <w:r>
        <w:t xml:space="preserve"> to correlate information within the mapping report.</w:t>
      </w:r>
    </w:p>
    <w:p w14:paraId="16C6A4C7" w14:textId="77777777" w:rsidR="00FA4FC0" w:rsidRDefault="007532C3">
      <w:pPr>
        <w:spacing w:line="230" w:lineRule="exact"/>
        <w:ind w:left="427"/>
        <w:jc w:val="both"/>
        <w:rPr>
          <w:sz w:val="20"/>
        </w:rPr>
      </w:pPr>
      <w:r>
        <w:rPr>
          <w:rFonts w:ascii="Arial"/>
          <w:b/>
          <w:sz w:val="20"/>
        </w:rPr>
        <w:t>Contig,</w:t>
      </w:r>
      <w:r>
        <w:rPr>
          <w:rFonts w:ascii="Arial"/>
          <w:b/>
          <w:spacing w:val="-5"/>
          <w:sz w:val="20"/>
        </w:rPr>
        <w:t xml:space="preserve"> </w:t>
      </w:r>
      <w:r>
        <w:rPr>
          <w:rFonts w:ascii="Arial"/>
          <w:b/>
          <w:sz w:val="20"/>
        </w:rPr>
        <w:t>Position</w:t>
      </w:r>
      <w:r>
        <w:rPr>
          <w:sz w:val="20"/>
        </w:rPr>
        <w:t>:</w:t>
      </w:r>
      <w:r>
        <w:rPr>
          <w:spacing w:val="-4"/>
          <w:sz w:val="20"/>
        </w:rPr>
        <w:t xml:space="preserve"> </w:t>
      </w:r>
      <w:r>
        <w:rPr>
          <w:sz w:val="20"/>
        </w:rPr>
        <w:t>The</w:t>
      </w:r>
      <w:r>
        <w:rPr>
          <w:spacing w:val="-3"/>
          <w:sz w:val="20"/>
        </w:rPr>
        <w:t xml:space="preserve"> </w:t>
      </w:r>
      <w:r>
        <w:rPr>
          <w:sz w:val="20"/>
        </w:rPr>
        <w:t>contig</w:t>
      </w:r>
      <w:r>
        <w:rPr>
          <w:spacing w:val="-4"/>
          <w:sz w:val="20"/>
        </w:rPr>
        <w:t xml:space="preserve"> </w:t>
      </w:r>
      <w:r>
        <w:rPr>
          <w:sz w:val="20"/>
        </w:rPr>
        <w:t>and</w:t>
      </w:r>
      <w:r>
        <w:rPr>
          <w:spacing w:val="-3"/>
          <w:sz w:val="20"/>
        </w:rPr>
        <w:t xml:space="preserve"> </w:t>
      </w:r>
      <w:r>
        <w:rPr>
          <w:sz w:val="20"/>
        </w:rPr>
        <w:t>the</w:t>
      </w:r>
      <w:r>
        <w:rPr>
          <w:spacing w:val="-4"/>
          <w:sz w:val="20"/>
        </w:rPr>
        <w:t xml:space="preserve"> </w:t>
      </w:r>
      <w:r>
        <w:rPr>
          <w:sz w:val="20"/>
        </w:rPr>
        <w:t>absolute</w:t>
      </w:r>
      <w:r>
        <w:rPr>
          <w:spacing w:val="-4"/>
          <w:sz w:val="20"/>
        </w:rPr>
        <w:t xml:space="preserve"> </w:t>
      </w:r>
      <w:r>
        <w:rPr>
          <w:sz w:val="20"/>
        </w:rPr>
        <w:t>position</w:t>
      </w:r>
      <w:r>
        <w:rPr>
          <w:spacing w:val="-3"/>
          <w:sz w:val="20"/>
        </w:rPr>
        <w:t xml:space="preserve"> </w:t>
      </w:r>
      <w:r>
        <w:rPr>
          <w:sz w:val="20"/>
        </w:rPr>
        <w:t>of</w:t>
      </w:r>
      <w:r>
        <w:rPr>
          <w:spacing w:val="-4"/>
          <w:sz w:val="20"/>
        </w:rPr>
        <w:t xml:space="preserve"> </w:t>
      </w:r>
      <w:r>
        <w:rPr>
          <w:sz w:val="20"/>
        </w:rPr>
        <w:t>the</w:t>
      </w:r>
      <w:r>
        <w:rPr>
          <w:spacing w:val="-2"/>
          <w:sz w:val="20"/>
        </w:rPr>
        <w:t xml:space="preserve"> polymorphism.</w:t>
      </w:r>
    </w:p>
    <w:p w14:paraId="5DAC1FC3" w14:textId="77777777" w:rsidR="00FA4FC0" w:rsidRDefault="007532C3">
      <w:pPr>
        <w:pStyle w:val="Textoindependiente"/>
        <w:spacing w:line="230" w:lineRule="exact"/>
        <w:ind w:left="427"/>
      </w:pPr>
      <w:r>
        <w:rPr>
          <w:rFonts w:ascii="Arial"/>
          <w:b/>
        </w:rPr>
        <w:t>AF</w:t>
      </w:r>
      <w:r>
        <w:t>:</w:t>
      </w:r>
      <w:r>
        <w:rPr>
          <w:spacing w:val="-7"/>
        </w:rPr>
        <w:t xml:space="preserve"> </w:t>
      </w:r>
      <w:r>
        <w:t>Frequency</w:t>
      </w:r>
      <w:r>
        <w:rPr>
          <w:spacing w:val="-5"/>
        </w:rPr>
        <w:t xml:space="preserve"> </w:t>
      </w:r>
      <w:r>
        <w:t>of</w:t>
      </w:r>
      <w:r>
        <w:rPr>
          <w:spacing w:val="-5"/>
        </w:rPr>
        <w:t xml:space="preserve"> </w:t>
      </w:r>
      <w:r>
        <w:t>the</w:t>
      </w:r>
      <w:r>
        <w:rPr>
          <w:spacing w:val="-3"/>
        </w:rPr>
        <w:t xml:space="preserve"> </w:t>
      </w:r>
      <w:r>
        <w:t>non-reference</w:t>
      </w:r>
      <w:r>
        <w:rPr>
          <w:spacing w:val="-4"/>
        </w:rPr>
        <w:t xml:space="preserve"> </w:t>
      </w:r>
      <w:r>
        <w:t>allele</w:t>
      </w:r>
      <w:r>
        <w:rPr>
          <w:spacing w:val="-3"/>
        </w:rPr>
        <w:t xml:space="preserve"> </w:t>
      </w:r>
      <w:r>
        <w:t>in</w:t>
      </w:r>
      <w:r>
        <w:rPr>
          <w:spacing w:val="-5"/>
        </w:rPr>
        <w:t xml:space="preserve"> </w:t>
      </w:r>
      <w:r>
        <w:t>the</w:t>
      </w:r>
      <w:r>
        <w:rPr>
          <w:spacing w:val="-4"/>
        </w:rPr>
        <w:t xml:space="preserve"> </w:t>
      </w:r>
      <w:r>
        <w:t>test</w:t>
      </w:r>
      <w:r>
        <w:rPr>
          <w:spacing w:val="-4"/>
        </w:rPr>
        <w:t xml:space="preserve"> </w:t>
      </w:r>
      <w:r>
        <w:rPr>
          <w:spacing w:val="-2"/>
        </w:rPr>
        <w:t>sample.</w:t>
      </w:r>
    </w:p>
    <w:p w14:paraId="2F4B61E5" w14:textId="77777777" w:rsidR="00FA4FC0" w:rsidRDefault="007532C3">
      <w:pPr>
        <w:ind w:left="427"/>
        <w:jc w:val="both"/>
        <w:rPr>
          <w:sz w:val="20"/>
        </w:rPr>
      </w:pPr>
      <w:r>
        <w:rPr>
          <w:rFonts w:ascii="Arial"/>
          <w:b/>
          <w:sz w:val="20"/>
        </w:rPr>
        <w:t>Nucleotide</w:t>
      </w:r>
      <w:r>
        <w:rPr>
          <w:rFonts w:ascii="Arial"/>
          <w:b/>
          <w:spacing w:val="-6"/>
          <w:sz w:val="20"/>
        </w:rPr>
        <w:t xml:space="preserve"> </w:t>
      </w:r>
      <w:r>
        <w:rPr>
          <w:rFonts w:ascii="Arial"/>
          <w:b/>
          <w:sz w:val="20"/>
        </w:rPr>
        <w:t>(Ref/Alt)</w:t>
      </w:r>
      <w:r>
        <w:rPr>
          <w:sz w:val="20"/>
        </w:rPr>
        <w:t>:</w:t>
      </w:r>
      <w:r>
        <w:rPr>
          <w:spacing w:val="-4"/>
          <w:sz w:val="20"/>
        </w:rPr>
        <w:t xml:space="preserve"> </w:t>
      </w:r>
      <w:r>
        <w:rPr>
          <w:sz w:val="20"/>
        </w:rPr>
        <w:t>The</w:t>
      </w:r>
      <w:r>
        <w:rPr>
          <w:spacing w:val="-4"/>
          <w:sz w:val="20"/>
        </w:rPr>
        <w:t xml:space="preserve"> </w:t>
      </w:r>
      <w:r>
        <w:rPr>
          <w:sz w:val="20"/>
        </w:rPr>
        <w:t>reference</w:t>
      </w:r>
      <w:r>
        <w:rPr>
          <w:spacing w:val="-3"/>
          <w:sz w:val="20"/>
        </w:rPr>
        <w:t xml:space="preserve"> </w:t>
      </w:r>
      <w:r>
        <w:rPr>
          <w:sz w:val="20"/>
        </w:rPr>
        <w:t>and</w:t>
      </w:r>
      <w:r>
        <w:rPr>
          <w:spacing w:val="-4"/>
          <w:sz w:val="20"/>
        </w:rPr>
        <w:t xml:space="preserve"> </w:t>
      </w:r>
      <w:r>
        <w:rPr>
          <w:sz w:val="20"/>
        </w:rPr>
        <w:t>alternative</w:t>
      </w:r>
      <w:r>
        <w:rPr>
          <w:spacing w:val="-5"/>
          <w:sz w:val="20"/>
        </w:rPr>
        <w:t xml:space="preserve"> </w:t>
      </w:r>
      <w:r>
        <w:rPr>
          <w:sz w:val="20"/>
        </w:rPr>
        <w:t>alleles</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polymorphism.</w:t>
      </w:r>
    </w:p>
    <w:p w14:paraId="79F750CD" w14:textId="77777777" w:rsidR="00FA4FC0" w:rsidRDefault="007532C3">
      <w:pPr>
        <w:pStyle w:val="Textoindependiente"/>
        <w:spacing w:before="1"/>
        <w:ind w:left="427" w:right="140"/>
      </w:pPr>
      <w:r>
        <w:rPr>
          <w:rFonts w:ascii="Arial"/>
          <w:b/>
        </w:rPr>
        <w:t>Gene (gene element)</w:t>
      </w:r>
      <w:r>
        <w:t>: Gene identifier, as given in the input GFF file, and element of the gene that contains the polymorphism (coding sequence [</w:t>
      </w:r>
      <w:proofErr w:type="spellStart"/>
      <w:r>
        <w:t>cds</w:t>
      </w:r>
      <w:proofErr w:type="spellEnd"/>
      <w:r>
        <w:t xml:space="preserve">], intron, promoter, </w:t>
      </w:r>
      <w:proofErr w:type="spellStart"/>
      <w:proofErr w:type="gramStart"/>
      <w:r>
        <w:t>etc</w:t>
      </w:r>
      <w:proofErr w:type="spellEnd"/>
      <w:proofErr w:type="gramEnd"/>
      <w:r>
        <w:t xml:space="preserve">). </w:t>
      </w:r>
      <w:proofErr w:type="spellStart"/>
      <w:r>
        <w:t>Easymap's</w:t>
      </w:r>
      <w:proofErr w:type="spellEnd"/>
      <w:r>
        <w:t xml:space="preserve"> variant analyzer reports putative splicing signal modifications in Linkage analysis mapping mode: </w:t>
      </w:r>
      <w:proofErr w:type="gramStart"/>
      <w:r>
        <w:t>2</w:t>
      </w:r>
      <w:proofErr w:type="gramEnd"/>
      <w:r>
        <w:t xml:space="preserve"> nucleotides (</w:t>
      </w:r>
      <w:proofErr w:type="spellStart"/>
      <w:r>
        <w:t>nt</w:t>
      </w:r>
      <w:proofErr w:type="spellEnd"/>
      <w:r>
        <w:t xml:space="preserve">) in the intron borders and 1 </w:t>
      </w:r>
      <w:proofErr w:type="spellStart"/>
      <w:r>
        <w:t>nt</w:t>
      </w:r>
      <w:proofErr w:type="spellEnd"/>
      <w:r>
        <w:t xml:space="preserve"> in the exon border. Other intronic regions, such as branching sequences, </w:t>
      </w:r>
      <w:proofErr w:type="gramStart"/>
      <w:r>
        <w:t>are not analyzed</w:t>
      </w:r>
      <w:proofErr w:type="gramEnd"/>
      <w:r>
        <w:t>.</w:t>
      </w:r>
    </w:p>
    <w:p w14:paraId="1FE3B4AC" w14:textId="77777777" w:rsidR="00FA4FC0" w:rsidRDefault="007532C3">
      <w:pPr>
        <w:pStyle w:val="Textoindependiente"/>
        <w:ind w:left="427" w:right="140"/>
      </w:pPr>
      <w:r>
        <w:rPr>
          <w:rFonts w:ascii="Arial"/>
          <w:b/>
        </w:rPr>
        <w:t>Amino acid (Ref/Alt)</w:t>
      </w:r>
      <w:r>
        <w:t xml:space="preserve">: When a polymorphism results in a change in a protein sequence, the reference and alternative amino acids </w:t>
      </w:r>
      <w:proofErr w:type="gramStart"/>
      <w:r>
        <w:t>are given</w:t>
      </w:r>
      <w:proofErr w:type="gramEnd"/>
      <w:r>
        <w:t>.</w:t>
      </w:r>
    </w:p>
    <w:p w14:paraId="7D96E90C" w14:textId="77777777" w:rsidR="00FA4FC0" w:rsidRDefault="007532C3">
      <w:pPr>
        <w:pStyle w:val="Textoindependiente"/>
        <w:ind w:right="141" w:firstLine="709"/>
      </w:pPr>
      <w:r>
        <w:t xml:space="preserve">Additional information can </w:t>
      </w:r>
      <w:proofErr w:type="gramStart"/>
      <w:r>
        <w:t>be seen</w:t>
      </w:r>
      <w:proofErr w:type="gramEnd"/>
      <w:r>
        <w:t xml:space="preserve"> by clicking on the “extended information” link below the table; this downloads a text file with all the available information regarding the candidate </w:t>
      </w:r>
      <w:r>
        <w:rPr>
          <w:position w:val="1"/>
        </w:rPr>
        <w:t xml:space="preserve">polymorphisms. Furthermore, a file containing the information about </w:t>
      </w:r>
      <w:proofErr w:type="gramStart"/>
      <w:r>
        <w:rPr>
          <w:position w:val="1"/>
        </w:rPr>
        <w:t>all of</w:t>
      </w:r>
      <w:proofErr w:type="gramEnd"/>
      <w:r>
        <w:rPr>
          <w:position w:val="1"/>
        </w:rPr>
        <w:t xml:space="preserve"> the polymorphisms in the F</w:t>
      </w:r>
      <w:r>
        <w:rPr>
          <w:sz w:val="13"/>
        </w:rPr>
        <w:t>2</w:t>
      </w:r>
      <w:r>
        <w:rPr>
          <w:spacing w:val="40"/>
          <w:sz w:val="13"/>
        </w:rPr>
        <w:t xml:space="preserve"> </w:t>
      </w:r>
      <w:r>
        <w:t xml:space="preserve">test sample can </w:t>
      </w:r>
      <w:proofErr w:type="gramStart"/>
      <w:r>
        <w:t>be downloaded</w:t>
      </w:r>
      <w:proofErr w:type="gramEnd"/>
      <w:r>
        <w:t xml:space="preserve"> by clicking on the “all variants” link. These files contain the following additional fields:</w:t>
      </w:r>
    </w:p>
    <w:p w14:paraId="217764E7" w14:textId="77777777" w:rsidR="00FA4FC0" w:rsidRDefault="007532C3">
      <w:pPr>
        <w:pStyle w:val="Textoindependiente"/>
        <w:spacing w:before="1" w:line="230" w:lineRule="exact"/>
        <w:ind w:left="427"/>
        <w:jc w:val="left"/>
      </w:pPr>
      <w:r>
        <w:rPr>
          <w:rFonts w:ascii="Arial"/>
          <w:b/>
        </w:rPr>
        <w:t>quality</w:t>
      </w:r>
      <w:r>
        <w:t>:</w:t>
      </w:r>
      <w:r>
        <w:rPr>
          <w:spacing w:val="-5"/>
        </w:rPr>
        <w:t xml:space="preserve"> </w:t>
      </w:r>
      <w:r>
        <w:t>Phred-scaled</w:t>
      </w:r>
      <w:r>
        <w:rPr>
          <w:spacing w:val="-3"/>
        </w:rPr>
        <w:t xml:space="preserve"> </w:t>
      </w:r>
      <w:r>
        <w:t>quality</w:t>
      </w:r>
      <w:r>
        <w:rPr>
          <w:spacing w:val="-5"/>
        </w:rPr>
        <w:t xml:space="preserve"> </w:t>
      </w:r>
      <w:r>
        <w:t>score</w:t>
      </w:r>
      <w:r>
        <w:rPr>
          <w:spacing w:val="-4"/>
        </w:rPr>
        <w:t xml:space="preserve"> </w:t>
      </w:r>
      <w:r>
        <w:t>for</w:t>
      </w:r>
      <w:r>
        <w:rPr>
          <w:spacing w:val="-3"/>
        </w:rPr>
        <w:t xml:space="preserve"> </w:t>
      </w:r>
      <w:r>
        <w:t>the</w:t>
      </w:r>
      <w:r>
        <w:rPr>
          <w:spacing w:val="-3"/>
        </w:rPr>
        <w:t xml:space="preserve"> </w:t>
      </w:r>
      <w:r>
        <w:t>polymorphism</w:t>
      </w:r>
      <w:r>
        <w:rPr>
          <w:spacing w:val="-3"/>
        </w:rPr>
        <w:t xml:space="preserve"> </w:t>
      </w:r>
      <w:r>
        <w:t>as</w:t>
      </w:r>
      <w:r>
        <w:rPr>
          <w:spacing w:val="-5"/>
        </w:rPr>
        <w:t xml:space="preserve"> </w:t>
      </w:r>
      <w:r>
        <w:t>given</w:t>
      </w:r>
      <w:r>
        <w:rPr>
          <w:spacing w:val="-4"/>
        </w:rPr>
        <w:t xml:space="preserve"> </w:t>
      </w:r>
      <w:r>
        <w:t>by</w:t>
      </w:r>
      <w:r>
        <w:rPr>
          <w:spacing w:val="-4"/>
        </w:rPr>
        <w:t xml:space="preserve"> </w:t>
      </w:r>
      <w:r>
        <w:t>the</w:t>
      </w:r>
      <w:r>
        <w:rPr>
          <w:spacing w:val="-4"/>
        </w:rPr>
        <w:t xml:space="preserve"> </w:t>
      </w:r>
      <w:r>
        <w:t>variant</w:t>
      </w:r>
      <w:r>
        <w:rPr>
          <w:spacing w:val="-4"/>
        </w:rPr>
        <w:t xml:space="preserve"> </w:t>
      </w:r>
      <w:r>
        <w:t>calling</w:t>
      </w:r>
      <w:r>
        <w:rPr>
          <w:spacing w:val="-2"/>
        </w:rPr>
        <w:t xml:space="preserve"> pipeline.</w:t>
      </w:r>
    </w:p>
    <w:p w14:paraId="7C66A8FD" w14:textId="77777777" w:rsidR="00FA4FC0" w:rsidRDefault="007532C3">
      <w:pPr>
        <w:pStyle w:val="Textoindependiente"/>
        <w:spacing w:line="230" w:lineRule="exact"/>
        <w:ind w:left="427"/>
        <w:jc w:val="left"/>
      </w:pPr>
      <w:proofErr w:type="spellStart"/>
      <w:r>
        <w:rPr>
          <w:rFonts w:ascii="Arial"/>
          <w:b/>
        </w:rPr>
        <w:t>ref_count</w:t>
      </w:r>
      <w:proofErr w:type="spellEnd"/>
      <w:r>
        <w:t>:</w:t>
      </w:r>
      <w:r>
        <w:rPr>
          <w:spacing w:val="-8"/>
        </w:rPr>
        <w:t xml:space="preserve"> </w:t>
      </w:r>
      <w:r>
        <w:t>Number</w:t>
      </w:r>
      <w:r>
        <w:rPr>
          <w:spacing w:val="-4"/>
        </w:rPr>
        <w:t xml:space="preserve"> </w:t>
      </w:r>
      <w:r>
        <w:t>of</w:t>
      </w:r>
      <w:r>
        <w:rPr>
          <w:spacing w:val="-5"/>
        </w:rPr>
        <w:t xml:space="preserve"> </w:t>
      </w:r>
      <w:r>
        <w:t>reads</w:t>
      </w:r>
      <w:r>
        <w:rPr>
          <w:spacing w:val="-4"/>
        </w:rPr>
        <w:t xml:space="preserve"> </w:t>
      </w:r>
      <w:r>
        <w:t>containing</w:t>
      </w:r>
      <w:r>
        <w:rPr>
          <w:spacing w:val="-5"/>
        </w:rPr>
        <w:t xml:space="preserve"> </w:t>
      </w:r>
      <w:r>
        <w:t>reference</w:t>
      </w:r>
      <w:r>
        <w:rPr>
          <w:spacing w:val="-5"/>
        </w:rPr>
        <w:t xml:space="preserve"> </w:t>
      </w:r>
      <w:r>
        <w:t>allele</w:t>
      </w:r>
      <w:r>
        <w:rPr>
          <w:spacing w:val="-4"/>
        </w:rPr>
        <w:t xml:space="preserve"> </w:t>
      </w:r>
      <w:r>
        <w:t>of</w:t>
      </w:r>
      <w:r>
        <w:rPr>
          <w:spacing w:val="-5"/>
        </w:rPr>
        <w:t xml:space="preserve"> </w:t>
      </w:r>
      <w:r>
        <w:t>the</w:t>
      </w:r>
      <w:r>
        <w:rPr>
          <w:spacing w:val="-5"/>
        </w:rPr>
        <w:t xml:space="preserve"> </w:t>
      </w:r>
      <w:r>
        <w:rPr>
          <w:spacing w:val="-2"/>
        </w:rPr>
        <w:t>variant.</w:t>
      </w:r>
    </w:p>
    <w:p w14:paraId="096DDF29" w14:textId="77777777" w:rsidR="00FA4FC0" w:rsidRDefault="007532C3">
      <w:pPr>
        <w:pStyle w:val="Textoindependiente"/>
        <w:spacing w:line="230" w:lineRule="exact"/>
        <w:ind w:left="427"/>
        <w:jc w:val="left"/>
      </w:pPr>
      <w:proofErr w:type="spellStart"/>
      <w:r>
        <w:rPr>
          <w:rFonts w:ascii="Arial"/>
          <w:b/>
        </w:rPr>
        <w:t>alt_count</w:t>
      </w:r>
      <w:proofErr w:type="spellEnd"/>
      <w:r>
        <w:t>:</w:t>
      </w:r>
      <w:r>
        <w:rPr>
          <w:spacing w:val="-4"/>
        </w:rPr>
        <w:t xml:space="preserve"> </w:t>
      </w:r>
      <w:r>
        <w:t>Number</w:t>
      </w:r>
      <w:r>
        <w:rPr>
          <w:spacing w:val="-3"/>
        </w:rPr>
        <w:t xml:space="preserve"> </w:t>
      </w:r>
      <w:r>
        <w:t>of</w:t>
      </w:r>
      <w:r>
        <w:rPr>
          <w:spacing w:val="-4"/>
        </w:rPr>
        <w:t xml:space="preserve"> </w:t>
      </w:r>
      <w:r>
        <w:t>reads</w:t>
      </w:r>
      <w:r>
        <w:rPr>
          <w:spacing w:val="-3"/>
        </w:rPr>
        <w:t xml:space="preserve"> </w:t>
      </w:r>
      <w:r>
        <w:t>containing</w:t>
      </w:r>
      <w:r>
        <w:rPr>
          <w:spacing w:val="-4"/>
        </w:rPr>
        <w:t xml:space="preserve"> </w:t>
      </w:r>
      <w:r>
        <w:t>alternative</w:t>
      </w:r>
      <w:r>
        <w:rPr>
          <w:spacing w:val="-3"/>
        </w:rPr>
        <w:t xml:space="preserve"> </w:t>
      </w:r>
      <w:r>
        <w:t>allele</w:t>
      </w:r>
      <w:r>
        <w:rPr>
          <w:spacing w:val="-3"/>
        </w:rPr>
        <w:t xml:space="preserve"> </w:t>
      </w:r>
      <w:r>
        <w:t>of</w:t>
      </w:r>
      <w:r>
        <w:rPr>
          <w:spacing w:val="-4"/>
        </w:rPr>
        <w:t xml:space="preserve"> </w:t>
      </w:r>
      <w:r>
        <w:t>the</w:t>
      </w:r>
      <w:r>
        <w:rPr>
          <w:spacing w:val="-2"/>
        </w:rPr>
        <w:t xml:space="preserve"> variant.</w:t>
      </w:r>
    </w:p>
    <w:p w14:paraId="5716D513" w14:textId="77777777" w:rsidR="00FA4FC0" w:rsidRDefault="007532C3">
      <w:pPr>
        <w:pStyle w:val="Textoindependiente"/>
        <w:ind w:left="427" w:right="157"/>
        <w:jc w:val="left"/>
      </w:pPr>
      <w:r>
        <w:rPr>
          <w:rFonts w:ascii="Arial"/>
          <w:b/>
        </w:rPr>
        <w:t>hit</w:t>
      </w:r>
      <w:r>
        <w:t>: Indicates if the variant is located within a transcription unit (</w:t>
      </w:r>
      <w:proofErr w:type="spellStart"/>
      <w:r>
        <w:t>tu</w:t>
      </w:r>
      <w:proofErr w:type="spellEnd"/>
      <w:r>
        <w:t>), in a regulatory region (</w:t>
      </w:r>
      <w:proofErr w:type="spellStart"/>
      <w:r>
        <w:t>rr</w:t>
      </w:r>
      <w:proofErr w:type="spellEnd"/>
      <w:r>
        <w:t>), or in intergenic regions (</w:t>
      </w:r>
      <w:proofErr w:type="spellStart"/>
      <w:r>
        <w:t>nh</w:t>
      </w:r>
      <w:proofErr w:type="spellEnd"/>
      <w:r>
        <w:t>, no hit).</w:t>
      </w:r>
    </w:p>
    <w:p w14:paraId="21F9280D" w14:textId="77777777" w:rsidR="00FA4FC0" w:rsidRDefault="007532C3">
      <w:pPr>
        <w:spacing w:line="230" w:lineRule="exact"/>
        <w:ind w:left="427"/>
        <w:rPr>
          <w:sz w:val="20"/>
        </w:rPr>
      </w:pPr>
      <w:proofErr w:type="spellStart"/>
      <w:r>
        <w:rPr>
          <w:rFonts w:ascii="Arial"/>
          <w:b/>
          <w:sz w:val="20"/>
        </w:rPr>
        <w:t>mrna_start</w:t>
      </w:r>
      <w:proofErr w:type="spellEnd"/>
      <w:r>
        <w:rPr>
          <w:rFonts w:ascii="Arial"/>
          <w:b/>
          <w:sz w:val="20"/>
        </w:rPr>
        <w:t>,</w:t>
      </w:r>
      <w:r>
        <w:rPr>
          <w:rFonts w:ascii="Arial"/>
          <w:b/>
          <w:spacing w:val="-8"/>
          <w:sz w:val="20"/>
        </w:rPr>
        <w:t xml:space="preserve"> </w:t>
      </w:r>
      <w:proofErr w:type="spellStart"/>
      <w:r>
        <w:rPr>
          <w:rFonts w:ascii="Arial"/>
          <w:b/>
          <w:sz w:val="20"/>
        </w:rPr>
        <w:t>mrna_end</w:t>
      </w:r>
      <w:proofErr w:type="spellEnd"/>
      <w:r>
        <w:rPr>
          <w:sz w:val="20"/>
        </w:rPr>
        <w:t>:</w:t>
      </w:r>
      <w:r>
        <w:rPr>
          <w:spacing w:val="-6"/>
          <w:sz w:val="20"/>
        </w:rPr>
        <w:t xml:space="preserve"> </w:t>
      </w:r>
      <w:r>
        <w:rPr>
          <w:sz w:val="20"/>
        </w:rPr>
        <w:t>Genomic</w:t>
      </w:r>
      <w:r>
        <w:rPr>
          <w:spacing w:val="-5"/>
          <w:sz w:val="20"/>
        </w:rPr>
        <w:t xml:space="preserve"> </w:t>
      </w:r>
      <w:r>
        <w:rPr>
          <w:sz w:val="20"/>
        </w:rPr>
        <w:t>coordinates</w:t>
      </w:r>
      <w:r>
        <w:rPr>
          <w:spacing w:val="-5"/>
          <w:sz w:val="20"/>
        </w:rPr>
        <w:t xml:space="preserve"> </w:t>
      </w:r>
      <w:r>
        <w:rPr>
          <w:sz w:val="20"/>
        </w:rPr>
        <w:t>of</w:t>
      </w:r>
      <w:r>
        <w:rPr>
          <w:spacing w:val="-7"/>
          <w:sz w:val="20"/>
        </w:rPr>
        <w:t xml:space="preserve"> </w:t>
      </w:r>
      <w:r>
        <w:rPr>
          <w:sz w:val="20"/>
        </w:rPr>
        <w:t>the</w:t>
      </w:r>
      <w:r>
        <w:rPr>
          <w:spacing w:val="-6"/>
          <w:sz w:val="20"/>
        </w:rPr>
        <w:t xml:space="preserve"> </w:t>
      </w:r>
      <w:r>
        <w:rPr>
          <w:sz w:val="20"/>
        </w:rPr>
        <w:t>transcription</w:t>
      </w:r>
      <w:r>
        <w:rPr>
          <w:spacing w:val="-5"/>
          <w:sz w:val="20"/>
        </w:rPr>
        <w:t xml:space="preserve"> </w:t>
      </w:r>
      <w:r>
        <w:rPr>
          <w:sz w:val="20"/>
        </w:rPr>
        <w:t>unit</w:t>
      </w:r>
      <w:r>
        <w:rPr>
          <w:spacing w:val="-6"/>
          <w:sz w:val="20"/>
        </w:rPr>
        <w:t xml:space="preserve"> </w:t>
      </w:r>
      <w:r>
        <w:rPr>
          <w:sz w:val="20"/>
        </w:rPr>
        <w:t>containing</w:t>
      </w:r>
      <w:r>
        <w:rPr>
          <w:spacing w:val="-6"/>
          <w:sz w:val="20"/>
        </w:rPr>
        <w:t xml:space="preserve"> </w:t>
      </w:r>
      <w:r>
        <w:rPr>
          <w:sz w:val="20"/>
        </w:rPr>
        <w:t>the</w:t>
      </w:r>
      <w:r>
        <w:rPr>
          <w:spacing w:val="-5"/>
          <w:sz w:val="20"/>
        </w:rPr>
        <w:t xml:space="preserve"> </w:t>
      </w:r>
      <w:r>
        <w:rPr>
          <w:spacing w:val="-2"/>
          <w:sz w:val="20"/>
        </w:rPr>
        <w:t>variant.</w:t>
      </w:r>
    </w:p>
    <w:p w14:paraId="6E822EA5" w14:textId="77777777" w:rsidR="00FA4FC0" w:rsidRDefault="007532C3">
      <w:pPr>
        <w:pStyle w:val="Textoindependiente"/>
        <w:spacing w:line="230" w:lineRule="exact"/>
        <w:ind w:left="427"/>
        <w:jc w:val="left"/>
      </w:pPr>
      <w:r>
        <w:rPr>
          <w:rFonts w:ascii="Arial"/>
          <w:b/>
        </w:rPr>
        <w:t>strand</w:t>
      </w:r>
      <w:r>
        <w:t>:</w:t>
      </w:r>
      <w:r>
        <w:rPr>
          <w:spacing w:val="-4"/>
        </w:rPr>
        <w:t xml:space="preserve"> </w:t>
      </w:r>
      <w:r>
        <w:t>Indicates</w:t>
      </w:r>
      <w:r>
        <w:rPr>
          <w:spacing w:val="-3"/>
        </w:rPr>
        <w:t xml:space="preserve"> </w:t>
      </w:r>
      <w:r>
        <w:t>the</w:t>
      </w:r>
      <w:r>
        <w:rPr>
          <w:spacing w:val="-3"/>
        </w:rPr>
        <w:t xml:space="preserve"> </w:t>
      </w:r>
      <w:r>
        <w:t>orientation</w:t>
      </w:r>
      <w:r>
        <w:rPr>
          <w:spacing w:val="-3"/>
        </w:rPr>
        <w:t xml:space="preserve"> </w:t>
      </w:r>
      <w:r>
        <w:t>of</w:t>
      </w:r>
      <w:r>
        <w:rPr>
          <w:spacing w:val="-4"/>
        </w:rPr>
        <w:t xml:space="preserve"> </w:t>
      </w:r>
      <w:r>
        <w:t>the</w:t>
      </w:r>
      <w:r>
        <w:rPr>
          <w:spacing w:val="-2"/>
        </w:rPr>
        <w:t xml:space="preserve"> </w:t>
      </w:r>
      <w:r>
        <w:t>gene</w:t>
      </w:r>
      <w:r>
        <w:rPr>
          <w:spacing w:val="-3"/>
        </w:rPr>
        <w:t xml:space="preserve"> </w:t>
      </w:r>
      <w:r>
        <w:t>within</w:t>
      </w:r>
      <w:r>
        <w:rPr>
          <w:spacing w:val="-3"/>
        </w:rPr>
        <w:t xml:space="preserve"> </w:t>
      </w:r>
      <w:r>
        <w:t>the</w:t>
      </w:r>
      <w:r>
        <w:rPr>
          <w:spacing w:val="-2"/>
        </w:rPr>
        <w:t xml:space="preserve"> contig.</w:t>
      </w:r>
    </w:p>
    <w:p w14:paraId="13446B6D" w14:textId="77777777" w:rsidR="00FA4FC0" w:rsidRDefault="007532C3">
      <w:pPr>
        <w:pStyle w:val="Textoindependiente"/>
        <w:spacing w:before="1"/>
        <w:ind w:left="427" w:right="144"/>
      </w:pPr>
      <w:proofErr w:type="spellStart"/>
      <w:r>
        <w:rPr>
          <w:rFonts w:ascii="Arial"/>
          <w:b/>
        </w:rPr>
        <w:t>gene_funct_annot</w:t>
      </w:r>
      <w:proofErr w:type="spellEnd"/>
      <w:r>
        <w:t xml:space="preserve">: Gene functional annotation. If a functional annotation file </w:t>
      </w:r>
      <w:proofErr w:type="gramStart"/>
      <w:r>
        <w:t>is provided</w:t>
      </w:r>
      <w:proofErr w:type="gramEnd"/>
      <w:r>
        <w:t>, this column contains information regarding the gene that contains the variant.</w:t>
      </w:r>
    </w:p>
    <w:p w14:paraId="42D9F543" w14:textId="2C649BE2" w:rsidR="00FA4FC0" w:rsidRDefault="007532C3">
      <w:pPr>
        <w:pStyle w:val="Textoindependiente"/>
        <w:ind w:left="427" w:right="141"/>
      </w:pPr>
      <w:proofErr w:type="spellStart"/>
      <w:r>
        <w:rPr>
          <w:rFonts w:ascii="Arial"/>
          <w:b/>
        </w:rPr>
        <w:t>f_primer</w:t>
      </w:r>
      <w:proofErr w:type="spellEnd"/>
      <w:r>
        <w:rPr>
          <w:rFonts w:ascii="Arial"/>
          <w:b/>
        </w:rPr>
        <w:t>,</w:t>
      </w:r>
      <w:r>
        <w:rPr>
          <w:rFonts w:ascii="Arial"/>
          <w:b/>
          <w:spacing w:val="-4"/>
        </w:rPr>
        <w:t xml:space="preserve"> </w:t>
      </w:r>
      <w:proofErr w:type="spellStart"/>
      <w:r>
        <w:rPr>
          <w:rFonts w:ascii="Arial"/>
          <w:b/>
        </w:rPr>
        <w:t>r_primer</w:t>
      </w:r>
      <w:proofErr w:type="spellEnd"/>
      <w:r>
        <w:t>:</w:t>
      </w:r>
      <w:r>
        <w:rPr>
          <w:spacing w:val="-4"/>
        </w:rPr>
        <w:t xml:space="preserve"> </w:t>
      </w:r>
      <w:r>
        <w:t>Forward</w:t>
      </w:r>
      <w:r>
        <w:rPr>
          <w:spacing w:val="-3"/>
        </w:rPr>
        <w:t xml:space="preserve"> </w:t>
      </w:r>
      <w:r>
        <w:t>and</w:t>
      </w:r>
      <w:r>
        <w:rPr>
          <w:spacing w:val="-3"/>
        </w:rPr>
        <w:t xml:space="preserve"> </w:t>
      </w:r>
      <w:r>
        <w:t>reverse</w:t>
      </w:r>
      <w:r>
        <w:rPr>
          <w:spacing w:val="-3"/>
        </w:rPr>
        <w:t xml:space="preserve"> </w:t>
      </w:r>
      <w:r>
        <w:t>primers</w:t>
      </w:r>
      <w:r>
        <w:rPr>
          <w:spacing w:val="-3"/>
        </w:rPr>
        <w:t xml:space="preserve"> </w:t>
      </w:r>
      <w:r>
        <w:t>designed</w:t>
      </w:r>
      <w:r>
        <w:rPr>
          <w:spacing w:val="-3"/>
        </w:rPr>
        <w:t xml:space="preserve"> </w:t>
      </w:r>
      <w:r>
        <w:t>for</w:t>
      </w:r>
      <w:r>
        <w:rPr>
          <w:spacing w:val="-3"/>
        </w:rPr>
        <w:t xml:space="preserve"> </w:t>
      </w:r>
      <w:r>
        <w:t>genotyping</w:t>
      </w:r>
      <w:r>
        <w:rPr>
          <w:spacing w:val="-3"/>
        </w:rPr>
        <w:t xml:space="preserve"> </w:t>
      </w:r>
      <w:r>
        <w:t>purposes.</w:t>
      </w:r>
      <w:r>
        <w:rPr>
          <w:spacing w:val="-4"/>
        </w:rPr>
        <w:t xml:space="preserve"> </w:t>
      </w:r>
      <w:r>
        <w:t>The</w:t>
      </w:r>
      <w:r>
        <w:rPr>
          <w:spacing w:val="-3"/>
        </w:rPr>
        <w:t xml:space="preserve"> </w:t>
      </w:r>
      <w:r>
        <w:t xml:space="preserve">amplified fragment should have a length of around </w:t>
      </w:r>
      <w:proofErr w:type="gramStart"/>
      <w:r>
        <w:t>800</w:t>
      </w:r>
      <w:proofErr w:type="gramEnd"/>
      <w:r>
        <w:t xml:space="preserve"> </w:t>
      </w:r>
      <w:proofErr w:type="spellStart"/>
      <w:r>
        <w:t>nt</w:t>
      </w:r>
      <w:proofErr w:type="spellEnd"/>
      <w:r>
        <w:t>, with the polymorphism at approximately</w:t>
      </w:r>
      <w:r>
        <w:t xml:space="preserve"> </w:t>
      </w:r>
      <w:proofErr w:type="gramStart"/>
      <w:r>
        <w:t>300</w:t>
      </w:r>
      <w:proofErr w:type="gramEnd"/>
      <w:r>
        <w:t xml:space="preserve"> </w:t>
      </w:r>
      <w:proofErr w:type="spellStart"/>
      <w:r>
        <w:t>nt</w:t>
      </w:r>
      <w:proofErr w:type="spellEnd"/>
      <w:r>
        <w:t xml:space="preserve"> from the forward primer.</w:t>
      </w:r>
    </w:p>
    <w:p w14:paraId="3EA2DBD0" w14:textId="77777777" w:rsidR="00FA4FC0" w:rsidRDefault="007532C3">
      <w:pPr>
        <w:pStyle w:val="Textoindependiente"/>
        <w:ind w:left="427" w:right="144"/>
      </w:pPr>
      <w:proofErr w:type="spellStart"/>
      <w:r>
        <w:rPr>
          <w:rFonts w:ascii="Arial" w:hAnsi="Arial"/>
          <w:b/>
        </w:rPr>
        <w:t>tm_f_primer</w:t>
      </w:r>
      <w:proofErr w:type="spellEnd"/>
      <w:r>
        <w:rPr>
          <w:rFonts w:ascii="Arial" w:hAnsi="Arial"/>
          <w:b/>
        </w:rPr>
        <w:t xml:space="preserve">, </w:t>
      </w:r>
      <w:proofErr w:type="spellStart"/>
      <w:r>
        <w:rPr>
          <w:rFonts w:ascii="Arial" w:hAnsi="Arial"/>
          <w:b/>
        </w:rPr>
        <w:t>tm_r_primer</w:t>
      </w:r>
      <w:proofErr w:type="spellEnd"/>
      <w:r>
        <w:t>: Melting temperatures of the forward and reverse primers. Melting temperatures range between 60 and 64°C.</w:t>
      </w:r>
    </w:p>
    <w:p w14:paraId="08D7978D" w14:textId="77777777" w:rsidR="00FA4FC0" w:rsidRDefault="007532C3">
      <w:pPr>
        <w:pStyle w:val="Textoindependiente"/>
        <w:spacing w:before="1"/>
        <w:ind w:left="427" w:right="143"/>
      </w:pPr>
      <w:r>
        <w:rPr>
          <w:rFonts w:ascii="Arial"/>
          <w:b/>
        </w:rPr>
        <w:t>upstream, downstream</w:t>
      </w:r>
      <w:r>
        <w:t xml:space="preserve">: </w:t>
      </w:r>
      <w:proofErr w:type="gramStart"/>
      <w:r>
        <w:t>50</w:t>
      </w:r>
      <w:proofErr w:type="gramEnd"/>
      <w:r>
        <w:t xml:space="preserve"> nucleotides of DNA sequence upstream and downstream of the position of the variant.</w:t>
      </w:r>
    </w:p>
    <w:p w14:paraId="51DDBFA8" w14:textId="77777777" w:rsidR="00FA4FC0" w:rsidRDefault="00FA4FC0">
      <w:pPr>
        <w:pStyle w:val="Textoindependiente"/>
        <w:spacing w:before="1"/>
        <w:ind w:left="0"/>
        <w:jc w:val="left"/>
      </w:pPr>
    </w:p>
    <w:p w14:paraId="430E7C27" w14:textId="77777777" w:rsidR="00FA4FC0" w:rsidRDefault="007532C3">
      <w:pPr>
        <w:pStyle w:val="Ttulo3"/>
        <w:spacing w:line="229" w:lineRule="exact"/>
      </w:pPr>
      <w:r>
        <w:t>Section</w:t>
      </w:r>
      <w:r>
        <w:rPr>
          <w:spacing w:val="-3"/>
        </w:rPr>
        <w:t xml:space="preserve"> </w:t>
      </w:r>
      <w:r>
        <w:t>5:</w:t>
      </w:r>
      <w:r>
        <w:rPr>
          <w:spacing w:val="-1"/>
        </w:rPr>
        <w:t xml:space="preserve"> </w:t>
      </w:r>
      <w:r>
        <w:t>Candidate</w:t>
      </w:r>
      <w:r>
        <w:rPr>
          <w:spacing w:val="-1"/>
        </w:rPr>
        <w:t xml:space="preserve"> </w:t>
      </w:r>
      <w:r>
        <w:rPr>
          <w:spacing w:val="-2"/>
        </w:rPr>
        <w:t>variants</w:t>
      </w:r>
    </w:p>
    <w:p w14:paraId="1DBDC221" w14:textId="77777777" w:rsidR="00FA4FC0" w:rsidRDefault="007532C3">
      <w:pPr>
        <w:pStyle w:val="Textoindependiente"/>
        <w:ind w:right="140" w:firstLine="708"/>
      </w:pPr>
      <w:r>
        <w:t xml:space="preserve">This section contains a list of the candidate variants affecting gene open reading frames. An image </w:t>
      </w:r>
      <w:proofErr w:type="gramStart"/>
      <w:r>
        <w:t>is generated</w:t>
      </w:r>
      <w:proofErr w:type="gramEnd"/>
      <w:r>
        <w:t xml:space="preserve"> representing each candidate gene: exons and untranslated regions </w:t>
      </w:r>
      <w:proofErr w:type="gramStart"/>
      <w:r>
        <w:t>are shown</w:t>
      </w:r>
      <w:proofErr w:type="gramEnd"/>
      <w:r>
        <w:t xml:space="preserve"> as boxes (dark and light blue respectively) connected by introns shown as lines. A 250-nt putative promoter region </w:t>
      </w:r>
      <w:proofErr w:type="gramStart"/>
      <w:r>
        <w:t>is included</w:t>
      </w:r>
      <w:proofErr w:type="gramEnd"/>
      <w:r>
        <w:t xml:space="preserve"> as a dashed line. The position of the variant </w:t>
      </w:r>
      <w:proofErr w:type="gramStart"/>
      <w:r>
        <w:t>is indicated</w:t>
      </w:r>
      <w:proofErr w:type="gramEnd"/>
      <w:r>
        <w:t xml:space="preserve"> with a red arrow accompanied</w:t>
      </w:r>
      <w:r>
        <w:rPr>
          <w:spacing w:val="30"/>
        </w:rPr>
        <w:t xml:space="preserve"> </w:t>
      </w:r>
      <w:r>
        <w:t>by</w:t>
      </w:r>
      <w:r>
        <w:rPr>
          <w:spacing w:val="32"/>
        </w:rPr>
        <w:t xml:space="preserve"> </w:t>
      </w:r>
      <w:r>
        <w:t>the</w:t>
      </w:r>
      <w:r>
        <w:rPr>
          <w:spacing w:val="31"/>
        </w:rPr>
        <w:t xml:space="preserve"> </w:t>
      </w:r>
      <w:r>
        <w:t>nucleotide</w:t>
      </w:r>
      <w:r>
        <w:rPr>
          <w:spacing w:val="31"/>
        </w:rPr>
        <w:t xml:space="preserve"> </w:t>
      </w:r>
      <w:r>
        <w:t>change</w:t>
      </w:r>
      <w:r>
        <w:rPr>
          <w:spacing w:val="31"/>
        </w:rPr>
        <w:t xml:space="preserve"> </w:t>
      </w:r>
      <w:r>
        <w:t>and</w:t>
      </w:r>
      <w:r>
        <w:rPr>
          <w:spacing w:val="32"/>
        </w:rPr>
        <w:t xml:space="preserve"> </w:t>
      </w:r>
      <w:r>
        <w:t>the</w:t>
      </w:r>
      <w:r>
        <w:rPr>
          <w:spacing w:val="31"/>
        </w:rPr>
        <w:t xml:space="preserve"> </w:t>
      </w:r>
      <w:r>
        <w:t>amino</w:t>
      </w:r>
      <w:r>
        <w:rPr>
          <w:spacing w:val="31"/>
        </w:rPr>
        <w:t xml:space="preserve"> </w:t>
      </w:r>
      <w:r>
        <w:t>acid</w:t>
      </w:r>
      <w:r>
        <w:rPr>
          <w:spacing w:val="31"/>
        </w:rPr>
        <w:t xml:space="preserve"> </w:t>
      </w:r>
      <w:r>
        <w:t>change</w:t>
      </w:r>
      <w:r>
        <w:rPr>
          <w:spacing w:val="32"/>
        </w:rPr>
        <w:t xml:space="preserve"> </w:t>
      </w:r>
      <w:r>
        <w:t>(when</w:t>
      </w:r>
      <w:r>
        <w:rPr>
          <w:spacing w:val="31"/>
        </w:rPr>
        <w:t xml:space="preserve"> </w:t>
      </w:r>
      <w:r>
        <w:t>applicable).</w:t>
      </w:r>
      <w:r>
        <w:rPr>
          <w:spacing w:val="31"/>
        </w:rPr>
        <w:t xml:space="preserve"> </w:t>
      </w:r>
      <w:r>
        <w:t>Finally,</w:t>
      </w:r>
      <w:r>
        <w:rPr>
          <w:spacing w:val="30"/>
        </w:rPr>
        <w:t xml:space="preserve"> </w:t>
      </w:r>
      <w:r>
        <w:t>the</w:t>
      </w:r>
    </w:p>
    <w:p w14:paraId="13CD3D4A" w14:textId="77777777" w:rsidR="00FA4FC0" w:rsidRDefault="00FA4FC0">
      <w:pPr>
        <w:pStyle w:val="Textoindependiente"/>
        <w:sectPr w:rsidR="00FA4FC0">
          <w:pgSz w:w="11910" w:h="16840"/>
          <w:pgMar w:top="1780" w:right="1275" w:bottom="980" w:left="1275" w:header="0" w:footer="797" w:gutter="0"/>
          <w:cols w:space="720"/>
        </w:sectPr>
      </w:pPr>
    </w:p>
    <w:p w14:paraId="43B4F66E" w14:textId="77777777" w:rsidR="00FA4FC0" w:rsidRDefault="007532C3">
      <w:pPr>
        <w:pStyle w:val="Textoindependiente"/>
        <w:spacing w:before="76"/>
        <w:jc w:val="left"/>
      </w:pPr>
      <w:r>
        <w:lastRenderedPageBreak/>
        <w:t>image</w:t>
      </w:r>
      <w:r>
        <w:rPr>
          <w:spacing w:val="33"/>
        </w:rPr>
        <w:t xml:space="preserve"> </w:t>
      </w:r>
      <w:r>
        <w:t>contains</w:t>
      </w:r>
      <w:r>
        <w:rPr>
          <w:spacing w:val="33"/>
        </w:rPr>
        <w:t xml:space="preserve"> </w:t>
      </w:r>
      <w:r>
        <w:t>a</w:t>
      </w:r>
      <w:r>
        <w:rPr>
          <w:spacing w:val="32"/>
        </w:rPr>
        <w:t xml:space="preserve"> </w:t>
      </w:r>
      <w:r>
        <w:t>scale</w:t>
      </w:r>
      <w:r>
        <w:rPr>
          <w:spacing w:val="32"/>
        </w:rPr>
        <w:t xml:space="preserve"> </w:t>
      </w:r>
      <w:r>
        <w:t>bar</w:t>
      </w:r>
      <w:r>
        <w:rPr>
          <w:spacing w:val="34"/>
        </w:rPr>
        <w:t xml:space="preserve"> </w:t>
      </w:r>
      <w:r>
        <w:t>to</w:t>
      </w:r>
      <w:r>
        <w:rPr>
          <w:spacing w:val="32"/>
        </w:rPr>
        <w:t xml:space="preserve"> </w:t>
      </w:r>
      <w:proofErr w:type="gramStart"/>
      <w:r>
        <w:t>be</w:t>
      </w:r>
      <w:r>
        <w:rPr>
          <w:spacing w:val="33"/>
        </w:rPr>
        <w:t xml:space="preserve"> </w:t>
      </w:r>
      <w:r>
        <w:t>used</w:t>
      </w:r>
      <w:proofErr w:type="gramEnd"/>
      <w:r>
        <w:rPr>
          <w:spacing w:val="32"/>
        </w:rPr>
        <w:t xml:space="preserve"> </w:t>
      </w:r>
      <w:r>
        <w:t>as</w:t>
      </w:r>
      <w:r>
        <w:rPr>
          <w:spacing w:val="34"/>
        </w:rPr>
        <w:t xml:space="preserve"> </w:t>
      </w:r>
      <w:r>
        <w:t>reference.</w:t>
      </w:r>
      <w:r>
        <w:rPr>
          <w:spacing w:val="32"/>
        </w:rPr>
        <w:t xml:space="preserve"> </w:t>
      </w:r>
      <w:r>
        <w:t>The</w:t>
      </w:r>
      <w:r>
        <w:rPr>
          <w:spacing w:val="33"/>
        </w:rPr>
        <w:t xml:space="preserve"> </w:t>
      </w:r>
      <w:r>
        <w:t>image</w:t>
      </w:r>
      <w:r>
        <w:rPr>
          <w:spacing w:val="32"/>
        </w:rPr>
        <w:t xml:space="preserve"> </w:t>
      </w:r>
      <w:proofErr w:type="gramStart"/>
      <w:r>
        <w:t>is</w:t>
      </w:r>
      <w:r>
        <w:rPr>
          <w:spacing w:val="33"/>
        </w:rPr>
        <w:t xml:space="preserve"> </w:t>
      </w:r>
      <w:r>
        <w:t>followed</w:t>
      </w:r>
      <w:proofErr w:type="gramEnd"/>
      <w:r>
        <w:rPr>
          <w:spacing w:val="32"/>
        </w:rPr>
        <w:t xml:space="preserve"> </w:t>
      </w:r>
      <w:r>
        <w:t>by</w:t>
      </w:r>
      <w:r>
        <w:rPr>
          <w:spacing w:val="32"/>
        </w:rPr>
        <w:t xml:space="preserve"> </w:t>
      </w:r>
      <w:r>
        <w:t>a</w:t>
      </w:r>
      <w:r>
        <w:rPr>
          <w:spacing w:val="33"/>
        </w:rPr>
        <w:t xml:space="preserve"> </w:t>
      </w:r>
      <w:r>
        <w:t>table</w:t>
      </w:r>
      <w:r>
        <w:rPr>
          <w:spacing w:val="32"/>
        </w:rPr>
        <w:t xml:space="preserve"> </w:t>
      </w:r>
      <w:r>
        <w:t>containing relevant information about the variant.</w:t>
      </w:r>
    </w:p>
    <w:p w14:paraId="105EBCCB" w14:textId="77777777" w:rsidR="00FA4FC0" w:rsidRDefault="00FA4FC0">
      <w:pPr>
        <w:pStyle w:val="Textoindependiente"/>
        <w:spacing w:before="2"/>
        <w:ind w:left="0"/>
        <w:jc w:val="left"/>
      </w:pPr>
    </w:p>
    <w:p w14:paraId="1D7D81A1" w14:textId="440FE886" w:rsidR="00FA4FC0" w:rsidRDefault="007532C3">
      <w:pPr>
        <w:pStyle w:val="Ttulo1"/>
        <w:ind w:left="370"/>
        <w:jc w:val="both"/>
      </w:pPr>
      <w:r>
        <w:rPr>
          <w:noProof/>
        </w:rPr>
        <w:drawing>
          <wp:anchor distT="0" distB="0" distL="0" distR="0" simplePos="0" relativeHeight="15730176" behindDoc="0" locked="0" layoutInCell="1" allowOverlap="1" wp14:anchorId="4F32141B" wp14:editId="4F3A1D5C">
            <wp:simplePos x="0" y="0"/>
            <wp:positionH relativeFrom="page">
              <wp:posOffset>913663</wp:posOffset>
            </wp:positionH>
            <wp:positionV relativeFrom="paragraph">
              <wp:posOffset>36517</wp:posOffset>
            </wp:positionV>
            <wp:extent cx="133324" cy="108807"/>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stretch>
                      <a:fillRect/>
                    </a:stretch>
                  </pic:blipFill>
                  <pic:spPr>
                    <a:xfrm>
                      <a:off x="0" y="0"/>
                      <a:ext cx="133324" cy="108807"/>
                    </a:xfrm>
                    <a:prstGeom prst="rect">
                      <a:avLst/>
                    </a:prstGeom>
                  </pic:spPr>
                </pic:pic>
              </a:graphicData>
            </a:graphic>
          </wp:anchor>
        </w:drawing>
      </w:r>
      <w:r>
        <w:t>.</w:t>
      </w:r>
      <w:r>
        <w:rPr>
          <w:spacing w:val="-3"/>
        </w:rPr>
        <w:t xml:space="preserve"> </w:t>
      </w:r>
      <w:r>
        <w:t>Content</w:t>
      </w:r>
      <w:r>
        <w:rPr>
          <w:spacing w:val="-2"/>
        </w:rPr>
        <w:t xml:space="preserve"> </w:t>
      </w:r>
      <w:r>
        <w:t>of</w:t>
      </w:r>
      <w:r>
        <w:rPr>
          <w:spacing w:val="-2"/>
        </w:rPr>
        <w:t xml:space="preserve"> </w:t>
      </w:r>
      <w:r>
        <w:t>the</w:t>
      </w:r>
      <w:r>
        <w:rPr>
          <w:spacing w:val="-2"/>
        </w:rPr>
        <w:t xml:space="preserve"> </w:t>
      </w:r>
      <w:r>
        <w:t>project’s</w:t>
      </w:r>
      <w:r>
        <w:rPr>
          <w:spacing w:val="-2"/>
        </w:rPr>
        <w:t xml:space="preserve"> directory</w:t>
      </w:r>
    </w:p>
    <w:p w14:paraId="72E2B4B5" w14:textId="06D5B06F" w:rsidR="00FA4FC0" w:rsidRDefault="007532C3">
      <w:pPr>
        <w:pStyle w:val="Textoindependiente"/>
        <w:ind w:right="140" w:firstLine="708"/>
      </w:pPr>
      <w:r>
        <w:t xml:space="preserve">A report file </w:t>
      </w:r>
      <w:proofErr w:type="gramStart"/>
      <w:r>
        <w:t>is automatically created</w:t>
      </w:r>
      <w:proofErr w:type="gramEnd"/>
      <w:r>
        <w:t xml:space="preserve"> whether the program </w:t>
      </w:r>
      <w:proofErr w:type="gramStart"/>
      <w:r>
        <w:t>is run</w:t>
      </w:r>
      <w:proofErr w:type="gramEnd"/>
      <w:r>
        <w:t xml:space="preserve"> through the web interface or the command line. When a project </w:t>
      </w:r>
      <w:proofErr w:type="gramStart"/>
      <w:r>
        <w:t>is run</w:t>
      </w:r>
      <w:proofErr w:type="gramEnd"/>
      <w:r>
        <w:t xml:space="preserve"> through the command line, the report file must </w:t>
      </w:r>
      <w:proofErr w:type="gramStart"/>
      <w:r>
        <w:t>be accessed</w:t>
      </w:r>
      <w:proofErr w:type="gramEnd"/>
      <w:r>
        <w:t xml:space="preserve"> and opened from </w:t>
      </w:r>
      <w:r>
        <w:rPr>
          <w:rFonts w:ascii="Lucida Console"/>
          <w:sz w:val="18"/>
        </w:rPr>
        <w:t>easymap/user_</w:t>
      </w:r>
      <w:proofErr w:type="gramStart"/>
      <w:r>
        <w:rPr>
          <w:rFonts w:ascii="Lucida Console"/>
          <w:sz w:val="18"/>
        </w:rPr>
        <w:t>projects/{timestamp}_</w:t>
      </w:r>
      <w:proofErr w:type="gramEnd"/>
      <w:r>
        <w:rPr>
          <w:rFonts w:ascii="Lucida Console"/>
          <w:sz w:val="18"/>
        </w:rPr>
        <w:t>project_name/3_workflow_output/ report.html.</w:t>
      </w:r>
      <w:r>
        <w:rPr>
          <w:rFonts w:ascii="Lucida Console"/>
          <w:spacing w:val="-28"/>
          <w:sz w:val="18"/>
        </w:rPr>
        <w:t xml:space="preserve"> </w:t>
      </w:r>
      <w:r>
        <w:t xml:space="preserve">The report contains all relevant information for each project; however, additional files such as individual image files and tab-delimited text files can </w:t>
      </w:r>
      <w:proofErr w:type="gramStart"/>
      <w:r>
        <w:t>be accessed</w:t>
      </w:r>
      <w:proofErr w:type="gramEnd"/>
      <w:r>
        <w:t xml:space="preserve"> in the project’s</w:t>
      </w:r>
      <w:r>
        <w:t xml:space="preserve"> directory through the web browser, the command line, or the operating system file manager. The projects directory contains the following three folders:</w:t>
      </w:r>
    </w:p>
    <w:p w14:paraId="7E3B7EEF" w14:textId="77777777" w:rsidR="00FA4FC0" w:rsidRDefault="007532C3">
      <w:pPr>
        <w:pStyle w:val="Textoindependiente"/>
        <w:ind w:left="427" w:right="141"/>
      </w:pPr>
      <w:r>
        <w:rPr>
          <w:rFonts w:ascii="Arial"/>
          <w:b/>
        </w:rPr>
        <w:t>1_intermediate_files</w:t>
      </w:r>
      <w:r>
        <w:t>: Contains intermediate files generated during the execution of a mapping analysis. Raw data</w:t>
      </w:r>
      <w:r>
        <w:rPr>
          <w:spacing w:val="-1"/>
        </w:rPr>
        <w:t xml:space="preserve"> </w:t>
      </w:r>
      <w:r>
        <w:t>and large intermediate</w:t>
      </w:r>
      <w:r>
        <w:rPr>
          <w:spacing w:val="-1"/>
        </w:rPr>
        <w:t xml:space="preserve"> </w:t>
      </w:r>
      <w:r>
        <w:t>files,</w:t>
      </w:r>
      <w:r>
        <w:rPr>
          <w:spacing w:val="-1"/>
        </w:rPr>
        <w:t xml:space="preserve"> </w:t>
      </w:r>
      <w:r>
        <w:t>such</w:t>
      </w:r>
      <w:r>
        <w:rPr>
          <w:spacing w:val="-2"/>
        </w:rPr>
        <w:t xml:space="preserve"> </w:t>
      </w:r>
      <w:r>
        <w:t>as SAM,</w:t>
      </w:r>
      <w:r>
        <w:rPr>
          <w:spacing w:val="-1"/>
        </w:rPr>
        <w:t xml:space="preserve"> </w:t>
      </w:r>
      <w:r>
        <w:t>BAM,</w:t>
      </w:r>
      <w:r>
        <w:rPr>
          <w:spacing w:val="-1"/>
        </w:rPr>
        <w:t xml:space="preserve"> </w:t>
      </w:r>
      <w:r>
        <w:t>or VCF</w:t>
      </w:r>
      <w:r>
        <w:rPr>
          <w:spacing w:val="-1"/>
        </w:rPr>
        <w:t xml:space="preserve"> </w:t>
      </w:r>
      <w:r>
        <w:t>files,</w:t>
      </w:r>
      <w:r>
        <w:rPr>
          <w:spacing w:val="-1"/>
        </w:rPr>
        <w:t xml:space="preserve"> </w:t>
      </w:r>
      <w:proofErr w:type="gramStart"/>
      <w:r>
        <w:t>are</w:t>
      </w:r>
      <w:r>
        <w:rPr>
          <w:spacing w:val="-1"/>
        </w:rPr>
        <w:t xml:space="preserve"> </w:t>
      </w:r>
      <w:r>
        <w:t>automatically deleted</w:t>
      </w:r>
      <w:proofErr w:type="gramEnd"/>
      <w:r>
        <w:t xml:space="preserve"> during the execution of the program to save storage space.</w:t>
      </w:r>
    </w:p>
    <w:p w14:paraId="4B818857" w14:textId="77777777" w:rsidR="00FA4FC0" w:rsidRDefault="007532C3">
      <w:pPr>
        <w:pStyle w:val="Textoindependiente"/>
        <w:ind w:left="427" w:right="143"/>
      </w:pPr>
      <w:r>
        <w:rPr>
          <w:rFonts w:ascii="Arial"/>
          <w:b/>
        </w:rPr>
        <w:t>2_logs</w:t>
      </w:r>
      <w:r>
        <w:t xml:space="preserve">: This folder stores log files automatically produced by third-party software such as bowtie2 and </w:t>
      </w:r>
      <w:proofErr w:type="spellStart"/>
      <w:r>
        <w:t>SAMtools</w:t>
      </w:r>
      <w:proofErr w:type="spellEnd"/>
      <w:r>
        <w:t>, as well as the Easymap log file for the given project (log.log).</w:t>
      </w:r>
    </w:p>
    <w:p w14:paraId="435852A3" w14:textId="77777777" w:rsidR="00FA4FC0" w:rsidRDefault="007532C3">
      <w:pPr>
        <w:pStyle w:val="Textoindependiente"/>
        <w:ind w:left="427" w:right="140"/>
      </w:pPr>
      <w:r>
        <w:rPr>
          <w:rFonts w:ascii="Arial"/>
          <w:b/>
        </w:rPr>
        <w:t>3_workflow_output</w:t>
      </w:r>
      <w:r>
        <w:t>: Contains the report file (report.html), the images shown in the report, and additional images that might be of interest. This folder also contains the tab-delimited text files referenced in the report file (</w:t>
      </w:r>
      <w:r>
        <w:rPr>
          <w:rFonts w:ascii="Lucida Console"/>
          <w:sz w:val="18"/>
        </w:rPr>
        <w:t>candidate_variants.txt</w:t>
      </w:r>
      <w:r>
        <w:t xml:space="preserve">, </w:t>
      </w:r>
      <w:r>
        <w:rPr>
          <w:rFonts w:ascii="Lucida Console"/>
          <w:sz w:val="18"/>
        </w:rPr>
        <w:t>candidate_variants_total.txt</w:t>
      </w:r>
      <w:r>
        <w:t>). The names of all files in this folder are self-explanatory.</w:t>
      </w:r>
    </w:p>
    <w:p w14:paraId="2E6719AC" w14:textId="77777777" w:rsidR="00FA4FC0" w:rsidRDefault="00FA4FC0">
      <w:pPr>
        <w:pStyle w:val="Textoindependiente"/>
        <w:sectPr w:rsidR="00FA4FC0">
          <w:pgSz w:w="11910" w:h="16840"/>
          <w:pgMar w:top="1320" w:right="1275" w:bottom="980" w:left="1275" w:header="0" w:footer="797" w:gutter="0"/>
          <w:cols w:space="720"/>
        </w:sectPr>
      </w:pPr>
    </w:p>
    <w:p w14:paraId="4450A8E3" w14:textId="77777777" w:rsidR="00FA4FC0" w:rsidRDefault="007532C3">
      <w:pPr>
        <w:pStyle w:val="Ttulo1"/>
        <w:spacing w:before="78"/>
        <w:ind w:left="303"/>
      </w:pPr>
      <w:r>
        <w:rPr>
          <w:noProof/>
        </w:rPr>
        <w:lastRenderedPageBreak/>
        <w:drawing>
          <wp:anchor distT="0" distB="0" distL="0" distR="0" simplePos="0" relativeHeight="15730688" behindDoc="0" locked="0" layoutInCell="1" allowOverlap="1" wp14:anchorId="03852C31" wp14:editId="26FCF825">
            <wp:simplePos x="0" y="0"/>
            <wp:positionH relativeFrom="page">
              <wp:posOffset>903939</wp:posOffset>
            </wp:positionH>
            <wp:positionV relativeFrom="paragraph">
              <wp:posOffset>85978</wp:posOffset>
            </wp:positionV>
            <wp:extent cx="100376" cy="108076"/>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5" cstate="print"/>
                    <a:stretch>
                      <a:fillRect/>
                    </a:stretch>
                  </pic:blipFill>
                  <pic:spPr>
                    <a:xfrm>
                      <a:off x="0" y="0"/>
                      <a:ext cx="100376" cy="108076"/>
                    </a:xfrm>
                    <a:prstGeom prst="rect">
                      <a:avLst/>
                    </a:prstGeom>
                  </pic:spPr>
                </pic:pic>
              </a:graphicData>
            </a:graphic>
          </wp:anchor>
        </w:drawing>
      </w:r>
      <w:bookmarkStart w:id="7" w:name="_bookmark7"/>
      <w:bookmarkEnd w:id="7"/>
      <w:r>
        <w:t>.</w:t>
      </w:r>
      <w:r>
        <w:rPr>
          <w:spacing w:val="-2"/>
        </w:rPr>
        <w:t xml:space="preserve"> </w:t>
      </w:r>
      <w:r>
        <w:t>Appendix</w:t>
      </w:r>
      <w:r>
        <w:rPr>
          <w:spacing w:val="-3"/>
        </w:rPr>
        <w:t xml:space="preserve"> </w:t>
      </w:r>
      <w:r>
        <w:t>A:</w:t>
      </w:r>
      <w:r>
        <w:rPr>
          <w:spacing w:val="-3"/>
        </w:rPr>
        <w:t xml:space="preserve"> </w:t>
      </w:r>
      <w:r>
        <w:t>Dependencies</w:t>
      </w:r>
      <w:r>
        <w:rPr>
          <w:spacing w:val="-3"/>
        </w:rPr>
        <w:t xml:space="preserve"> </w:t>
      </w:r>
      <w:r>
        <w:t>needed</w:t>
      </w:r>
      <w:r>
        <w:rPr>
          <w:spacing w:val="-3"/>
        </w:rPr>
        <w:t xml:space="preserve"> </w:t>
      </w:r>
      <w:r>
        <w:t>to</w:t>
      </w:r>
      <w:r>
        <w:rPr>
          <w:spacing w:val="-2"/>
        </w:rPr>
        <w:t xml:space="preserve"> </w:t>
      </w:r>
      <w:r>
        <w:t>run</w:t>
      </w:r>
      <w:r>
        <w:rPr>
          <w:spacing w:val="-3"/>
        </w:rPr>
        <w:t xml:space="preserve"> </w:t>
      </w:r>
      <w:proofErr w:type="gramStart"/>
      <w:r>
        <w:rPr>
          <w:spacing w:val="-2"/>
        </w:rPr>
        <w:t>Easymap</w:t>
      </w:r>
      <w:proofErr w:type="gramEnd"/>
    </w:p>
    <w:p w14:paraId="656BD84A" w14:textId="77777777" w:rsidR="00FA4FC0" w:rsidRDefault="007532C3">
      <w:pPr>
        <w:pStyle w:val="Textoindependiente"/>
        <w:ind w:right="140" w:firstLine="708"/>
      </w:pPr>
      <w:r>
        <w:t xml:space="preserve">All third-party software needed for the analyses </w:t>
      </w:r>
      <w:proofErr w:type="gramStart"/>
      <w:r>
        <w:t>is included</w:t>
      </w:r>
      <w:proofErr w:type="gramEnd"/>
      <w:r>
        <w:t xml:space="preserve"> in Easymap; however, </w:t>
      </w:r>
      <w:proofErr w:type="gramStart"/>
      <w:r>
        <w:t>a few</w:t>
      </w:r>
      <w:proofErr w:type="gramEnd"/>
      <w:r>
        <w:t xml:space="preserve"> basic Linux</w:t>
      </w:r>
      <w:r>
        <w:rPr>
          <w:spacing w:val="-2"/>
        </w:rPr>
        <w:t xml:space="preserve"> </w:t>
      </w:r>
      <w:r>
        <w:t xml:space="preserve">packages </w:t>
      </w:r>
      <w:proofErr w:type="gramStart"/>
      <w:r>
        <w:t>are</w:t>
      </w:r>
      <w:r>
        <w:rPr>
          <w:spacing w:val="-2"/>
        </w:rPr>
        <w:t xml:space="preserve"> </w:t>
      </w:r>
      <w:r>
        <w:t>required</w:t>
      </w:r>
      <w:proofErr w:type="gramEnd"/>
      <w:r>
        <w:rPr>
          <w:spacing w:val="-2"/>
        </w:rPr>
        <w:t xml:space="preserve"> </w:t>
      </w:r>
      <w:r>
        <w:t>for</w:t>
      </w:r>
      <w:r>
        <w:rPr>
          <w:spacing w:val="-2"/>
        </w:rPr>
        <w:t xml:space="preserve"> </w:t>
      </w:r>
      <w:r>
        <w:t>the</w:t>
      </w:r>
      <w:r>
        <w:rPr>
          <w:spacing w:val="-2"/>
        </w:rPr>
        <w:t xml:space="preserve"> </w:t>
      </w:r>
      <w:r>
        <w:t>installation</w:t>
      </w:r>
      <w:r>
        <w:rPr>
          <w:spacing w:val="-2"/>
        </w:rPr>
        <w:t xml:space="preserve"> </w:t>
      </w:r>
      <w:r>
        <w:t>of</w:t>
      </w:r>
      <w:r>
        <w:rPr>
          <w:spacing w:val="-2"/>
        </w:rPr>
        <w:t xml:space="preserve"> </w:t>
      </w:r>
      <w:r>
        <w:t>Easymap.</w:t>
      </w:r>
      <w:r>
        <w:rPr>
          <w:spacing w:val="-2"/>
        </w:rPr>
        <w:t xml:space="preserve"> </w:t>
      </w:r>
      <w:r>
        <w:t>To</w:t>
      </w:r>
      <w:r>
        <w:rPr>
          <w:spacing w:val="-2"/>
        </w:rPr>
        <w:t xml:space="preserve"> </w:t>
      </w:r>
      <w:r>
        <w:t>prepare</w:t>
      </w:r>
      <w:r>
        <w:rPr>
          <w:spacing w:val="-2"/>
        </w:rPr>
        <w:t xml:space="preserve"> </w:t>
      </w:r>
      <w:r>
        <w:t>the</w:t>
      </w:r>
      <w:r>
        <w:rPr>
          <w:spacing w:val="-2"/>
        </w:rPr>
        <w:t xml:space="preserve"> </w:t>
      </w:r>
      <w:r>
        <w:t>system</w:t>
      </w:r>
      <w:r>
        <w:rPr>
          <w:spacing w:val="-2"/>
        </w:rPr>
        <w:t xml:space="preserve"> </w:t>
      </w:r>
      <w:r>
        <w:t>for the</w:t>
      </w:r>
      <w:r>
        <w:rPr>
          <w:spacing w:val="-2"/>
        </w:rPr>
        <w:t xml:space="preserve"> </w:t>
      </w:r>
      <w:r>
        <w:t>installation, please follow the next steps.</w:t>
      </w:r>
    </w:p>
    <w:p w14:paraId="75558830" w14:textId="77777777" w:rsidR="00FA4FC0" w:rsidRDefault="007532C3">
      <w:pPr>
        <w:pStyle w:val="Textoindependiente"/>
        <w:ind w:left="851"/>
      </w:pPr>
      <w:r>
        <w:t>In</w:t>
      </w:r>
      <w:r>
        <w:rPr>
          <w:spacing w:val="-5"/>
        </w:rPr>
        <w:t xml:space="preserve"> </w:t>
      </w:r>
      <w:r>
        <w:t>Ubuntu</w:t>
      </w:r>
      <w:r>
        <w:rPr>
          <w:spacing w:val="-3"/>
        </w:rPr>
        <w:t xml:space="preserve"> </w:t>
      </w:r>
      <w:r>
        <w:t>20,</w:t>
      </w:r>
      <w:r>
        <w:rPr>
          <w:spacing w:val="-4"/>
        </w:rPr>
        <w:t xml:space="preserve"> </w:t>
      </w:r>
      <w:r>
        <w:t>run</w:t>
      </w:r>
      <w:r>
        <w:rPr>
          <w:spacing w:val="-3"/>
        </w:rPr>
        <w:t xml:space="preserve"> </w:t>
      </w:r>
      <w:r>
        <w:t>the</w:t>
      </w:r>
      <w:r>
        <w:rPr>
          <w:spacing w:val="-3"/>
        </w:rPr>
        <w:t xml:space="preserve"> </w:t>
      </w:r>
      <w:r>
        <w:t>following</w:t>
      </w:r>
      <w:r>
        <w:rPr>
          <w:spacing w:val="-5"/>
        </w:rPr>
        <w:t xml:space="preserve"> </w:t>
      </w:r>
      <w:r>
        <w:rPr>
          <w:spacing w:val="-2"/>
        </w:rPr>
        <w:t>commands: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19B89347" w14:textId="77777777">
        <w:trPr>
          <w:trHeight w:val="540"/>
        </w:trPr>
        <w:tc>
          <w:tcPr>
            <w:tcW w:w="683" w:type="dxa"/>
            <w:shd w:val="clear" w:color="auto" w:fill="FFD966"/>
          </w:tcPr>
          <w:p w14:paraId="6D569C8F"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2EC1155C"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405D2431" w14:textId="77777777" w:rsidR="00FA4FC0" w:rsidRDefault="007532C3">
            <w:pPr>
              <w:pStyle w:val="TableParagraph"/>
              <w:spacing w:line="180" w:lineRule="exact"/>
              <w:ind w:left="107"/>
              <w:rPr>
                <w:rFonts w:ascii="Lucida Console"/>
                <w:sz w:val="18"/>
              </w:rPr>
            </w:pPr>
            <w:r>
              <w:rPr>
                <w:rFonts w:ascii="Lucida Console"/>
                <w:sz w:val="18"/>
              </w:rPr>
              <w:t>$</w:t>
            </w:r>
            <w:r>
              <w:rPr>
                <w:rFonts w:ascii="Lucida Console"/>
                <w:spacing w:val="-2"/>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apt-get</w:t>
            </w:r>
            <w:r>
              <w:rPr>
                <w:rFonts w:ascii="Lucida Console"/>
                <w:spacing w:val="-1"/>
                <w:sz w:val="18"/>
              </w:rPr>
              <w:t xml:space="preserve"> </w:t>
            </w:r>
            <w:proofErr w:type="gramStart"/>
            <w:r>
              <w:rPr>
                <w:rFonts w:ascii="Lucida Console"/>
                <w:spacing w:val="-2"/>
                <w:sz w:val="18"/>
              </w:rPr>
              <w:t>update</w:t>
            </w:r>
            <w:proofErr w:type="gramEnd"/>
          </w:p>
          <w:p w14:paraId="5042475D" w14:textId="77777777" w:rsidR="00FA4FC0" w:rsidRDefault="007532C3">
            <w:pPr>
              <w:pStyle w:val="TableParagraph"/>
              <w:spacing w:line="180" w:lineRule="atLeast"/>
              <w:ind w:left="107" w:right="106"/>
              <w:rPr>
                <w:rFonts w:ascii="Lucida Console"/>
                <w:sz w:val="18"/>
              </w:rPr>
            </w:pPr>
            <w:r>
              <w:rPr>
                <w:rFonts w:ascii="Lucida Console"/>
                <w:sz w:val="18"/>
              </w:rPr>
              <w:t xml:space="preserve">$ </w:t>
            </w:r>
            <w:proofErr w:type="spellStart"/>
            <w:r>
              <w:rPr>
                <w:rFonts w:ascii="Lucida Console"/>
                <w:sz w:val="18"/>
              </w:rPr>
              <w:t>sudo</w:t>
            </w:r>
            <w:proofErr w:type="spellEnd"/>
            <w:r>
              <w:rPr>
                <w:rFonts w:ascii="Lucida Console"/>
                <w:sz w:val="18"/>
              </w:rPr>
              <w:t xml:space="preserve"> apt-get install build-essential zlib1g-dev libbz2-dev git </w:t>
            </w:r>
            <w:proofErr w:type="spellStart"/>
            <w:r>
              <w:rPr>
                <w:rFonts w:ascii="Lucida Console"/>
                <w:sz w:val="18"/>
              </w:rPr>
              <w:t>wget</w:t>
            </w:r>
            <w:proofErr w:type="spellEnd"/>
            <w:r>
              <w:rPr>
                <w:rFonts w:ascii="Lucida Console"/>
                <w:sz w:val="18"/>
              </w:rPr>
              <w:t xml:space="preserve"> tar zip </w:t>
            </w:r>
            <w:proofErr w:type="spellStart"/>
            <w:r>
              <w:rPr>
                <w:rFonts w:ascii="Lucida Console"/>
                <w:sz w:val="18"/>
              </w:rPr>
              <w:t>liblzma</w:t>
            </w:r>
            <w:proofErr w:type="spellEnd"/>
            <w:r>
              <w:rPr>
                <w:rFonts w:ascii="Lucida Console"/>
                <w:sz w:val="18"/>
              </w:rPr>
              <w:t xml:space="preserve">-dev libncurses5-dev libncursesw5-dev </w:t>
            </w:r>
            <w:proofErr w:type="spellStart"/>
            <w:r>
              <w:rPr>
                <w:rFonts w:ascii="Lucida Console"/>
                <w:sz w:val="18"/>
              </w:rPr>
              <w:t>libssl</w:t>
            </w:r>
            <w:proofErr w:type="spellEnd"/>
            <w:r>
              <w:rPr>
                <w:rFonts w:ascii="Lucida Console"/>
                <w:sz w:val="18"/>
              </w:rPr>
              <w:t>-dev make -y</w:t>
            </w:r>
          </w:p>
        </w:tc>
      </w:tr>
    </w:tbl>
    <w:p w14:paraId="58F6D220" w14:textId="77777777" w:rsidR="00FA4FC0" w:rsidRDefault="007532C3">
      <w:pPr>
        <w:pStyle w:val="Textoindependiente"/>
        <w:spacing w:before="229"/>
        <w:ind w:left="851"/>
      </w:pPr>
      <w:r>
        <w:t>In</w:t>
      </w:r>
      <w:r>
        <w:rPr>
          <w:spacing w:val="-5"/>
        </w:rPr>
        <w:t xml:space="preserve"> </w:t>
      </w:r>
      <w:r>
        <w:t>Ubuntu</w:t>
      </w:r>
      <w:r>
        <w:rPr>
          <w:spacing w:val="-3"/>
        </w:rPr>
        <w:t xml:space="preserve"> </w:t>
      </w:r>
      <w:r>
        <w:t>18,</w:t>
      </w:r>
      <w:r>
        <w:rPr>
          <w:spacing w:val="-4"/>
        </w:rPr>
        <w:t xml:space="preserve"> </w:t>
      </w:r>
      <w:r>
        <w:t>run</w:t>
      </w:r>
      <w:r>
        <w:rPr>
          <w:spacing w:val="-3"/>
        </w:rPr>
        <w:t xml:space="preserve"> </w:t>
      </w:r>
      <w:r>
        <w:t>the</w:t>
      </w:r>
      <w:r>
        <w:rPr>
          <w:spacing w:val="-3"/>
        </w:rPr>
        <w:t xml:space="preserve"> </w:t>
      </w:r>
      <w:r>
        <w:t>following</w:t>
      </w:r>
      <w:r>
        <w:rPr>
          <w:spacing w:val="-5"/>
        </w:rPr>
        <w:t xml:space="preserve"> </w:t>
      </w:r>
      <w:r>
        <w:rPr>
          <w:spacing w:val="-2"/>
        </w:rPr>
        <w:t>commands: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37460917" w14:textId="77777777">
        <w:trPr>
          <w:trHeight w:val="540"/>
        </w:trPr>
        <w:tc>
          <w:tcPr>
            <w:tcW w:w="683" w:type="dxa"/>
            <w:shd w:val="clear" w:color="auto" w:fill="FFD966"/>
          </w:tcPr>
          <w:p w14:paraId="0FE7EC78"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4F677F13"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5082E0AE" w14:textId="77777777" w:rsidR="00FA4FC0" w:rsidRDefault="007532C3">
            <w:pPr>
              <w:pStyle w:val="TableParagraph"/>
              <w:spacing w:line="180" w:lineRule="exact"/>
              <w:ind w:left="107"/>
              <w:rPr>
                <w:rFonts w:ascii="Lucida Console"/>
                <w:sz w:val="18"/>
              </w:rPr>
            </w:pPr>
            <w:r>
              <w:rPr>
                <w:rFonts w:ascii="Lucida Console"/>
                <w:sz w:val="18"/>
              </w:rPr>
              <w:t>$</w:t>
            </w:r>
            <w:r>
              <w:rPr>
                <w:rFonts w:ascii="Lucida Console"/>
                <w:spacing w:val="-2"/>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apt-get</w:t>
            </w:r>
            <w:r>
              <w:rPr>
                <w:rFonts w:ascii="Lucida Console"/>
                <w:spacing w:val="-1"/>
                <w:sz w:val="18"/>
              </w:rPr>
              <w:t xml:space="preserve"> </w:t>
            </w:r>
            <w:proofErr w:type="gramStart"/>
            <w:r>
              <w:rPr>
                <w:rFonts w:ascii="Lucida Console"/>
                <w:spacing w:val="-2"/>
                <w:sz w:val="18"/>
              </w:rPr>
              <w:t>update</w:t>
            </w:r>
            <w:proofErr w:type="gramEnd"/>
          </w:p>
          <w:p w14:paraId="47F258D0" w14:textId="77777777" w:rsidR="00FA4FC0" w:rsidRDefault="007532C3">
            <w:pPr>
              <w:pStyle w:val="TableParagraph"/>
              <w:spacing w:line="180" w:lineRule="atLeast"/>
              <w:ind w:left="107" w:right="106"/>
              <w:rPr>
                <w:rFonts w:ascii="Lucida Console"/>
                <w:sz w:val="18"/>
              </w:rPr>
            </w:pPr>
            <w:r>
              <w:rPr>
                <w:rFonts w:ascii="Lucida Console"/>
                <w:sz w:val="18"/>
              </w:rPr>
              <w:t>$</w:t>
            </w:r>
            <w:r>
              <w:rPr>
                <w:rFonts w:ascii="Lucida Console"/>
                <w:spacing w:val="40"/>
                <w:sz w:val="18"/>
              </w:rPr>
              <w:t xml:space="preserve"> </w:t>
            </w:r>
            <w:proofErr w:type="spellStart"/>
            <w:r>
              <w:rPr>
                <w:rFonts w:ascii="Lucida Console"/>
                <w:sz w:val="18"/>
              </w:rPr>
              <w:t>sudo</w:t>
            </w:r>
            <w:proofErr w:type="spellEnd"/>
            <w:r>
              <w:rPr>
                <w:rFonts w:ascii="Lucida Console"/>
                <w:spacing w:val="40"/>
                <w:sz w:val="18"/>
              </w:rPr>
              <w:t xml:space="preserve"> </w:t>
            </w:r>
            <w:r>
              <w:rPr>
                <w:rFonts w:ascii="Lucida Console"/>
                <w:sz w:val="18"/>
              </w:rPr>
              <w:t>apt-get</w:t>
            </w:r>
            <w:r>
              <w:rPr>
                <w:rFonts w:ascii="Lucida Console"/>
                <w:spacing w:val="40"/>
                <w:sz w:val="18"/>
              </w:rPr>
              <w:t xml:space="preserve"> </w:t>
            </w:r>
            <w:r>
              <w:rPr>
                <w:rFonts w:ascii="Lucida Console"/>
                <w:sz w:val="18"/>
              </w:rPr>
              <w:t>install</w:t>
            </w:r>
            <w:r>
              <w:rPr>
                <w:rFonts w:ascii="Lucida Console"/>
                <w:spacing w:val="40"/>
                <w:sz w:val="18"/>
              </w:rPr>
              <w:t xml:space="preserve"> </w:t>
            </w:r>
            <w:proofErr w:type="gramStart"/>
            <w:r>
              <w:rPr>
                <w:rFonts w:ascii="Lucida Console"/>
                <w:sz w:val="18"/>
              </w:rPr>
              <w:t>build</w:t>
            </w:r>
            <w:proofErr w:type="gramEnd"/>
            <w:r>
              <w:rPr>
                <w:rFonts w:ascii="Lucida Console"/>
                <w:sz w:val="18"/>
              </w:rPr>
              <w:t>-essential</w:t>
            </w:r>
            <w:r>
              <w:rPr>
                <w:rFonts w:ascii="Lucida Console"/>
                <w:spacing w:val="40"/>
                <w:sz w:val="18"/>
              </w:rPr>
              <w:t xml:space="preserve"> </w:t>
            </w:r>
            <w:r>
              <w:rPr>
                <w:rFonts w:ascii="Lucida Console"/>
                <w:sz w:val="18"/>
              </w:rPr>
              <w:t>zlib1g-dev</w:t>
            </w:r>
            <w:r>
              <w:rPr>
                <w:rFonts w:ascii="Lucida Console"/>
                <w:spacing w:val="40"/>
                <w:sz w:val="18"/>
              </w:rPr>
              <w:t xml:space="preserve"> </w:t>
            </w:r>
            <w:r>
              <w:rPr>
                <w:rFonts w:ascii="Lucida Console"/>
                <w:sz w:val="18"/>
              </w:rPr>
              <w:t>libbz2-dev</w:t>
            </w:r>
            <w:r>
              <w:rPr>
                <w:rFonts w:ascii="Lucida Console"/>
                <w:spacing w:val="40"/>
                <w:sz w:val="18"/>
              </w:rPr>
              <w:t xml:space="preserve"> </w:t>
            </w:r>
            <w:proofErr w:type="spellStart"/>
            <w:r>
              <w:rPr>
                <w:rFonts w:ascii="Lucida Console"/>
                <w:sz w:val="18"/>
              </w:rPr>
              <w:t>liblzma</w:t>
            </w:r>
            <w:proofErr w:type="spellEnd"/>
            <w:r>
              <w:rPr>
                <w:rFonts w:ascii="Lucida Console"/>
                <w:sz w:val="18"/>
              </w:rPr>
              <w:t xml:space="preserve">-dev libncurses5-dev libncursesw5-dev libssl1.0-dev </w:t>
            </w:r>
            <w:proofErr w:type="spellStart"/>
            <w:r>
              <w:rPr>
                <w:rFonts w:ascii="Lucida Console"/>
                <w:sz w:val="18"/>
              </w:rPr>
              <w:t>wget</w:t>
            </w:r>
            <w:proofErr w:type="spellEnd"/>
            <w:r>
              <w:rPr>
                <w:rFonts w:ascii="Lucida Console"/>
                <w:sz w:val="18"/>
              </w:rPr>
              <w:t xml:space="preserve"> tar zip git</w:t>
            </w:r>
          </w:p>
        </w:tc>
      </w:tr>
    </w:tbl>
    <w:p w14:paraId="14D795EB" w14:textId="77777777" w:rsidR="00FA4FC0" w:rsidRDefault="007532C3">
      <w:pPr>
        <w:pStyle w:val="Textoindependiente"/>
        <w:spacing w:before="227" w:after="3"/>
        <w:ind w:left="851"/>
        <w:jc w:val="left"/>
      </w:pPr>
      <w:r>
        <w:t>In</w:t>
      </w:r>
      <w:r>
        <w:rPr>
          <w:spacing w:val="-6"/>
        </w:rPr>
        <w:t xml:space="preserve"> </w:t>
      </w:r>
      <w:r>
        <w:t>older</w:t>
      </w:r>
      <w:r>
        <w:rPr>
          <w:spacing w:val="-3"/>
        </w:rPr>
        <w:t xml:space="preserve"> </w:t>
      </w:r>
      <w:r>
        <w:t>versions</w:t>
      </w:r>
      <w:r>
        <w:rPr>
          <w:spacing w:val="-3"/>
        </w:rPr>
        <w:t xml:space="preserve"> </w:t>
      </w:r>
      <w:r>
        <w:t>of</w:t>
      </w:r>
      <w:r>
        <w:rPr>
          <w:spacing w:val="-4"/>
        </w:rPr>
        <w:t xml:space="preserve"> </w:t>
      </w:r>
      <w:r>
        <w:t>Ubuntu</w:t>
      </w:r>
      <w:r>
        <w:rPr>
          <w:spacing w:val="-3"/>
        </w:rPr>
        <w:t xml:space="preserve"> </w:t>
      </w:r>
      <w:r>
        <w:t>(</w:t>
      </w:r>
      <w:proofErr w:type="gramStart"/>
      <w:r>
        <w:t>tested</w:t>
      </w:r>
      <w:proofErr w:type="gramEnd"/>
      <w:r>
        <w:rPr>
          <w:spacing w:val="-3"/>
        </w:rPr>
        <w:t xml:space="preserve"> </w:t>
      </w:r>
      <w:r>
        <w:t>in</w:t>
      </w:r>
      <w:r>
        <w:rPr>
          <w:spacing w:val="-4"/>
        </w:rPr>
        <w:t xml:space="preserve"> </w:t>
      </w:r>
      <w:r>
        <w:t>16.04</w:t>
      </w:r>
      <w:r>
        <w:rPr>
          <w:spacing w:val="-3"/>
        </w:rPr>
        <w:t xml:space="preserve"> </w:t>
      </w:r>
      <w:r>
        <w:t>and</w:t>
      </w:r>
      <w:r>
        <w:rPr>
          <w:spacing w:val="-3"/>
        </w:rPr>
        <w:t xml:space="preserve"> </w:t>
      </w:r>
      <w:r>
        <w:t>14.04),</w:t>
      </w:r>
      <w:r>
        <w:rPr>
          <w:spacing w:val="-4"/>
        </w:rPr>
        <w:t xml:space="preserve"> </w:t>
      </w:r>
      <w:r>
        <w:t>run</w:t>
      </w:r>
      <w:r>
        <w:rPr>
          <w:spacing w:val="-3"/>
        </w:rPr>
        <w:t xml:space="preserve"> </w:t>
      </w:r>
      <w:r>
        <w:t>the</w:t>
      </w:r>
      <w:r>
        <w:rPr>
          <w:spacing w:val="-3"/>
        </w:rPr>
        <w:t xml:space="preserve"> </w:t>
      </w:r>
      <w:r>
        <w:t>following</w:t>
      </w:r>
      <w:r>
        <w:rPr>
          <w:spacing w:val="-2"/>
        </w:rPr>
        <w:t xml:space="preserve"> commands: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2AB48F8D" w14:textId="77777777">
        <w:trPr>
          <w:trHeight w:val="540"/>
        </w:trPr>
        <w:tc>
          <w:tcPr>
            <w:tcW w:w="683" w:type="dxa"/>
            <w:shd w:val="clear" w:color="auto" w:fill="FFD966"/>
          </w:tcPr>
          <w:p w14:paraId="2D9F14B1"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4AE9863E" w14:textId="77777777" w:rsidR="00FA4FC0" w:rsidRDefault="007532C3">
            <w:pPr>
              <w:pStyle w:val="TableParagraph"/>
              <w:ind w:right="105"/>
              <w:jc w:val="right"/>
              <w:rPr>
                <w:rFonts w:ascii="Lucida Console"/>
                <w:sz w:val="18"/>
              </w:rPr>
            </w:pPr>
            <w:r>
              <w:rPr>
                <w:rFonts w:ascii="Lucida Console"/>
                <w:spacing w:val="-10"/>
                <w:sz w:val="18"/>
              </w:rPr>
              <w:t>2</w:t>
            </w:r>
          </w:p>
        </w:tc>
        <w:tc>
          <w:tcPr>
            <w:tcW w:w="8390" w:type="dxa"/>
            <w:shd w:val="clear" w:color="auto" w:fill="FFE499"/>
          </w:tcPr>
          <w:p w14:paraId="7BCFDE59" w14:textId="77777777" w:rsidR="00FA4FC0" w:rsidRDefault="007532C3">
            <w:pPr>
              <w:pStyle w:val="TableParagraph"/>
              <w:spacing w:line="180" w:lineRule="exact"/>
              <w:ind w:left="107"/>
              <w:rPr>
                <w:rFonts w:ascii="Lucida Console"/>
                <w:sz w:val="18"/>
              </w:rPr>
            </w:pPr>
            <w:r>
              <w:rPr>
                <w:rFonts w:ascii="Lucida Console"/>
                <w:sz w:val="18"/>
              </w:rPr>
              <w:t>$</w:t>
            </w:r>
            <w:r>
              <w:rPr>
                <w:rFonts w:ascii="Lucida Console"/>
                <w:spacing w:val="-2"/>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apt-get</w:t>
            </w:r>
            <w:r>
              <w:rPr>
                <w:rFonts w:ascii="Lucida Console"/>
                <w:spacing w:val="-1"/>
                <w:sz w:val="18"/>
              </w:rPr>
              <w:t xml:space="preserve"> </w:t>
            </w:r>
            <w:proofErr w:type="gramStart"/>
            <w:r>
              <w:rPr>
                <w:rFonts w:ascii="Lucida Console"/>
                <w:spacing w:val="-2"/>
                <w:sz w:val="18"/>
              </w:rPr>
              <w:t>update</w:t>
            </w:r>
            <w:proofErr w:type="gramEnd"/>
          </w:p>
          <w:p w14:paraId="7091F6C3" w14:textId="77777777" w:rsidR="00FA4FC0" w:rsidRDefault="007532C3">
            <w:pPr>
              <w:pStyle w:val="TableParagraph"/>
              <w:spacing w:line="180" w:lineRule="atLeast"/>
              <w:ind w:left="107" w:right="106"/>
              <w:rPr>
                <w:rFonts w:ascii="Lucida Console"/>
                <w:sz w:val="18"/>
              </w:rPr>
            </w:pPr>
            <w:r>
              <w:rPr>
                <w:rFonts w:ascii="Lucida Console"/>
                <w:sz w:val="18"/>
              </w:rPr>
              <w:t>$</w:t>
            </w:r>
            <w:r>
              <w:rPr>
                <w:rFonts w:ascii="Lucida Console"/>
                <w:spacing w:val="40"/>
                <w:sz w:val="18"/>
              </w:rPr>
              <w:t xml:space="preserve"> </w:t>
            </w:r>
            <w:proofErr w:type="spellStart"/>
            <w:r>
              <w:rPr>
                <w:rFonts w:ascii="Lucida Console"/>
                <w:sz w:val="18"/>
              </w:rPr>
              <w:t>sudo</w:t>
            </w:r>
            <w:proofErr w:type="spellEnd"/>
            <w:r>
              <w:rPr>
                <w:rFonts w:ascii="Lucida Console"/>
                <w:spacing w:val="40"/>
                <w:sz w:val="18"/>
              </w:rPr>
              <w:t xml:space="preserve"> </w:t>
            </w:r>
            <w:r>
              <w:rPr>
                <w:rFonts w:ascii="Lucida Console"/>
                <w:sz w:val="18"/>
              </w:rPr>
              <w:t>apt-get</w:t>
            </w:r>
            <w:r>
              <w:rPr>
                <w:rFonts w:ascii="Lucida Console"/>
                <w:spacing w:val="40"/>
                <w:sz w:val="18"/>
              </w:rPr>
              <w:t xml:space="preserve"> </w:t>
            </w:r>
            <w:r>
              <w:rPr>
                <w:rFonts w:ascii="Lucida Console"/>
                <w:sz w:val="18"/>
              </w:rPr>
              <w:t>install</w:t>
            </w:r>
            <w:r>
              <w:rPr>
                <w:rFonts w:ascii="Lucida Console"/>
                <w:spacing w:val="40"/>
                <w:sz w:val="18"/>
              </w:rPr>
              <w:t xml:space="preserve"> </w:t>
            </w:r>
            <w:proofErr w:type="gramStart"/>
            <w:r>
              <w:rPr>
                <w:rFonts w:ascii="Lucida Console"/>
                <w:sz w:val="18"/>
              </w:rPr>
              <w:t>build</w:t>
            </w:r>
            <w:proofErr w:type="gramEnd"/>
            <w:r>
              <w:rPr>
                <w:rFonts w:ascii="Lucida Console"/>
                <w:sz w:val="18"/>
              </w:rPr>
              <w:t>-essential</w:t>
            </w:r>
            <w:r>
              <w:rPr>
                <w:rFonts w:ascii="Lucida Console"/>
                <w:spacing w:val="40"/>
                <w:sz w:val="18"/>
              </w:rPr>
              <w:t xml:space="preserve"> </w:t>
            </w:r>
            <w:r>
              <w:rPr>
                <w:rFonts w:ascii="Lucida Console"/>
                <w:sz w:val="18"/>
              </w:rPr>
              <w:t>zlib1g-dev</w:t>
            </w:r>
            <w:r>
              <w:rPr>
                <w:rFonts w:ascii="Lucida Console"/>
                <w:spacing w:val="40"/>
                <w:sz w:val="18"/>
              </w:rPr>
              <w:t xml:space="preserve"> </w:t>
            </w:r>
            <w:r>
              <w:rPr>
                <w:rFonts w:ascii="Lucida Console"/>
                <w:sz w:val="18"/>
              </w:rPr>
              <w:t>libbz2-dev</w:t>
            </w:r>
            <w:r>
              <w:rPr>
                <w:rFonts w:ascii="Lucida Console"/>
                <w:spacing w:val="40"/>
                <w:sz w:val="18"/>
              </w:rPr>
              <w:t xml:space="preserve"> </w:t>
            </w:r>
            <w:proofErr w:type="spellStart"/>
            <w:r>
              <w:rPr>
                <w:rFonts w:ascii="Lucida Console"/>
                <w:sz w:val="18"/>
              </w:rPr>
              <w:t>liblzma</w:t>
            </w:r>
            <w:proofErr w:type="spellEnd"/>
            <w:r>
              <w:rPr>
                <w:rFonts w:ascii="Lucida Console"/>
                <w:sz w:val="18"/>
              </w:rPr>
              <w:t xml:space="preserve">-dev libncurses5-dev libncursesw5-dev </w:t>
            </w:r>
            <w:proofErr w:type="spellStart"/>
            <w:r>
              <w:rPr>
                <w:rFonts w:ascii="Lucida Console"/>
                <w:sz w:val="18"/>
              </w:rPr>
              <w:t>libssl</w:t>
            </w:r>
            <w:proofErr w:type="spellEnd"/>
            <w:r>
              <w:rPr>
                <w:rFonts w:ascii="Lucida Console"/>
                <w:sz w:val="18"/>
              </w:rPr>
              <w:t xml:space="preserve">-dev </w:t>
            </w:r>
            <w:proofErr w:type="spellStart"/>
            <w:r>
              <w:rPr>
                <w:rFonts w:ascii="Lucida Console"/>
                <w:sz w:val="18"/>
              </w:rPr>
              <w:t>wget</w:t>
            </w:r>
            <w:proofErr w:type="spellEnd"/>
            <w:r>
              <w:rPr>
                <w:rFonts w:ascii="Lucida Console"/>
                <w:sz w:val="18"/>
              </w:rPr>
              <w:t xml:space="preserve"> tar zip git</w:t>
            </w:r>
          </w:p>
        </w:tc>
      </w:tr>
    </w:tbl>
    <w:p w14:paraId="6BF3DFAC" w14:textId="77777777" w:rsidR="00FA4FC0" w:rsidRDefault="007532C3">
      <w:pPr>
        <w:pStyle w:val="Textoindependiente"/>
        <w:spacing w:before="227" w:after="3"/>
        <w:ind w:left="851"/>
        <w:jc w:val="left"/>
      </w:pPr>
      <w:r>
        <w:t>In</w:t>
      </w:r>
      <w:r>
        <w:rPr>
          <w:spacing w:val="-7"/>
        </w:rPr>
        <w:t xml:space="preserve"> </w:t>
      </w:r>
      <w:r>
        <w:t>RPM-based</w:t>
      </w:r>
      <w:r>
        <w:rPr>
          <w:spacing w:val="-5"/>
        </w:rPr>
        <w:t xml:space="preserve"> </w:t>
      </w:r>
      <w:r>
        <w:t>Linux</w:t>
      </w:r>
      <w:r>
        <w:rPr>
          <w:spacing w:val="-5"/>
        </w:rPr>
        <w:t xml:space="preserve"> </w:t>
      </w:r>
      <w:r>
        <w:t>distributions</w:t>
      </w:r>
      <w:r>
        <w:rPr>
          <w:spacing w:val="-3"/>
        </w:rPr>
        <w:t xml:space="preserve"> </w:t>
      </w:r>
      <w:r>
        <w:t>(Tested</w:t>
      </w:r>
      <w:r>
        <w:rPr>
          <w:spacing w:val="-4"/>
        </w:rPr>
        <w:t xml:space="preserve"> </w:t>
      </w:r>
      <w:r>
        <w:t>in</w:t>
      </w:r>
      <w:r>
        <w:rPr>
          <w:spacing w:val="-5"/>
        </w:rPr>
        <w:t xml:space="preserve"> </w:t>
      </w:r>
      <w:r>
        <w:t>Red</w:t>
      </w:r>
      <w:r>
        <w:rPr>
          <w:spacing w:val="-5"/>
        </w:rPr>
        <w:t xml:space="preserve"> </w:t>
      </w:r>
      <w:r>
        <w:t>Hat)</w:t>
      </w:r>
      <w:r>
        <w:rPr>
          <w:spacing w:val="-3"/>
        </w:rPr>
        <w:t xml:space="preserve"> </w:t>
      </w:r>
      <w:r>
        <w:t>run</w:t>
      </w:r>
      <w:r>
        <w:rPr>
          <w:spacing w:val="-4"/>
        </w:rPr>
        <w:t xml:space="preserve"> </w:t>
      </w:r>
      <w:r>
        <w:t>the</w:t>
      </w:r>
      <w:r>
        <w:rPr>
          <w:spacing w:val="-4"/>
        </w:rPr>
        <w:t xml:space="preserve"> </w:t>
      </w:r>
      <w:r>
        <w:t>following</w:t>
      </w:r>
      <w:r>
        <w:rPr>
          <w:spacing w:val="-5"/>
        </w:rPr>
        <w:t xml:space="preserve"> </w:t>
      </w:r>
      <w:r>
        <w:rPr>
          <w:spacing w:val="-2"/>
        </w:rPr>
        <w:t>commands: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5E7BBD63" w14:textId="77777777">
        <w:trPr>
          <w:trHeight w:val="1260"/>
        </w:trPr>
        <w:tc>
          <w:tcPr>
            <w:tcW w:w="683" w:type="dxa"/>
            <w:shd w:val="clear" w:color="auto" w:fill="FFD966"/>
          </w:tcPr>
          <w:p w14:paraId="05D8C652"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683CDC94" w14:textId="77777777" w:rsidR="00FA4FC0" w:rsidRDefault="007532C3">
            <w:pPr>
              <w:pStyle w:val="TableParagraph"/>
              <w:ind w:right="105"/>
              <w:jc w:val="right"/>
              <w:rPr>
                <w:rFonts w:ascii="Lucida Console"/>
                <w:sz w:val="18"/>
              </w:rPr>
            </w:pPr>
            <w:r>
              <w:rPr>
                <w:rFonts w:ascii="Lucida Console"/>
                <w:spacing w:val="-10"/>
                <w:sz w:val="18"/>
              </w:rPr>
              <w:t>2</w:t>
            </w:r>
          </w:p>
          <w:p w14:paraId="01E6FABA" w14:textId="77777777" w:rsidR="00FA4FC0" w:rsidRDefault="007532C3">
            <w:pPr>
              <w:pStyle w:val="TableParagraph"/>
              <w:ind w:right="105"/>
              <w:jc w:val="right"/>
              <w:rPr>
                <w:rFonts w:ascii="Lucida Console"/>
                <w:sz w:val="18"/>
              </w:rPr>
            </w:pPr>
            <w:r>
              <w:rPr>
                <w:rFonts w:ascii="Lucida Console"/>
                <w:spacing w:val="-10"/>
                <w:sz w:val="18"/>
              </w:rPr>
              <w:t>3</w:t>
            </w:r>
          </w:p>
          <w:p w14:paraId="152D66B3" w14:textId="77777777" w:rsidR="00FA4FC0" w:rsidRDefault="007532C3">
            <w:pPr>
              <w:pStyle w:val="TableParagraph"/>
              <w:spacing w:before="180"/>
              <w:ind w:right="105"/>
              <w:jc w:val="right"/>
              <w:rPr>
                <w:rFonts w:ascii="Lucida Console"/>
                <w:sz w:val="18"/>
              </w:rPr>
            </w:pPr>
            <w:r>
              <w:rPr>
                <w:rFonts w:ascii="Lucida Console"/>
                <w:spacing w:val="-10"/>
                <w:sz w:val="18"/>
              </w:rPr>
              <w:t>4</w:t>
            </w:r>
          </w:p>
          <w:p w14:paraId="09C98C31" w14:textId="77777777" w:rsidR="00FA4FC0" w:rsidRDefault="007532C3">
            <w:pPr>
              <w:pStyle w:val="TableParagraph"/>
              <w:ind w:right="105"/>
              <w:jc w:val="right"/>
              <w:rPr>
                <w:rFonts w:ascii="Lucida Console"/>
                <w:sz w:val="18"/>
              </w:rPr>
            </w:pPr>
            <w:r>
              <w:rPr>
                <w:rFonts w:ascii="Lucida Console"/>
                <w:spacing w:val="-10"/>
                <w:sz w:val="18"/>
              </w:rPr>
              <w:t>5</w:t>
            </w:r>
          </w:p>
          <w:p w14:paraId="1413EFE5" w14:textId="77777777" w:rsidR="00FA4FC0" w:rsidRDefault="007532C3">
            <w:pPr>
              <w:pStyle w:val="TableParagraph"/>
              <w:spacing w:line="160" w:lineRule="exact"/>
              <w:ind w:right="105"/>
              <w:jc w:val="right"/>
              <w:rPr>
                <w:rFonts w:ascii="Lucida Console"/>
                <w:sz w:val="18"/>
              </w:rPr>
            </w:pPr>
            <w:r>
              <w:rPr>
                <w:rFonts w:ascii="Lucida Console"/>
                <w:spacing w:val="-10"/>
                <w:sz w:val="18"/>
              </w:rPr>
              <w:t>6</w:t>
            </w:r>
          </w:p>
        </w:tc>
        <w:tc>
          <w:tcPr>
            <w:tcW w:w="8390" w:type="dxa"/>
            <w:shd w:val="clear" w:color="auto" w:fill="FFE499"/>
          </w:tcPr>
          <w:p w14:paraId="5BE6F197" w14:textId="77777777" w:rsidR="00FA4FC0" w:rsidRDefault="007532C3">
            <w:pPr>
              <w:pStyle w:val="TableParagraph"/>
              <w:spacing w:line="180" w:lineRule="exact"/>
              <w:ind w:left="107"/>
              <w:rPr>
                <w:rFonts w:ascii="Lucida Console"/>
                <w:sz w:val="18"/>
              </w:rPr>
            </w:pPr>
            <w:r>
              <w:rPr>
                <w:rFonts w:ascii="Lucida Console"/>
                <w:sz w:val="18"/>
              </w:rPr>
              <w:t>$</w:t>
            </w:r>
            <w:r>
              <w:rPr>
                <w:rFonts w:ascii="Lucida Console"/>
                <w:spacing w:val="-3"/>
                <w:sz w:val="18"/>
              </w:rPr>
              <w:t xml:space="preserve"> </w:t>
            </w:r>
            <w:proofErr w:type="spellStart"/>
            <w:r>
              <w:rPr>
                <w:rFonts w:ascii="Lucida Console"/>
                <w:sz w:val="18"/>
              </w:rPr>
              <w:t>sudo</w:t>
            </w:r>
            <w:proofErr w:type="spellEnd"/>
            <w:r>
              <w:rPr>
                <w:rFonts w:ascii="Lucida Console"/>
                <w:spacing w:val="-2"/>
                <w:sz w:val="18"/>
              </w:rPr>
              <w:t xml:space="preserve"> </w:t>
            </w:r>
            <w:r>
              <w:rPr>
                <w:rFonts w:ascii="Lucida Console"/>
                <w:sz w:val="18"/>
              </w:rPr>
              <w:t>yum</w:t>
            </w:r>
            <w:r>
              <w:rPr>
                <w:rFonts w:ascii="Lucida Console"/>
                <w:spacing w:val="-1"/>
                <w:sz w:val="18"/>
              </w:rPr>
              <w:t xml:space="preserve"> </w:t>
            </w:r>
            <w:proofErr w:type="spellStart"/>
            <w:proofErr w:type="gramStart"/>
            <w:r>
              <w:rPr>
                <w:rFonts w:ascii="Lucida Console"/>
                <w:sz w:val="18"/>
              </w:rPr>
              <w:t>groupinstall</w:t>
            </w:r>
            <w:proofErr w:type="spellEnd"/>
            <w:proofErr w:type="gramEnd"/>
            <w:r>
              <w:rPr>
                <w:rFonts w:ascii="Lucida Console"/>
                <w:spacing w:val="-3"/>
                <w:sz w:val="18"/>
              </w:rPr>
              <w:t xml:space="preserve"> </w:t>
            </w:r>
            <w:r>
              <w:rPr>
                <w:rFonts w:ascii="Lucida Console"/>
                <w:sz w:val="18"/>
              </w:rPr>
              <w:t>"Development</w:t>
            </w:r>
            <w:r>
              <w:rPr>
                <w:rFonts w:ascii="Lucida Console"/>
                <w:spacing w:val="-1"/>
                <w:sz w:val="18"/>
              </w:rPr>
              <w:t xml:space="preserve"> </w:t>
            </w:r>
            <w:r>
              <w:rPr>
                <w:rFonts w:ascii="Lucida Console"/>
                <w:spacing w:val="-2"/>
                <w:sz w:val="18"/>
              </w:rPr>
              <w:t>Tools"</w:t>
            </w:r>
          </w:p>
          <w:p w14:paraId="45CF200C" w14:textId="77777777" w:rsidR="00FA4FC0" w:rsidRDefault="007532C3">
            <w:pPr>
              <w:pStyle w:val="TableParagraph"/>
              <w:ind w:left="107"/>
              <w:rPr>
                <w:rFonts w:ascii="Lucida Console"/>
                <w:sz w:val="18"/>
              </w:rPr>
            </w:pPr>
            <w:r>
              <w:rPr>
                <w:rFonts w:ascii="Lucida Console"/>
                <w:sz w:val="18"/>
              </w:rPr>
              <w:t>$</w:t>
            </w:r>
            <w:r>
              <w:rPr>
                <w:rFonts w:ascii="Lucida Console"/>
                <w:spacing w:val="-3"/>
                <w:sz w:val="18"/>
              </w:rPr>
              <w:t xml:space="preserve"> </w:t>
            </w:r>
            <w:proofErr w:type="spellStart"/>
            <w:r>
              <w:rPr>
                <w:rFonts w:ascii="Lucida Console"/>
                <w:sz w:val="18"/>
              </w:rPr>
              <w:t>sudo</w:t>
            </w:r>
            <w:proofErr w:type="spellEnd"/>
            <w:r>
              <w:rPr>
                <w:rFonts w:ascii="Lucida Console"/>
                <w:spacing w:val="-2"/>
                <w:sz w:val="18"/>
              </w:rPr>
              <w:t xml:space="preserve"> </w:t>
            </w:r>
            <w:r>
              <w:rPr>
                <w:rFonts w:ascii="Lucida Console"/>
                <w:sz w:val="18"/>
              </w:rPr>
              <w:t>yum</w:t>
            </w:r>
            <w:r>
              <w:rPr>
                <w:rFonts w:ascii="Lucida Console"/>
                <w:spacing w:val="-1"/>
                <w:sz w:val="18"/>
              </w:rPr>
              <w:t xml:space="preserve"> </w:t>
            </w:r>
            <w:proofErr w:type="spellStart"/>
            <w:proofErr w:type="gramStart"/>
            <w:r>
              <w:rPr>
                <w:rFonts w:ascii="Lucida Console"/>
                <w:sz w:val="18"/>
              </w:rPr>
              <w:t>groupinstall</w:t>
            </w:r>
            <w:proofErr w:type="spellEnd"/>
            <w:proofErr w:type="gramEnd"/>
            <w:r>
              <w:rPr>
                <w:rFonts w:ascii="Lucida Console"/>
                <w:spacing w:val="-3"/>
                <w:sz w:val="18"/>
              </w:rPr>
              <w:t xml:space="preserve"> </w:t>
            </w:r>
            <w:r>
              <w:rPr>
                <w:rFonts w:ascii="Lucida Console"/>
                <w:sz w:val="18"/>
              </w:rPr>
              <w:t>"Development</w:t>
            </w:r>
            <w:r>
              <w:rPr>
                <w:rFonts w:ascii="Lucida Console"/>
                <w:spacing w:val="-1"/>
                <w:sz w:val="18"/>
              </w:rPr>
              <w:t xml:space="preserve"> </w:t>
            </w:r>
            <w:r>
              <w:rPr>
                <w:rFonts w:ascii="Lucida Console"/>
                <w:spacing w:val="-2"/>
                <w:sz w:val="18"/>
              </w:rPr>
              <w:t>Libraries"</w:t>
            </w:r>
          </w:p>
          <w:p w14:paraId="360D3F4E" w14:textId="77777777" w:rsidR="00FA4FC0" w:rsidRDefault="007532C3">
            <w:pPr>
              <w:pStyle w:val="TableParagraph"/>
              <w:ind w:left="107" w:right="105"/>
              <w:rPr>
                <w:rFonts w:ascii="Lucida Console"/>
                <w:sz w:val="18"/>
              </w:rPr>
            </w:pPr>
            <w:r>
              <w:rPr>
                <w:rFonts w:ascii="Lucida Console"/>
                <w:sz w:val="18"/>
              </w:rPr>
              <w:t>$</w:t>
            </w:r>
            <w:r>
              <w:rPr>
                <w:rFonts w:ascii="Lucida Console"/>
                <w:spacing w:val="80"/>
                <w:sz w:val="18"/>
              </w:rPr>
              <w:t xml:space="preserve"> </w:t>
            </w:r>
            <w:proofErr w:type="spellStart"/>
            <w:r>
              <w:rPr>
                <w:rFonts w:ascii="Lucida Console"/>
                <w:sz w:val="18"/>
              </w:rPr>
              <w:t>sudo</w:t>
            </w:r>
            <w:proofErr w:type="spellEnd"/>
            <w:r>
              <w:rPr>
                <w:rFonts w:ascii="Lucida Console"/>
                <w:spacing w:val="80"/>
                <w:sz w:val="18"/>
              </w:rPr>
              <w:t xml:space="preserve"> </w:t>
            </w:r>
            <w:r>
              <w:rPr>
                <w:rFonts w:ascii="Lucida Console"/>
                <w:sz w:val="18"/>
              </w:rPr>
              <w:t>yum</w:t>
            </w:r>
            <w:r>
              <w:rPr>
                <w:rFonts w:ascii="Lucida Console"/>
                <w:spacing w:val="80"/>
                <w:sz w:val="18"/>
              </w:rPr>
              <w:t xml:space="preserve"> </w:t>
            </w:r>
            <w:r>
              <w:rPr>
                <w:rFonts w:ascii="Lucida Console"/>
                <w:sz w:val="18"/>
              </w:rPr>
              <w:t>install</w:t>
            </w:r>
            <w:r>
              <w:rPr>
                <w:rFonts w:ascii="Lucida Console"/>
                <w:spacing w:val="80"/>
                <w:sz w:val="18"/>
              </w:rPr>
              <w:t xml:space="preserve"> </w:t>
            </w:r>
            <w:proofErr w:type="spellStart"/>
            <w:r>
              <w:rPr>
                <w:rFonts w:ascii="Lucida Console"/>
                <w:sz w:val="18"/>
              </w:rPr>
              <w:t>wget</w:t>
            </w:r>
            <w:proofErr w:type="spellEnd"/>
            <w:r>
              <w:rPr>
                <w:rFonts w:ascii="Lucida Console"/>
                <w:spacing w:val="80"/>
                <w:sz w:val="18"/>
              </w:rPr>
              <w:t xml:space="preserve"> </w:t>
            </w:r>
            <w:proofErr w:type="spellStart"/>
            <w:r>
              <w:rPr>
                <w:rFonts w:ascii="Lucida Console"/>
                <w:sz w:val="18"/>
              </w:rPr>
              <w:t>zlib</w:t>
            </w:r>
            <w:proofErr w:type="spellEnd"/>
            <w:r>
              <w:rPr>
                <w:rFonts w:ascii="Lucida Console"/>
                <w:sz w:val="18"/>
              </w:rPr>
              <w:t>-devel</w:t>
            </w:r>
            <w:r>
              <w:rPr>
                <w:rFonts w:ascii="Lucida Console"/>
                <w:spacing w:val="80"/>
                <w:sz w:val="18"/>
              </w:rPr>
              <w:t xml:space="preserve"> </w:t>
            </w:r>
            <w:r>
              <w:rPr>
                <w:rFonts w:ascii="Lucida Console"/>
                <w:sz w:val="18"/>
              </w:rPr>
              <w:t>bzip2-devel</w:t>
            </w:r>
            <w:r>
              <w:rPr>
                <w:rFonts w:ascii="Lucida Console"/>
                <w:spacing w:val="80"/>
                <w:sz w:val="18"/>
              </w:rPr>
              <w:t xml:space="preserve"> </w:t>
            </w:r>
            <w:proofErr w:type="spellStart"/>
            <w:r>
              <w:rPr>
                <w:rFonts w:ascii="Lucida Console"/>
                <w:sz w:val="18"/>
              </w:rPr>
              <w:t>ncurses</w:t>
            </w:r>
            <w:proofErr w:type="spellEnd"/>
            <w:r>
              <w:rPr>
                <w:rFonts w:ascii="Lucida Console"/>
                <w:sz w:val="18"/>
              </w:rPr>
              <w:t>-devel</w:t>
            </w:r>
            <w:r>
              <w:rPr>
                <w:rFonts w:ascii="Lucida Console"/>
                <w:spacing w:val="80"/>
                <w:sz w:val="18"/>
              </w:rPr>
              <w:t xml:space="preserve"> </w:t>
            </w:r>
            <w:proofErr w:type="spellStart"/>
            <w:r>
              <w:rPr>
                <w:rFonts w:ascii="Lucida Console"/>
                <w:sz w:val="18"/>
              </w:rPr>
              <w:t>ncurses</w:t>
            </w:r>
            <w:proofErr w:type="spellEnd"/>
            <w:r>
              <w:rPr>
                <w:rFonts w:ascii="Lucida Console"/>
                <w:sz w:val="18"/>
              </w:rPr>
              <w:t xml:space="preserve"> </w:t>
            </w:r>
            <w:proofErr w:type="spellStart"/>
            <w:r>
              <w:rPr>
                <w:rFonts w:ascii="Lucida Console"/>
                <w:spacing w:val="-2"/>
                <w:sz w:val="18"/>
              </w:rPr>
              <w:t>openssl</w:t>
            </w:r>
            <w:proofErr w:type="spellEnd"/>
            <w:r>
              <w:rPr>
                <w:rFonts w:ascii="Lucida Console"/>
                <w:spacing w:val="-2"/>
                <w:sz w:val="18"/>
              </w:rPr>
              <w:t>-</w:t>
            </w:r>
            <w:proofErr w:type="gramStart"/>
            <w:r>
              <w:rPr>
                <w:rFonts w:ascii="Lucida Console"/>
                <w:spacing w:val="-2"/>
                <w:sz w:val="18"/>
              </w:rPr>
              <w:t>devel</w:t>
            </w:r>
            <w:proofErr w:type="gramEnd"/>
          </w:p>
          <w:p w14:paraId="35427019" w14:textId="77777777" w:rsidR="00FA4FC0" w:rsidRDefault="007532C3">
            <w:pPr>
              <w:pStyle w:val="TableParagraph"/>
              <w:ind w:left="107"/>
              <w:rPr>
                <w:rFonts w:ascii="Lucida Console"/>
                <w:sz w:val="18"/>
              </w:rPr>
            </w:pPr>
            <w:r>
              <w:rPr>
                <w:rFonts w:ascii="Lucida Console"/>
                <w:sz w:val="18"/>
              </w:rPr>
              <w:t>$</w:t>
            </w:r>
            <w:r>
              <w:rPr>
                <w:rFonts w:ascii="Lucida Console"/>
                <w:spacing w:val="-4"/>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yum</w:t>
            </w:r>
            <w:r>
              <w:rPr>
                <w:rFonts w:ascii="Lucida Console"/>
                <w:spacing w:val="-1"/>
                <w:sz w:val="18"/>
              </w:rPr>
              <w:t xml:space="preserve"> </w:t>
            </w:r>
            <w:r>
              <w:rPr>
                <w:rFonts w:ascii="Lucida Console"/>
                <w:sz w:val="18"/>
              </w:rPr>
              <w:t>install</w:t>
            </w:r>
            <w:r>
              <w:rPr>
                <w:rFonts w:ascii="Lucida Console"/>
                <w:spacing w:val="-1"/>
                <w:sz w:val="18"/>
              </w:rPr>
              <w:t xml:space="preserve"> </w:t>
            </w:r>
            <w:r>
              <w:rPr>
                <w:rFonts w:ascii="Lucida Console"/>
                <w:sz w:val="18"/>
              </w:rPr>
              <w:t>-y</w:t>
            </w:r>
            <w:r>
              <w:rPr>
                <w:rFonts w:ascii="Lucida Console"/>
                <w:spacing w:val="-1"/>
                <w:sz w:val="18"/>
              </w:rPr>
              <w:t xml:space="preserve"> </w:t>
            </w:r>
            <w:proofErr w:type="spellStart"/>
            <w:r>
              <w:rPr>
                <w:rFonts w:ascii="Lucida Console"/>
                <w:sz w:val="18"/>
              </w:rPr>
              <w:t>xz</w:t>
            </w:r>
            <w:proofErr w:type="spellEnd"/>
            <w:r>
              <w:rPr>
                <w:rFonts w:ascii="Lucida Console"/>
                <w:sz w:val="18"/>
              </w:rPr>
              <w:t>-</w:t>
            </w:r>
            <w:proofErr w:type="gramStart"/>
            <w:r>
              <w:rPr>
                <w:rFonts w:ascii="Lucida Console"/>
                <w:spacing w:val="-2"/>
                <w:sz w:val="18"/>
              </w:rPr>
              <w:t>devel</w:t>
            </w:r>
            <w:proofErr w:type="gramEnd"/>
          </w:p>
          <w:p w14:paraId="50D343FA" w14:textId="77777777" w:rsidR="00FA4FC0" w:rsidRDefault="007532C3">
            <w:pPr>
              <w:pStyle w:val="TableParagraph"/>
              <w:ind w:left="107"/>
              <w:rPr>
                <w:rFonts w:ascii="Lucida Console"/>
                <w:sz w:val="18"/>
              </w:rPr>
            </w:pPr>
            <w:r>
              <w:rPr>
                <w:rFonts w:ascii="Lucida Console"/>
                <w:sz w:val="18"/>
              </w:rPr>
              <w:t>$</w:t>
            </w:r>
            <w:r>
              <w:rPr>
                <w:rFonts w:ascii="Lucida Console"/>
                <w:spacing w:val="-4"/>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yum</w:t>
            </w:r>
            <w:r>
              <w:rPr>
                <w:rFonts w:ascii="Lucida Console"/>
                <w:spacing w:val="-1"/>
                <w:sz w:val="18"/>
              </w:rPr>
              <w:t xml:space="preserve"> </w:t>
            </w:r>
            <w:r>
              <w:rPr>
                <w:rFonts w:ascii="Lucida Console"/>
                <w:sz w:val="18"/>
              </w:rPr>
              <w:t>install</w:t>
            </w:r>
            <w:r>
              <w:rPr>
                <w:rFonts w:ascii="Lucida Console"/>
                <w:spacing w:val="-2"/>
                <w:sz w:val="18"/>
              </w:rPr>
              <w:t xml:space="preserve"> </w:t>
            </w:r>
            <w:proofErr w:type="gramStart"/>
            <w:r>
              <w:rPr>
                <w:rFonts w:ascii="Lucida Console"/>
                <w:spacing w:val="-4"/>
                <w:sz w:val="18"/>
              </w:rPr>
              <w:t>curl</w:t>
            </w:r>
            <w:proofErr w:type="gramEnd"/>
          </w:p>
          <w:p w14:paraId="53E39FF1" w14:textId="77777777" w:rsidR="00FA4FC0" w:rsidRDefault="007532C3">
            <w:pPr>
              <w:pStyle w:val="TableParagraph"/>
              <w:spacing w:line="160" w:lineRule="exact"/>
              <w:ind w:left="107"/>
              <w:rPr>
                <w:rFonts w:ascii="Lucida Console"/>
                <w:sz w:val="18"/>
              </w:rPr>
            </w:pPr>
            <w:r>
              <w:rPr>
                <w:rFonts w:ascii="Lucida Console"/>
                <w:sz w:val="18"/>
              </w:rPr>
              <w:t>$</w:t>
            </w:r>
            <w:r>
              <w:rPr>
                <w:rFonts w:ascii="Lucida Console"/>
                <w:spacing w:val="-3"/>
                <w:sz w:val="18"/>
              </w:rPr>
              <w:t xml:space="preserve"> </w:t>
            </w:r>
            <w:proofErr w:type="spellStart"/>
            <w:r>
              <w:rPr>
                <w:rFonts w:ascii="Lucida Console"/>
                <w:sz w:val="18"/>
              </w:rPr>
              <w:t>sudo</w:t>
            </w:r>
            <w:proofErr w:type="spellEnd"/>
            <w:r>
              <w:rPr>
                <w:rFonts w:ascii="Lucida Console"/>
                <w:spacing w:val="-1"/>
                <w:sz w:val="18"/>
              </w:rPr>
              <w:t xml:space="preserve"> </w:t>
            </w:r>
            <w:r>
              <w:rPr>
                <w:rFonts w:ascii="Lucida Console"/>
                <w:sz w:val="18"/>
              </w:rPr>
              <w:t>yum</w:t>
            </w:r>
            <w:r>
              <w:rPr>
                <w:rFonts w:ascii="Lucida Console"/>
                <w:spacing w:val="-1"/>
                <w:sz w:val="18"/>
              </w:rPr>
              <w:t xml:space="preserve"> </w:t>
            </w:r>
            <w:r>
              <w:rPr>
                <w:rFonts w:ascii="Lucida Console"/>
                <w:sz w:val="18"/>
              </w:rPr>
              <w:t>install</w:t>
            </w:r>
            <w:r>
              <w:rPr>
                <w:rFonts w:ascii="Lucida Console"/>
                <w:spacing w:val="-2"/>
                <w:sz w:val="18"/>
              </w:rPr>
              <w:t xml:space="preserve"> </w:t>
            </w:r>
            <w:r>
              <w:rPr>
                <w:rFonts w:ascii="Lucida Console"/>
                <w:sz w:val="18"/>
              </w:rPr>
              <w:t>curl-</w:t>
            </w:r>
            <w:r>
              <w:rPr>
                <w:rFonts w:ascii="Lucida Console"/>
                <w:spacing w:val="-4"/>
                <w:sz w:val="18"/>
              </w:rPr>
              <w:t>devel</w:t>
            </w:r>
          </w:p>
        </w:tc>
      </w:tr>
    </w:tbl>
    <w:p w14:paraId="4C1D5AD4" w14:textId="77777777" w:rsidR="00FA4FC0" w:rsidRDefault="00FA4FC0">
      <w:pPr>
        <w:pStyle w:val="Textoindependiente"/>
        <w:ind w:left="0"/>
        <w:jc w:val="left"/>
      </w:pPr>
    </w:p>
    <w:p w14:paraId="1D324505" w14:textId="77777777" w:rsidR="00FA4FC0" w:rsidRDefault="00FA4FC0">
      <w:pPr>
        <w:pStyle w:val="Textoindependiente"/>
        <w:ind w:left="0"/>
        <w:jc w:val="left"/>
      </w:pPr>
    </w:p>
    <w:p w14:paraId="2C8E87AA" w14:textId="77777777" w:rsidR="00FA4FC0" w:rsidRDefault="007532C3">
      <w:pPr>
        <w:pStyle w:val="Ttulo1"/>
        <w:spacing w:before="1"/>
        <w:jc w:val="both"/>
      </w:pPr>
      <w:r>
        <w:rPr>
          <w:b w:val="0"/>
          <w:noProof/>
        </w:rPr>
        <w:drawing>
          <wp:inline distT="0" distB="0" distL="0" distR="0" wp14:anchorId="51C85A96" wp14:editId="0E4820B6">
            <wp:extent cx="132430" cy="10807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6" cstate="print"/>
                    <a:stretch>
                      <a:fillRect/>
                    </a:stretch>
                  </pic:blipFill>
                  <pic:spPr>
                    <a:xfrm>
                      <a:off x="0" y="0"/>
                      <a:ext cx="132430" cy="108076"/>
                    </a:xfrm>
                    <a:prstGeom prst="rect">
                      <a:avLst/>
                    </a:prstGeom>
                  </pic:spPr>
                </pic:pic>
              </a:graphicData>
            </a:graphic>
          </wp:inline>
        </w:drawing>
      </w:r>
      <w:bookmarkStart w:id="8" w:name="_bookmark8"/>
      <w:bookmarkEnd w:id="8"/>
      <w:r>
        <w:t>.</w:t>
      </w:r>
      <w:r>
        <w:rPr>
          <w:spacing w:val="-2"/>
        </w:rPr>
        <w:t xml:space="preserve"> </w:t>
      </w:r>
      <w:r>
        <w:t>Appendix</w:t>
      </w:r>
      <w:r>
        <w:rPr>
          <w:spacing w:val="-3"/>
        </w:rPr>
        <w:t xml:space="preserve"> </w:t>
      </w:r>
      <w:r>
        <w:t>B:</w:t>
      </w:r>
      <w:r>
        <w:rPr>
          <w:spacing w:val="-3"/>
        </w:rPr>
        <w:t xml:space="preserve"> </w:t>
      </w:r>
      <w:r>
        <w:t>Installing</w:t>
      </w:r>
      <w:r>
        <w:rPr>
          <w:spacing w:val="-2"/>
        </w:rPr>
        <w:t xml:space="preserve"> </w:t>
      </w:r>
      <w:r>
        <w:t>Easymap</w:t>
      </w:r>
      <w:r>
        <w:rPr>
          <w:spacing w:val="-3"/>
        </w:rPr>
        <w:t xml:space="preserve"> </w:t>
      </w:r>
      <w:r>
        <w:t>in</w:t>
      </w:r>
      <w:r>
        <w:rPr>
          <w:spacing w:val="-3"/>
        </w:rPr>
        <w:t xml:space="preserve"> </w:t>
      </w:r>
      <w:r>
        <w:t>a</w:t>
      </w:r>
      <w:r>
        <w:rPr>
          <w:spacing w:val="-3"/>
        </w:rPr>
        <w:t xml:space="preserve"> </w:t>
      </w:r>
      <w:r>
        <w:t>shared</w:t>
      </w:r>
      <w:r>
        <w:rPr>
          <w:spacing w:val="-2"/>
        </w:rPr>
        <w:t xml:space="preserve"> </w:t>
      </w:r>
      <w:proofErr w:type="gramStart"/>
      <w:r>
        <w:rPr>
          <w:spacing w:val="-2"/>
        </w:rPr>
        <w:t>environment</w:t>
      </w:r>
      <w:proofErr w:type="gramEnd"/>
    </w:p>
    <w:p w14:paraId="72F75D18" w14:textId="77777777" w:rsidR="00FA4FC0" w:rsidRDefault="007532C3">
      <w:pPr>
        <w:pStyle w:val="Textoindependiente"/>
        <w:ind w:right="140" w:firstLine="708"/>
      </w:pPr>
      <w:r>
        <w:t xml:space="preserve">The installation script sets unrestricted permissions recursively in the </w:t>
      </w:r>
      <w:proofErr w:type="spellStart"/>
      <w:r>
        <w:rPr>
          <w:rFonts w:ascii="Lucida Console"/>
          <w:sz w:val="18"/>
        </w:rPr>
        <w:t>easymap</w:t>
      </w:r>
      <w:proofErr w:type="spellEnd"/>
      <w:r>
        <w:rPr>
          <w:rFonts w:ascii="Lucida Console"/>
          <w:sz w:val="18"/>
        </w:rPr>
        <w:t xml:space="preserve"> </w:t>
      </w:r>
      <w:r>
        <w:t xml:space="preserve">directory. Change them manually after the installation if you need more restrictive permissions. If you are installing Easymap for other users and want to limit the resources available to them, edit the file </w:t>
      </w:r>
      <w:proofErr w:type="spellStart"/>
      <w:r>
        <w:rPr>
          <w:rFonts w:ascii="Lucida Console"/>
          <w:sz w:val="18"/>
        </w:rPr>
        <w:t>easymap</w:t>
      </w:r>
      <w:proofErr w:type="spellEnd"/>
      <w:r>
        <w:rPr>
          <w:rFonts w:ascii="Lucida Console"/>
          <w:sz w:val="18"/>
        </w:rPr>
        <w:t>/config/config</w:t>
      </w:r>
      <w:r>
        <w:t xml:space="preserve">. Further instructions can </w:t>
      </w:r>
      <w:proofErr w:type="gramStart"/>
      <w:r>
        <w:t>be found</w:t>
      </w:r>
      <w:proofErr w:type="gramEnd"/>
      <w:r>
        <w:t xml:space="preserve"> inside the file.</w:t>
      </w:r>
    </w:p>
    <w:p w14:paraId="16BB67D8" w14:textId="77777777" w:rsidR="00FA4FC0" w:rsidRDefault="007532C3">
      <w:pPr>
        <w:pStyle w:val="Textoindependiente"/>
        <w:ind w:right="139" w:firstLine="708"/>
      </w:pPr>
      <w:r>
        <w:t>The</w:t>
      </w:r>
      <w:r>
        <w:rPr>
          <w:spacing w:val="-14"/>
        </w:rPr>
        <w:t xml:space="preserve"> </w:t>
      </w:r>
      <w:r>
        <w:t>installation</w:t>
      </w:r>
      <w:r>
        <w:rPr>
          <w:spacing w:val="-14"/>
        </w:rPr>
        <w:t xml:space="preserve"> </w:t>
      </w:r>
      <w:r>
        <w:t>script</w:t>
      </w:r>
      <w:r>
        <w:rPr>
          <w:spacing w:val="-14"/>
        </w:rPr>
        <w:t xml:space="preserve"> </w:t>
      </w:r>
      <w:r>
        <w:t>installs</w:t>
      </w:r>
      <w:r>
        <w:rPr>
          <w:spacing w:val="-11"/>
        </w:rPr>
        <w:t xml:space="preserve"> </w:t>
      </w:r>
      <w:r>
        <w:rPr>
          <w:rFonts w:ascii="Lucida Console"/>
          <w:sz w:val="18"/>
        </w:rPr>
        <w:t>python2.7</w:t>
      </w:r>
      <w:r>
        <w:rPr>
          <w:rFonts w:ascii="Lucida Console"/>
          <w:spacing w:val="-28"/>
          <w:sz w:val="18"/>
        </w:rPr>
        <w:t xml:space="preserve"> </w:t>
      </w:r>
      <w:r>
        <w:t>locally</w:t>
      </w:r>
      <w:r>
        <w:rPr>
          <w:spacing w:val="-1"/>
        </w:rPr>
        <w:t xml:space="preserve"> </w:t>
      </w:r>
      <w:r>
        <w:t>under</w:t>
      </w:r>
      <w:r>
        <w:rPr>
          <w:spacing w:val="-1"/>
        </w:rPr>
        <w:t xml:space="preserve"> </w:t>
      </w:r>
      <w:r>
        <w:t>the</w:t>
      </w:r>
      <w:r>
        <w:rPr>
          <w:spacing w:val="-1"/>
        </w:rPr>
        <w:t xml:space="preserve"> </w:t>
      </w:r>
      <w:proofErr w:type="spellStart"/>
      <w:r>
        <w:rPr>
          <w:rFonts w:ascii="Lucida Console"/>
          <w:sz w:val="18"/>
        </w:rPr>
        <w:t>easymap</w:t>
      </w:r>
      <w:proofErr w:type="spellEnd"/>
      <w:r>
        <w:rPr>
          <w:rFonts w:ascii="Lucida Console"/>
          <w:spacing w:val="-28"/>
          <w:sz w:val="18"/>
        </w:rPr>
        <w:t xml:space="preserve"> </w:t>
      </w:r>
      <w:r>
        <w:t>root</w:t>
      </w:r>
      <w:r>
        <w:rPr>
          <w:spacing w:val="-1"/>
        </w:rPr>
        <w:t xml:space="preserve"> </w:t>
      </w:r>
      <w:r>
        <w:t>directory</w:t>
      </w:r>
      <w:r>
        <w:rPr>
          <w:spacing w:val="-3"/>
        </w:rPr>
        <w:t xml:space="preserve"> </w:t>
      </w:r>
      <w:r>
        <w:t>to</w:t>
      </w:r>
      <w:r>
        <w:rPr>
          <w:spacing w:val="-2"/>
        </w:rPr>
        <w:t xml:space="preserve"> </w:t>
      </w:r>
      <w:r>
        <w:t>make</w:t>
      </w:r>
      <w:r>
        <w:rPr>
          <w:spacing w:val="-2"/>
        </w:rPr>
        <w:t xml:space="preserve"> </w:t>
      </w:r>
      <w:r>
        <w:t xml:space="preserve">sure it is available for Easymap without interfering with other installations that might already be on the machine. It also installs </w:t>
      </w:r>
      <w:proofErr w:type="spellStart"/>
      <w:r>
        <w:t>Virtualenv</w:t>
      </w:r>
      <w:proofErr w:type="spellEnd"/>
      <w:r>
        <w:t xml:space="preserve"> locally for the same reason. After that, it creates a virtual environment named </w:t>
      </w:r>
      <w:proofErr w:type="spellStart"/>
      <w:r>
        <w:rPr>
          <w:rFonts w:ascii="Lucida Console"/>
          <w:sz w:val="18"/>
        </w:rPr>
        <w:t>easymap</w:t>
      </w:r>
      <w:proofErr w:type="spellEnd"/>
      <w:r>
        <w:rPr>
          <w:rFonts w:ascii="Lucida Console"/>
          <w:sz w:val="18"/>
        </w:rPr>
        <w:t>-env</w:t>
      </w:r>
      <w:r>
        <w:rPr>
          <w:rFonts w:ascii="Lucida Console"/>
          <w:spacing w:val="-41"/>
          <w:sz w:val="18"/>
        </w:rPr>
        <w:t xml:space="preserve"> </w:t>
      </w:r>
      <w:r>
        <w:t>to isolate any other python libraries such as Pillow.</w:t>
      </w:r>
    </w:p>
    <w:p w14:paraId="2E8B8257" w14:textId="77777777" w:rsidR="00FA4FC0" w:rsidRDefault="007532C3">
      <w:pPr>
        <w:pStyle w:val="Textoindependiente"/>
        <w:spacing w:line="229" w:lineRule="exact"/>
        <w:ind w:left="851"/>
      </w:pPr>
      <w:r>
        <w:t>To</w:t>
      </w:r>
      <w:r>
        <w:rPr>
          <w:spacing w:val="-3"/>
        </w:rPr>
        <w:t xml:space="preserve"> </w:t>
      </w:r>
      <w:r>
        <w:t>make</w:t>
      </w:r>
      <w:r>
        <w:rPr>
          <w:spacing w:val="1"/>
        </w:rPr>
        <w:t xml:space="preserve"> </w:t>
      </w:r>
      <w:r>
        <w:t>the</w:t>
      </w:r>
      <w:r>
        <w:rPr>
          <w:spacing w:val="-1"/>
        </w:rPr>
        <w:t xml:space="preserve"> </w:t>
      </w:r>
      <w:r>
        <w:t>Easymap</w:t>
      </w:r>
      <w:r>
        <w:rPr>
          <w:spacing w:val="-1"/>
        </w:rPr>
        <w:t xml:space="preserve"> </w:t>
      </w:r>
      <w:r>
        <w:t>web</w:t>
      </w:r>
      <w:r>
        <w:rPr>
          <w:spacing w:val="-1"/>
        </w:rPr>
        <w:t xml:space="preserve"> </w:t>
      </w:r>
      <w:r>
        <w:t>interface</w:t>
      </w:r>
      <w:r>
        <w:rPr>
          <w:spacing w:val="1"/>
        </w:rPr>
        <w:t xml:space="preserve"> </w:t>
      </w:r>
      <w:r>
        <w:t>easily available</w:t>
      </w:r>
      <w:r>
        <w:rPr>
          <w:spacing w:val="-1"/>
        </w:rPr>
        <w:t xml:space="preserve"> </w:t>
      </w:r>
      <w:r>
        <w:t>for most users,</w:t>
      </w:r>
      <w:r>
        <w:rPr>
          <w:spacing w:val="-1"/>
        </w:rPr>
        <w:t xml:space="preserve"> </w:t>
      </w:r>
      <w:r>
        <w:t xml:space="preserve">the installation </w:t>
      </w:r>
      <w:r>
        <w:rPr>
          <w:spacing w:val="-2"/>
        </w:rPr>
        <w:t>command</w:t>
      </w:r>
    </w:p>
    <w:p w14:paraId="39141846" w14:textId="77777777" w:rsidR="00FA4FC0" w:rsidRDefault="007532C3">
      <w:pPr>
        <w:ind w:left="143" w:right="139"/>
        <w:jc w:val="both"/>
        <w:rPr>
          <w:sz w:val="20"/>
        </w:rPr>
      </w:pPr>
      <w:r>
        <w:rPr>
          <w:rFonts w:ascii="Lucida Console"/>
          <w:sz w:val="18"/>
        </w:rPr>
        <w:t>./install.sh server &lt;port-number&gt;</w:t>
      </w:r>
      <w:r>
        <w:rPr>
          <w:rFonts w:ascii="Lucida Console"/>
          <w:spacing w:val="-16"/>
          <w:sz w:val="18"/>
        </w:rPr>
        <w:t xml:space="preserve"> </w:t>
      </w:r>
      <w:r>
        <w:rPr>
          <w:sz w:val="20"/>
        </w:rPr>
        <w:t xml:space="preserve">starts the python </w:t>
      </w:r>
      <w:proofErr w:type="spellStart"/>
      <w:r>
        <w:rPr>
          <w:sz w:val="20"/>
        </w:rPr>
        <w:t>CGIHTTPServer</w:t>
      </w:r>
      <w:proofErr w:type="spellEnd"/>
      <w:r>
        <w:rPr>
          <w:sz w:val="20"/>
        </w:rPr>
        <w:t xml:space="preserve"> in the background and modifies</w:t>
      </w:r>
      <w:r>
        <w:rPr>
          <w:spacing w:val="-2"/>
          <w:sz w:val="20"/>
        </w:rPr>
        <w:t xml:space="preserve"> </w:t>
      </w:r>
      <w:r>
        <w:rPr>
          <w:rFonts w:ascii="Lucida Console"/>
          <w:sz w:val="18"/>
        </w:rPr>
        <w:t>/</w:t>
      </w:r>
      <w:proofErr w:type="spellStart"/>
      <w:proofErr w:type="gramStart"/>
      <w:r>
        <w:rPr>
          <w:rFonts w:ascii="Lucida Console"/>
          <w:sz w:val="18"/>
        </w:rPr>
        <w:t>etc</w:t>
      </w:r>
      <w:proofErr w:type="spellEnd"/>
      <w:proofErr w:type="gramEnd"/>
      <w:r>
        <w:rPr>
          <w:rFonts w:ascii="Lucida Console"/>
          <w:sz w:val="18"/>
        </w:rPr>
        <w:t>/crontab</w:t>
      </w:r>
      <w:r>
        <w:rPr>
          <w:rFonts w:ascii="Lucida Console"/>
          <w:spacing w:val="-28"/>
          <w:sz w:val="18"/>
        </w:rPr>
        <w:t xml:space="preserve"> </w:t>
      </w:r>
      <w:r>
        <w:rPr>
          <w:sz w:val="20"/>
        </w:rPr>
        <w:t xml:space="preserve">so that the server </w:t>
      </w:r>
      <w:proofErr w:type="gramStart"/>
      <w:r>
        <w:rPr>
          <w:sz w:val="20"/>
        </w:rPr>
        <w:t>is also started</w:t>
      </w:r>
      <w:proofErr w:type="gramEnd"/>
      <w:r>
        <w:rPr>
          <w:sz w:val="20"/>
        </w:rPr>
        <w:t xml:space="preserve"> after each reboot. If you want to avoid that, use </w:t>
      </w:r>
      <w:r>
        <w:rPr>
          <w:rFonts w:ascii="Lucida Console"/>
          <w:sz w:val="18"/>
        </w:rPr>
        <w:t>./install.sh cli</w:t>
      </w:r>
      <w:r>
        <w:rPr>
          <w:sz w:val="20"/>
        </w:rPr>
        <w:t xml:space="preserve">. Easymap includes an additional web interface in </w:t>
      </w:r>
      <w:proofErr w:type="spellStart"/>
      <w:r>
        <w:rPr>
          <w:rFonts w:ascii="Lucida Console"/>
          <w:sz w:val="18"/>
        </w:rPr>
        <w:t>easymap</w:t>
      </w:r>
      <w:proofErr w:type="spellEnd"/>
      <w:r>
        <w:rPr>
          <w:rFonts w:ascii="Lucida Console"/>
          <w:sz w:val="18"/>
        </w:rPr>
        <w:t>/</w:t>
      </w:r>
      <w:proofErr w:type="spellStart"/>
      <w:r>
        <w:rPr>
          <w:rFonts w:ascii="Lucida Console"/>
          <w:sz w:val="18"/>
        </w:rPr>
        <w:t>web_interface_PHP</w:t>
      </w:r>
      <w:proofErr w:type="spellEnd"/>
      <w:r>
        <w:rPr>
          <w:rFonts w:ascii="Lucida Console"/>
          <w:spacing w:val="-28"/>
          <w:sz w:val="18"/>
        </w:rPr>
        <w:t xml:space="preserve"> </w:t>
      </w:r>
      <w:r>
        <w:rPr>
          <w:sz w:val="20"/>
        </w:rPr>
        <w:t>based on a HTML-</w:t>
      </w:r>
      <w:proofErr w:type="spellStart"/>
      <w:r>
        <w:rPr>
          <w:sz w:val="20"/>
        </w:rPr>
        <w:t>Javascript</w:t>
      </w:r>
      <w:proofErr w:type="spellEnd"/>
      <w:r>
        <w:rPr>
          <w:sz w:val="20"/>
        </w:rPr>
        <w:t>-PHP stack easily deployable in servers such as Apache2 that have PHP enabled.</w:t>
      </w:r>
    </w:p>
    <w:p w14:paraId="52F41902" w14:textId="77777777" w:rsidR="00FA4FC0" w:rsidRDefault="00FA4FC0">
      <w:pPr>
        <w:pStyle w:val="Textoindependiente"/>
        <w:spacing w:before="2"/>
        <w:ind w:left="0"/>
        <w:jc w:val="left"/>
      </w:pPr>
    </w:p>
    <w:p w14:paraId="79704AEC" w14:textId="77777777" w:rsidR="00FA4FC0" w:rsidRDefault="007532C3">
      <w:pPr>
        <w:pStyle w:val="Ttulo1"/>
        <w:jc w:val="both"/>
      </w:pPr>
      <w:r>
        <w:rPr>
          <w:b w:val="0"/>
          <w:noProof/>
        </w:rPr>
        <w:drawing>
          <wp:inline distT="0" distB="0" distL="0" distR="0" wp14:anchorId="001B8F08" wp14:editId="3C4AE020">
            <wp:extent cx="175220" cy="10807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7" cstate="print"/>
                    <a:stretch>
                      <a:fillRect/>
                    </a:stretch>
                  </pic:blipFill>
                  <pic:spPr>
                    <a:xfrm>
                      <a:off x="0" y="0"/>
                      <a:ext cx="175220" cy="108075"/>
                    </a:xfrm>
                    <a:prstGeom prst="rect">
                      <a:avLst/>
                    </a:prstGeom>
                  </pic:spPr>
                </pic:pic>
              </a:graphicData>
            </a:graphic>
          </wp:inline>
        </w:drawing>
      </w:r>
      <w:bookmarkStart w:id="9" w:name="_bookmark9"/>
      <w:bookmarkEnd w:id="9"/>
      <w:r>
        <w:t>.</w:t>
      </w:r>
      <w:r>
        <w:rPr>
          <w:spacing w:val="-2"/>
        </w:rPr>
        <w:t xml:space="preserve"> </w:t>
      </w:r>
      <w:r>
        <w:t>Appendix</w:t>
      </w:r>
      <w:r>
        <w:rPr>
          <w:spacing w:val="-2"/>
        </w:rPr>
        <w:t xml:space="preserve"> </w:t>
      </w:r>
      <w:r>
        <w:t>C:</w:t>
      </w:r>
      <w:r>
        <w:rPr>
          <w:spacing w:val="-3"/>
        </w:rPr>
        <w:t xml:space="preserve"> </w:t>
      </w:r>
      <w:r>
        <w:t>How</w:t>
      </w:r>
      <w:r>
        <w:rPr>
          <w:spacing w:val="-1"/>
        </w:rPr>
        <w:t xml:space="preserve"> </w:t>
      </w:r>
      <w:r>
        <w:t>to</w:t>
      </w:r>
      <w:r>
        <w:rPr>
          <w:spacing w:val="-2"/>
        </w:rPr>
        <w:t xml:space="preserve"> </w:t>
      </w:r>
      <w:r>
        <w:t>simulate</w:t>
      </w:r>
      <w:r>
        <w:rPr>
          <w:spacing w:val="-4"/>
        </w:rPr>
        <w:t xml:space="preserve"> </w:t>
      </w:r>
      <w:r>
        <w:t>data</w:t>
      </w:r>
      <w:r>
        <w:rPr>
          <w:spacing w:val="-3"/>
        </w:rPr>
        <w:t xml:space="preserve"> </w:t>
      </w:r>
      <w:r>
        <w:t>with</w:t>
      </w:r>
      <w:r>
        <w:rPr>
          <w:spacing w:val="-3"/>
        </w:rPr>
        <w:t xml:space="preserve"> </w:t>
      </w:r>
      <w:proofErr w:type="gramStart"/>
      <w:r>
        <w:rPr>
          <w:spacing w:val="-2"/>
        </w:rPr>
        <w:t>Easymap</w:t>
      </w:r>
      <w:proofErr w:type="gramEnd"/>
    </w:p>
    <w:p w14:paraId="63F740D5" w14:textId="0FFDA37F" w:rsidR="00FA4FC0" w:rsidRDefault="007532C3">
      <w:pPr>
        <w:pStyle w:val="Textoindependiente"/>
        <w:ind w:right="138" w:firstLine="708"/>
      </w:pPr>
      <w:r>
        <w:t xml:space="preserve">To simulate data through the command line, include </w:t>
      </w:r>
      <w:r>
        <w:rPr>
          <w:rFonts w:ascii="Lucida Console"/>
          <w:sz w:val="18"/>
        </w:rPr>
        <w:t xml:space="preserve">--simulate-data/-sim </w:t>
      </w:r>
      <w:r>
        <w:t xml:space="preserve">in your command and specify the simulation parameters by editing the file </w:t>
      </w:r>
      <w:proofErr w:type="spellStart"/>
      <w:r>
        <w:rPr>
          <w:rFonts w:ascii="Lucida Console"/>
          <w:sz w:val="18"/>
        </w:rPr>
        <w:t>easymap</w:t>
      </w:r>
      <w:proofErr w:type="spellEnd"/>
      <w:r>
        <w:rPr>
          <w:rFonts w:ascii="Lucida Console"/>
          <w:sz w:val="18"/>
        </w:rPr>
        <w:t>/simulator/</w:t>
      </w:r>
      <w:proofErr w:type="spellStart"/>
      <w:r>
        <w:rPr>
          <w:rFonts w:ascii="Lucida Console"/>
          <w:sz w:val="18"/>
        </w:rPr>
        <w:t>sim_parameters.json</w:t>
      </w:r>
      <w:proofErr w:type="spellEnd"/>
      <w:r>
        <w:t>.</w:t>
      </w:r>
      <w:r>
        <w:rPr>
          <w:spacing w:val="-3"/>
        </w:rPr>
        <w:t xml:space="preserve"> </w:t>
      </w:r>
      <w:r>
        <w:t>The</w:t>
      </w:r>
      <w:r>
        <w:rPr>
          <w:spacing w:val="-3"/>
        </w:rPr>
        <w:t xml:space="preserve"> </w:t>
      </w:r>
      <w:r>
        <w:t>fields</w:t>
      </w:r>
      <w:r>
        <w:rPr>
          <w:spacing w:val="-3"/>
        </w:rPr>
        <w:t xml:space="preserve"> </w:t>
      </w:r>
      <w:r>
        <w:t>included</w:t>
      </w:r>
      <w:r>
        <w:rPr>
          <w:spacing w:val="-3"/>
        </w:rPr>
        <w:t xml:space="preserve"> </w:t>
      </w:r>
      <w:r>
        <w:t>in</w:t>
      </w:r>
      <w:r>
        <w:rPr>
          <w:spacing w:val="-4"/>
        </w:rPr>
        <w:t xml:space="preserve"> </w:t>
      </w:r>
      <w:r>
        <w:t>the</w:t>
      </w:r>
      <w:r>
        <w:rPr>
          <w:spacing w:val="-3"/>
        </w:rPr>
        <w:t xml:space="preserve"> </w:t>
      </w:r>
      <w:r>
        <w:t>file</w:t>
      </w:r>
      <w:r>
        <w:rPr>
          <w:spacing w:val="-3"/>
        </w:rPr>
        <w:t xml:space="preserve"> </w:t>
      </w:r>
      <w:r>
        <w:t>can</w:t>
      </w:r>
      <w:r>
        <w:rPr>
          <w:spacing w:val="-2"/>
        </w:rPr>
        <w:t xml:space="preserve"> </w:t>
      </w:r>
      <w:r>
        <w:t>also</w:t>
      </w:r>
      <w:r>
        <w:rPr>
          <w:spacing w:val="-2"/>
        </w:rPr>
        <w:t xml:space="preserve"> </w:t>
      </w:r>
      <w:proofErr w:type="gramStart"/>
      <w:r>
        <w:t>be</w:t>
      </w:r>
      <w:r>
        <w:rPr>
          <w:spacing w:val="-3"/>
        </w:rPr>
        <w:t xml:space="preserve"> </w:t>
      </w:r>
      <w:r>
        <w:t>edited</w:t>
      </w:r>
      <w:proofErr w:type="gramEnd"/>
      <w:r>
        <w:rPr>
          <w:spacing w:val="-3"/>
        </w:rPr>
        <w:t xml:space="preserve"> </w:t>
      </w:r>
      <w:r>
        <w:t>through the graphical interface. Do not change the name of the file. The simulation</w:t>
      </w:r>
      <w:r>
        <w:t xml:space="preserve"> of an insertional mutant consists in the creation of a mutant FASTA and high-throughput FASTQ reads. A simulation of an</w:t>
      </w:r>
      <w:r>
        <w:rPr>
          <w:spacing w:val="40"/>
        </w:rPr>
        <w:t xml:space="preserve"> </w:t>
      </w:r>
      <w:r>
        <w:t>EMS mapping population and a control sample also involves the creation of recombinant FASTA files.</w:t>
      </w:r>
    </w:p>
    <w:p w14:paraId="1F7F2A62" w14:textId="77777777" w:rsidR="00FA4FC0" w:rsidRDefault="00FA4FC0">
      <w:pPr>
        <w:pStyle w:val="Textoindependiente"/>
        <w:spacing w:before="1"/>
        <w:ind w:left="0"/>
        <w:jc w:val="left"/>
      </w:pPr>
    </w:p>
    <w:tbl>
      <w:tblPr>
        <w:tblStyle w:val="TableNormal"/>
        <w:tblW w:w="0" w:type="auto"/>
        <w:tblInd w:w="136" w:type="dxa"/>
        <w:tblLayout w:type="fixed"/>
        <w:tblLook w:val="01E0" w:firstRow="1" w:lastRow="1" w:firstColumn="1" w:lastColumn="1" w:noHBand="0" w:noVBand="0"/>
      </w:tblPr>
      <w:tblGrid>
        <w:gridCol w:w="2562"/>
        <w:gridCol w:w="6525"/>
      </w:tblGrid>
      <w:tr w:rsidR="00FA4FC0" w14:paraId="00BF7A58" w14:textId="77777777">
        <w:trPr>
          <w:trHeight w:val="2070"/>
        </w:trPr>
        <w:tc>
          <w:tcPr>
            <w:tcW w:w="2562" w:type="dxa"/>
            <w:tcBorders>
              <w:top w:val="single" w:sz="4" w:space="0" w:color="000000"/>
              <w:bottom w:val="single" w:sz="4" w:space="0" w:color="000000"/>
            </w:tcBorders>
          </w:tcPr>
          <w:p w14:paraId="6C89C6DE"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NumberMutations</w:t>
            </w:r>
            <w:proofErr w:type="spellEnd"/>
            <w:r>
              <w:rPr>
                <w:rFonts w:ascii="Lucida Console"/>
                <w:spacing w:val="-2"/>
                <w:sz w:val="18"/>
              </w:rPr>
              <w:t>"</w:t>
            </w:r>
          </w:p>
        </w:tc>
        <w:tc>
          <w:tcPr>
            <w:tcW w:w="6525" w:type="dxa"/>
            <w:tcBorders>
              <w:top w:val="single" w:sz="4" w:space="0" w:color="000000"/>
              <w:bottom w:val="single" w:sz="4" w:space="0" w:color="000000"/>
            </w:tcBorders>
          </w:tcPr>
          <w:p w14:paraId="7C9F279C" w14:textId="77777777" w:rsidR="00FA4FC0" w:rsidRDefault="007532C3">
            <w:pPr>
              <w:pStyle w:val="TableParagraph"/>
              <w:ind w:left="705" w:right="-15"/>
              <w:jc w:val="both"/>
              <w:rPr>
                <w:sz w:val="20"/>
              </w:rPr>
            </w:pPr>
            <w:r>
              <w:rPr>
                <w:sz w:val="20"/>
              </w:rPr>
              <w:t xml:space="preserve">Specifies the number of mutations in the mutant. The reference sequence provided with </w:t>
            </w:r>
            <w:r>
              <w:rPr>
                <w:rFonts w:ascii="Lucida Console" w:hAnsi="Lucida Console"/>
                <w:sz w:val="18"/>
              </w:rPr>
              <w:t xml:space="preserve">-r </w:t>
            </w:r>
            <w:proofErr w:type="gramStart"/>
            <w:r>
              <w:rPr>
                <w:sz w:val="20"/>
              </w:rPr>
              <w:t>is used</w:t>
            </w:r>
            <w:proofErr w:type="gramEnd"/>
            <w:r>
              <w:rPr>
                <w:sz w:val="20"/>
              </w:rPr>
              <w:t xml:space="preserve"> as template to create a</w:t>
            </w:r>
            <w:r>
              <w:rPr>
                <w:spacing w:val="40"/>
                <w:sz w:val="20"/>
              </w:rPr>
              <w:t xml:space="preserve"> </w:t>
            </w:r>
            <w:r>
              <w:rPr>
                <w:sz w:val="20"/>
              </w:rPr>
              <w:t xml:space="preserve">mutant version. If </w:t>
            </w:r>
            <w:r>
              <w:rPr>
                <w:rFonts w:ascii="Lucida Console" w:hAnsi="Lucida Console"/>
                <w:sz w:val="18"/>
              </w:rPr>
              <w:t>–w ins</w:t>
            </w:r>
            <w:r>
              <w:rPr>
                <w:sz w:val="20"/>
              </w:rPr>
              <w:t xml:space="preserve">, the insertion sequence provided in </w:t>
            </w:r>
            <w:r>
              <w:rPr>
                <w:rFonts w:ascii="Lucida Console" w:hAnsi="Lucida Console"/>
                <w:sz w:val="18"/>
              </w:rPr>
              <w:t>-</w:t>
            </w:r>
            <w:proofErr w:type="spellStart"/>
            <w:r>
              <w:rPr>
                <w:rFonts w:ascii="Lucida Console" w:hAnsi="Lucida Console"/>
                <w:sz w:val="18"/>
              </w:rPr>
              <w:t>i</w:t>
            </w:r>
            <w:proofErr w:type="spellEnd"/>
            <w:r>
              <w:rPr>
                <w:rFonts w:ascii="Lucida Console" w:hAnsi="Lucida Console"/>
                <w:sz w:val="18"/>
              </w:rPr>
              <w:t xml:space="preserve"> </w:t>
            </w:r>
            <w:proofErr w:type="gramStart"/>
            <w:r>
              <w:rPr>
                <w:sz w:val="20"/>
              </w:rPr>
              <w:t>is used</w:t>
            </w:r>
            <w:proofErr w:type="gramEnd"/>
            <w:r>
              <w:rPr>
                <w:sz w:val="20"/>
              </w:rPr>
              <w:t xml:space="preserve"> as insert, and the number of insertions </w:t>
            </w:r>
            <w:proofErr w:type="gramStart"/>
            <w:r>
              <w:rPr>
                <w:sz w:val="20"/>
              </w:rPr>
              <w:t>is limited</w:t>
            </w:r>
            <w:proofErr w:type="gramEnd"/>
            <w:r>
              <w:rPr>
                <w:sz w:val="20"/>
              </w:rPr>
              <w:t xml:space="preserve"> to 1 per </w:t>
            </w:r>
            <w:proofErr w:type="spellStart"/>
            <w:r>
              <w:rPr>
                <w:sz w:val="20"/>
              </w:rPr>
              <w:t>megabase</w:t>
            </w:r>
            <w:proofErr w:type="spellEnd"/>
            <w:r>
              <w:rPr>
                <w:sz w:val="20"/>
              </w:rPr>
              <w:t xml:space="preserve"> of reference genome. If </w:t>
            </w:r>
            <w:r>
              <w:rPr>
                <w:rFonts w:ascii="Lucida Console" w:hAnsi="Lucida Console"/>
                <w:sz w:val="18"/>
              </w:rPr>
              <w:t xml:space="preserve">–w </w:t>
            </w:r>
            <w:proofErr w:type="spellStart"/>
            <w:r>
              <w:rPr>
                <w:rFonts w:ascii="Lucida Console" w:hAnsi="Lucida Console"/>
                <w:sz w:val="18"/>
              </w:rPr>
              <w:t>snp</w:t>
            </w:r>
            <w:proofErr w:type="spellEnd"/>
            <w:r>
              <w:rPr>
                <w:sz w:val="20"/>
              </w:rPr>
              <w:t xml:space="preserve">, the number of point mutations </w:t>
            </w:r>
            <w:proofErr w:type="gramStart"/>
            <w:r>
              <w:rPr>
                <w:sz w:val="20"/>
              </w:rPr>
              <w:t>is limited</w:t>
            </w:r>
            <w:proofErr w:type="gramEnd"/>
            <w:r>
              <w:rPr>
                <w:sz w:val="20"/>
              </w:rPr>
              <w:t xml:space="preserve"> to </w:t>
            </w:r>
            <w:proofErr w:type="gramStart"/>
            <w:r>
              <w:rPr>
                <w:sz w:val="20"/>
              </w:rPr>
              <w:t>100</w:t>
            </w:r>
            <w:proofErr w:type="gramEnd"/>
            <w:r>
              <w:rPr>
                <w:sz w:val="20"/>
              </w:rPr>
              <w:t xml:space="preserve"> per </w:t>
            </w:r>
            <w:proofErr w:type="spellStart"/>
            <w:r>
              <w:rPr>
                <w:sz w:val="20"/>
              </w:rPr>
              <w:t>megabase</w:t>
            </w:r>
            <w:proofErr w:type="spellEnd"/>
            <w:r>
              <w:rPr>
                <w:sz w:val="20"/>
              </w:rPr>
              <w:t xml:space="preserve"> of reference genome. Both insertions and point mutations </w:t>
            </w:r>
            <w:proofErr w:type="gramStart"/>
            <w:r>
              <w:rPr>
                <w:sz w:val="20"/>
              </w:rPr>
              <w:t>are generated</w:t>
            </w:r>
            <w:proofErr w:type="gramEnd"/>
            <w:r>
              <w:rPr>
                <w:sz w:val="20"/>
              </w:rPr>
              <w:t xml:space="preserve"> in random </w:t>
            </w:r>
            <w:r>
              <w:rPr>
                <w:spacing w:val="-2"/>
                <w:sz w:val="20"/>
              </w:rPr>
              <w:t>positions.</w:t>
            </w:r>
          </w:p>
        </w:tc>
      </w:tr>
    </w:tbl>
    <w:p w14:paraId="4CC54062" w14:textId="77777777" w:rsidR="00FA4FC0" w:rsidRDefault="00FA4FC0">
      <w:pPr>
        <w:pStyle w:val="TableParagraph"/>
        <w:jc w:val="both"/>
        <w:rPr>
          <w:sz w:val="20"/>
        </w:rPr>
        <w:sectPr w:rsidR="00FA4FC0">
          <w:pgSz w:w="11910" w:h="16840"/>
          <w:pgMar w:top="1320" w:right="1275" w:bottom="1363" w:left="1275" w:header="0" w:footer="797" w:gutter="0"/>
          <w:cols w:space="720"/>
        </w:sectPr>
      </w:pPr>
    </w:p>
    <w:tbl>
      <w:tblPr>
        <w:tblStyle w:val="TableNormal"/>
        <w:tblW w:w="0" w:type="auto"/>
        <w:tblInd w:w="136" w:type="dxa"/>
        <w:tblLayout w:type="fixed"/>
        <w:tblLook w:val="01E0" w:firstRow="1" w:lastRow="1" w:firstColumn="1" w:lastColumn="1" w:noHBand="0" w:noVBand="0"/>
      </w:tblPr>
      <w:tblGrid>
        <w:gridCol w:w="3268"/>
        <w:gridCol w:w="5819"/>
      </w:tblGrid>
      <w:tr w:rsidR="00FA4FC0" w14:paraId="4B983EE8" w14:textId="77777777">
        <w:trPr>
          <w:trHeight w:val="920"/>
        </w:trPr>
        <w:tc>
          <w:tcPr>
            <w:tcW w:w="3268" w:type="dxa"/>
            <w:tcBorders>
              <w:top w:val="single" w:sz="4" w:space="0" w:color="000000"/>
              <w:bottom w:val="single" w:sz="4" w:space="0" w:color="000000"/>
            </w:tcBorders>
          </w:tcPr>
          <w:p w14:paraId="4643D535" w14:textId="77777777" w:rsidR="00FA4FC0" w:rsidRDefault="007532C3">
            <w:pPr>
              <w:pStyle w:val="TableParagraph"/>
              <w:spacing w:line="179" w:lineRule="exact"/>
              <w:ind w:left="14"/>
              <w:rPr>
                <w:rFonts w:ascii="Lucida Console"/>
                <w:sz w:val="18"/>
              </w:rPr>
            </w:pPr>
            <w:r>
              <w:rPr>
                <w:rFonts w:ascii="Lucida Console"/>
                <w:spacing w:val="-2"/>
                <w:sz w:val="18"/>
              </w:rPr>
              <w:lastRenderedPageBreak/>
              <w:t>"</w:t>
            </w:r>
            <w:proofErr w:type="spellStart"/>
            <w:r>
              <w:rPr>
                <w:rFonts w:ascii="Lucida Console"/>
                <w:spacing w:val="-2"/>
                <w:sz w:val="18"/>
              </w:rPr>
              <w:t>ContigCausalMutation</w:t>
            </w:r>
            <w:proofErr w:type="spellEnd"/>
            <w:r>
              <w:rPr>
                <w:rFonts w:ascii="Lucida Console"/>
                <w:spacing w:val="-2"/>
                <w:sz w:val="18"/>
              </w:rPr>
              <w:t>"</w:t>
            </w:r>
          </w:p>
          <w:p w14:paraId="33571CE2" w14:textId="77777777" w:rsidR="00FA4FC0" w:rsidRDefault="00FA4FC0">
            <w:pPr>
              <w:pStyle w:val="TableParagraph"/>
              <w:spacing w:before="21"/>
              <w:rPr>
                <w:sz w:val="18"/>
              </w:rPr>
            </w:pPr>
          </w:p>
          <w:p w14:paraId="2FFBE0A5" w14:textId="77777777" w:rsidR="00FA4FC0" w:rsidRDefault="007532C3">
            <w:pPr>
              <w:pStyle w:val="TableParagraph"/>
              <w:ind w:left="14"/>
              <w:rPr>
                <w:rFonts w:ascii="Lucida Console" w:hAnsi="Lucida Console"/>
                <w:sz w:val="18"/>
              </w:rPr>
            </w:pPr>
            <w:proofErr w:type="gramStart"/>
            <w:r>
              <w:rPr>
                <w:sz w:val="20"/>
              </w:rPr>
              <w:t>Is</w:t>
            </w:r>
            <w:r>
              <w:rPr>
                <w:spacing w:val="-1"/>
                <w:sz w:val="20"/>
              </w:rPr>
              <w:t xml:space="preserve"> </w:t>
            </w:r>
            <w:r>
              <w:rPr>
                <w:sz w:val="20"/>
              </w:rPr>
              <w:t>ignored</w:t>
            </w:r>
            <w:proofErr w:type="gramEnd"/>
            <w:r>
              <w:rPr>
                <w:spacing w:val="-1"/>
                <w:sz w:val="20"/>
              </w:rPr>
              <w:t xml:space="preserve"> </w:t>
            </w:r>
            <w:r>
              <w:rPr>
                <w:sz w:val="20"/>
              </w:rPr>
              <w:t>if</w:t>
            </w:r>
            <w:r>
              <w:rPr>
                <w:spacing w:val="-1"/>
                <w:sz w:val="20"/>
              </w:rPr>
              <w:t xml:space="preserve"> </w:t>
            </w:r>
            <w:r>
              <w:rPr>
                <w:rFonts w:ascii="Lucida Console" w:hAnsi="Lucida Console"/>
                <w:sz w:val="18"/>
              </w:rPr>
              <w:t>–w</w:t>
            </w:r>
            <w:r>
              <w:rPr>
                <w:rFonts w:ascii="Lucida Console" w:hAnsi="Lucida Console"/>
                <w:spacing w:val="-2"/>
                <w:sz w:val="18"/>
              </w:rPr>
              <w:t xml:space="preserve"> </w:t>
            </w:r>
            <w:r>
              <w:rPr>
                <w:rFonts w:ascii="Lucida Console" w:hAnsi="Lucida Console"/>
                <w:spacing w:val="-5"/>
                <w:sz w:val="18"/>
              </w:rPr>
              <w:t>ins</w:t>
            </w:r>
          </w:p>
        </w:tc>
        <w:tc>
          <w:tcPr>
            <w:tcW w:w="5819" w:type="dxa"/>
            <w:tcBorders>
              <w:top w:val="single" w:sz="4" w:space="0" w:color="000000"/>
              <w:bottom w:val="single" w:sz="4" w:space="0" w:color="000000"/>
            </w:tcBorders>
          </w:tcPr>
          <w:p w14:paraId="6CE5EBE9" w14:textId="77777777" w:rsidR="00FA4FC0" w:rsidRDefault="007532C3">
            <w:pPr>
              <w:pStyle w:val="TableParagraph"/>
              <w:ind w:left="-1"/>
              <w:rPr>
                <w:sz w:val="20"/>
              </w:rPr>
            </w:pPr>
            <w:r>
              <w:rPr>
                <w:sz w:val="20"/>
              </w:rPr>
              <w:t xml:space="preserve">Integer that specifies the contig number that will have the causal </w:t>
            </w:r>
            <w:r>
              <w:rPr>
                <w:spacing w:val="-2"/>
                <w:sz w:val="20"/>
              </w:rPr>
              <w:t>mutation.</w:t>
            </w:r>
          </w:p>
        </w:tc>
      </w:tr>
      <w:tr w:rsidR="00FA4FC0" w14:paraId="36605DEE" w14:textId="77777777">
        <w:trPr>
          <w:trHeight w:val="1609"/>
        </w:trPr>
        <w:tc>
          <w:tcPr>
            <w:tcW w:w="3268" w:type="dxa"/>
            <w:tcBorders>
              <w:top w:val="single" w:sz="4" w:space="0" w:color="000000"/>
              <w:bottom w:val="single" w:sz="4" w:space="0" w:color="000000"/>
            </w:tcBorders>
          </w:tcPr>
          <w:p w14:paraId="2AB22E76" w14:textId="77777777" w:rsidR="00FA4FC0" w:rsidRDefault="007532C3">
            <w:pPr>
              <w:pStyle w:val="TableParagraph"/>
              <w:spacing w:line="180" w:lineRule="exact"/>
              <w:ind w:left="14"/>
              <w:rPr>
                <w:rFonts w:ascii="Lucida Console"/>
                <w:sz w:val="18"/>
              </w:rPr>
            </w:pPr>
            <w:r>
              <w:rPr>
                <w:rFonts w:ascii="Lucida Console"/>
                <w:spacing w:val="-2"/>
                <w:sz w:val="18"/>
              </w:rPr>
              <w:t>"</w:t>
            </w:r>
            <w:proofErr w:type="spellStart"/>
            <w:r>
              <w:rPr>
                <w:rFonts w:ascii="Lucida Console"/>
                <w:spacing w:val="-2"/>
                <w:sz w:val="18"/>
              </w:rPr>
              <w:t>PositionCausalMutation</w:t>
            </w:r>
            <w:proofErr w:type="spellEnd"/>
            <w:r>
              <w:rPr>
                <w:rFonts w:ascii="Lucida Console"/>
                <w:spacing w:val="-2"/>
                <w:sz w:val="18"/>
              </w:rPr>
              <w:t>"</w:t>
            </w:r>
          </w:p>
          <w:p w14:paraId="10AD3917" w14:textId="77777777" w:rsidR="00FA4FC0" w:rsidRDefault="00FA4FC0">
            <w:pPr>
              <w:pStyle w:val="TableParagraph"/>
              <w:spacing w:before="21"/>
              <w:rPr>
                <w:sz w:val="18"/>
              </w:rPr>
            </w:pPr>
          </w:p>
          <w:p w14:paraId="6073E120" w14:textId="77777777" w:rsidR="00FA4FC0" w:rsidRDefault="007532C3">
            <w:pPr>
              <w:pStyle w:val="TableParagraph"/>
              <w:ind w:left="14"/>
              <w:rPr>
                <w:rFonts w:ascii="Lucida Console" w:hAnsi="Lucida Console"/>
                <w:sz w:val="18"/>
              </w:rPr>
            </w:pPr>
            <w:proofErr w:type="gramStart"/>
            <w:r>
              <w:rPr>
                <w:sz w:val="20"/>
              </w:rPr>
              <w:t>Is</w:t>
            </w:r>
            <w:r>
              <w:rPr>
                <w:spacing w:val="-1"/>
                <w:sz w:val="20"/>
              </w:rPr>
              <w:t xml:space="preserve"> </w:t>
            </w:r>
            <w:r>
              <w:rPr>
                <w:sz w:val="20"/>
              </w:rPr>
              <w:t>ignored</w:t>
            </w:r>
            <w:proofErr w:type="gramEnd"/>
            <w:r>
              <w:rPr>
                <w:spacing w:val="-1"/>
                <w:sz w:val="20"/>
              </w:rPr>
              <w:t xml:space="preserve"> </w:t>
            </w:r>
            <w:r>
              <w:rPr>
                <w:sz w:val="20"/>
              </w:rPr>
              <w:t>if</w:t>
            </w:r>
            <w:r>
              <w:rPr>
                <w:spacing w:val="-1"/>
                <w:sz w:val="20"/>
              </w:rPr>
              <w:t xml:space="preserve"> </w:t>
            </w:r>
            <w:r>
              <w:rPr>
                <w:rFonts w:ascii="Lucida Console" w:hAnsi="Lucida Console"/>
                <w:sz w:val="18"/>
              </w:rPr>
              <w:t>–w</w:t>
            </w:r>
            <w:r>
              <w:rPr>
                <w:rFonts w:ascii="Lucida Console" w:hAnsi="Lucida Console"/>
                <w:spacing w:val="-2"/>
                <w:sz w:val="18"/>
              </w:rPr>
              <w:t xml:space="preserve"> </w:t>
            </w:r>
            <w:r>
              <w:rPr>
                <w:rFonts w:ascii="Lucida Console" w:hAnsi="Lucida Console"/>
                <w:spacing w:val="-5"/>
                <w:sz w:val="18"/>
              </w:rPr>
              <w:t>ins</w:t>
            </w:r>
          </w:p>
        </w:tc>
        <w:tc>
          <w:tcPr>
            <w:tcW w:w="5819" w:type="dxa"/>
            <w:tcBorders>
              <w:top w:val="single" w:sz="4" w:space="0" w:color="000000"/>
              <w:bottom w:val="single" w:sz="4" w:space="0" w:color="000000"/>
            </w:tcBorders>
          </w:tcPr>
          <w:p w14:paraId="58906430" w14:textId="77777777" w:rsidR="00FA4FC0" w:rsidRDefault="007532C3">
            <w:pPr>
              <w:pStyle w:val="TableParagraph"/>
              <w:ind w:left="-1" w:right="-15"/>
              <w:jc w:val="both"/>
              <w:rPr>
                <w:sz w:val="20"/>
              </w:rPr>
            </w:pPr>
            <w:r>
              <w:rPr>
                <w:sz w:val="20"/>
              </w:rPr>
              <w:t xml:space="preserve">Integer with the position, in the contig specified with </w:t>
            </w:r>
            <w:r>
              <w:rPr>
                <w:rFonts w:ascii="Lucida Console"/>
                <w:sz w:val="18"/>
              </w:rPr>
              <w:t>"</w:t>
            </w:r>
            <w:proofErr w:type="spellStart"/>
            <w:r>
              <w:rPr>
                <w:rFonts w:ascii="Lucida Console"/>
                <w:sz w:val="18"/>
              </w:rPr>
              <w:t>ContigCausalMutation</w:t>
            </w:r>
            <w:proofErr w:type="spellEnd"/>
            <w:r>
              <w:rPr>
                <w:rFonts w:ascii="Lucida Console"/>
                <w:sz w:val="18"/>
              </w:rPr>
              <w:t>"</w:t>
            </w:r>
            <w:r>
              <w:rPr>
                <w:sz w:val="20"/>
              </w:rPr>
              <w:t>, of the causal mutation defined in</w:t>
            </w:r>
            <w:r>
              <w:rPr>
                <w:spacing w:val="40"/>
                <w:sz w:val="20"/>
              </w:rPr>
              <w:t xml:space="preserve"> </w:t>
            </w:r>
            <w:r>
              <w:rPr>
                <w:sz w:val="20"/>
              </w:rPr>
              <w:t xml:space="preserve">base pairs. </w:t>
            </w:r>
            <w:proofErr w:type="gramStart"/>
            <w:r>
              <w:rPr>
                <w:sz w:val="20"/>
              </w:rPr>
              <w:t>Must</w:t>
            </w:r>
            <w:proofErr w:type="gramEnd"/>
            <w:r>
              <w:rPr>
                <w:sz w:val="20"/>
              </w:rPr>
              <w:t xml:space="preserve"> be between </w:t>
            </w:r>
            <w:proofErr w:type="gramStart"/>
            <w:r>
              <w:rPr>
                <w:sz w:val="20"/>
              </w:rPr>
              <w:t>1</w:t>
            </w:r>
            <w:proofErr w:type="gramEnd"/>
            <w:r>
              <w:rPr>
                <w:sz w:val="20"/>
              </w:rPr>
              <w:t xml:space="preserve"> and the length of the contig. If </w:t>
            </w:r>
            <w:r>
              <w:rPr>
                <w:rFonts w:ascii="Lucida Console"/>
                <w:sz w:val="18"/>
              </w:rPr>
              <w:t xml:space="preserve">-w </w:t>
            </w:r>
            <w:proofErr w:type="spellStart"/>
            <w:r>
              <w:rPr>
                <w:rFonts w:ascii="Lucida Console"/>
                <w:sz w:val="18"/>
              </w:rPr>
              <w:t>snp</w:t>
            </w:r>
            <w:proofErr w:type="spellEnd"/>
            <w:r>
              <w:rPr>
                <w:rFonts w:ascii="Lucida Console"/>
                <w:spacing w:val="-28"/>
                <w:sz w:val="18"/>
              </w:rPr>
              <w:t xml:space="preserve"> </w:t>
            </w:r>
            <w:r>
              <w:rPr>
                <w:sz w:val="20"/>
              </w:rPr>
              <w:t>and</w:t>
            </w:r>
            <w:r>
              <w:rPr>
                <w:spacing w:val="-1"/>
                <w:sz w:val="20"/>
              </w:rPr>
              <w:t xml:space="preserve"> </w:t>
            </w:r>
            <w:r>
              <w:rPr>
                <w:sz w:val="20"/>
              </w:rPr>
              <w:t xml:space="preserve">the position does not correspond to a G or C, Easymap will use the closest G or C instead to generate an EMS-like </w:t>
            </w:r>
            <w:r>
              <w:rPr>
                <w:spacing w:val="-2"/>
                <w:sz w:val="20"/>
              </w:rPr>
              <w:t>mutation.</w:t>
            </w:r>
          </w:p>
        </w:tc>
      </w:tr>
      <w:tr w:rsidR="00FA4FC0" w14:paraId="2C9D996C" w14:textId="77777777">
        <w:trPr>
          <w:trHeight w:val="820"/>
        </w:trPr>
        <w:tc>
          <w:tcPr>
            <w:tcW w:w="3268" w:type="dxa"/>
            <w:tcBorders>
              <w:top w:val="single" w:sz="4" w:space="0" w:color="000000"/>
              <w:bottom w:val="single" w:sz="4" w:space="0" w:color="000000"/>
            </w:tcBorders>
          </w:tcPr>
          <w:p w14:paraId="2A003ACB" w14:textId="77777777" w:rsidR="00FA4FC0" w:rsidRDefault="007532C3">
            <w:pPr>
              <w:pStyle w:val="TableParagraph"/>
              <w:ind w:left="14"/>
              <w:rPr>
                <w:rFonts w:ascii="Lucida Console"/>
                <w:sz w:val="18"/>
              </w:rPr>
            </w:pPr>
            <w:r>
              <w:rPr>
                <w:rFonts w:ascii="Lucida Console"/>
                <w:spacing w:val="-2"/>
                <w:sz w:val="18"/>
              </w:rPr>
              <w:t>"</w:t>
            </w:r>
            <w:proofErr w:type="spellStart"/>
            <w:r>
              <w:rPr>
                <w:rFonts w:ascii="Lucida Console"/>
                <w:spacing w:val="-2"/>
                <w:sz w:val="18"/>
              </w:rPr>
              <w:t>NumberRecombinantChromosomes</w:t>
            </w:r>
            <w:proofErr w:type="spellEnd"/>
            <w:r>
              <w:rPr>
                <w:rFonts w:ascii="Lucida Console"/>
                <w:spacing w:val="-2"/>
                <w:sz w:val="18"/>
              </w:rPr>
              <w:t>"</w:t>
            </w:r>
          </w:p>
          <w:p w14:paraId="65DC5496" w14:textId="77777777" w:rsidR="00FA4FC0" w:rsidRDefault="00FA4FC0">
            <w:pPr>
              <w:pStyle w:val="TableParagraph"/>
              <w:spacing w:before="21"/>
              <w:rPr>
                <w:sz w:val="18"/>
              </w:rPr>
            </w:pPr>
          </w:p>
          <w:p w14:paraId="50A5EC56" w14:textId="77777777" w:rsidR="00FA4FC0" w:rsidRDefault="007532C3">
            <w:pPr>
              <w:pStyle w:val="TableParagraph"/>
              <w:ind w:left="14"/>
              <w:rPr>
                <w:rFonts w:ascii="Lucida Console" w:hAnsi="Lucida Console"/>
                <w:sz w:val="18"/>
              </w:rPr>
            </w:pPr>
            <w:proofErr w:type="gramStart"/>
            <w:r>
              <w:rPr>
                <w:sz w:val="20"/>
              </w:rPr>
              <w:t>Is</w:t>
            </w:r>
            <w:r>
              <w:rPr>
                <w:spacing w:val="-1"/>
                <w:sz w:val="20"/>
              </w:rPr>
              <w:t xml:space="preserve"> </w:t>
            </w:r>
            <w:r>
              <w:rPr>
                <w:sz w:val="20"/>
              </w:rPr>
              <w:t>ignored</w:t>
            </w:r>
            <w:proofErr w:type="gramEnd"/>
            <w:r>
              <w:rPr>
                <w:spacing w:val="-1"/>
                <w:sz w:val="20"/>
              </w:rPr>
              <w:t xml:space="preserve"> </w:t>
            </w:r>
            <w:r>
              <w:rPr>
                <w:sz w:val="20"/>
              </w:rPr>
              <w:t>if</w:t>
            </w:r>
            <w:r>
              <w:rPr>
                <w:spacing w:val="-1"/>
                <w:sz w:val="20"/>
              </w:rPr>
              <w:t xml:space="preserve"> </w:t>
            </w:r>
            <w:r>
              <w:rPr>
                <w:rFonts w:ascii="Lucida Console" w:hAnsi="Lucida Console"/>
                <w:sz w:val="18"/>
              </w:rPr>
              <w:t>–w</w:t>
            </w:r>
            <w:r>
              <w:rPr>
                <w:rFonts w:ascii="Lucida Console" w:hAnsi="Lucida Console"/>
                <w:spacing w:val="-2"/>
                <w:sz w:val="18"/>
              </w:rPr>
              <w:t xml:space="preserve"> </w:t>
            </w:r>
            <w:r>
              <w:rPr>
                <w:rFonts w:ascii="Lucida Console" w:hAnsi="Lucida Console"/>
                <w:spacing w:val="-5"/>
                <w:sz w:val="18"/>
              </w:rPr>
              <w:t>ins</w:t>
            </w:r>
          </w:p>
        </w:tc>
        <w:tc>
          <w:tcPr>
            <w:tcW w:w="5819" w:type="dxa"/>
            <w:tcBorders>
              <w:top w:val="single" w:sz="4" w:space="0" w:color="000000"/>
              <w:bottom w:val="single" w:sz="4" w:space="0" w:color="000000"/>
            </w:tcBorders>
          </w:tcPr>
          <w:p w14:paraId="08688406" w14:textId="77777777" w:rsidR="00FA4FC0" w:rsidRDefault="007532C3">
            <w:pPr>
              <w:pStyle w:val="TableParagraph"/>
              <w:ind w:left="-1"/>
              <w:rPr>
                <w:sz w:val="20"/>
              </w:rPr>
            </w:pPr>
            <w:proofErr w:type="gramStart"/>
            <w:r>
              <w:rPr>
                <w:position w:val="1"/>
                <w:sz w:val="20"/>
              </w:rPr>
              <w:t>Integer that</w:t>
            </w:r>
            <w:proofErr w:type="gramEnd"/>
            <w:r>
              <w:rPr>
                <w:position w:val="1"/>
                <w:sz w:val="20"/>
              </w:rPr>
              <w:t xml:space="preserve"> represents the number of haploid F</w:t>
            </w:r>
            <w:r>
              <w:rPr>
                <w:sz w:val="13"/>
              </w:rPr>
              <w:t>2</w:t>
            </w:r>
            <w:r>
              <w:rPr>
                <w:position w:val="1"/>
                <w:sz w:val="20"/>
              </w:rPr>
              <w:t>/M</w:t>
            </w:r>
            <w:r>
              <w:rPr>
                <w:sz w:val="13"/>
              </w:rPr>
              <w:t>2</w:t>
            </w:r>
            <w:r>
              <w:rPr>
                <w:spacing w:val="30"/>
                <w:sz w:val="13"/>
              </w:rPr>
              <w:t xml:space="preserve"> </w:t>
            </w:r>
            <w:r>
              <w:rPr>
                <w:position w:val="1"/>
                <w:sz w:val="20"/>
              </w:rPr>
              <w:t xml:space="preserve">recombinant </w:t>
            </w:r>
            <w:r>
              <w:rPr>
                <w:sz w:val="20"/>
              </w:rPr>
              <w:t>genomes to create.</w:t>
            </w:r>
          </w:p>
        </w:tc>
      </w:tr>
      <w:tr w:rsidR="00FA4FC0" w14:paraId="7E5035E6" w14:textId="77777777">
        <w:trPr>
          <w:trHeight w:val="1840"/>
        </w:trPr>
        <w:tc>
          <w:tcPr>
            <w:tcW w:w="3268" w:type="dxa"/>
            <w:tcBorders>
              <w:top w:val="single" w:sz="4" w:space="0" w:color="000000"/>
              <w:bottom w:val="single" w:sz="4" w:space="0" w:color="000000"/>
            </w:tcBorders>
          </w:tcPr>
          <w:p w14:paraId="35138366"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RecombinationFrequencies</w:t>
            </w:r>
            <w:proofErr w:type="spellEnd"/>
            <w:r>
              <w:rPr>
                <w:rFonts w:ascii="Lucida Console"/>
                <w:spacing w:val="-2"/>
                <w:sz w:val="18"/>
              </w:rPr>
              <w:t>"</w:t>
            </w:r>
          </w:p>
          <w:p w14:paraId="48A4BE9D" w14:textId="77777777" w:rsidR="00FA4FC0" w:rsidRDefault="00FA4FC0">
            <w:pPr>
              <w:pStyle w:val="TableParagraph"/>
              <w:spacing w:before="22"/>
              <w:rPr>
                <w:sz w:val="18"/>
              </w:rPr>
            </w:pPr>
          </w:p>
          <w:p w14:paraId="73316FB7" w14:textId="77777777" w:rsidR="00FA4FC0" w:rsidRDefault="007532C3">
            <w:pPr>
              <w:pStyle w:val="TableParagraph"/>
              <w:ind w:left="14"/>
              <w:rPr>
                <w:rFonts w:ascii="Lucida Console" w:hAnsi="Lucida Console"/>
                <w:sz w:val="18"/>
              </w:rPr>
            </w:pPr>
            <w:proofErr w:type="gramStart"/>
            <w:r>
              <w:rPr>
                <w:sz w:val="20"/>
              </w:rPr>
              <w:t>Is</w:t>
            </w:r>
            <w:r>
              <w:rPr>
                <w:spacing w:val="-1"/>
                <w:sz w:val="20"/>
              </w:rPr>
              <w:t xml:space="preserve"> </w:t>
            </w:r>
            <w:r>
              <w:rPr>
                <w:sz w:val="20"/>
              </w:rPr>
              <w:t>ignored</w:t>
            </w:r>
            <w:proofErr w:type="gramEnd"/>
            <w:r>
              <w:rPr>
                <w:spacing w:val="-1"/>
                <w:sz w:val="20"/>
              </w:rPr>
              <w:t xml:space="preserve"> </w:t>
            </w:r>
            <w:r>
              <w:rPr>
                <w:sz w:val="20"/>
              </w:rPr>
              <w:t>if</w:t>
            </w:r>
            <w:r>
              <w:rPr>
                <w:spacing w:val="-1"/>
                <w:sz w:val="20"/>
              </w:rPr>
              <w:t xml:space="preserve"> </w:t>
            </w:r>
            <w:r>
              <w:rPr>
                <w:rFonts w:ascii="Lucida Console" w:hAnsi="Lucida Console"/>
                <w:sz w:val="18"/>
              </w:rPr>
              <w:t>–w</w:t>
            </w:r>
            <w:r>
              <w:rPr>
                <w:rFonts w:ascii="Lucida Console" w:hAnsi="Lucida Console"/>
                <w:spacing w:val="-2"/>
                <w:sz w:val="18"/>
              </w:rPr>
              <w:t xml:space="preserve"> </w:t>
            </w:r>
            <w:r>
              <w:rPr>
                <w:rFonts w:ascii="Lucida Console" w:hAnsi="Lucida Console"/>
                <w:spacing w:val="-5"/>
                <w:sz w:val="18"/>
              </w:rPr>
              <w:t>ins</w:t>
            </w:r>
          </w:p>
        </w:tc>
        <w:tc>
          <w:tcPr>
            <w:tcW w:w="5819" w:type="dxa"/>
            <w:tcBorders>
              <w:top w:val="single" w:sz="4" w:space="0" w:color="000000"/>
              <w:bottom w:val="single" w:sz="4" w:space="0" w:color="000000"/>
            </w:tcBorders>
          </w:tcPr>
          <w:p w14:paraId="4A97A1C9" w14:textId="77777777" w:rsidR="00FA4FC0" w:rsidRDefault="007532C3">
            <w:pPr>
              <w:pStyle w:val="TableParagraph"/>
              <w:spacing w:line="228" w:lineRule="exact"/>
              <w:ind w:left="-1"/>
              <w:jc w:val="both"/>
              <w:rPr>
                <w:rFonts w:ascii="Lucida Console"/>
                <w:sz w:val="18"/>
              </w:rPr>
            </w:pPr>
            <w:r>
              <w:rPr>
                <w:sz w:val="20"/>
              </w:rPr>
              <w:t>Recombination</w:t>
            </w:r>
            <w:r>
              <w:rPr>
                <w:spacing w:val="-2"/>
                <w:sz w:val="20"/>
              </w:rPr>
              <w:t xml:space="preserve"> </w:t>
            </w:r>
            <w:r>
              <w:rPr>
                <w:sz w:val="20"/>
              </w:rPr>
              <w:t>frequency</w:t>
            </w:r>
            <w:r>
              <w:rPr>
                <w:spacing w:val="-3"/>
                <w:sz w:val="20"/>
              </w:rPr>
              <w:t xml:space="preserve"> </w:t>
            </w:r>
            <w:r>
              <w:rPr>
                <w:sz w:val="20"/>
              </w:rPr>
              <w:t>distribution</w:t>
            </w:r>
            <w:r>
              <w:rPr>
                <w:spacing w:val="-2"/>
                <w:sz w:val="20"/>
              </w:rPr>
              <w:t xml:space="preserve"> </w:t>
            </w:r>
            <w:r>
              <w:rPr>
                <w:sz w:val="20"/>
              </w:rPr>
              <w:t>of</w:t>
            </w:r>
            <w:r>
              <w:rPr>
                <w:spacing w:val="-3"/>
                <w:sz w:val="20"/>
              </w:rPr>
              <w:t xml:space="preserve"> </w:t>
            </w:r>
            <w:r>
              <w:rPr>
                <w:sz w:val="20"/>
              </w:rPr>
              <w:t>each</w:t>
            </w:r>
            <w:r>
              <w:rPr>
                <w:spacing w:val="-3"/>
                <w:sz w:val="20"/>
              </w:rPr>
              <w:t xml:space="preserve"> </w:t>
            </w:r>
            <w:r>
              <w:rPr>
                <w:sz w:val="20"/>
              </w:rPr>
              <w:t>contig</w:t>
            </w:r>
            <w:r>
              <w:rPr>
                <w:spacing w:val="-2"/>
                <w:sz w:val="20"/>
              </w:rPr>
              <w:t xml:space="preserve"> </w:t>
            </w:r>
            <w:r>
              <w:rPr>
                <w:sz w:val="20"/>
              </w:rPr>
              <w:t>provided</w:t>
            </w:r>
            <w:r>
              <w:rPr>
                <w:spacing w:val="-1"/>
                <w:sz w:val="20"/>
              </w:rPr>
              <w:t xml:space="preserve"> </w:t>
            </w:r>
            <w:r>
              <w:rPr>
                <w:sz w:val="20"/>
              </w:rPr>
              <w:t xml:space="preserve">in </w:t>
            </w:r>
            <w:r>
              <w:rPr>
                <w:rFonts w:ascii="Lucida Console"/>
                <w:spacing w:val="-10"/>
                <w:sz w:val="18"/>
              </w:rPr>
              <w:t>-</w:t>
            </w:r>
          </w:p>
          <w:p w14:paraId="362681D9" w14:textId="77777777" w:rsidR="00FA4FC0" w:rsidRDefault="007532C3">
            <w:pPr>
              <w:pStyle w:val="TableParagraph"/>
              <w:ind w:left="-1" w:right="-15"/>
              <w:jc w:val="both"/>
              <w:rPr>
                <w:sz w:val="20"/>
              </w:rPr>
            </w:pPr>
            <w:r>
              <w:rPr>
                <w:rFonts w:ascii="Lucida Console" w:hAnsi="Lucida Console"/>
                <w:sz w:val="18"/>
              </w:rPr>
              <w:t>r</w:t>
            </w:r>
            <w:r>
              <w:rPr>
                <w:sz w:val="20"/>
              </w:rPr>
              <w:t xml:space="preserve">. It must contain a </w:t>
            </w:r>
            <w:r>
              <w:rPr>
                <w:rFonts w:ascii="Lucida Console" w:hAnsi="Lucida Console"/>
                <w:sz w:val="18"/>
              </w:rPr>
              <w:t>“</w:t>
            </w:r>
            <w:proofErr w:type="spellStart"/>
            <w:r>
              <w:rPr>
                <w:rFonts w:ascii="Lucida Console" w:hAnsi="Lucida Console"/>
                <w:sz w:val="18"/>
              </w:rPr>
              <w:t>name”:“value</w:t>
            </w:r>
            <w:proofErr w:type="spellEnd"/>
            <w:r>
              <w:rPr>
                <w:rFonts w:ascii="Lucida Console" w:hAnsi="Lucida Console"/>
                <w:sz w:val="18"/>
              </w:rPr>
              <w:t>”</w:t>
            </w:r>
            <w:r>
              <w:rPr>
                <w:rFonts w:ascii="Lucida Console" w:hAnsi="Lucida Console"/>
                <w:spacing w:val="-28"/>
                <w:sz w:val="18"/>
              </w:rPr>
              <w:t xml:space="preserve"> </w:t>
            </w:r>
            <w:r>
              <w:rPr>
                <w:sz w:val="20"/>
              </w:rPr>
              <w:t>pair for each contig in the reference</w:t>
            </w:r>
            <w:r>
              <w:rPr>
                <w:spacing w:val="-14"/>
                <w:sz w:val="20"/>
              </w:rPr>
              <w:t xml:space="preserve"> </w:t>
            </w:r>
            <w:r>
              <w:rPr>
                <w:sz w:val="20"/>
              </w:rPr>
              <w:t>sequence.</w:t>
            </w:r>
            <w:r>
              <w:rPr>
                <w:spacing w:val="-14"/>
                <w:sz w:val="20"/>
              </w:rPr>
              <w:t xml:space="preserve"> </w:t>
            </w:r>
            <w:r>
              <w:rPr>
                <w:rFonts w:ascii="Lucida Console" w:hAnsi="Lucida Console"/>
                <w:sz w:val="18"/>
              </w:rPr>
              <w:t>“value”</w:t>
            </w:r>
            <w:r>
              <w:rPr>
                <w:rFonts w:ascii="Lucida Console" w:hAnsi="Lucida Console"/>
                <w:spacing w:val="-27"/>
                <w:sz w:val="18"/>
              </w:rPr>
              <w:t xml:space="preserve"> </w:t>
            </w:r>
            <w:r>
              <w:rPr>
                <w:sz w:val="20"/>
              </w:rPr>
              <w:t xml:space="preserve">is a list of </w:t>
            </w:r>
            <w:proofErr w:type="spellStart"/>
            <w:proofErr w:type="gramStart"/>
            <w:r>
              <w:rPr>
                <w:rFonts w:ascii="Lucida Console" w:hAnsi="Lucida Console"/>
                <w:sz w:val="18"/>
              </w:rPr>
              <w:t>event</w:t>
            </w:r>
            <w:proofErr w:type="gramEnd"/>
            <w:r>
              <w:rPr>
                <w:rFonts w:ascii="Lucida Console" w:hAnsi="Lucida Console"/>
                <w:sz w:val="18"/>
              </w:rPr>
              <w:t>,frequency</w:t>
            </w:r>
            <w:proofErr w:type="spellEnd"/>
            <w:r>
              <w:rPr>
                <w:rFonts w:ascii="Lucida Console" w:hAnsi="Lucida Console"/>
                <w:spacing w:val="-28"/>
                <w:sz w:val="18"/>
              </w:rPr>
              <w:t xml:space="preserve"> </w:t>
            </w:r>
            <w:r>
              <w:rPr>
                <w:sz w:val="20"/>
              </w:rPr>
              <w:t xml:space="preserve">pairs, where event is the number of crossover points per contig and frequency the percentage of contigs in a recombinant contig population. </w:t>
            </w:r>
            <w:proofErr w:type="spellStart"/>
            <w:r>
              <w:rPr>
                <w:rFonts w:ascii="Lucida Console" w:hAnsi="Lucida Console"/>
                <w:sz w:val="18"/>
              </w:rPr>
              <w:t>event,frequency</w:t>
            </w:r>
            <w:proofErr w:type="spellEnd"/>
            <w:r>
              <w:rPr>
                <w:rFonts w:ascii="Lucida Console" w:hAnsi="Lucida Console"/>
                <w:sz w:val="18"/>
              </w:rPr>
              <w:t xml:space="preserve"> </w:t>
            </w:r>
            <w:r>
              <w:rPr>
                <w:sz w:val="20"/>
              </w:rPr>
              <w:t xml:space="preserve">pairs </w:t>
            </w:r>
            <w:proofErr w:type="gramStart"/>
            <w:r>
              <w:rPr>
                <w:sz w:val="20"/>
              </w:rPr>
              <w:t>are separated</w:t>
            </w:r>
            <w:proofErr w:type="gramEnd"/>
            <w:r>
              <w:rPr>
                <w:sz w:val="20"/>
              </w:rPr>
              <w:t xml:space="preserve"> by a dash. </w:t>
            </w:r>
            <w:r>
              <w:rPr>
                <w:rFonts w:ascii="Lucida Console" w:hAnsi="Lucida Console"/>
                <w:sz w:val="18"/>
              </w:rPr>
              <w:t>“</w:t>
            </w:r>
            <w:proofErr w:type="spellStart"/>
            <w:r>
              <w:rPr>
                <w:rFonts w:ascii="Lucida Console" w:hAnsi="Lucida Console"/>
                <w:sz w:val="18"/>
              </w:rPr>
              <w:t>name”:“value</w:t>
            </w:r>
            <w:proofErr w:type="spellEnd"/>
            <w:r>
              <w:rPr>
                <w:rFonts w:ascii="Lucida Console" w:hAnsi="Lucida Console"/>
                <w:sz w:val="18"/>
              </w:rPr>
              <w:t>”</w:t>
            </w:r>
            <w:r>
              <w:rPr>
                <w:rFonts w:ascii="Lucida Console" w:hAnsi="Lucida Console"/>
                <w:spacing w:val="-24"/>
                <w:sz w:val="18"/>
              </w:rPr>
              <w:t xml:space="preserve"> </w:t>
            </w:r>
            <w:r>
              <w:rPr>
                <w:sz w:val="20"/>
              </w:rPr>
              <w:t xml:space="preserve">pairs </w:t>
            </w:r>
            <w:proofErr w:type="gramStart"/>
            <w:r>
              <w:rPr>
                <w:sz w:val="20"/>
              </w:rPr>
              <w:t>are separated</w:t>
            </w:r>
            <w:proofErr w:type="gramEnd"/>
            <w:r>
              <w:rPr>
                <w:sz w:val="20"/>
              </w:rPr>
              <w:t xml:space="preserve"> by commas.</w:t>
            </w:r>
          </w:p>
        </w:tc>
      </w:tr>
      <w:tr w:rsidR="00FA4FC0" w14:paraId="633CDC99" w14:textId="77777777">
        <w:trPr>
          <w:trHeight w:val="689"/>
        </w:trPr>
        <w:tc>
          <w:tcPr>
            <w:tcW w:w="3268" w:type="dxa"/>
            <w:tcBorders>
              <w:top w:val="single" w:sz="4" w:space="0" w:color="000000"/>
              <w:bottom w:val="single" w:sz="4" w:space="0" w:color="000000"/>
            </w:tcBorders>
          </w:tcPr>
          <w:p w14:paraId="6630B11D" w14:textId="77777777" w:rsidR="00FA4FC0" w:rsidRDefault="007532C3">
            <w:pPr>
              <w:pStyle w:val="TableParagraph"/>
              <w:spacing w:line="179" w:lineRule="exact"/>
              <w:ind w:left="14"/>
              <w:rPr>
                <w:rFonts w:ascii="Lucida Console"/>
                <w:sz w:val="18"/>
              </w:rPr>
            </w:pPr>
            <w:r>
              <w:rPr>
                <w:rFonts w:ascii="Lucida Console"/>
                <w:spacing w:val="-2"/>
                <w:sz w:val="18"/>
              </w:rPr>
              <w:t>"Library"</w:t>
            </w:r>
          </w:p>
        </w:tc>
        <w:tc>
          <w:tcPr>
            <w:tcW w:w="5819" w:type="dxa"/>
            <w:tcBorders>
              <w:top w:val="single" w:sz="4" w:space="0" w:color="000000"/>
              <w:bottom w:val="single" w:sz="4" w:space="0" w:color="000000"/>
            </w:tcBorders>
          </w:tcPr>
          <w:p w14:paraId="75078969" w14:textId="77777777" w:rsidR="00FA4FC0" w:rsidRDefault="007532C3">
            <w:pPr>
              <w:pStyle w:val="TableParagraph"/>
              <w:spacing w:line="228" w:lineRule="exact"/>
              <w:ind w:left="-1"/>
              <w:rPr>
                <w:rFonts w:ascii="Lucida Console"/>
                <w:sz w:val="18"/>
              </w:rPr>
            </w:pPr>
            <w:r>
              <w:rPr>
                <w:sz w:val="20"/>
              </w:rPr>
              <w:t>Type</w:t>
            </w:r>
            <w:r>
              <w:rPr>
                <w:spacing w:val="52"/>
                <w:sz w:val="20"/>
              </w:rPr>
              <w:t xml:space="preserve"> </w:t>
            </w:r>
            <w:r>
              <w:rPr>
                <w:sz w:val="20"/>
              </w:rPr>
              <w:t>of</w:t>
            </w:r>
            <w:r>
              <w:rPr>
                <w:spacing w:val="52"/>
                <w:sz w:val="20"/>
              </w:rPr>
              <w:t xml:space="preserve"> </w:t>
            </w:r>
            <w:r>
              <w:rPr>
                <w:sz w:val="20"/>
              </w:rPr>
              <w:t>fragment</w:t>
            </w:r>
            <w:r>
              <w:rPr>
                <w:spacing w:val="53"/>
                <w:sz w:val="20"/>
              </w:rPr>
              <w:t xml:space="preserve"> </w:t>
            </w:r>
            <w:r>
              <w:rPr>
                <w:sz w:val="20"/>
              </w:rPr>
              <w:t>library</w:t>
            </w:r>
            <w:r>
              <w:rPr>
                <w:spacing w:val="51"/>
                <w:sz w:val="20"/>
              </w:rPr>
              <w:t xml:space="preserve"> </w:t>
            </w:r>
            <w:r>
              <w:rPr>
                <w:sz w:val="20"/>
              </w:rPr>
              <w:t>for</w:t>
            </w:r>
            <w:r>
              <w:rPr>
                <w:spacing w:val="52"/>
                <w:sz w:val="20"/>
              </w:rPr>
              <w:t xml:space="preserve"> </w:t>
            </w:r>
            <w:r>
              <w:rPr>
                <w:sz w:val="20"/>
              </w:rPr>
              <w:t>sequencing.</w:t>
            </w:r>
            <w:r>
              <w:rPr>
                <w:spacing w:val="51"/>
                <w:sz w:val="20"/>
              </w:rPr>
              <w:t xml:space="preserve"> </w:t>
            </w:r>
            <w:r>
              <w:rPr>
                <w:sz w:val="20"/>
              </w:rPr>
              <w:t>Choose</w:t>
            </w:r>
            <w:r>
              <w:rPr>
                <w:spacing w:val="51"/>
                <w:sz w:val="20"/>
              </w:rPr>
              <w:t xml:space="preserve"> </w:t>
            </w:r>
            <w:r>
              <w:rPr>
                <w:sz w:val="20"/>
              </w:rPr>
              <w:t>between</w:t>
            </w:r>
            <w:r>
              <w:rPr>
                <w:spacing w:val="53"/>
                <w:sz w:val="20"/>
              </w:rPr>
              <w:t xml:space="preserve"> </w:t>
            </w:r>
            <w:proofErr w:type="gramStart"/>
            <w:r>
              <w:rPr>
                <w:rFonts w:ascii="Lucida Console"/>
                <w:spacing w:val="-5"/>
                <w:sz w:val="18"/>
              </w:rPr>
              <w:t>se</w:t>
            </w:r>
            <w:proofErr w:type="gramEnd"/>
          </w:p>
          <w:p w14:paraId="3D2F8638" w14:textId="77777777" w:rsidR="00FA4FC0" w:rsidRDefault="007532C3">
            <w:pPr>
              <w:pStyle w:val="TableParagraph"/>
              <w:spacing w:line="230" w:lineRule="exact"/>
              <w:ind w:left="-1"/>
              <w:rPr>
                <w:sz w:val="20"/>
              </w:rPr>
            </w:pPr>
            <w:r>
              <w:rPr>
                <w:sz w:val="20"/>
              </w:rPr>
              <w:t>(single-end</w:t>
            </w:r>
            <w:r>
              <w:rPr>
                <w:spacing w:val="-9"/>
                <w:sz w:val="20"/>
              </w:rPr>
              <w:t xml:space="preserve"> </w:t>
            </w:r>
            <w:r>
              <w:rPr>
                <w:sz w:val="20"/>
              </w:rPr>
              <w:t>library)</w:t>
            </w:r>
            <w:r>
              <w:rPr>
                <w:spacing w:val="-5"/>
                <w:sz w:val="20"/>
              </w:rPr>
              <w:t xml:space="preserve"> </w:t>
            </w:r>
            <w:r>
              <w:rPr>
                <w:sz w:val="20"/>
              </w:rPr>
              <w:t>and</w:t>
            </w:r>
            <w:r>
              <w:rPr>
                <w:spacing w:val="-4"/>
                <w:sz w:val="20"/>
              </w:rPr>
              <w:t xml:space="preserve"> </w:t>
            </w:r>
            <w:r>
              <w:rPr>
                <w:rFonts w:ascii="Lucida Console"/>
                <w:sz w:val="18"/>
              </w:rPr>
              <w:t>pe</w:t>
            </w:r>
            <w:r>
              <w:rPr>
                <w:rFonts w:ascii="Lucida Console"/>
                <w:spacing w:val="-54"/>
                <w:sz w:val="18"/>
              </w:rPr>
              <w:t xml:space="preserve"> </w:t>
            </w:r>
            <w:r>
              <w:rPr>
                <w:sz w:val="20"/>
              </w:rPr>
              <w:t>(paired-end</w:t>
            </w:r>
            <w:r>
              <w:rPr>
                <w:spacing w:val="-4"/>
                <w:sz w:val="20"/>
              </w:rPr>
              <w:t xml:space="preserve"> </w:t>
            </w:r>
            <w:r>
              <w:rPr>
                <w:spacing w:val="-2"/>
                <w:sz w:val="20"/>
              </w:rPr>
              <w:t>library).</w:t>
            </w:r>
          </w:p>
        </w:tc>
      </w:tr>
      <w:tr w:rsidR="00FA4FC0" w14:paraId="0F9E6659" w14:textId="77777777">
        <w:trPr>
          <w:trHeight w:val="690"/>
        </w:trPr>
        <w:tc>
          <w:tcPr>
            <w:tcW w:w="3268" w:type="dxa"/>
            <w:tcBorders>
              <w:top w:val="single" w:sz="4" w:space="0" w:color="000000"/>
              <w:bottom w:val="single" w:sz="4" w:space="0" w:color="000000"/>
            </w:tcBorders>
          </w:tcPr>
          <w:p w14:paraId="30E7B3A6"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FragmentSize</w:t>
            </w:r>
            <w:proofErr w:type="spellEnd"/>
            <w:r>
              <w:rPr>
                <w:rFonts w:ascii="Lucida Console"/>
                <w:spacing w:val="-2"/>
                <w:sz w:val="18"/>
              </w:rPr>
              <w:t>"</w:t>
            </w:r>
          </w:p>
        </w:tc>
        <w:tc>
          <w:tcPr>
            <w:tcW w:w="5819" w:type="dxa"/>
            <w:tcBorders>
              <w:top w:val="single" w:sz="4" w:space="0" w:color="000000"/>
              <w:bottom w:val="single" w:sz="4" w:space="0" w:color="000000"/>
            </w:tcBorders>
          </w:tcPr>
          <w:p w14:paraId="43E3A785" w14:textId="77777777" w:rsidR="00FA4FC0" w:rsidRDefault="007532C3">
            <w:pPr>
              <w:pStyle w:val="TableParagraph"/>
              <w:ind w:left="-1"/>
              <w:rPr>
                <w:sz w:val="20"/>
              </w:rPr>
            </w:pPr>
            <w:r>
              <w:rPr>
                <w:sz w:val="20"/>
              </w:rPr>
              <w:t>Average</w:t>
            </w:r>
            <w:r>
              <w:rPr>
                <w:spacing w:val="-2"/>
                <w:sz w:val="20"/>
              </w:rPr>
              <w:t xml:space="preserve"> </w:t>
            </w:r>
            <w:r>
              <w:rPr>
                <w:sz w:val="20"/>
              </w:rPr>
              <w:t>size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library</w:t>
            </w:r>
            <w:r>
              <w:rPr>
                <w:spacing w:val="-3"/>
                <w:sz w:val="20"/>
              </w:rPr>
              <w:t xml:space="preserve"> </w:t>
            </w:r>
            <w:r>
              <w:rPr>
                <w:sz w:val="20"/>
              </w:rPr>
              <w:t>fragments.</w:t>
            </w:r>
            <w:r>
              <w:rPr>
                <w:spacing w:val="-3"/>
                <w:sz w:val="20"/>
              </w:rPr>
              <w:t xml:space="preserve"> </w:t>
            </w:r>
            <w:r>
              <w:rPr>
                <w:sz w:val="20"/>
              </w:rPr>
              <w:t>Must</w:t>
            </w:r>
            <w:r>
              <w:rPr>
                <w:spacing w:val="-3"/>
                <w:sz w:val="20"/>
              </w:rPr>
              <w:t xml:space="preserve"> </w:t>
            </w:r>
            <w:r>
              <w:rPr>
                <w:sz w:val="20"/>
              </w:rPr>
              <w:t>be</w:t>
            </w:r>
            <w:r>
              <w:rPr>
                <w:spacing w:val="-3"/>
                <w:sz w:val="20"/>
              </w:rPr>
              <w:t xml:space="preserve"> </w:t>
            </w:r>
            <w:r>
              <w:rPr>
                <w:sz w:val="20"/>
              </w:rPr>
              <w:t>an</w:t>
            </w:r>
            <w:r>
              <w:rPr>
                <w:spacing w:val="-3"/>
                <w:sz w:val="20"/>
              </w:rPr>
              <w:t xml:space="preserve"> </w:t>
            </w:r>
            <w:r>
              <w:rPr>
                <w:sz w:val="20"/>
              </w:rPr>
              <w:t>integer</w:t>
            </w:r>
            <w:r>
              <w:rPr>
                <w:spacing w:val="-3"/>
                <w:sz w:val="20"/>
              </w:rPr>
              <w:t xml:space="preserve"> </w:t>
            </w:r>
            <w:r>
              <w:rPr>
                <w:sz w:val="20"/>
              </w:rPr>
              <w:t>equal</w:t>
            </w:r>
            <w:r>
              <w:rPr>
                <w:spacing w:val="-3"/>
                <w:sz w:val="20"/>
              </w:rPr>
              <w:t xml:space="preserve"> </w:t>
            </w:r>
            <w:r>
              <w:rPr>
                <w:sz w:val="20"/>
              </w:rPr>
              <w:t xml:space="preserve">or greater than the read length specified in </w:t>
            </w:r>
            <w:r>
              <w:rPr>
                <w:rFonts w:ascii="Lucida Console"/>
                <w:sz w:val="18"/>
              </w:rPr>
              <w:t>"</w:t>
            </w:r>
            <w:proofErr w:type="spellStart"/>
            <w:r>
              <w:rPr>
                <w:rFonts w:ascii="Lucida Console"/>
                <w:sz w:val="18"/>
              </w:rPr>
              <w:t>ReadSize</w:t>
            </w:r>
            <w:proofErr w:type="spellEnd"/>
            <w:r>
              <w:rPr>
                <w:rFonts w:ascii="Lucida Console"/>
                <w:sz w:val="18"/>
              </w:rPr>
              <w:t>"</w:t>
            </w:r>
            <w:r>
              <w:rPr>
                <w:sz w:val="20"/>
              </w:rPr>
              <w:t>.</w:t>
            </w:r>
          </w:p>
        </w:tc>
      </w:tr>
      <w:tr w:rsidR="00FA4FC0" w14:paraId="043B28B6" w14:textId="77777777">
        <w:trPr>
          <w:trHeight w:val="690"/>
        </w:trPr>
        <w:tc>
          <w:tcPr>
            <w:tcW w:w="3268" w:type="dxa"/>
            <w:tcBorders>
              <w:top w:val="single" w:sz="4" w:space="0" w:color="000000"/>
              <w:bottom w:val="single" w:sz="4" w:space="0" w:color="000000"/>
            </w:tcBorders>
          </w:tcPr>
          <w:p w14:paraId="4AC90D51" w14:textId="77777777" w:rsidR="00FA4FC0" w:rsidRDefault="007532C3">
            <w:pPr>
              <w:pStyle w:val="TableParagraph"/>
              <w:ind w:left="14"/>
              <w:rPr>
                <w:rFonts w:ascii="Lucida Console"/>
                <w:sz w:val="18"/>
              </w:rPr>
            </w:pPr>
            <w:r>
              <w:rPr>
                <w:rFonts w:ascii="Lucida Console"/>
                <w:spacing w:val="-2"/>
                <w:sz w:val="18"/>
              </w:rPr>
              <w:t>"</w:t>
            </w:r>
            <w:proofErr w:type="spellStart"/>
            <w:r>
              <w:rPr>
                <w:rFonts w:ascii="Lucida Console"/>
                <w:spacing w:val="-2"/>
                <w:sz w:val="18"/>
              </w:rPr>
              <w:t>FragmentSd</w:t>
            </w:r>
            <w:proofErr w:type="spellEnd"/>
            <w:r>
              <w:rPr>
                <w:rFonts w:ascii="Lucida Console"/>
                <w:spacing w:val="-2"/>
                <w:sz w:val="18"/>
              </w:rPr>
              <w:t>"</w:t>
            </w:r>
          </w:p>
        </w:tc>
        <w:tc>
          <w:tcPr>
            <w:tcW w:w="5819" w:type="dxa"/>
            <w:tcBorders>
              <w:top w:val="single" w:sz="4" w:space="0" w:color="000000"/>
              <w:bottom w:val="single" w:sz="4" w:space="0" w:color="000000"/>
            </w:tcBorders>
          </w:tcPr>
          <w:p w14:paraId="1E10C3FB" w14:textId="77777777" w:rsidR="00FA4FC0" w:rsidRDefault="007532C3">
            <w:pPr>
              <w:pStyle w:val="TableParagraph"/>
              <w:ind w:left="-1"/>
              <w:rPr>
                <w:sz w:val="20"/>
              </w:rPr>
            </w:pPr>
            <w:r>
              <w:rPr>
                <w:sz w:val="20"/>
              </w:rPr>
              <w:t>Standard deviation of the size of the library fragments. Must be a positive integer.</w:t>
            </w:r>
          </w:p>
        </w:tc>
      </w:tr>
      <w:tr w:rsidR="00FA4FC0" w14:paraId="6CC86CD0" w14:textId="77777777">
        <w:trPr>
          <w:trHeight w:val="459"/>
        </w:trPr>
        <w:tc>
          <w:tcPr>
            <w:tcW w:w="3268" w:type="dxa"/>
            <w:tcBorders>
              <w:top w:val="single" w:sz="4" w:space="0" w:color="000000"/>
              <w:bottom w:val="single" w:sz="4" w:space="0" w:color="000000"/>
            </w:tcBorders>
          </w:tcPr>
          <w:p w14:paraId="6C958E41"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ReadSize</w:t>
            </w:r>
            <w:proofErr w:type="spellEnd"/>
            <w:r>
              <w:rPr>
                <w:rFonts w:ascii="Lucida Console"/>
                <w:spacing w:val="-2"/>
                <w:sz w:val="18"/>
              </w:rPr>
              <w:t>"</w:t>
            </w:r>
          </w:p>
        </w:tc>
        <w:tc>
          <w:tcPr>
            <w:tcW w:w="5819" w:type="dxa"/>
            <w:tcBorders>
              <w:top w:val="single" w:sz="4" w:space="0" w:color="000000"/>
              <w:bottom w:val="single" w:sz="4" w:space="0" w:color="000000"/>
            </w:tcBorders>
          </w:tcPr>
          <w:p w14:paraId="407F4009" w14:textId="77777777" w:rsidR="00FA4FC0" w:rsidRDefault="007532C3">
            <w:pPr>
              <w:pStyle w:val="TableParagraph"/>
              <w:spacing w:line="227" w:lineRule="exact"/>
              <w:ind w:left="-1"/>
              <w:rPr>
                <w:sz w:val="20"/>
              </w:rPr>
            </w:pPr>
            <w:r>
              <w:rPr>
                <w:sz w:val="20"/>
              </w:rPr>
              <w:t>Average</w:t>
            </w:r>
            <w:r>
              <w:rPr>
                <w:spacing w:val="-3"/>
                <w:sz w:val="20"/>
              </w:rPr>
              <w:t xml:space="preserve"> </w:t>
            </w:r>
            <w:r>
              <w:rPr>
                <w:sz w:val="20"/>
              </w:rPr>
              <w:t>size</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reads.</w:t>
            </w:r>
            <w:r>
              <w:rPr>
                <w:spacing w:val="-2"/>
                <w:sz w:val="20"/>
              </w:rPr>
              <w:t xml:space="preserve"> </w:t>
            </w:r>
            <w:r>
              <w:rPr>
                <w:sz w:val="20"/>
              </w:rPr>
              <w:t>Must</w:t>
            </w:r>
            <w:r>
              <w:rPr>
                <w:spacing w:val="-3"/>
                <w:sz w:val="20"/>
              </w:rPr>
              <w:t xml:space="preserve"> </w:t>
            </w:r>
            <w:r>
              <w:rPr>
                <w:sz w:val="20"/>
              </w:rPr>
              <w:t>be</w:t>
            </w:r>
            <w:r>
              <w:rPr>
                <w:spacing w:val="-2"/>
                <w:sz w:val="20"/>
              </w:rPr>
              <w:t xml:space="preserve"> </w:t>
            </w:r>
            <w:r>
              <w:rPr>
                <w:sz w:val="20"/>
              </w:rPr>
              <w:t>a</w:t>
            </w:r>
            <w:r>
              <w:rPr>
                <w:spacing w:val="-3"/>
                <w:sz w:val="20"/>
              </w:rPr>
              <w:t xml:space="preserve"> </w:t>
            </w:r>
            <w:r>
              <w:rPr>
                <w:sz w:val="20"/>
              </w:rPr>
              <w:t>positive</w:t>
            </w:r>
            <w:r>
              <w:rPr>
                <w:spacing w:val="-1"/>
                <w:sz w:val="20"/>
              </w:rPr>
              <w:t xml:space="preserve"> </w:t>
            </w:r>
            <w:r>
              <w:rPr>
                <w:spacing w:val="-2"/>
                <w:sz w:val="20"/>
              </w:rPr>
              <w:t>integer.</w:t>
            </w:r>
          </w:p>
        </w:tc>
      </w:tr>
      <w:tr w:rsidR="00FA4FC0" w14:paraId="2B14C9DC" w14:textId="77777777">
        <w:trPr>
          <w:trHeight w:val="689"/>
        </w:trPr>
        <w:tc>
          <w:tcPr>
            <w:tcW w:w="3268" w:type="dxa"/>
            <w:tcBorders>
              <w:top w:val="single" w:sz="4" w:space="0" w:color="000000"/>
              <w:bottom w:val="single" w:sz="4" w:space="0" w:color="000000"/>
            </w:tcBorders>
          </w:tcPr>
          <w:p w14:paraId="600355B5"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ReadSd</w:t>
            </w:r>
            <w:proofErr w:type="spellEnd"/>
            <w:r>
              <w:rPr>
                <w:rFonts w:ascii="Lucida Console"/>
                <w:spacing w:val="-2"/>
                <w:sz w:val="18"/>
              </w:rPr>
              <w:t>"</w:t>
            </w:r>
          </w:p>
        </w:tc>
        <w:tc>
          <w:tcPr>
            <w:tcW w:w="5819" w:type="dxa"/>
            <w:tcBorders>
              <w:top w:val="single" w:sz="4" w:space="0" w:color="000000"/>
              <w:bottom w:val="single" w:sz="4" w:space="0" w:color="000000"/>
            </w:tcBorders>
          </w:tcPr>
          <w:p w14:paraId="7AFBDB30" w14:textId="77777777" w:rsidR="00FA4FC0" w:rsidRDefault="007532C3">
            <w:pPr>
              <w:pStyle w:val="TableParagraph"/>
              <w:ind w:left="-1" w:right="-7"/>
              <w:rPr>
                <w:sz w:val="20"/>
              </w:rPr>
            </w:pPr>
            <w:r>
              <w:rPr>
                <w:sz w:val="20"/>
              </w:rPr>
              <w:t>Standard</w:t>
            </w:r>
            <w:r>
              <w:rPr>
                <w:spacing w:val="29"/>
                <w:sz w:val="20"/>
              </w:rPr>
              <w:t xml:space="preserve"> </w:t>
            </w:r>
            <w:r>
              <w:rPr>
                <w:sz w:val="20"/>
              </w:rPr>
              <w:t>deviation</w:t>
            </w:r>
            <w:r>
              <w:rPr>
                <w:spacing w:val="29"/>
                <w:sz w:val="20"/>
              </w:rPr>
              <w:t xml:space="preserve"> </w:t>
            </w:r>
            <w:r>
              <w:rPr>
                <w:sz w:val="20"/>
              </w:rPr>
              <w:t>of</w:t>
            </w:r>
            <w:r>
              <w:rPr>
                <w:spacing w:val="28"/>
                <w:sz w:val="20"/>
              </w:rPr>
              <w:t xml:space="preserve"> </w:t>
            </w:r>
            <w:r>
              <w:rPr>
                <w:sz w:val="20"/>
              </w:rPr>
              <w:t>the</w:t>
            </w:r>
            <w:r>
              <w:rPr>
                <w:spacing w:val="30"/>
                <w:sz w:val="20"/>
              </w:rPr>
              <w:t xml:space="preserve"> </w:t>
            </w:r>
            <w:r>
              <w:rPr>
                <w:sz w:val="20"/>
              </w:rPr>
              <w:t>size</w:t>
            </w:r>
            <w:r>
              <w:rPr>
                <w:spacing w:val="29"/>
                <w:sz w:val="20"/>
              </w:rPr>
              <w:t xml:space="preserve"> </w:t>
            </w:r>
            <w:r>
              <w:rPr>
                <w:sz w:val="20"/>
              </w:rPr>
              <w:t>of</w:t>
            </w:r>
            <w:r>
              <w:rPr>
                <w:spacing w:val="28"/>
                <w:sz w:val="20"/>
              </w:rPr>
              <w:t xml:space="preserve"> </w:t>
            </w:r>
            <w:r>
              <w:rPr>
                <w:sz w:val="20"/>
              </w:rPr>
              <w:t>the</w:t>
            </w:r>
            <w:r>
              <w:rPr>
                <w:spacing w:val="28"/>
                <w:sz w:val="20"/>
              </w:rPr>
              <w:t xml:space="preserve"> </w:t>
            </w:r>
            <w:r>
              <w:rPr>
                <w:sz w:val="20"/>
              </w:rPr>
              <w:t>reads.</w:t>
            </w:r>
            <w:r>
              <w:rPr>
                <w:spacing w:val="30"/>
                <w:sz w:val="20"/>
              </w:rPr>
              <w:t xml:space="preserve"> </w:t>
            </w:r>
            <w:r>
              <w:rPr>
                <w:sz w:val="20"/>
              </w:rPr>
              <w:t>Must</w:t>
            </w:r>
            <w:r>
              <w:rPr>
                <w:spacing w:val="28"/>
                <w:sz w:val="20"/>
              </w:rPr>
              <w:t xml:space="preserve"> </w:t>
            </w:r>
            <w:r>
              <w:rPr>
                <w:sz w:val="20"/>
              </w:rPr>
              <w:t>be</w:t>
            </w:r>
            <w:r>
              <w:rPr>
                <w:spacing w:val="29"/>
                <w:sz w:val="20"/>
              </w:rPr>
              <w:t xml:space="preserve"> </w:t>
            </w:r>
            <w:r>
              <w:rPr>
                <w:sz w:val="20"/>
              </w:rPr>
              <w:t>a</w:t>
            </w:r>
            <w:r>
              <w:rPr>
                <w:spacing w:val="29"/>
                <w:sz w:val="20"/>
              </w:rPr>
              <w:t xml:space="preserve"> </w:t>
            </w:r>
            <w:r>
              <w:rPr>
                <w:sz w:val="20"/>
              </w:rPr>
              <w:t xml:space="preserve">positive </w:t>
            </w:r>
            <w:r>
              <w:rPr>
                <w:spacing w:val="-2"/>
                <w:sz w:val="20"/>
              </w:rPr>
              <w:t>integer.</w:t>
            </w:r>
          </w:p>
        </w:tc>
      </w:tr>
      <w:tr w:rsidR="00FA4FC0" w14:paraId="4D787B86" w14:textId="77777777">
        <w:trPr>
          <w:trHeight w:val="690"/>
        </w:trPr>
        <w:tc>
          <w:tcPr>
            <w:tcW w:w="3268" w:type="dxa"/>
            <w:tcBorders>
              <w:top w:val="single" w:sz="4" w:space="0" w:color="000000"/>
              <w:bottom w:val="single" w:sz="4" w:space="0" w:color="000000"/>
            </w:tcBorders>
          </w:tcPr>
          <w:p w14:paraId="5790B57E" w14:textId="77777777" w:rsidR="00FA4FC0" w:rsidRDefault="007532C3">
            <w:pPr>
              <w:pStyle w:val="TableParagraph"/>
              <w:ind w:left="14"/>
              <w:rPr>
                <w:rFonts w:ascii="Lucida Console"/>
                <w:sz w:val="18"/>
              </w:rPr>
            </w:pPr>
            <w:r>
              <w:rPr>
                <w:rFonts w:ascii="Lucida Console"/>
                <w:spacing w:val="-2"/>
                <w:sz w:val="18"/>
              </w:rPr>
              <w:t>"</w:t>
            </w:r>
            <w:proofErr w:type="spellStart"/>
            <w:r>
              <w:rPr>
                <w:rFonts w:ascii="Lucida Console"/>
                <w:spacing w:val="-2"/>
                <w:sz w:val="18"/>
              </w:rPr>
              <w:t>ReadDepth</w:t>
            </w:r>
            <w:proofErr w:type="spellEnd"/>
            <w:r>
              <w:rPr>
                <w:rFonts w:ascii="Lucida Console"/>
                <w:spacing w:val="-2"/>
                <w:sz w:val="18"/>
              </w:rPr>
              <w:t>"</w:t>
            </w:r>
          </w:p>
        </w:tc>
        <w:tc>
          <w:tcPr>
            <w:tcW w:w="5819" w:type="dxa"/>
            <w:tcBorders>
              <w:top w:val="single" w:sz="4" w:space="0" w:color="000000"/>
              <w:bottom w:val="single" w:sz="4" w:space="0" w:color="000000"/>
            </w:tcBorders>
          </w:tcPr>
          <w:p w14:paraId="658F81EE" w14:textId="77777777" w:rsidR="00FA4FC0" w:rsidRDefault="007532C3">
            <w:pPr>
              <w:pStyle w:val="TableParagraph"/>
              <w:ind w:left="-1"/>
              <w:rPr>
                <w:sz w:val="20"/>
              </w:rPr>
            </w:pPr>
            <w:r>
              <w:rPr>
                <w:sz w:val="20"/>
              </w:rPr>
              <w:t xml:space="preserve">Number of times in average that each nucleotide in the reference sequence </w:t>
            </w:r>
            <w:proofErr w:type="gramStart"/>
            <w:r>
              <w:rPr>
                <w:sz w:val="20"/>
              </w:rPr>
              <w:t>is read</w:t>
            </w:r>
            <w:proofErr w:type="gramEnd"/>
            <w:r>
              <w:rPr>
                <w:sz w:val="20"/>
              </w:rPr>
              <w:t>. Must be a positive integer.</w:t>
            </w:r>
          </w:p>
        </w:tc>
      </w:tr>
      <w:tr w:rsidR="00FA4FC0" w14:paraId="3657F113" w14:textId="77777777">
        <w:trPr>
          <w:trHeight w:val="689"/>
        </w:trPr>
        <w:tc>
          <w:tcPr>
            <w:tcW w:w="3268" w:type="dxa"/>
            <w:tcBorders>
              <w:top w:val="single" w:sz="4" w:space="0" w:color="000000"/>
              <w:bottom w:val="single" w:sz="4" w:space="0" w:color="000000"/>
            </w:tcBorders>
          </w:tcPr>
          <w:p w14:paraId="2227AB62"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ErrorRate</w:t>
            </w:r>
            <w:proofErr w:type="spellEnd"/>
            <w:r>
              <w:rPr>
                <w:rFonts w:ascii="Lucida Console"/>
                <w:spacing w:val="-2"/>
                <w:sz w:val="18"/>
              </w:rPr>
              <w:t>"</w:t>
            </w:r>
          </w:p>
        </w:tc>
        <w:tc>
          <w:tcPr>
            <w:tcW w:w="5819" w:type="dxa"/>
            <w:tcBorders>
              <w:top w:val="single" w:sz="4" w:space="0" w:color="000000"/>
              <w:bottom w:val="single" w:sz="4" w:space="0" w:color="000000"/>
            </w:tcBorders>
          </w:tcPr>
          <w:p w14:paraId="66E69110" w14:textId="77777777" w:rsidR="00FA4FC0" w:rsidRDefault="007532C3">
            <w:pPr>
              <w:pStyle w:val="TableParagraph"/>
              <w:ind w:left="-1"/>
              <w:rPr>
                <w:sz w:val="20"/>
              </w:rPr>
            </w:pPr>
            <w:r>
              <w:rPr>
                <w:sz w:val="20"/>
              </w:rPr>
              <w:t>Integer in the interval [0–5] that represents the base-calling error rate in percent.</w:t>
            </w:r>
          </w:p>
        </w:tc>
      </w:tr>
      <w:tr w:rsidR="00FA4FC0" w14:paraId="3B02CED3" w14:textId="77777777">
        <w:trPr>
          <w:trHeight w:val="1656"/>
        </w:trPr>
        <w:tc>
          <w:tcPr>
            <w:tcW w:w="3268" w:type="dxa"/>
            <w:tcBorders>
              <w:top w:val="single" w:sz="4" w:space="0" w:color="000000"/>
              <w:bottom w:val="single" w:sz="4" w:space="0" w:color="000000"/>
            </w:tcBorders>
          </w:tcPr>
          <w:p w14:paraId="66C82CB5" w14:textId="77777777" w:rsidR="00FA4FC0" w:rsidRDefault="007532C3">
            <w:pPr>
              <w:pStyle w:val="TableParagraph"/>
              <w:spacing w:line="179" w:lineRule="exact"/>
              <w:ind w:left="14"/>
              <w:rPr>
                <w:rFonts w:ascii="Lucida Console"/>
                <w:sz w:val="18"/>
              </w:rPr>
            </w:pPr>
            <w:r>
              <w:rPr>
                <w:rFonts w:ascii="Lucida Console"/>
                <w:spacing w:val="-2"/>
                <w:sz w:val="18"/>
              </w:rPr>
              <w:t>"</w:t>
            </w:r>
            <w:proofErr w:type="spellStart"/>
            <w:r>
              <w:rPr>
                <w:rFonts w:ascii="Lucida Console"/>
                <w:spacing w:val="-2"/>
                <w:sz w:val="18"/>
              </w:rPr>
              <w:t>GCbias</w:t>
            </w:r>
            <w:proofErr w:type="spellEnd"/>
            <w:r>
              <w:rPr>
                <w:rFonts w:ascii="Lucida Console"/>
                <w:spacing w:val="-2"/>
                <w:sz w:val="18"/>
              </w:rPr>
              <w:t>"</w:t>
            </w:r>
          </w:p>
        </w:tc>
        <w:tc>
          <w:tcPr>
            <w:tcW w:w="5819" w:type="dxa"/>
            <w:tcBorders>
              <w:top w:val="single" w:sz="4" w:space="0" w:color="000000"/>
              <w:bottom w:val="single" w:sz="4" w:space="0" w:color="000000"/>
            </w:tcBorders>
          </w:tcPr>
          <w:p w14:paraId="28680E8C" w14:textId="77777777" w:rsidR="00FA4FC0" w:rsidRDefault="007532C3">
            <w:pPr>
              <w:pStyle w:val="TableParagraph"/>
              <w:ind w:left="-1"/>
              <w:jc w:val="both"/>
              <w:rPr>
                <w:sz w:val="20"/>
              </w:rPr>
            </w:pPr>
            <w:r>
              <w:rPr>
                <w:sz w:val="20"/>
              </w:rPr>
              <w:t>Integer</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interval</w:t>
            </w:r>
            <w:r>
              <w:rPr>
                <w:spacing w:val="-3"/>
                <w:sz w:val="20"/>
              </w:rPr>
              <w:t xml:space="preserve"> </w:t>
            </w:r>
            <w:r>
              <w:rPr>
                <w:sz w:val="20"/>
              </w:rPr>
              <w:t>[0–</w:t>
            </w:r>
            <w:proofErr w:type="gramStart"/>
            <w:r>
              <w:rPr>
                <w:sz w:val="20"/>
              </w:rPr>
              <w:t>100</w:t>
            </w:r>
            <w:proofErr w:type="gramEnd"/>
            <w:r>
              <w:rPr>
                <w:sz w:val="20"/>
              </w:rPr>
              <w:t>]</w:t>
            </w:r>
            <w:r>
              <w:rPr>
                <w:spacing w:val="-3"/>
                <w:sz w:val="20"/>
              </w:rPr>
              <w:t xml:space="preserve"> </w:t>
            </w:r>
            <w:r>
              <w:rPr>
                <w:sz w:val="20"/>
              </w:rPr>
              <w:t>that</w:t>
            </w:r>
            <w:r>
              <w:rPr>
                <w:spacing w:val="-3"/>
                <w:sz w:val="20"/>
              </w:rPr>
              <w:t xml:space="preserve"> </w:t>
            </w:r>
            <w:r>
              <w:rPr>
                <w:sz w:val="20"/>
              </w:rPr>
              <w:t>represents</w:t>
            </w:r>
            <w:r>
              <w:rPr>
                <w:spacing w:val="-2"/>
                <w:sz w:val="20"/>
              </w:rPr>
              <w:t xml:space="preserve"> </w:t>
            </w:r>
            <w:r>
              <w:rPr>
                <w:sz w:val="20"/>
              </w:rPr>
              <w:t>the</w:t>
            </w:r>
            <w:r>
              <w:rPr>
                <w:spacing w:val="-3"/>
                <w:sz w:val="20"/>
              </w:rPr>
              <w:t xml:space="preserve"> </w:t>
            </w:r>
            <w:r>
              <w:rPr>
                <w:sz w:val="20"/>
              </w:rPr>
              <w:t>GC</w:t>
            </w:r>
            <w:r>
              <w:rPr>
                <w:spacing w:val="-2"/>
                <w:sz w:val="20"/>
              </w:rPr>
              <w:t xml:space="preserve"> </w:t>
            </w:r>
            <w:r>
              <w:rPr>
                <w:sz w:val="20"/>
              </w:rPr>
              <w:t>content</w:t>
            </w:r>
            <w:r>
              <w:rPr>
                <w:spacing w:val="-3"/>
                <w:sz w:val="20"/>
              </w:rPr>
              <w:t xml:space="preserve"> </w:t>
            </w:r>
            <w:r>
              <w:rPr>
                <w:sz w:val="20"/>
              </w:rPr>
              <w:t>bias strength of the library. Setting this to &gt;0 penalizes the creation of fragments with non-neutral GC content. The less neutral the GC content</w:t>
            </w:r>
            <w:r>
              <w:rPr>
                <w:spacing w:val="-4"/>
                <w:sz w:val="20"/>
              </w:rPr>
              <w:t xml:space="preserve"> </w:t>
            </w:r>
            <w:r>
              <w:rPr>
                <w:sz w:val="20"/>
              </w:rPr>
              <w:t>of</w:t>
            </w:r>
            <w:r>
              <w:rPr>
                <w:spacing w:val="-5"/>
                <w:sz w:val="20"/>
              </w:rPr>
              <w:t xml:space="preserve"> </w:t>
            </w:r>
            <w:r>
              <w:rPr>
                <w:sz w:val="20"/>
              </w:rPr>
              <w:t>a</w:t>
            </w:r>
            <w:r>
              <w:rPr>
                <w:spacing w:val="-4"/>
                <w:sz w:val="20"/>
              </w:rPr>
              <w:t xml:space="preserve"> </w:t>
            </w:r>
            <w:r>
              <w:rPr>
                <w:sz w:val="20"/>
              </w:rPr>
              <w:t>genomic</w:t>
            </w:r>
            <w:r>
              <w:rPr>
                <w:spacing w:val="-4"/>
                <w:sz w:val="20"/>
              </w:rPr>
              <w:t xml:space="preserve"> </w:t>
            </w:r>
            <w:r>
              <w:rPr>
                <w:sz w:val="20"/>
              </w:rPr>
              <w:t>sequence,</w:t>
            </w:r>
            <w:r>
              <w:rPr>
                <w:spacing w:val="-4"/>
                <w:sz w:val="20"/>
              </w:rPr>
              <w:t xml:space="preserve"> </w:t>
            </w:r>
            <w:r>
              <w:rPr>
                <w:sz w:val="20"/>
              </w:rPr>
              <w:t>and</w:t>
            </w:r>
            <w:r>
              <w:rPr>
                <w:spacing w:val="-4"/>
                <w:sz w:val="20"/>
              </w:rPr>
              <w:t xml:space="preserve"> </w:t>
            </w:r>
            <w:r>
              <w:rPr>
                <w:sz w:val="20"/>
              </w:rPr>
              <w:t>the</w:t>
            </w:r>
            <w:r>
              <w:rPr>
                <w:spacing w:val="-4"/>
                <w:sz w:val="20"/>
              </w:rPr>
              <w:t xml:space="preserve"> </w:t>
            </w:r>
            <w:r>
              <w:rPr>
                <w:sz w:val="20"/>
              </w:rPr>
              <w:t>bigger</w:t>
            </w:r>
            <w:r>
              <w:rPr>
                <w:spacing w:val="-4"/>
                <w:sz w:val="20"/>
              </w:rPr>
              <w:t xml:space="preserve"> </w:t>
            </w:r>
            <w:r>
              <w:rPr>
                <w:sz w:val="20"/>
              </w:rPr>
              <w:t>the</w:t>
            </w:r>
            <w:r>
              <w:rPr>
                <w:spacing w:val="-4"/>
                <w:sz w:val="20"/>
              </w:rPr>
              <w:t xml:space="preserve"> </w:t>
            </w:r>
            <w:r>
              <w:rPr>
                <w:sz w:val="20"/>
              </w:rPr>
              <w:t>strength</w:t>
            </w:r>
            <w:r>
              <w:rPr>
                <w:spacing w:val="-4"/>
                <w:sz w:val="20"/>
              </w:rPr>
              <w:t xml:space="preserve"> </w:t>
            </w:r>
            <w:r>
              <w:rPr>
                <w:sz w:val="20"/>
              </w:rPr>
              <w:t>value set by the user, the less probable it is that the sequence is present in the set of reads created.</w:t>
            </w:r>
          </w:p>
        </w:tc>
      </w:tr>
    </w:tbl>
    <w:p w14:paraId="75C556CE" w14:textId="77777777" w:rsidR="00FA4FC0" w:rsidRDefault="00FA4FC0">
      <w:pPr>
        <w:pStyle w:val="TableParagraph"/>
        <w:jc w:val="both"/>
        <w:rPr>
          <w:sz w:val="20"/>
        </w:rPr>
        <w:sectPr w:rsidR="00FA4FC0">
          <w:type w:val="continuous"/>
          <w:pgSz w:w="11910" w:h="16840"/>
          <w:pgMar w:top="1380" w:right="1275" w:bottom="980" w:left="1275" w:header="0" w:footer="797" w:gutter="0"/>
          <w:cols w:space="720"/>
        </w:sectPr>
      </w:pPr>
    </w:p>
    <w:p w14:paraId="2EA01B17" w14:textId="77777777" w:rsidR="00FA4FC0" w:rsidRDefault="007532C3">
      <w:pPr>
        <w:pStyle w:val="Ttulo1"/>
        <w:spacing w:before="80" w:line="274" w:lineRule="exact"/>
        <w:jc w:val="both"/>
      </w:pPr>
      <w:r>
        <w:rPr>
          <w:b w:val="0"/>
          <w:noProof/>
        </w:rPr>
        <w:lastRenderedPageBreak/>
        <w:drawing>
          <wp:inline distT="0" distB="0" distL="0" distR="0" wp14:anchorId="1F850AA3" wp14:editId="4DF5DD5D">
            <wp:extent cx="217868" cy="10807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8" cstate="print"/>
                    <a:stretch>
                      <a:fillRect/>
                    </a:stretch>
                  </pic:blipFill>
                  <pic:spPr>
                    <a:xfrm>
                      <a:off x="0" y="0"/>
                      <a:ext cx="217868" cy="108076"/>
                    </a:xfrm>
                    <a:prstGeom prst="rect">
                      <a:avLst/>
                    </a:prstGeom>
                  </pic:spPr>
                </pic:pic>
              </a:graphicData>
            </a:graphic>
          </wp:inline>
        </w:drawing>
      </w:r>
      <w:r>
        <w:t>.</w:t>
      </w:r>
      <w:r>
        <w:rPr>
          <w:spacing w:val="-3"/>
        </w:rPr>
        <w:t xml:space="preserve"> </w:t>
      </w:r>
      <w:r>
        <w:t>Appendix</w:t>
      </w:r>
      <w:r>
        <w:rPr>
          <w:spacing w:val="-3"/>
        </w:rPr>
        <w:t xml:space="preserve"> </w:t>
      </w:r>
      <w:r>
        <w:t>D:</w:t>
      </w:r>
      <w:r>
        <w:rPr>
          <w:spacing w:val="-4"/>
        </w:rPr>
        <w:t xml:space="preserve"> </w:t>
      </w:r>
      <w:r>
        <w:t>Other</w:t>
      </w:r>
      <w:r>
        <w:rPr>
          <w:spacing w:val="-2"/>
        </w:rPr>
        <w:t xml:space="preserve"> </w:t>
      </w:r>
      <w:r>
        <w:t>installation</w:t>
      </w:r>
      <w:r>
        <w:rPr>
          <w:spacing w:val="-4"/>
        </w:rPr>
        <w:t xml:space="preserve"> </w:t>
      </w:r>
      <w:r>
        <w:rPr>
          <w:spacing w:val="-2"/>
        </w:rPr>
        <w:t>setups</w:t>
      </w:r>
    </w:p>
    <w:p w14:paraId="4F3C1DBE" w14:textId="77777777" w:rsidR="00FA4FC0" w:rsidRDefault="007532C3">
      <w:pPr>
        <w:pStyle w:val="Textoindependiente"/>
        <w:ind w:right="139" w:firstLine="708"/>
      </w:pPr>
      <w:r>
        <w:t xml:space="preserve">This section includes </w:t>
      </w:r>
      <w:proofErr w:type="gramStart"/>
      <w:r>
        <w:t>some</w:t>
      </w:r>
      <w:proofErr w:type="gramEnd"/>
      <w:r>
        <w:t xml:space="preserve"> helpful notes for the installation of Easymap in different setups. Please note that</w:t>
      </w:r>
      <w:r>
        <w:rPr>
          <w:spacing w:val="-1"/>
        </w:rPr>
        <w:t xml:space="preserve"> </w:t>
      </w:r>
      <w:r>
        <w:t>the</w:t>
      </w:r>
      <w:r>
        <w:rPr>
          <w:spacing w:val="-1"/>
        </w:rPr>
        <w:t xml:space="preserve"> </w:t>
      </w:r>
      <w:r>
        <w:t>performance</w:t>
      </w:r>
      <w:r>
        <w:rPr>
          <w:spacing w:val="-1"/>
        </w:rPr>
        <w:t xml:space="preserve"> </w:t>
      </w:r>
      <w:r>
        <w:t>of</w:t>
      </w:r>
      <w:r>
        <w:rPr>
          <w:spacing w:val="-1"/>
        </w:rPr>
        <w:t xml:space="preserve"> </w:t>
      </w:r>
      <w:r>
        <w:t>virtual machines</w:t>
      </w:r>
      <w:r>
        <w:rPr>
          <w:spacing w:val="-1"/>
        </w:rPr>
        <w:t xml:space="preserve"> </w:t>
      </w:r>
      <w:r>
        <w:t xml:space="preserve">and apps </w:t>
      </w:r>
      <w:proofErr w:type="gramStart"/>
      <w:r>
        <w:t>is reduced</w:t>
      </w:r>
      <w:proofErr w:type="gramEnd"/>
      <w:r>
        <w:rPr>
          <w:spacing w:val="-1"/>
        </w:rPr>
        <w:t xml:space="preserve"> </w:t>
      </w:r>
      <w:r>
        <w:t>compared to that</w:t>
      </w:r>
      <w:r>
        <w:rPr>
          <w:spacing w:val="-1"/>
        </w:rPr>
        <w:t xml:space="preserve"> </w:t>
      </w:r>
      <w:r>
        <w:t>of</w:t>
      </w:r>
      <w:r>
        <w:rPr>
          <w:spacing w:val="-1"/>
        </w:rPr>
        <w:t xml:space="preserve"> </w:t>
      </w:r>
      <w:r>
        <w:t>a direct installation of an OS, so for low-performance machines these options are unadvisable.</w:t>
      </w:r>
    </w:p>
    <w:p w14:paraId="504DDA70" w14:textId="77777777" w:rsidR="00FA4FC0" w:rsidRDefault="007532C3">
      <w:pPr>
        <w:pStyle w:val="Textoindependiente"/>
        <w:spacing w:before="229" w:after="2"/>
        <w:ind w:right="141"/>
      </w:pPr>
      <w:r>
        <w:rPr>
          <w:rFonts w:ascii="Arial" w:hAnsi="Arial"/>
          <w:b/>
        </w:rPr>
        <w:t xml:space="preserve">Installation in Windows 10 Ubuntu app. </w:t>
      </w:r>
      <w:r>
        <w:t xml:space="preserve">After installing Ubuntu from the Microsoft Store (search for “Ubuntu 18.04 LTS”), you may </w:t>
      </w:r>
      <w:proofErr w:type="gramStart"/>
      <w:r>
        <w:t>be prompted</w:t>
      </w:r>
      <w:proofErr w:type="gramEnd"/>
      <w:r>
        <w:t xml:space="preserve"> to enable the “Windows Subsystem for Linux” feature of the Windows 10 OS. To do so, run the Windows 10 PowerShell as administrator (you can find it at the start menu), type the following command on the PowerShell, hit enter and then restart your system:</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278ABD1D" w14:textId="77777777">
        <w:trPr>
          <w:trHeight w:val="360"/>
        </w:trPr>
        <w:tc>
          <w:tcPr>
            <w:tcW w:w="683" w:type="dxa"/>
            <w:shd w:val="clear" w:color="auto" w:fill="FFD966"/>
          </w:tcPr>
          <w:p w14:paraId="55C1E16A"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tc>
        <w:tc>
          <w:tcPr>
            <w:tcW w:w="8390" w:type="dxa"/>
            <w:shd w:val="clear" w:color="auto" w:fill="FFE499"/>
          </w:tcPr>
          <w:p w14:paraId="09F17A79" w14:textId="77777777" w:rsidR="00FA4FC0" w:rsidRDefault="007532C3">
            <w:pPr>
              <w:pStyle w:val="TableParagraph"/>
              <w:spacing w:line="180" w:lineRule="exact"/>
              <w:ind w:left="107"/>
              <w:rPr>
                <w:rFonts w:ascii="Lucida Console"/>
                <w:sz w:val="18"/>
              </w:rPr>
            </w:pPr>
            <w:r>
              <w:rPr>
                <w:rFonts w:ascii="Lucida Console"/>
                <w:sz w:val="18"/>
              </w:rPr>
              <w:t>Enable-</w:t>
            </w:r>
            <w:proofErr w:type="spellStart"/>
            <w:r>
              <w:rPr>
                <w:rFonts w:ascii="Lucida Console"/>
                <w:sz w:val="18"/>
              </w:rPr>
              <w:t>WindowsOptionalFeature</w:t>
            </w:r>
            <w:proofErr w:type="spellEnd"/>
            <w:r>
              <w:rPr>
                <w:rFonts w:ascii="Lucida Console"/>
                <w:spacing w:val="-8"/>
                <w:sz w:val="18"/>
              </w:rPr>
              <w:t xml:space="preserve"> </w:t>
            </w:r>
            <w:r>
              <w:rPr>
                <w:rFonts w:ascii="Lucida Console"/>
                <w:sz w:val="18"/>
              </w:rPr>
              <w:t>-Online</w:t>
            </w:r>
            <w:r>
              <w:rPr>
                <w:rFonts w:ascii="Lucida Console"/>
                <w:spacing w:val="-6"/>
                <w:sz w:val="18"/>
              </w:rPr>
              <w:t xml:space="preserve"> </w:t>
            </w:r>
            <w:r>
              <w:rPr>
                <w:rFonts w:ascii="Lucida Console"/>
                <w:sz w:val="18"/>
              </w:rPr>
              <w:t>-</w:t>
            </w:r>
            <w:proofErr w:type="spellStart"/>
            <w:r>
              <w:rPr>
                <w:rFonts w:ascii="Lucida Console"/>
                <w:sz w:val="18"/>
              </w:rPr>
              <w:t>FeatureName</w:t>
            </w:r>
            <w:proofErr w:type="spellEnd"/>
            <w:r>
              <w:rPr>
                <w:rFonts w:ascii="Lucida Console"/>
                <w:spacing w:val="-4"/>
                <w:sz w:val="18"/>
              </w:rPr>
              <w:t xml:space="preserve"> </w:t>
            </w:r>
            <w:r>
              <w:rPr>
                <w:rFonts w:ascii="Lucida Console"/>
                <w:sz w:val="18"/>
              </w:rPr>
              <w:t>Microsoft-</w:t>
            </w:r>
            <w:r>
              <w:rPr>
                <w:rFonts w:ascii="Lucida Console"/>
                <w:spacing w:val="-2"/>
                <w:sz w:val="18"/>
              </w:rPr>
              <w:t>Windows-</w:t>
            </w:r>
          </w:p>
          <w:p w14:paraId="0FF43B11" w14:textId="77777777" w:rsidR="00FA4FC0" w:rsidRDefault="007532C3">
            <w:pPr>
              <w:pStyle w:val="TableParagraph"/>
              <w:spacing w:line="160" w:lineRule="exact"/>
              <w:ind w:left="107"/>
              <w:rPr>
                <w:rFonts w:ascii="Lucida Console"/>
                <w:sz w:val="18"/>
              </w:rPr>
            </w:pPr>
            <w:r>
              <w:rPr>
                <w:rFonts w:ascii="Lucida Console"/>
                <w:spacing w:val="-2"/>
                <w:sz w:val="18"/>
              </w:rPr>
              <w:t>Subsystem-</w:t>
            </w:r>
            <w:r>
              <w:rPr>
                <w:rFonts w:ascii="Lucida Console"/>
                <w:spacing w:val="-4"/>
                <w:sz w:val="18"/>
              </w:rPr>
              <w:t>Linux</w:t>
            </w:r>
          </w:p>
        </w:tc>
      </w:tr>
    </w:tbl>
    <w:p w14:paraId="1085D562" w14:textId="77777777" w:rsidR="00FA4FC0" w:rsidRDefault="007532C3">
      <w:pPr>
        <w:pStyle w:val="Textoindependiente"/>
        <w:ind w:right="139" w:firstLine="708"/>
      </w:pPr>
      <w:r>
        <w:t>Once</w:t>
      </w:r>
      <w:r>
        <w:rPr>
          <w:spacing w:val="-3"/>
        </w:rPr>
        <w:t xml:space="preserve"> </w:t>
      </w:r>
      <w:r>
        <w:t>the</w:t>
      </w:r>
      <w:r>
        <w:rPr>
          <w:spacing w:val="-3"/>
        </w:rPr>
        <w:t xml:space="preserve"> </w:t>
      </w:r>
      <w:r>
        <w:t>Ubuntu</w:t>
      </w:r>
      <w:r>
        <w:rPr>
          <w:spacing w:val="-2"/>
        </w:rPr>
        <w:t xml:space="preserve"> </w:t>
      </w:r>
      <w:r>
        <w:t>app</w:t>
      </w:r>
      <w:r>
        <w:rPr>
          <w:spacing w:val="-2"/>
        </w:rPr>
        <w:t xml:space="preserve"> </w:t>
      </w:r>
      <w:r>
        <w:t>is</w:t>
      </w:r>
      <w:r>
        <w:rPr>
          <w:spacing w:val="-2"/>
        </w:rPr>
        <w:t xml:space="preserve"> </w:t>
      </w:r>
      <w:r>
        <w:t>working,</w:t>
      </w:r>
      <w:r>
        <w:rPr>
          <w:spacing w:val="-3"/>
        </w:rPr>
        <w:t xml:space="preserve"> </w:t>
      </w:r>
      <w:r>
        <w:t>Easymap</w:t>
      </w:r>
      <w:r>
        <w:rPr>
          <w:spacing w:val="-2"/>
        </w:rPr>
        <w:t xml:space="preserve"> </w:t>
      </w:r>
      <w:r>
        <w:t>can</w:t>
      </w:r>
      <w:r>
        <w:rPr>
          <w:spacing w:val="-2"/>
        </w:rPr>
        <w:t xml:space="preserve"> </w:t>
      </w:r>
      <w:proofErr w:type="gramStart"/>
      <w:r>
        <w:t>be</w:t>
      </w:r>
      <w:r>
        <w:rPr>
          <w:spacing w:val="-2"/>
        </w:rPr>
        <w:t xml:space="preserve"> </w:t>
      </w:r>
      <w:r>
        <w:t>installed</w:t>
      </w:r>
      <w:proofErr w:type="gramEnd"/>
      <w:r>
        <w:rPr>
          <w:spacing w:val="-2"/>
        </w:rPr>
        <w:t xml:space="preserve"> </w:t>
      </w:r>
      <w:r>
        <w:t>by</w:t>
      </w:r>
      <w:r>
        <w:rPr>
          <w:spacing w:val="-3"/>
        </w:rPr>
        <w:t xml:space="preserve"> </w:t>
      </w:r>
      <w:r>
        <w:t>running</w:t>
      </w:r>
      <w:r>
        <w:rPr>
          <w:spacing w:val="-2"/>
        </w:rPr>
        <w:t xml:space="preserve"> </w:t>
      </w:r>
      <w:r>
        <w:t>the</w:t>
      </w:r>
      <w:r>
        <w:rPr>
          <w:spacing w:val="-2"/>
        </w:rPr>
        <w:t xml:space="preserve"> </w:t>
      </w:r>
      <w:r>
        <w:t>installation</w:t>
      </w:r>
      <w:r>
        <w:rPr>
          <w:spacing w:val="-2"/>
        </w:rPr>
        <w:t xml:space="preserve"> </w:t>
      </w:r>
      <w:r>
        <w:t>script</w:t>
      </w:r>
      <w:r>
        <w:rPr>
          <w:spacing w:val="-3"/>
        </w:rPr>
        <w:t xml:space="preserve"> </w:t>
      </w:r>
      <w:r>
        <w:t xml:space="preserve">as explained in section </w:t>
      </w:r>
      <w:hyperlink w:anchor="_bookmark1" w:history="1">
        <w:r>
          <w:t>II</w:t>
        </w:r>
      </w:hyperlink>
      <w:r>
        <w:t xml:space="preserve"> or in the </w:t>
      </w:r>
      <w:proofErr w:type="spellStart"/>
      <w:r>
        <w:t>Quickstart</w:t>
      </w:r>
      <w:proofErr w:type="spellEnd"/>
      <w:r>
        <w:t xml:space="preserve"> Installation Guide. Make sure the dependencies specified in Appendix A </w:t>
      </w:r>
      <w:proofErr w:type="gramStart"/>
      <w:r>
        <w:t>are installed</w:t>
      </w:r>
      <w:proofErr w:type="gramEnd"/>
      <w:r>
        <w:t xml:space="preserve"> by running the commands provided. Automated startup of the Easymap dedicated server does not work within this environment; </w:t>
      </w:r>
      <w:proofErr w:type="gramStart"/>
      <w:r>
        <w:t>in order to</w:t>
      </w:r>
      <w:proofErr w:type="gramEnd"/>
      <w:r>
        <w:t xml:space="preserve"> access the web interface, the server needs to </w:t>
      </w:r>
      <w:proofErr w:type="gramStart"/>
      <w:r>
        <w:t>be started</w:t>
      </w:r>
      <w:proofErr w:type="gramEnd"/>
      <w:r>
        <w:t xml:space="preserve"> up manually after each reboot with the following commands:</w:t>
      </w:r>
    </w:p>
    <w:tbl>
      <w:tblPr>
        <w:tblStyle w:val="TableNormal"/>
        <w:tblW w:w="0" w:type="auto"/>
        <w:tblInd w:w="42" w:type="dxa"/>
        <w:tblLayout w:type="fixed"/>
        <w:tblLook w:val="01E0" w:firstRow="1" w:lastRow="1" w:firstColumn="1" w:lastColumn="1" w:noHBand="0" w:noVBand="0"/>
      </w:tblPr>
      <w:tblGrid>
        <w:gridCol w:w="683"/>
        <w:gridCol w:w="8390"/>
      </w:tblGrid>
      <w:tr w:rsidR="00FA4FC0" w14:paraId="3FF40E41" w14:textId="77777777">
        <w:trPr>
          <w:trHeight w:val="360"/>
        </w:trPr>
        <w:tc>
          <w:tcPr>
            <w:tcW w:w="683" w:type="dxa"/>
            <w:shd w:val="clear" w:color="auto" w:fill="FFD966"/>
          </w:tcPr>
          <w:p w14:paraId="7957CDE4" w14:textId="77777777" w:rsidR="00FA4FC0" w:rsidRDefault="007532C3">
            <w:pPr>
              <w:pStyle w:val="TableParagraph"/>
              <w:spacing w:line="180" w:lineRule="exact"/>
              <w:ind w:right="105"/>
              <w:jc w:val="right"/>
              <w:rPr>
                <w:rFonts w:ascii="Lucida Console"/>
                <w:sz w:val="18"/>
              </w:rPr>
            </w:pPr>
            <w:r>
              <w:rPr>
                <w:rFonts w:ascii="Lucida Console"/>
                <w:spacing w:val="-10"/>
                <w:sz w:val="18"/>
              </w:rPr>
              <w:t>1</w:t>
            </w:r>
          </w:p>
          <w:p w14:paraId="388293FF" w14:textId="77777777" w:rsidR="00FA4FC0" w:rsidRDefault="007532C3">
            <w:pPr>
              <w:pStyle w:val="TableParagraph"/>
              <w:spacing w:line="160" w:lineRule="exact"/>
              <w:ind w:right="105"/>
              <w:jc w:val="right"/>
              <w:rPr>
                <w:rFonts w:ascii="Lucida Console"/>
                <w:sz w:val="18"/>
              </w:rPr>
            </w:pPr>
            <w:r>
              <w:rPr>
                <w:rFonts w:ascii="Lucida Console"/>
                <w:spacing w:val="-10"/>
                <w:sz w:val="18"/>
              </w:rPr>
              <w:t>2</w:t>
            </w:r>
          </w:p>
        </w:tc>
        <w:tc>
          <w:tcPr>
            <w:tcW w:w="8390" w:type="dxa"/>
            <w:shd w:val="clear" w:color="auto" w:fill="FFE499"/>
          </w:tcPr>
          <w:p w14:paraId="04747455" w14:textId="77777777" w:rsidR="00FA4FC0" w:rsidRDefault="007532C3">
            <w:pPr>
              <w:pStyle w:val="TableParagraph"/>
              <w:spacing w:line="180" w:lineRule="exact"/>
              <w:ind w:left="107"/>
              <w:rPr>
                <w:rFonts w:ascii="Lucida Console"/>
                <w:sz w:val="18"/>
              </w:rPr>
            </w:pPr>
            <w:r>
              <w:rPr>
                <w:rFonts w:ascii="Lucida Console"/>
                <w:sz w:val="18"/>
              </w:rPr>
              <w:t>$</w:t>
            </w:r>
            <w:r>
              <w:rPr>
                <w:rFonts w:ascii="Lucida Console"/>
                <w:spacing w:val="-1"/>
                <w:sz w:val="18"/>
              </w:rPr>
              <w:t xml:space="preserve"> </w:t>
            </w:r>
            <w:r>
              <w:rPr>
                <w:rFonts w:ascii="Lucida Console"/>
                <w:sz w:val="18"/>
              </w:rPr>
              <w:t>cd</w:t>
            </w:r>
            <w:r>
              <w:rPr>
                <w:rFonts w:ascii="Lucida Console"/>
                <w:spacing w:val="-1"/>
                <w:sz w:val="18"/>
              </w:rPr>
              <w:t xml:space="preserve"> </w:t>
            </w:r>
            <w:r>
              <w:rPr>
                <w:rFonts w:ascii="Lucida Console"/>
                <w:spacing w:val="-2"/>
                <w:sz w:val="18"/>
              </w:rPr>
              <w:t>/path/to/easymap.v2</w:t>
            </w:r>
          </w:p>
          <w:p w14:paraId="029F9A6E" w14:textId="77777777" w:rsidR="00FA4FC0" w:rsidRDefault="007532C3">
            <w:pPr>
              <w:pStyle w:val="TableParagraph"/>
              <w:spacing w:line="160" w:lineRule="exact"/>
              <w:ind w:left="107"/>
              <w:rPr>
                <w:rFonts w:ascii="Lucida Console"/>
                <w:sz w:val="18"/>
              </w:rPr>
            </w:pPr>
            <w:r>
              <w:rPr>
                <w:rFonts w:ascii="Lucida Console"/>
                <w:sz w:val="18"/>
              </w:rPr>
              <w:t>$</w:t>
            </w:r>
            <w:r>
              <w:rPr>
                <w:rFonts w:ascii="Lucida Console"/>
                <w:spacing w:val="-6"/>
                <w:sz w:val="18"/>
              </w:rPr>
              <w:t xml:space="preserve"> </w:t>
            </w:r>
            <w:r>
              <w:rPr>
                <w:rFonts w:ascii="Lucida Console"/>
                <w:sz w:val="18"/>
              </w:rPr>
              <w:t>bash</w:t>
            </w:r>
            <w:r>
              <w:rPr>
                <w:rFonts w:ascii="Lucida Console"/>
                <w:spacing w:val="-3"/>
                <w:sz w:val="18"/>
              </w:rPr>
              <w:t xml:space="preserve"> </w:t>
            </w:r>
            <w:r>
              <w:rPr>
                <w:rFonts w:ascii="Lucida Console"/>
                <w:sz w:val="18"/>
              </w:rPr>
              <w:t>launch-server.sh</w:t>
            </w:r>
            <w:r>
              <w:rPr>
                <w:rFonts w:ascii="Lucida Console"/>
                <w:spacing w:val="-3"/>
                <w:sz w:val="18"/>
              </w:rPr>
              <w:t xml:space="preserve"> </w:t>
            </w:r>
            <w:r>
              <w:rPr>
                <w:rFonts w:ascii="Lucida Console"/>
                <w:sz w:val="18"/>
              </w:rPr>
              <w:t>&lt;port-</w:t>
            </w:r>
            <w:r>
              <w:rPr>
                <w:rFonts w:ascii="Lucida Console"/>
                <w:spacing w:val="-2"/>
                <w:sz w:val="18"/>
              </w:rPr>
              <w:t>number&gt;</w:t>
            </w:r>
          </w:p>
        </w:tc>
      </w:tr>
    </w:tbl>
    <w:p w14:paraId="10D3B879" w14:textId="77777777" w:rsidR="00FA4FC0" w:rsidRDefault="007532C3">
      <w:pPr>
        <w:ind w:left="143" w:right="141" w:firstLine="708"/>
        <w:jc w:val="both"/>
        <w:rPr>
          <w:sz w:val="20"/>
        </w:rPr>
      </w:pPr>
      <w:r>
        <w:rPr>
          <w:sz w:val="20"/>
        </w:rPr>
        <w:t xml:space="preserve">The interface is accessed at </w:t>
      </w:r>
      <w:hyperlink r:id="rId29">
        <w:r>
          <w:rPr>
            <w:rFonts w:ascii="Lucida Console"/>
            <w:sz w:val="18"/>
          </w:rPr>
          <w:t>http://localhost:&lt;po</w:t>
        </w:r>
      </w:hyperlink>
      <w:r>
        <w:rPr>
          <w:rFonts w:ascii="Lucida Console"/>
          <w:sz w:val="18"/>
        </w:rPr>
        <w:t xml:space="preserve">rt-number&gt; </w:t>
      </w:r>
      <w:r>
        <w:rPr>
          <w:sz w:val="20"/>
        </w:rPr>
        <w:t>and can only be used locally; remote access to the server is restricted by the system.</w:t>
      </w:r>
    </w:p>
    <w:p w14:paraId="2558B0CE" w14:textId="3507BC64" w:rsidR="00FA4FC0" w:rsidRDefault="007532C3">
      <w:pPr>
        <w:pStyle w:val="Textoindependiente"/>
        <w:spacing w:before="205"/>
        <w:ind w:right="139"/>
      </w:pPr>
      <w:r>
        <w:rPr>
          <w:rFonts w:ascii="Arial" w:hAnsi="Arial"/>
          <w:b/>
        </w:rPr>
        <w:t xml:space="preserve">Installation in Amazon EC2. </w:t>
      </w:r>
      <w:r>
        <w:t>For remote installation in a cloud computing service, the remote</w:t>
      </w:r>
      <w:r>
        <w:rPr>
          <w:spacing w:val="40"/>
        </w:rPr>
        <w:t xml:space="preserve"> </w:t>
      </w:r>
      <w:r>
        <w:t>instance</w:t>
      </w:r>
      <w:r>
        <w:rPr>
          <w:spacing w:val="-1"/>
        </w:rPr>
        <w:t xml:space="preserve"> </w:t>
      </w:r>
      <w:r>
        <w:t>should be set up</w:t>
      </w:r>
      <w:r>
        <w:t xml:space="preserve"> to</w:t>
      </w:r>
      <w:r>
        <w:rPr>
          <w:spacing w:val="-1"/>
        </w:rPr>
        <w:t xml:space="preserve"> </w:t>
      </w:r>
      <w:r>
        <w:t>allow</w:t>
      </w:r>
      <w:r>
        <w:rPr>
          <w:spacing w:val="-2"/>
        </w:rPr>
        <w:t xml:space="preserve"> </w:t>
      </w:r>
      <w:r>
        <w:t>HTTP</w:t>
      </w:r>
      <w:r>
        <w:rPr>
          <w:spacing w:val="-2"/>
        </w:rPr>
        <w:t xml:space="preserve"> </w:t>
      </w:r>
      <w:r>
        <w:t>access.</w:t>
      </w:r>
      <w:r>
        <w:rPr>
          <w:spacing w:val="-1"/>
        </w:rPr>
        <w:t xml:space="preserve"> </w:t>
      </w:r>
      <w:r>
        <w:t>In</w:t>
      </w:r>
      <w:r>
        <w:rPr>
          <w:spacing w:val="-1"/>
        </w:rPr>
        <w:t xml:space="preserve"> </w:t>
      </w:r>
      <w:r>
        <w:t>Amazon</w:t>
      </w:r>
      <w:r>
        <w:rPr>
          <w:spacing w:val="-1"/>
        </w:rPr>
        <w:t xml:space="preserve"> </w:t>
      </w:r>
      <w:r>
        <w:t>EC2,</w:t>
      </w:r>
      <w:r>
        <w:rPr>
          <w:spacing w:val="-1"/>
        </w:rPr>
        <w:t xml:space="preserve"> </w:t>
      </w:r>
      <w:r>
        <w:t>the</w:t>
      </w:r>
      <w:r>
        <w:rPr>
          <w:spacing w:val="-1"/>
        </w:rPr>
        <w:t xml:space="preserve"> </w:t>
      </w:r>
      <w:r>
        <w:t>recommended Amazon</w:t>
      </w:r>
      <w:r>
        <w:rPr>
          <w:spacing w:val="-2"/>
        </w:rPr>
        <w:t xml:space="preserve"> </w:t>
      </w:r>
      <w:r>
        <w:t>Machine Image (AMI) is Ubuntu Server 18.04. During setup, in the “Configure Security Group” tab, click on</w:t>
      </w:r>
      <w:r>
        <w:rPr>
          <w:spacing w:val="40"/>
        </w:rPr>
        <w:t xml:space="preserve"> </w:t>
      </w:r>
      <w:r>
        <w:t>“Add Rule</w:t>
      </w:r>
      <w:proofErr w:type="gramStart"/>
      <w:r>
        <w:t>”,</w:t>
      </w:r>
      <w:proofErr w:type="gramEnd"/>
      <w:r>
        <w:t xml:space="preserve"> choose the “All traffic” option, and change the “Source” option to “Anywhere</w:t>
      </w:r>
      <w:proofErr w:type="gramStart"/>
      <w:r>
        <w:t>”.</w:t>
      </w:r>
      <w:proofErr w:type="gramEnd"/>
      <w:r>
        <w:t xml:space="preserve"> Once the instance is set up, Easymap is installed as explained in section </w:t>
      </w:r>
      <w:hyperlink w:anchor="_bookmark1" w:history="1">
        <w:r>
          <w:t>II.</w:t>
        </w:r>
      </w:hyperlink>
      <w:r>
        <w:t xml:space="preserve"> To access the web interface, point your browser to the Public DNS address assigned to the instance, adding “</w:t>
      </w:r>
      <w:r>
        <w:rPr>
          <w:rFonts w:ascii="Lucida Console" w:hAnsi="Lucida Console"/>
          <w:sz w:val="18"/>
        </w:rPr>
        <w:t>:&lt;port-number&gt;</w:t>
      </w:r>
      <w:r>
        <w:t xml:space="preserve">” at the </w:t>
      </w:r>
      <w:r>
        <w:rPr>
          <w:spacing w:val="-4"/>
        </w:rPr>
        <w:t>end.</w:t>
      </w:r>
    </w:p>
    <w:p w14:paraId="5683A72D" w14:textId="665FDB27" w:rsidR="00FA4FC0" w:rsidRDefault="007532C3">
      <w:pPr>
        <w:pStyle w:val="Textoindependiente"/>
        <w:spacing w:before="207"/>
        <w:ind w:right="139"/>
      </w:pPr>
      <w:r>
        <w:rPr>
          <w:rFonts w:ascii="Arial" w:hAnsi="Arial"/>
          <w:b/>
        </w:rPr>
        <w:t xml:space="preserve">Installation in Oracle </w:t>
      </w:r>
      <w:proofErr w:type="spellStart"/>
      <w:r>
        <w:rPr>
          <w:rFonts w:ascii="Arial" w:hAnsi="Arial"/>
          <w:b/>
        </w:rPr>
        <w:t>Virtualbox</w:t>
      </w:r>
      <w:proofErr w:type="spellEnd"/>
      <w:r>
        <w:rPr>
          <w:rFonts w:ascii="Arial" w:hAnsi="Arial"/>
          <w:b/>
        </w:rPr>
        <w:t xml:space="preserve">. </w:t>
      </w:r>
      <w:r>
        <w:t xml:space="preserve">Oracle </w:t>
      </w:r>
      <w:proofErr w:type="spellStart"/>
      <w:r>
        <w:t>Virtualbox</w:t>
      </w:r>
      <w:proofErr w:type="spellEnd"/>
      <w:r>
        <w:t xml:space="preserve"> is free</w:t>
      </w:r>
      <w:r>
        <w:t xml:space="preserve"> software for running virtual machines available for Windows and Mac OS. Ubuntu Server can be downloaded for free from </w:t>
      </w:r>
      <w:hyperlink r:id="rId30" w:history="1">
        <w:r w:rsidRPr="007532C3">
          <w:rPr>
            <w:rStyle w:val="Hipervnculo"/>
          </w:rPr>
          <w:t>https://releases.ubuntu.com/noble/ubuntu-24.04.2-desktop-amd64.iso</w:t>
        </w:r>
      </w:hyperlink>
      <w:r>
        <w:rPr>
          <w:color w:val="0000EF"/>
        </w:rPr>
        <w:t xml:space="preserve"> </w:t>
      </w:r>
      <w:r>
        <w:t xml:space="preserve">and installed within the Oracle </w:t>
      </w:r>
      <w:proofErr w:type="spellStart"/>
      <w:r>
        <w:t>Virtualbox</w:t>
      </w:r>
      <w:proofErr w:type="spellEnd"/>
      <w:r>
        <w:t xml:space="preserve"> environment. This link contains general instructions for the installation of the Ubuntu OS in a </w:t>
      </w:r>
      <w:proofErr w:type="spellStart"/>
      <w:r>
        <w:t>Virtualbox</w:t>
      </w:r>
      <w:proofErr w:type="spellEnd"/>
      <w:r>
        <w:t xml:space="preserve"> virtual machine: </w:t>
      </w:r>
      <w:hyperlink r:id="rId31">
        <w:r>
          <w:rPr>
            <w:color w:val="0000EF"/>
            <w:u w:val="single" w:color="0000EF"/>
          </w:rPr>
          <w:t>https://linuxhint.com/install_ubuntu_virtualbox_2004/</w:t>
        </w:r>
      </w:hyperlink>
      <w:r>
        <w:rPr>
          <w:color w:val="0000EF"/>
        </w:rPr>
        <w:t xml:space="preserve"> </w:t>
      </w:r>
      <w:r>
        <w:t xml:space="preserve">. During the configuration of the virtual machine, the network should be set as “bridged network” so that the web interface can </w:t>
      </w:r>
      <w:proofErr w:type="gramStart"/>
      <w:r>
        <w:t>be accessed</w:t>
      </w:r>
      <w:proofErr w:type="gramEnd"/>
      <w:r>
        <w:t xml:space="preserve"> later. A minimum of 4 Gb of RAM and a fixed-size virtual hard drive of at least twice the size of the reads to </w:t>
      </w:r>
      <w:proofErr w:type="gramStart"/>
      <w:r>
        <w:t>be processed</w:t>
      </w:r>
      <w:proofErr w:type="gramEnd"/>
      <w:r>
        <w:t xml:space="preserve"> </w:t>
      </w:r>
      <w:proofErr w:type="gramStart"/>
      <w:r>
        <w:t>is recommended</w:t>
      </w:r>
      <w:proofErr w:type="gramEnd"/>
      <w:r>
        <w:t xml:space="preserve"> for the virtual machine. Once the virtual machine is running you will have access to a Ubuntu terminal, from where Easymap can be installed as explained in section </w:t>
      </w:r>
      <w:hyperlink w:anchor="_bookmark1" w:history="1">
        <w:r>
          <w:t>II</w:t>
        </w:r>
      </w:hyperlink>
      <w:r>
        <w:t xml:space="preserve"> or in the </w:t>
      </w:r>
      <w:proofErr w:type="spellStart"/>
      <w:r>
        <w:t>Quickstart</w:t>
      </w:r>
      <w:proofErr w:type="spellEnd"/>
      <w:r>
        <w:t xml:space="preserve"> Installation Guide. After installation, you can access the Easymap web interface using the virtual machines IP address from your web browser at: </w:t>
      </w:r>
      <w:r>
        <w:rPr>
          <w:rFonts w:ascii="Lucida Console" w:hAnsi="Lucida Console"/>
          <w:color w:val="0000EF"/>
          <w:sz w:val="18"/>
          <w:u w:val="single" w:color="0000EF"/>
        </w:rPr>
        <w:t>http://&lt;ip-address&gt;:&lt;port</w:t>
      </w:r>
      <w:r>
        <w:rPr>
          <w:color w:val="0000EF"/>
          <w:u w:val="single" w:color="0000EF"/>
        </w:rPr>
        <w:t>-</w:t>
      </w:r>
      <w:r>
        <w:rPr>
          <w:rFonts w:ascii="Lucida Console" w:hAnsi="Lucida Console"/>
          <w:color w:val="0000EF"/>
          <w:sz w:val="18"/>
          <w:u w:val="single" w:color="0000EF"/>
        </w:rPr>
        <w:t>number</w:t>
      </w:r>
      <w:r>
        <w:rPr>
          <w:rFonts w:ascii="Lucida Console" w:hAnsi="Lucida Console"/>
        </w:rPr>
        <w:t>&gt;</w:t>
      </w:r>
      <w:r>
        <w:t>. To find your IP address, you can run the following command and select the address from the “</w:t>
      </w:r>
      <w:proofErr w:type="spellStart"/>
      <w:r>
        <w:t>inet</w:t>
      </w:r>
      <w:proofErr w:type="spellEnd"/>
      <w:r>
        <w:t>” field:</w:t>
      </w:r>
    </w:p>
    <w:p w14:paraId="13B1491C" w14:textId="77777777" w:rsidR="00FA4FC0" w:rsidRDefault="007532C3">
      <w:pPr>
        <w:spacing w:before="1" w:line="179" w:lineRule="exact"/>
        <w:ind w:left="502"/>
        <w:rPr>
          <w:rFonts w:ascii="Lucida Console"/>
          <w:sz w:val="18"/>
        </w:rPr>
      </w:pPr>
      <w:r>
        <w:rPr>
          <w:rFonts w:ascii="Lucida Console"/>
          <w:noProof/>
          <w:sz w:val="18"/>
        </w:rPr>
        <mc:AlternateContent>
          <mc:Choice Requires="wpg">
            <w:drawing>
              <wp:anchor distT="0" distB="0" distL="0" distR="0" simplePos="0" relativeHeight="487056896" behindDoc="1" locked="0" layoutInCell="1" allowOverlap="1" wp14:anchorId="6C3A23EE" wp14:editId="0D8157ED">
                <wp:simplePos x="0" y="0"/>
                <wp:positionH relativeFrom="page">
                  <wp:posOffset>832103</wp:posOffset>
                </wp:positionH>
                <wp:positionV relativeFrom="paragraph">
                  <wp:posOffset>1096</wp:posOffset>
                </wp:positionV>
                <wp:extent cx="5761355" cy="1143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1355" cy="114300"/>
                          <a:chOff x="0" y="0"/>
                          <a:chExt cx="5761355" cy="114300"/>
                        </a:xfrm>
                      </wpg:grpSpPr>
                      <wps:wsp>
                        <wps:cNvPr id="18" name="Graphic 18"/>
                        <wps:cNvSpPr/>
                        <wps:spPr>
                          <a:xfrm>
                            <a:off x="0" y="0"/>
                            <a:ext cx="433705" cy="114300"/>
                          </a:xfrm>
                          <a:custGeom>
                            <a:avLst/>
                            <a:gdLst/>
                            <a:ahLst/>
                            <a:cxnLst/>
                            <a:rect l="l" t="t" r="r" b="b"/>
                            <a:pathLst>
                              <a:path w="433705" h="114300">
                                <a:moveTo>
                                  <a:pt x="433578" y="0"/>
                                </a:moveTo>
                                <a:lnTo>
                                  <a:pt x="0" y="0"/>
                                </a:lnTo>
                                <a:lnTo>
                                  <a:pt x="0" y="114300"/>
                                </a:lnTo>
                                <a:lnTo>
                                  <a:pt x="433578" y="114300"/>
                                </a:lnTo>
                                <a:lnTo>
                                  <a:pt x="433578" y="0"/>
                                </a:lnTo>
                                <a:close/>
                              </a:path>
                            </a:pathLst>
                          </a:custGeom>
                          <a:solidFill>
                            <a:srgbClr val="FFD966"/>
                          </a:solidFill>
                        </wps:spPr>
                        <wps:bodyPr wrap="square" lIns="0" tIns="0" rIns="0" bIns="0" rtlCol="0">
                          <a:prstTxWarp prst="textNoShape">
                            <a:avLst/>
                          </a:prstTxWarp>
                          <a:noAutofit/>
                        </wps:bodyPr>
                      </wps:wsp>
                      <wps:wsp>
                        <wps:cNvPr id="19" name="Graphic 19"/>
                        <wps:cNvSpPr/>
                        <wps:spPr>
                          <a:xfrm>
                            <a:off x="433577" y="0"/>
                            <a:ext cx="5327650" cy="114300"/>
                          </a:xfrm>
                          <a:custGeom>
                            <a:avLst/>
                            <a:gdLst/>
                            <a:ahLst/>
                            <a:cxnLst/>
                            <a:rect l="l" t="t" r="r" b="b"/>
                            <a:pathLst>
                              <a:path w="5327650" h="114300">
                                <a:moveTo>
                                  <a:pt x="5327650" y="0"/>
                                </a:moveTo>
                                <a:lnTo>
                                  <a:pt x="0" y="0"/>
                                </a:lnTo>
                                <a:lnTo>
                                  <a:pt x="0" y="114300"/>
                                </a:lnTo>
                                <a:lnTo>
                                  <a:pt x="5327650" y="114300"/>
                                </a:lnTo>
                                <a:lnTo>
                                  <a:pt x="5327650" y="0"/>
                                </a:lnTo>
                                <a:close/>
                              </a:path>
                            </a:pathLst>
                          </a:custGeom>
                          <a:solidFill>
                            <a:srgbClr val="FFE499"/>
                          </a:solidFill>
                        </wps:spPr>
                        <wps:bodyPr wrap="square" lIns="0" tIns="0" rIns="0" bIns="0" rtlCol="0">
                          <a:prstTxWarp prst="textNoShape">
                            <a:avLst/>
                          </a:prstTxWarp>
                          <a:noAutofit/>
                        </wps:bodyPr>
                      </wps:wsp>
                    </wpg:wgp>
                  </a:graphicData>
                </a:graphic>
              </wp:anchor>
            </w:drawing>
          </mc:Choice>
          <mc:Fallback>
            <w:pict>
              <v:group w14:anchorId="59321A8C" id="Group 17" o:spid="_x0000_s1026" style="position:absolute;margin-left:65.5pt;margin-top:.1pt;width:453.65pt;height:9pt;z-index:-16259584;mso-wrap-distance-left:0;mso-wrap-distance-right:0;mso-position-horizontal-relative:page" coordsize="57613,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">
                <v:shape id="Graphic 18" o:spid="_x0000_s1027" style="position:absolute;width:4337;height:1143;visibility:visible;mso-wrap-style:square;v-text-anchor:top" coordsize="43370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" path="m433578,l,,,114300r433578,l433578,xe" fillcolor="#ffd966" stroked="f">
                  <v:path arrowok="t"/>
                </v:shape>
                <v:shape id="Graphic 19" o:spid="_x0000_s1028" style="position:absolute;left:4335;width:53277;height:1143;visibility:visible;mso-wrap-style:square;v-text-anchor:top" coordsize="53276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" path="m5327650,l,,,114300r5327650,l5327650,xe" fillcolor="#ffe499" stroked="f">
                  <v:path arrowok="t"/>
                </v:shape>
                <w10:wrap anchorx="page"/>
              </v:group>
            </w:pict>
          </mc:Fallback>
        </mc:AlternateContent>
      </w:r>
      <w:r>
        <w:rPr>
          <w:rFonts w:ascii="Lucida Console"/>
          <w:sz w:val="18"/>
        </w:rPr>
        <w:t>1</w:t>
      </w:r>
      <w:r>
        <w:rPr>
          <w:rFonts w:ascii="Lucida Console"/>
          <w:spacing w:val="51"/>
          <w:w w:val="150"/>
          <w:sz w:val="18"/>
        </w:rPr>
        <w:t xml:space="preserve"> </w:t>
      </w:r>
      <w:r>
        <w:rPr>
          <w:rFonts w:ascii="Lucida Console"/>
          <w:sz w:val="18"/>
        </w:rPr>
        <w:t>$</w:t>
      </w:r>
      <w:r>
        <w:rPr>
          <w:rFonts w:ascii="Lucida Console"/>
          <w:spacing w:val="-1"/>
          <w:sz w:val="18"/>
        </w:rPr>
        <w:t xml:space="preserve"> </w:t>
      </w:r>
      <w:proofErr w:type="spellStart"/>
      <w:r>
        <w:rPr>
          <w:rFonts w:ascii="Lucida Console"/>
          <w:sz w:val="18"/>
        </w:rPr>
        <w:t>ip</w:t>
      </w:r>
      <w:proofErr w:type="spellEnd"/>
      <w:r>
        <w:rPr>
          <w:rFonts w:ascii="Lucida Console"/>
          <w:spacing w:val="-2"/>
          <w:sz w:val="18"/>
        </w:rPr>
        <w:t xml:space="preserve"> </w:t>
      </w:r>
      <w:proofErr w:type="spellStart"/>
      <w:r>
        <w:rPr>
          <w:rFonts w:ascii="Lucida Console"/>
          <w:sz w:val="18"/>
        </w:rPr>
        <w:t>addr</w:t>
      </w:r>
      <w:proofErr w:type="spellEnd"/>
      <w:r>
        <w:rPr>
          <w:rFonts w:ascii="Lucida Console"/>
          <w:sz w:val="18"/>
        </w:rPr>
        <w:t xml:space="preserve"> </w:t>
      </w:r>
      <w:proofErr w:type="gramStart"/>
      <w:r>
        <w:rPr>
          <w:rFonts w:ascii="Lucida Console"/>
          <w:spacing w:val="-4"/>
          <w:sz w:val="18"/>
        </w:rPr>
        <w:t>show</w:t>
      </w:r>
      <w:proofErr w:type="gramEnd"/>
    </w:p>
    <w:p w14:paraId="134E6FE5" w14:textId="77777777" w:rsidR="00FA4FC0" w:rsidRDefault="007532C3">
      <w:pPr>
        <w:spacing w:line="229" w:lineRule="exact"/>
        <w:ind w:left="143"/>
        <w:jc w:val="both"/>
        <w:rPr>
          <w:rFonts w:ascii="Lucida Console"/>
          <w:sz w:val="18"/>
        </w:rPr>
      </w:pPr>
      <w:r>
        <w:rPr>
          <w:sz w:val="20"/>
        </w:rPr>
        <w:t>Output</w:t>
      </w:r>
      <w:r>
        <w:rPr>
          <w:spacing w:val="-4"/>
          <w:sz w:val="20"/>
        </w:rPr>
        <w:t xml:space="preserve"> </w:t>
      </w:r>
      <w:r>
        <w:rPr>
          <w:sz w:val="20"/>
        </w:rPr>
        <w:t>example:</w:t>
      </w:r>
      <w:r>
        <w:rPr>
          <w:spacing w:val="-3"/>
          <w:sz w:val="20"/>
        </w:rPr>
        <w:t xml:space="preserve"> </w:t>
      </w:r>
      <w:proofErr w:type="spellStart"/>
      <w:r>
        <w:rPr>
          <w:sz w:val="20"/>
        </w:rPr>
        <w:t>inet</w:t>
      </w:r>
      <w:proofErr w:type="spellEnd"/>
      <w:r>
        <w:rPr>
          <w:spacing w:val="-2"/>
          <w:sz w:val="20"/>
        </w:rPr>
        <w:t xml:space="preserve"> </w:t>
      </w:r>
      <w:r>
        <w:rPr>
          <w:rFonts w:ascii="Lucida Console"/>
          <w:sz w:val="18"/>
        </w:rPr>
        <w:t>11.22.33.44/55</w:t>
      </w:r>
      <w:r>
        <w:rPr>
          <w:rFonts w:ascii="Lucida Console"/>
          <w:spacing w:val="-2"/>
          <w:sz w:val="18"/>
        </w:rPr>
        <w:t xml:space="preserve"> </w:t>
      </w:r>
      <w:proofErr w:type="spellStart"/>
      <w:r>
        <w:rPr>
          <w:rFonts w:ascii="Lucida Console"/>
          <w:sz w:val="18"/>
        </w:rPr>
        <w:t>brd</w:t>
      </w:r>
      <w:proofErr w:type="spellEnd"/>
      <w:r>
        <w:rPr>
          <w:rFonts w:ascii="Lucida Console"/>
          <w:spacing w:val="-2"/>
          <w:sz w:val="18"/>
        </w:rPr>
        <w:t xml:space="preserve"> </w:t>
      </w:r>
      <w:r>
        <w:rPr>
          <w:rFonts w:ascii="Lucida Console"/>
          <w:sz w:val="18"/>
        </w:rPr>
        <w:t>10.1.31.255</w:t>
      </w:r>
      <w:r>
        <w:rPr>
          <w:rFonts w:ascii="Lucida Console"/>
          <w:spacing w:val="-2"/>
          <w:sz w:val="18"/>
        </w:rPr>
        <w:t xml:space="preserve"> </w:t>
      </w:r>
      <w:r>
        <w:rPr>
          <w:rFonts w:ascii="Lucida Console"/>
          <w:sz w:val="18"/>
        </w:rPr>
        <w:t>scope</w:t>
      </w:r>
      <w:r>
        <w:rPr>
          <w:rFonts w:ascii="Lucida Console"/>
          <w:spacing w:val="-2"/>
          <w:sz w:val="18"/>
        </w:rPr>
        <w:t xml:space="preserve"> </w:t>
      </w:r>
      <w:r>
        <w:rPr>
          <w:rFonts w:ascii="Lucida Console"/>
          <w:sz w:val="18"/>
        </w:rPr>
        <w:t>global</w:t>
      </w:r>
      <w:r>
        <w:rPr>
          <w:rFonts w:ascii="Lucida Console"/>
          <w:spacing w:val="-2"/>
          <w:sz w:val="18"/>
        </w:rPr>
        <w:t xml:space="preserve"> </w:t>
      </w:r>
      <w:proofErr w:type="gramStart"/>
      <w:r>
        <w:rPr>
          <w:rFonts w:ascii="Lucida Console"/>
          <w:spacing w:val="-2"/>
          <w:sz w:val="18"/>
        </w:rPr>
        <w:t>dynamic</w:t>
      </w:r>
      <w:proofErr w:type="gramEnd"/>
    </w:p>
    <w:p w14:paraId="43276AED" w14:textId="77777777" w:rsidR="00FA4FC0" w:rsidRDefault="007532C3">
      <w:pPr>
        <w:pStyle w:val="Textoindependiente"/>
      </w:pPr>
      <w:r>
        <w:t>IP</w:t>
      </w:r>
      <w:r>
        <w:rPr>
          <w:spacing w:val="-1"/>
        </w:rPr>
        <w:t xml:space="preserve"> </w:t>
      </w:r>
      <w:r>
        <w:t>address:</w:t>
      </w:r>
      <w:r>
        <w:rPr>
          <w:spacing w:val="-1"/>
        </w:rPr>
        <w:t xml:space="preserve"> </w:t>
      </w:r>
      <w:r>
        <w:rPr>
          <w:spacing w:val="-2"/>
        </w:rPr>
        <w:t>11.22.33.44</w:t>
      </w:r>
    </w:p>
    <w:p w14:paraId="5A3DCB8E" w14:textId="77777777" w:rsidR="00FA4FC0" w:rsidRDefault="00FA4FC0">
      <w:pPr>
        <w:pStyle w:val="Textoindependiente"/>
        <w:spacing w:before="1"/>
        <w:ind w:left="0"/>
        <w:jc w:val="left"/>
      </w:pPr>
    </w:p>
    <w:p w14:paraId="0FB6EF0A" w14:textId="77777777" w:rsidR="00FA4FC0" w:rsidRDefault="007532C3">
      <w:pPr>
        <w:pStyle w:val="Ttulo1"/>
        <w:spacing w:line="276" w:lineRule="exact"/>
        <w:ind w:left="529"/>
      </w:pPr>
      <w:r>
        <w:rPr>
          <w:noProof/>
        </w:rPr>
        <w:drawing>
          <wp:anchor distT="0" distB="0" distL="0" distR="0" simplePos="0" relativeHeight="15731712" behindDoc="0" locked="0" layoutInCell="1" allowOverlap="1" wp14:anchorId="3616D951" wp14:editId="259BD770">
            <wp:simplePos x="0" y="0"/>
            <wp:positionH relativeFrom="page">
              <wp:posOffset>903774</wp:posOffset>
            </wp:positionH>
            <wp:positionV relativeFrom="paragraph">
              <wp:posOffset>36038</wp:posOffset>
            </wp:positionV>
            <wp:extent cx="244559" cy="108075"/>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2" cstate="print"/>
                    <a:stretch>
                      <a:fillRect/>
                    </a:stretch>
                  </pic:blipFill>
                  <pic:spPr>
                    <a:xfrm>
                      <a:off x="0" y="0"/>
                      <a:ext cx="244559" cy="108075"/>
                    </a:xfrm>
                    <a:prstGeom prst="rect">
                      <a:avLst/>
                    </a:prstGeom>
                  </pic:spPr>
                </pic:pic>
              </a:graphicData>
            </a:graphic>
          </wp:anchor>
        </w:drawing>
      </w:r>
      <w:r>
        <w:t>.</w:t>
      </w:r>
      <w:r>
        <w:rPr>
          <w:spacing w:val="-3"/>
        </w:rPr>
        <w:t xml:space="preserve"> </w:t>
      </w:r>
      <w:r>
        <w:t>Appendix</w:t>
      </w:r>
      <w:r>
        <w:rPr>
          <w:spacing w:val="-3"/>
        </w:rPr>
        <w:t xml:space="preserve"> </w:t>
      </w:r>
      <w:r>
        <w:t>E:</w:t>
      </w:r>
      <w:r>
        <w:rPr>
          <w:spacing w:val="-3"/>
        </w:rPr>
        <w:t xml:space="preserve"> </w:t>
      </w:r>
      <w:r>
        <w:t>Modifying</w:t>
      </w:r>
      <w:r>
        <w:rPr>
          <w:spacing w:val="-3"/>
        </w:rPr>
        <w:t xml:space="preserve"> </w:t>
      </w:r>
      <w:r>
        <w:t>Easymap</w:t>
      </w:r>
      <w:r>
        <w:rPr>
          <w:spacing w:val="-5"/>
        </w:rPr>
        <w:t xml:space="preserve"> </w:t>
      </w:r>
      <w:proofErr w:type="gramStart"/>
      <w:r>
        <w:rPr>
          <w:spacing w:val="-2"/>
        </w:rPr>
        <w:t>workflows</w:t>
      </w:r>
      <w:proofErr w:type="gramEnd"/>
    </w:p>
    <w:p w14:paraId="77FD0E0C" w14:textId="2AB75652" w:rsidR="00FA4FC0" w:rsidRDefault="007532C3">
      <w:pPr>
        <w:pStyle w:val="Textoindependiente"/>
        <w:ind w:right="139" w:firstLine="709"/>
      </w:pPr>
      <w:r>
        <w:t xml:space="preserve">Easymap </w:t>
      </w:r>
      <w:proofErr w:type="gramStart"/>
      <w:r>
        <w:t>was designed</w:t>
      </w:r>
      <w:proofErr w:type="gramEnd"/>
      <w:r>
        <w:t xml:space="preserve"> to be as user-friendly as possible, hardcoding </w:t>
      </w:r>
      <w:proofErr w:type="gramStart"/>
      <w:r>
        <w:t>most of</w:t>
      </w:r>
      <w:proofErr w:type="gramEnd"/>
      <w:r>
        <w:t xml:space="preserve"> the parameters used during the alignment of the reads, the variant-calling or posterior filtering steps, to save the user from having to set any complex parameters. If you are an advanced user and wish to adapt Easymap workflows to any specific need or to add steps to the analyses, you can find the main workflows used by</w:t>
      </w:r>
      <w:r>
        <w:rPr>
          <w:spacing w:val="-1"/>
        </w:rPr>
        <w:t xml:space="preserve"> </w:t>
      </w:r>
      <w:r>
        <w:t>Easymap</w:t>
      </w:r>
      <w:r>
        <w:rPr>
          <w:spacing w:val="-1"/>
        </w:rPr>
        <w:t xml:space="preserve"> </w:t>
      </w:r>
      <w:r>
        <w:t>in</w:t>
      </w:r>
      <w:r>
        <w:rPr>
          <w:spacing w:val="-1"/>
        </w:rPr>
        <w:t xml:space="preserve"> </w:t>
      </w:r>
      <w:r>
        <w:t>the</w:t>
      </w:r>
      <w:r>
        <w:rPr>
          <w:spacing w:val="-1"/>
        </w:rPr>
        <w:t xml:space="preserve"> </w:t>
      </w:r>
      <w:r>
        <w:t xml:space="preserve">folder </w:t>
      </w:r>
      <w:r>
        <w:rPr>
          <w:rFonts w:ascii="Lucida Console"/>
          <w:sz w:val="18"/>
        </w:rPr>
        <w:t>/</w:t>
      </w:r>
      <w:proofErr w:type="spellStart"/>
      <w:r>
        <w:rPr>
          <w:rFonts w:ascii="Lucida Console"/>
          <w:sz w:val="18"/>
        </w:rPr>
        <w:t>easymap</w:t>
      </w:r>
      <w:proofErr w:type="spellEnd"/>
      <w:r>
        <w:rPr>
          <w:rFonts w:ascii="Lucida Console"/>
          <w:sz w:val="18"/>
        </w:rPr>
        <w:t>/workflows</w:t>
      </w:r>
      <w:r>
        <w:t>.</w:t>
      </w:r>
      <w:r>
        <w:rPr>
          <w:spacing w:val="-1"/>
        </w:rPr>
        <w:t xml:space="preserve"> </w:t>
      </w:r>
      <w:r>
        <w:t>The code</w:t>
      </w:r>
      <w:r>
        <w:rPr>
          <w:spacing w:val="-1"/>
        </w:rPr>
        <w:t xml:space="preserve"> </w:t>
      </w:r>
      <w:proofErr w:type="gramStart"/>
      <w:r>
        <w:t>is written</w:t>
      </w:r>
      <w:proofErr w:type="gramEnd"/>
      <w:r>
        <w:rPr>
          <w:spacing w:val="-1"/>
        </w:rPr>
        <w:t xml:space="preserve"> </w:t>
      </w:r>
      <w:r>
        <w:t>in</w:t>
      </w:r>
      <w:r>
        <w:rPr>
          <w:spacing w:val="-1"/>
        </w:rPr>
        <w:t xml:space="preserve"> </w:t>
      </w:r>
      <w:r>
        <w:t>commented and well</w:t>
      </w:r>
      <w:r>
        <w:rPr>
          <w:spacing w:val="-1"/>
        </w:rPr>
        <w:t>-organized</w:t>
      </w:r>
      <w:r>
        <w:t xml:space="preserve"> blocks to easily find and isolate any specific part of the analysis. You can modify the parameters used for the read alignment and variant calling steps in the </w:t>
      </w:r>
      <w:proofErr w:type="spellStart"/>
      <w:r>
        <w:t>Samtools</w:t>
      </w:r>
      <w:proofErr w:type="spellEnd"/>
      <w:r>
        <w:t xml:space="preserve">, Hisat2 and </w:t>
      </w:r>
      <w:proofErr w:type="spellStart"/>
      <w:r>
        <w:t>BCFtools</w:t>
      </w:r>
      <w:proofErr w:type="spellEnd"/>
      <w:r>
        <w:t xml:space="preserve"> commands.</w:t>
      </w:r>
    </w:p>
    <w:sectPr w:rsidR="00FA4FC0">
      <w:pgSz w:w="11910" w:h="16840"/>
      <w:pgMar w:top="1320" w:right="1275" w:bottom="980" w:left="1275"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D9B8C" w14:textId="77777777" w:rsidR="007532C3" w:rsidRDefault="007532C3">
      <w:r>
        <w:separator/>
      </w:r>
    </w:p>
  </w:endnote>
  <w:endnote w:type="continuationSeparator" w:id="0">
    <w:p w14:paraId="7521513D" w14:textId="77777777" w:rsidR="007532C3" w:rsidRDefault="0075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A123A" w14:textId="77777777" w:rsidR="00FA4FC0" w:rsidRDefault="007532C3">
    <w:pPr>
      <w:pStyle w:val="Textoindependiente"/>
      <w:spacing w:line="14" w:lineRule="auto"/>
      <w:ind w:left="0"/>
      <w:jc w:val="left"/>
    </w:pPr>
    <w:r>
      <w:rPr>
        <w:noProof/>
      </w:rPr>
      <mc:AlternateContent>
        <mc:Choice Requires="wps">
          <w:drawing>
            <wp:anchor distT="0" distB="0" distL="0" distR="0" simplePos="0" relativeHeight="487054336" behindDoc="1" locked="0" layoutInCell="1" allowOverlap="1" wp14:anchorId="6B6184FB" wp14:editId="1737894C">
              <wp:simplePos x="0" y="0"/>
              <wp:positionH relativeFrom="page">
                <wp:posOffset>6493002</wp:posOffset>
              </wp:positionH>
              <wp:positionV relativeFrom="page">
                <wp:posOffset>10047478</wp:posOffset>
              </wp:positionV>
              <wp:extent cx="2190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489AE2AE" w14:textId="77777777" w:rsidR="00FA4FC0" w:rsidRDefault="007532C3">
                          <w:pPr>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B6184FB" id="_x0000_t202" coordsize="21600,21600" o:spt="202" path="m,l,21600r21600,l21600,xe">
              <v:stroke joinstyle="miter"/>
              <v:path gradientshapeok="t" o:connecttype="rect"/>
            </v:shapetype>
            <v:shape id="Textbox 1" o:spid="_x0000_s1026" type="#_x0000_t202" style="position:absolute;margin-left:511.25pt;margin-top:791.15pt;width:17.25pt;height:14.3pt;z-index:-1626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" filled="f" stroked="f">
              <v:textbox inset="0,0,0,0">
                <w:txbxContent>
                  <w:p w14:paraId="489AE2AE" w14:textId="77777777" w:rsidR="00FA4FC0" w:rsidRDefault="007532C3">
                    <w:pPr>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F62B8" w14:textId="77777777" w:rsidR="007532C3" w:rsidRDefault="007532C3">
      <w:r>
        <w:separator/>
      </w:r>
    </w:p>
  </w:footnote>
  <w:footnote w:type="continuationSeparator" w:id="0">
    <w:p w14:paraId="19FE60AD" w14:textId="77777777" w:rsidR="007532C3" w:rsidRDefault="00753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25E2"/>
    <w:multiLevelType w:val="multilevel"/>
    <w:tmpl w:val="258A7D6A"/>
    <w:lvl w:ilvl="0">
      <w:start w:val="7"/>
      <w:numFmt w:val="upperRoman"/>
      <w:lvlText w:val="%1"/>
      <w:lvlJc w:val="left"/>
      <w:pPr>
        <w:ind w:left="771" w:hanging="628"/>
        <w:jc w:val="left"/>
      </w:pPr>
      <w:rPr>
        <w:rFonts w:hint="default"/>
        <w:lang w:val="en-US" w:eastAsia="en-US" w:bidi="ar-SA"/>
      </w:rPr>
    </w:lvl>
    <w:lvl w:ilvl="1">
      <w:start w:val="1"/>
      <w:numFmt w:val="decimal"/>
      <w:lvlText w:val="%1.%2."/>
      <w:lvlJc w:val="left"/>
      <w:pPr>
        <w:ind w:left="771" w:hanging="628"/>
        <w:jc w:val="left"/>
      </w:pPr>
      <w:rPr>
        <w:rFonts w:ascii="Arial" w:eastAsia="Arial" w:hAnsi="Arial" w:cs="Arial" w:hint="default"/>
        <w:b/>
        <w:bCs/>
        <w:i w:val="0"/>
        <w:iCs w:val="0"/>
        <w:spacing w:val="-2"/>
        <w:w w:val="99"/>
        <w:sz w:val="24"/>
        <w:szCs w:val="24"/>
        <w:lang w:val="en-US" w:eastAsia="en-US" w:bidi="ar-SA"/>
      </w:rPr>
    </w:lvl>
    <w:lvl w:ilvl="2">
      <w:numFmt w:val="bullet"/>
      <w:lvlText w:val="•"/>
      <w:lvlJc w:val="left"/>
      <w:pPr>
        <w:ind w:left="2495" w:hanging="628"/>
      </w:pPr>
      <w:rPr>
        <w:rFonts w:hint="default"/>
        <w:lang w:val="en-US" w:eastAsia="en-US" w:bidi="ar-SA"/>
      </w:rPr>
    </w:lvl>
    <w:lvl w:ilvl="3">
      <w:numFmt w:val="bullet"/>
      <w:lvlText w:val="•"/>
      <w:lvlJc w:val="left"/>
      <w:pPr>
        <w:ind w:left="3353" w:hanging="628"/>
      </w:pPr>
      <w:rPr>
        <w:rFonts w:hint="default"/>
        <w:lang w:val="en-US" w:eastAsia="en-US" w:bidi="ar-SA"/>
      </w:rPr>
    </w:lvl>
    <w:lvl w:ilvl="4">
      <w:numFmt w:val="bullet"/>
      <w:lvlText w:val="•"/>
      <w:lvlJc w:val="left"/>
      <w:pPr>
        <w:ind w:left="4211" w:hanging="628"/>
      </w:pPr>
      <w:rPr>
        <w:rFonts w:hint="default"/>
        <w:lang w:val="en-US" w:eastAsia="en-US" w:bidi="ar-SA"/>
      </w:rPr>
    </w:lvl>
    <w:lvl w:ilvl="5">
      <w:numFmt w:val="bullet"/>
      <w:lvlText w:val="•"/>
      <w:lvlJc w:val="left"/>
      <w:pPr>
        <w:ind w:left="5068" w:hanging="628"/>
      </w:pPr>
      <w:rPr>
        <w:rFonts w:hint="default"/>
        <w:lang w:val="en-US" w:eastAsia="en-US" w:bidi="ar-SA"/>
      </w:rPr>
    </w:lvl>
    <w:lvl w:ilvl="6">
      <w:numFmt w:val="bullet"/>
      <w:lvlText w:val="•"/>
      <w:lvlJc w:val="left"/>
      <w:pPr>
        <w:ind w:left="5926" w:hanging="628"/>
      </w:pPr>
      <w:rPr>
        <w:rFonts w:hint="default"/>
        <w:lang w:val="en-US" w:eastAsia="en-US" w:bidi="ar-SA"/>
      </w:rPr>
    </w:lvl>
    <w:lvl w:ilvl="7">
      <w:numFmt w:val="bullet"/>
      <w:lvlText w:val="•"/>
      <w:lvlJc w:val="left"/>
      <w:pPr>
        <w:ind w:left="6784" w:hanging="628"/>
      </w:pPr>
      <w:rPr>
        <w:rFonts w:hint="default"/>
        <w:lang w:val="en-US" w:eastAsia="en-US" w:bidi="ar-SA"/>
      </w:rPr>
    </w:lvl>
    <w:lvl w:ilvl="8">
      <w:numFmt w:val="bullet"/>
      <w:lvlText w:val="•"/>
      <w:lvlJc w:val="left"/>
      <w:pPr>
        <w:ind w:left="7642" w:hanging="628"/>
      </w:pPr>
      <w:rPr>
        <w:rFonts w:hint="default"/>
        <w:lang w:val="en-US" w:eastAsia="en-US" w:bidi="ar-SA"/>
      </w:rPr>
    </w:lvl>
  </w:abstractNum>
  <w:abstractNum w:abstractNumId="1" w15:restartNumberingAfterBreak="0">
    <w:nsid w:val="1F52477F"/>
    <w:multiLevelType w:val="multilevel"/>
    <w:tmpl w:val="C28C098E"/>
    <w:lvl w:ilvl="0">
      <w:start w:val="3"/>
      <w:numFmt w:val="decimal"/>
      <w:lvlText w:val="%1"/>
      <w:lvlJc w:val="left"/>
      <w:pPr>
        <w:ind w:left="143" w:hanging="389"/>
        <w:jc w:val="left"/>
      </w:pPr>
      <w:rPr>
        <w:rFonts w:hint="default"/>
        <w:lang w:val="en-US" w:eastAsia="en-US" w:bidi="ar-SA"/>
      </w:rPr>
    </w:lvl>
    <w:lvl w:ilvl="1">
      <w:start w:val="1"/>
      <w:numFmt w:val="decimal"/>
      <w:lvlText w:val="%1.%2"/>
      <w:lvlJc w:val="left"/>
      <w:pPr>
        <w:ind w:left="143" w:hanging="389"/>
        <w:jc w:val="left"/>
      </w:pPr>
      <w:rPr>
        <w:rFonts w:ascii="Arial" w:eastAsia="Arial" w:hAnsi="Arial" w:cs="Arial" w:hint="default"/>
        <w:b/>
        <w:bCs/>
        <w:i w:val="0"/>
        <w:iCs w:val="0"/>
        <w:spacing w:val="0"/>
        <w:w w:val="100"/>
        <w:sz w:val="20"/>
        <w:szCs w:val="20"/>
        <w:lang w:val="en-US" w:eastAsia="en-US" w:bidi="ar-SA"/>
      </w:rPr>
    </w:lvl>
    <w:lvl w:ilvl="2">
      <w:numFmt w:val="bullet"/>
      <w:lvlText w:val="•"/>
      <w:lvlJc w:val="left"/>
      <w:pPr>
        <w:ind w:left="1983" w:hanging="389"/>
      </w:pPr>
      <w:rPr>
        <w:rFonts w:hint="default"/>
        <w:lang w:val="en-US" w:eastAsia="en-US" w:bidi="ar-SA"/>
      </w:rPr>
    </w:lvl>
    <w:lvl w:ilvl="3">
      <w:numFmt w:val="bullet"/>
      <w:lvlText w:val="•"/>
      <w:lvlJc w:val="left"/>
      <w:pPr>
        <w:ind w:left="2905" w:hanging="389"/>
      </w:pPr>
      <w:rPr>
        <w:rFonts w:hint="default"/>
        <w:lang w:val="en-US" w:eastAsia="en-US" w:bidi="ar-SA"/>
      </w:rPr>
    </w:lvl>
    <w:lvl w:ilvl="4">
      <w:numFmt w:val="bullet"/>
      <w:lvlText w:val="•"/>
      <w:lvlJc w:val="left"/>
      <w:pPr>
        <w:ind w:left="3827" w:hanging="389"/>
      </w:pPr>
      <w:rPr>
        <w:rFonts w:hint="default"/>
        <w:lang w:val="en-US" w:eastAsia="en-US" w:bidi="ar-SA"/>
      </w:rPr>
    </w:lvl>
    <w:lvl w:ilvl="5">
      <w:numFmt w:val="bullet"/>
      <w:lvlText w:val="•"/>
      <w:lvlJc w:val="left"/>
      <w:pPr>
        <w:ind w:left="4748" w:hanging="389"/>
      </w:pPr>
      <w:rPr>
        <w:rFonts w:hint="default"/>
        <w:lang w:val="en-US" w:eastAsia="en-US" w:bidi="ar-SA"/>
      </w:rPr>
    </w:lvl>
    <w:lvl w:ilvl="6">
      <w:numFmt w:val="bullet"/>
      <w:lvlText w:val="•"/>
      <w:lvlJc w:val="left"/>
      <w:pPr>
        <w:ind w:left="5670" w:hanging="389"/>
      </w:pPr>
      <w:rPr>
        <w:rFonts w:hint="default"/>
        <w:lang w:val="en-US" w:eastAsia="en-US" w:bidi="ar-SA"/>
      </w:rPr>
    </w:lvl>
    <w:lvl w:ilvl="7">
      <w:numFmt w:val="bullet"/>
      <w:lvlText w:val="•"/>
      <w:lvlJc w:val="left"/>
      <w:pPr>
        <w:ind w:left="6592" w:hanging="389"/>
      </w:pPr>
      <w:rPr>
        <w:rFonts w:hint="default"/>
        <w:lang w:val="en-US" w:eastAsia="en-US" w:bidi="ar-SA"/>
      </w:rPr>
    </w:lvl>
    <w:lvl w:ilvl="8">
      <w:numFmt w:val="bullet"/>
      <w:lvlText w:val="•"/>
      <w:lvlJc w:val="left"/>
      <w:pPr>
        <w:ind w:left="7514" w:hanging="389"/>
      </w:pPr>
      <w:rPr>
        <w:rFonts w:hint="default"/>
        <w:lang w:val="en-US" w:eastAsia="en-US" w:bidi="ar-SA"/>
      </w:rPr>
    </w:lvl>
  </w:abstractNum>
  <w:abstractNum w:abstractNumId="2" w15:restartNumberingAfterBreak="0">
    <w:nsid w:val="341368DA"/>
    <w:multiLevelType w:val="hybridMultilevel"/>
    <w:tmpl w:val="8CA6307A"/>
    <w:lvl w:ilvl="0" w:tplc="0792ACD2">
      <w:start w:val="1"/>
      <w:numFmt w:val="decimal"/>
      <w:lvlText w:val="%1."/>
      <w:lvlJc w:val="left"/>
      <w:pPr>
        <w:ind w:left="427" w:hanging="294"/>
        <w:jc w:val="left"/>
      </w:pPr>
      <w:rPr>
        <w:rFonts w:ascii="Arial MT" w:eastAsia="Arial MT" w:hAnsi="Arial MT" w:cs="Arial MT" w:hint="default"/>
        <w:b w:val="0"/>
        <w:bCs w:val="0"/>
        <w:i w:val="0"/>
        <w:iCs w:val="0"/>
        <w:spacing w:val="0"/>
        <w:w w:val="100"/>
        <w:sz w:val="20"/>
        <w:szCs w:val="20"/>
        <w:lang w:val="en-US" w:eastAsia="en-US" w:bidi="ar-SA"/>
      </w:rPr>
    </w:lvl>
    <w:lvl w:ilvl="1" w:tplc="A87AE3B0">
      <w:numFmt w:val="bullet"/>
      <w:lvlText w:val="•"/>
      <w:lvlJc w:val="left"/>
      <w:pPr>
        <w:ind w:left="1313" w:hanging="294"/>
      </w:pPr>
      <w:rPr>
        <w:rFonts w:hint="default"/>
        <w:lang w:val="en-US" w:eastAsia="en-US" w:bidi="ar-SA"/>
      </w:rPr>
    </w:lvl>
    <w:lvl w:ilvl="2" w:tplc="8DA22258">
      <w:numFmt w:val="bullet"/>
      <w:lvlText w:val="•"/>
      <w:lvlJc w:val="left"/>
      <w:pPr>
        <w:ind w:left="2207" w:hanging="294"/>
      </w:pPr>
      <w:rPr>
        <w:rFonts w:hint="default"/>
        <w:lang w:val="en-US" w:eastAsia="en-US" w:bidi="ar-SA"/>
      </w:rPr>
    </w:lvl>
    <w:lvl w:ilvl="3" w:tplc="10003492">
      <w:numFmt w:val="bullet"/>
      <w:lvlText w:val="•"/>
      <w:lvlJc w:val="left"/>
      <w:pPr>
        <w:ind w:left="3101" w:hanging="294"/>
      </w:pPr>
      <w:rPr>
        <w:rFonts w:hint="default"/>
        <w:lang w:val="en-US" w:eastAsia="en-US" w:bidi="ar-SA"/>
      </w:rPr>
    </w:lvl>
    <w:lvl w:ilvl="4" w:tplc="37507DE0">
      <w:numFmt w:val="bullet"/>
      <w:lvlText w:val="•"/>
      <w:lvlJc w:val="left"/>
      <w:pPr>
        <w:ind w:left="3995" w:hanging="294"/>
      </w:pPr>
      <w:rPr>
        <w:rFonts w:hint="default"/>
        <w:lang w:val="en-US" w:eastAsia="en-US" w:bidi="ar-SA"/>
      </w:rPr>
    </w:lvl>
    <w:lvl w:ilvl="5" w:tplc="700E2D66">
      <w:numFmt w:val="bullet"/>
      <w:lvlText w:val="•"/>
      <w:lvlJc w:val="left"/>
      <w:pPr>
        <w:ind w:left="4888" w:hanging="294"/>
      </w:pPr>
      <w:rPr>
        <w:rFonts w:hint="default"/>
        <w:lang w:val="en-US" w:eastAsia="en-US" w:bidi="ar-SA"/>
      </w:rPr>
    </w:lvl>
    <w:lvl w:ilvl="6" w:tplc="15689124">
      <w:numFmt w:val="bullet"/>
      <w:lvlText w:val="•"/>
      <w:lvlJc w:val="left"/>
      <w:pPr>
        <w:ind w:left="5782" w:hanging="294"/>
      </w:pPr>
      <w:rPr>
        <w:rFonts w:hint="default"/>
        <w:lang w:val="en-US" w:eastAsia="en-US" w:bidi="ar-SA"/>
      </w:rPr>
    </w:lvl>
    <w:lvl w:ilvl="7" w:tplc="9E0262A2">
      <w:numFmt w:val="bullet"/>
      <w:lvlText w:val="•"/>
      <w:lvlJc w:val="left"/>
      <w:pPr>
        <w:ind w:left="6676" w:hanging="294"/>
      </w:pPr>
      <w:rPr>
        <w:rFonts w:hint="default"/>
        <w:lang w:val="en-US" w:eastAsia="en-US" w:bidi="ar-SA"/>
      </w:rPr>
    </w:lvl>
    <w:lvl w:ilvl="8" w:tplc="60D8BE08">
      <w:numFmt w:val="bullet"/>
      <w:lvlText w:val="•"/>
      <w:lvlJc w:val="left"/>
      <w:pPr>
        <w:ind w:left="7570" w:hanging="294"/>
      </w:pPr>
      <w:rPr>
        <w:rFonts w:hint="default"/>
        <w:lang w:val="en-US" w:eastAsia="en-US" w:bidi="ar-SA"/>
      </w:rPr>
    </w:lvl>
  </w:abstractNum>
  <w:num w:numId="1" w16cid:durableId="1498838019">
    <w:abstractNumId w:val="1"/>
  </w:num>
  <w:num w:numId="2" w16cid:durableId="1986201305">
    <w:abstractNumId w:val="0"/>
  </w:num>
  <w:num w:numId="3" w16cid:durableId="443231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4FC0"/>
    <w:rsid w:val="00104F08"/>
    <w:rsid w:val="002806F7"/>
    <w:rsid w:val="007532C3"/>
    <w:rsid w:val="00906066"/>
    <w:rsid w:val="00FA4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BF01"/>
  <w15:docId w15:val="{6A672854-F098-49C7-805C-29CE45D2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uiPriority w:val="9"/>
    <w:qFormat/>
    <w:pPr>
      <w:spacing w:line="275" w:lineRule="exact"/>
      <w:ind w:left="148"/>
      <w:outlineLvl w:val="0"/>
    </w:pPr>
    <w:rPr>
      <w:rFonts w:ascii="Arial" w:eastAsia="Arial" w:hAnsi="Arial" w:cs="Arial"/>
      <w:b/>
      <w:bCs/>
      <w:sz w:val="24"/>
      <w:szCs w:val="24"/>
    </w:rPr>
  </w:style>
  <w:style w:type="paragraph" w:styleId="Ttulo2">
    <w:name w:val="heading 2"/>
    <w:basedOn w:val="Normal"/>
    <w:uiPriority w:val="9"/>
    <w:unhideWhenUsed/>
    <w:qFormat/>
    <w:pPr>
      <w:spacing w:line="253" w:lineRule="exact"/>
      <w:ind w:left="143"/>
      <w:outlineLvl w:val="1"/>
    </w:pPr>
    <w:rPr>
      <w:rFonts w:ascii="Arial" w:eastAsia="Arial" w:hAnsi="Arial" w:cs="Arial"/>
      <w:b/>
      <w:bCs/>
    </w:rPr>
  </w:style>
  <w:style w:type="paragraph" w:styleId="Ttulo3">
    <w:name w:val="heading 3"/>
    <w:basedOn w:val="Normal"/>
    <w:uiPriority w:val="9"/>
    <w:unhideWhenUsed/>
    <w:qFormat/>
    <w:pPr>
      <w:spacing w:line="230" w:lineRule="exact"/>
      <w:ind w:left="143"/>
      <w:outlineLvl w:val="2"/>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3"/>
      <w:jc w:val="both"/>
    </w:pPr>
    <w:rPr>
      <w:sz w:val="20"/>
      <w:szCs w:val="20"/>
    </w:rPr>
  </w:style>
  <w:style w:type="paragraph" w:styleId="Ttulo">
    <w:name w:val="Title"/>
    <w:basedOn w:val="Normal"/>
    <w:uiPriority w:val="10"/>
    <w:qFormat/>
    <w:pPr>
      <w:spacing w:before="77"/>
      <w:ind w:left="143"/>
    </w:pPr>
    <w:rPr>
      <w:rFonts w:ascii="Arial" w:eastAsia="Arial" w:hAnsi="Arial" w:cs="Arial"/>
      <w:b/>
      <w:bCs/>
      <w:sz w:val="32"/>
      <w:szCs w:val="32"/>
    </w:rPr>
  </w:style>
  <w:style w:type="paragraph" w:styleId="Prrafodelista">
    <w:name w:val="List Paragraph"/>
    <w:basedOn w:val="Normal"/>
    <w:uiPriority w:val="1"/>
    <w:qFormat/>
    <w:pPr>
      <w:ind w:left="427" w:right="139" w:hanging="28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53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7591">
      <w:bodyDiv w:val="1"/>
      <w:marLeft w:val="0"/>
      <w:marRight w:val="0"/>
      <w:marTop w:val="0"/>
      <w:marBottom w:val="0"/>
      <w:divBdr>
        <w:top w:val="none" w:sz="0" w:space="0" w:color="auto"/>
        <w:left w:val="none" w:sz="0" w:space="0" w:color="auto"/>
        <w:bottom w:val="none" w:sz="0" w:space="0" w:color="auto"/>
        <w:right w:val="none" w:sz="0" w:space="0" w:color="auto"/>
      </w:divBdr>
      <w:divsChild>
        <w:div w:id="220217226">
          <w:marLeft w:val="0"/>
          <w:marRight w:val="0"/>
          <w:marTop w:val="0"/>
          <w:marBottom w:val="0"/>
          <w:divBdr>
            <w:top w:val="none" w:sz="0" w:space="0" w:color="auto"/>
            <w:left w:val="none" w:sz="0" w:space="0" w:color="auto"/>
            <w:bottom w:val="none" w:sz="0" w:space="0" w:color="auto"/>
            <w:right w:val="none" w:sz="0" w:space="0" w:color="auto"/>
          </w:divBdr>
          <w:divsChild>
            <w:div w:id="1997297105">
              <w:marLeft w:val="0"/>
              <w:marRight w:val="0"/>
              <w:marTop w:val="0"/>
              <w:marBottom w:val="0"/>
              <w:divBdr>
                <w:top w:val="none" w:sz="0" w:space="0" w:color="auto"/>
                <w:left w:val="none" w:sz="0" w:space="0" w:color="auto"/>
                <w:bottom w:val="none" w:sz="0" w:space="0" w:color="auto"/>
                <w:right w:val="none" w:sz="0" w:space="0" w:color="auto"/>
              </w:divBdr>
            </w:div>
            <w:div w:id="1626350491">
              <w:marLeft w:val="0"/>
              <w:marRight w:val="0"/>
              <w:marTop w:val="0"/>
              <w:marBottom w:val="0"/>
              <w:divBdr>
                <w:top w:val="none" w:sz="0" w:space="0" w:color="auto"/>
                <w:left w:val="none" w:sz="0" w:space="0" w:color="auto"/>
                <w:bottom w:val="none" w:sz="0" w:space="0" w:color="auto"/>
                <w:right w:val="none" w:sz="0" w:space="0" w:color="auto"/>
              </w:divBdr>
            </w:div>
            <w:div w:id="149759088">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426609339">
              <w:marLeft w:val="0"/>
              <w:marRight w:val="0"/>
              <w:marTop w:val="0"/>
              <w:marBottom w:val="0"/>
              <w:divBdr>
                <w:top w:val="none" w:sz="0" w:space="0" w:color="auto"/>
                <w:left w:val="none" w:sz="0" w:space="0" w:color="auto"/>
                <w:bottom w:val="none" w:sz="0" w:space="0" w:color="auto"/>
                <w:right w:val="none" w:sz="0" w:space="0" w:color="auto"/>
              </w:divBdr>
            </w:div>
            <w:div w:id="669455161">
              <w:marLeft w:val="0"/>
              <w:marRight w:val="0"/>
              <w:marTop w:val="0"/>
              <w:marBottom w:val="0"/>
              <w:divBdr>
                <w:top w:val="none" w:sz="0" w:space="0" w:color="auto"/>
                <w:left w:val="none" w:sz="0" w:space="0" w:color="auto"/>
                <w:bottom w:val="none" w:sz="0" w:space="0" w:color="auto"/>
                <w:right w:val="none" w:sz="0" w:space="0" w:color="auto"/>
              </w:divBdr>
            </w:div>
            <w:div w:id="1987197356">
              <w:marLeft w:val="0"/>
              <w:marRight w:val="0"/>
              <w:marTop w:val="0"/>
              <w:marBottom w:val="0"/>
              <w:divBdr>
                <w:top w:val="none" w:sz="0" w:space="0" w:color="auto"/>
                <w:left w:val="none" w:sz="0" w:space="0" w:color="auto"/>
                <w:bottom w:val="none" w:sz="0" w:space="0" w:color="auto"/>
                <w:right w:val="none" w:sz="0" w:space="0" w:color="auto"/>
              </w:divBdr>
            </w:div>
            <w:div w:id="91171853">
              <w:marLeft w:val="0"/>
              <w:marRight w:val="0"/>
              <w:marTop w:val="0"/>
              <w:marBottom w:val="0"/>
              <w:divBdr>
                <w:top w:val="none" w:sz="0" w:space="0" w:color="auto"/>
                <w:left w:val="none" w:sz="0" w:space="0" w:color="auto"/>
                <w:bottom w:val="none" w:sz="0" w:space="0" w:color="auto"/>
                <w:right w:val="none" w:sz="0" w:space="0" w:color="auto"/>
              </w:divBdr>
            </w:div>
            <w:div w:id="283124738">
              <w:marLeft w:val="0"/>
              <w:marRight w:val="0"/>
              <w:marTop w:val="0"/>
              <w:marBottom w:val="0"/>
              <w:divBdr>
                <w:top w:val="none" w:sz="0" w:space="0" w:color="auto"/>
                <w:left w:val="none" w:sz="0" w:space="0" w:color="auto"/>
                <w:bottom w:val="none" w:sz="0" w:space="0" w:color="auto"/>
                <w:right w:val="none" w:sz="0" w:space="0" w:color="auto"/>
              </w:divBdr>
            </w:div>
            <w:div w:id="72360672">
              <w:marLeft w:val="0"/>
              <w:marRight w:val="0"/>
              <w:marTop w:val="0"/>
              <w:marBottom w:val="0"/>
              <w:divBdr>
                <w:top w:val="none" w:sz="0" w:space="0" w:color="auto"/>
                <w:left w:val="none" w:sz="0" w:space="0" w:color="auto"/>
                <w:bottom w:val="none" w:sz="0" w:space="0" w:color="auto"/>
                <w:right w:val="none" w:sz="0" w:space="0" w:color="auto"/>
              </w:divBdr>
            </w:div>
            <w:div w:id="1797749769">
              <w:marLeft w:val="0"/>
              <w:marRight w:val="0"/>
              <w:marTop w:val="0"/>
              <w:marBottom w:val="0"/>
              <w:divBdr>
                <w:top w:val="none" w:sz="0" w:space="0" w:color="auto"/>
                <w:left w:val="none" w:sz="0" w:space="0" w:color="auto"/>
                <w:bottom w:val="none" w:sz="0" w:space="0" w:color="auto"/>
                <w:right w:val="none" w:sz="0" w:space="0" w:color="auto"/>
              </w:divBdr>
            </w:div>
            <w:div w:id="250432072">
              <w:marLeft w:val="0"/>
              <w:marRight w:val="0"/>
              <w:marTop w:val="0"/>
              <w:marBottom w:val="0"/>
              <w:divBdr>
                <w:top w:val="none" w:sz="0" w:space="0" w:color="auto"/>
                <w:left w:val="none" w:sz="0" w:space="0" w:color="auto"/>
                <w:bottom w:val="none" w:sz="0" w:space="0" w:color="auto"/>
                <w:right w:val="none" w:sz="0" w:space="0" w:color="auto"/>
              </w:divBdr>
            </w:div>
            <w:div w:id="979648169">
              <w:marLeft w:val="0"/>
              <w:marRight w:val="0"/>
              <w:marTop w:val="0"/>
              <w:marBottom w:val="0"/>
              <w:divBdr>
                <w:top w:val="none" w:sz="0" w:space="0" w:color="auto"/>
                <w:left w:val="none" w:sz="0" w:space="0" w:color="auto"/>
                <w:bottom w:val="none" w:sz="0" w:space="0" w:color="auto"/>
                <w:right w:val="none" w:sz="0" w:space="0" w:color="auto"/>
              </w:divBdr>
            </w:div>
            <w:div w:id="2127966966">
              <w:marLeft w:val="0"/>
              <w:marRight w:val="0"/>
              <w:marTop w:val="0"/>
              <w:marBottom w:val="0"/>
              <w:divBdr>
                <w:top w:val="none" w:sz="0" w:space="0" w:color="auto"/>
                <w:left w:val="none" w:sz="0" w:space="0" w:color="auto"/>
                <w:bottom w:val="none" w:sz="0" w:space="0" w:color="auto"/>
                <w:right w:val="none" w:sz="0" w:space="0" w:color="auto"/>
              </w:divBdr>
            </w:div>
            <w:div w:id="547448279">
              <w:marLeft w:val="0"/>
              <w:marRight w:val="0"/>
              <w:marTop w:val="0"/>
              <w:marBottom w:val="0"/>
              <w:divBdr>
                <w:top w:val="none" w:sz="0" w:space="0" w:color="auto"/>
                <w:left w:val="none" w:sz="0" w:space="0" w:color="auto"/>
                <w:bottom w:val="none" w:sz="0" w:space="0" w:color="auto"/>
                <w:right w:val="none" w:sz="0" w:space="0" w:color="auto"/>
              </w:divBdr>
            </w:div>
            <w:div w:id="491410471">
              <w:marLeft w:val="0"/>
              <w:marRight w:val="0"/>
              <w:marTop w:val="0"/>
              <w:marBottom w:val="0"/>
              <w:divBdr>
                <w:top w:val="none" w:sz="0" w:space="0" w:color="auto"/>
                <w:left w:val="none" w:sz="0" w:space="0" w:color="auto"/>
                <w:bottom w:val="none" w:sz="0" w:space="0" w:color="auto"/>
                <w:right w:val="none" w:sz="0" w:space="0" w:color="auto"/>
              </w:divBdr>
            </w:div>
            <w:div w:id="2112315826">
              <w:marLeft w:val="0"/>
              <w:marRight w:val="0"/>
              <w:marTop w:val="0"/>
              <w:marBottom w:val="0"/>
              <w:divBdr>
                <w:top w:val="none" w:sz="0" w:space="0" w:color="auto"/>
                <w:left w:val="none" w:sz="0" w:space="0" w:color="auto"/>
                <w:bottom w:val="none" w:sz="0" w:space="0" w:color="auto"/>
                <w:right w:val="none" w:sz="0" w:space="0" w:color="auto"/>
              </w:divBdr>
            </w:div>
            <w:div w:id="122699589">
              <w:marLeft w:val="0"/>
              <w:marRight w:val="0"/>
              <w:marTop w:val="0"/>
              <w:marBottom w:val="0"/>
              <w:divBdr>
                <w:top w:val="none" w:sz="0" w:space="0" w:color="auto"/>
                <w:left w:val="none" w:sz="0" w:space="0" w:color="auto"/>
                <w:bottom w:val="none" w:sz="0" w:space="0" w:color="auto"/>
                <w:right w:val="none" w:sz="0" w:space="0" w:color="auto"/>
              </w:divBdr>
            </w:div>
            <w:div w:id="1144350617">
              <w:marLeft w:val="0"/>
              <w:marRight w:val="0"/>
              <w:marTop w:val="0"/>
              <w:marBottom w:val="0"/>
              <w:divBdr>
                <w:top w:val="none" w:sz="0" w:space="0" w:color="auto"/>
                <w:left w:val="none" w:sz="0" w:space="0" w:color="auto"/>
                <w:bottom w:val="none" w:sz="0" w:space="0" w:color="auto"/>
                <w:right w:val="none" w:sz="0" w:space="0" w:color="auto"/>
              </w:divBdr>
            </w:div>
            <w:div w:id="68427777">
              <w:marLeft w:val="0"/>
              <w:marRight w:val="0"/>
              <w:marTop w:val="0"/>
              <w:marBottom w:val="0"/>
              <w:divBdr>
                <w:top w:val="none" w:sz="0" w:space="0" w:color="auto"/>
                <w:left w:val="none" w:sz="0" w:space="0" w:color="auto"/>
                <w:bottom w:val="none" w:sz="0" w:space="0" w:color="auto"/>
                <w:right w:val="none" w:sz="0" w:space="0" w:color="auto"/>
              </w:divBdr>
            </w:div>
            <w:div w:id="1555005358">
              <w:marLeft w:val="0"/>
              <w:marRight w:val="0"/>
              <w:marTop w:val="0"/>
              <w:marBottom w:val="0"/>
              <w:divBdr>
                <w:top w:val="none" w:sz="0" w:space="0" w:color="auto"/>
                <w:left w:val="none" w:sz="0" w:space="0" w:color="auto"/>
                <w:bottom w:val="none" w:sz="0" w:space="0" w:color="auto"/>
                <w:right w:val="none" w:sz="0" w:space="0" w:color="auto"/>
              </w:divBdr>
            </w:div>
            <w:div w:id="1496068820">
              <w:marLeft w:val="0"/>
              <w:marRight w:val="0"/>
              <w:marTop w:val="0"/>
              <w:marBottom w:val="0"/>
              <w:divBdr>
                <w:top w:val="none" w:sz="0" w:space="0" w:color="auto"/>
                <w:left w:val="none" w:sz="0" w:space="0" w:color="auto"/>
                <w:bottom w:val="none" w:sz="0" w:space="0" w:color="auto"/>
                <w:right w:val="none" w:sz="0" w:space="0" w:color="auto"/>
              </w:divBdr>
            </w:div>
            <w:div w:id="2025014284">
              <w:marLeft w:val="0"/>
              <w:marRight w:val="0"/>
              <w:marTop w:val="0"/>
              <w:marBottom w:val="0"/>
              <w:divBdr>
                <w:top w:val="none" w:sz="0" w:space="0" w:color="auto"/>
                <w:left w:val="none" w:sz="0" w:space="0" w:color="auto"/>
                <w:bottom w:val="none" w:sz="0" w:space="0" w:color="auto"/>
                <w:right w:val="none" w:sz="0" w:space="0" w:color="auto"/>
              </w:divBdr>
            </w:div>
            <w:div w:id="282922756">
              <w:marLeft w:val="0"/>
              <w:marRight w:val="0"/>
              <w:marTop w:val="0"/>
              <w:marBottom w:val="0"/>
              <w:divBdr>
                <w:top w:val="none" w:sz="0" w:space="0" w:color="auto"/>
                <w:left w:val="none" w:sz="0" w:space="0" w:color="auto"/>
                <w:bottom w:val="none" w:sz="0" w:space="0" w:color="auto"/>
                <w:right w:val="none" w:sz="0" w:space="0" w:color="auto"/>
              </w:divBdr>
            </w:div>
            <w:div w:id="208882213">
              <w:marLeft w:val="0"/>
              <w:marRight w:val="0"/>
              <w:marTop w:val="0"/>
              <w:marBottom w:val="0"/>
              <w:divBdr>
                <w:top w:val="none" w:sz="0" w:space="0" w:color="auto"/>
                <w:left w:val="none" w:sz="0" w:space="0" w:color="auto"/>
                <w:bottom w:val="none" w:sz="0" w:space="0" w:color="auto"/>
                <w:right w:val="none" w:sz="0" w:space="0" w:color="auto"/>
              </w:divBdr>
            </w:div>
            <w:div w:id="340280741">
              <w:marLeft w:val="0"/>
              <w:marRight w:val="0"/>
              <w:marTop w:val="0"/>
              <w:marBottom w:val="0"/>
              <w:divBdr>
                <w:top w:val="none" w:sz="0" w:space="0" w:color="auto"/>
                <w:left w:val="none" w:sz="0" w:space="0" w:color="auto"/>
                <w:bottom w:val="none" w:sz="0" w:space="0" w:color="auto"/>
                <w:right w:val="none" w:sz="0" w:space="0" w:color="auto"/>
              </w:divBdr>
            </w:div>
            <w:div w:id="2051877369">
              <w:marLeft w:val="0"/>
              <w:marRight w:val="0"/>
              <w:marTop w:val="0"/>
              <w:marBottom w:val="0"/>
              <w:divBdr>
                <w:top w:val="none" w:sz="0" w:space="0" w:color="auto"/>
                <w:left w:val="none" w:sz="0" w:space="0" w:color="auto"/>
                <w:bottom w:val="none" w:sz="0" w:space="0" w:color="auto"/>
                <w:right w:val="none" w:sz="0" w:space="0" w:color="auto"/>
              </w:divBdr>
            </w:div>
            <w:div w:id="1267618731">
              <w:marLeft w:val="0"/>
              <w:marRight w:val="0"/>
              <w:marTop w:val="0"/>
              <w:marBottom w:val="0"/>
              <w:divBdr>
                <w:top w:val="none" w:sz="0" w:space="0" w:color="auto"/>
                <w:left w:val="none" w:sz="0" w:space="0" w:color="auto"/>
                <w:bottom w:val="none" w:sz="0" w:space="0" w:color="auto"/>
                <w:right w:val="none" w:sz="0" w:space="0" w:color="auto"/>
              </w:divBdr>
            </w:div>
            <w:div w:id="1919826164">
              <w:marLeft w:val="0"/>
              <w:marRight w:val="0"/>
              <w:marTop w:val="0"/>
              <w:marBottom w:val="0"/>
              <w:divBdr>
                <w:top w:val="none" w:sz="0" w:space="0" w:color="auto"/>
                <w:left w:val="none" w:sz="0" w:space="0" w:color="auto"/>
                <w:bottom w:val="none" w:sz="0" w:space="0" w:color="auto"/>
                <w:right w:val="none" w:sz="0" w:space="0" w:color="auto"/>
              </w:divBdr>
            </w:div>
            <w:div w:id="2050690737">
              <w:marLeft w:val="0"/>
              <w:marRight w:val="0"/>
              <w:marTop w:val="0"/>
              <w:marBottom w:val="0"/>
              <w:divBdr>
                <w:top w:val="none" w:sz="0" w:space="0" w:color="auto"/>
                <w:left w:val="none" w:sz="0" w:space="0" w:color="auto"/>
                <w:bottom w:val="none" w:sz="0" w:space="0" w:color="auto"/>
                <w:right w:val="none" w:sz="0" w:space="0" w:color="auto"/>
              </w:divBdr>
            </w:div>
            <w:div w:id="693656468">
              <w:marLeft w:val="0"/>
              <w:marRight w:val="0"/>
              <w:marTop w:val="0"/>
              <w:marBottom w:val="0"/>
              <w:divBdr>
                <w:top w:val="none" w:sz="0" w:space="0" w:color="auto"/>
                <w:left w:val="none" w:sz="0" w:space="0" w:color="auto"/>
                <w:bottom w:val="none" w:sz="0" w:space="0" w:color="auto"/>
                <w:right w:val="none" w:sz="0" w:space="0" w:color="auto"/>
              </w:divBdr>
            </w:div>
            <w:div w:id="1841578082">
              <w:marLeft w:val="0"/>
              <w:marRight w:val="0"/>
              <w:marTop w:val="0"/>
              <w:marBottom w:val="0"/>
              <w:divBdr>
                <w:top w:val="none" w:sz="0" w:space="0" w:color="auto"/>
                <w:left w:val="none" w:sz="0" w:space="0" w:color="auto"/>
                <w:bottom w:val="none" w:sz="0" w:space="0" w:color="auto"/>
                <w:right w:val="none" w:sz="0" w:space="0" w:color="auto"/>
              </w:divBdr>
            </w:div>
            <w:div w:id="477839304">
              <w:marLeft w:val="0"/>
              <w:marRight w:val="0"/>
              <w:marTop w:val="0"/>
              <w:marBottom w:val="0"/>
              <w:divBdr>
                <w:top w:val="none" w:sz="0" w:space="0" w:color="auto"/>
                <w:left w:val="none" w:sz="0" w:space="0" w:color="auto"/>
                <w:bottom w:val="none" w:sz="0" w:space="0" w:color="auto"/>
                <w:right w:val="none" w:sz="0" w:space="0" w:color="auto"/>
              </w:divBdr>
            </w:div>
            <w:div w:id="1810170730">
              <w:marLeft w:val="0"/>
              <w:marRight w:val="0"/>
              <w:marTop w:val="0"/>
              <w:marBottom w:val="0"/>
              <w:divBdr>
                <w:top w:val="none" w:sz="0" w:space="0" w:color="auto"/>
                <w:left w:val="none" w:sz="0" w:space="0" w:color="auto"/>
                <w:bottom w:val="none" w:sz="0" w:space="0" w:color="auto"/>
                <w:right w:val="none" w:sz="0" w:space="0" w:color="auto"/>
              </w:divBdr>
            </w:div>
            <w:div w:id="2100248111">
              <w:marLeft w:val="0"/>
              <w:marRight w:val="0"/>
              <w:marTop w:val="0"/>
              <w:marBottom w:val="0"/>
              <w:divBdr>
                <w:top w:val="none" w:sz="0" w:space="0" w:color="auto"/>
                <w:left w:val="none" w:sz="0" w:space="0" w:color="auto"/>
                <w:bottom w:val="none" w:sz="0" w:space="0" w:color="auto"/>
                <w:right w:val="none" w:sz="0" w:space="0" w:color="auto"/>
              </w:divBdr>
            </w:div>
            <w:div w:id="966547870">
              <w:marLeft w:val="0"/>
              <w:marRight w:val="0"/>
              <w:marTop w:val="0"/>
              <w:marBottom w:val="0"/>
              <w:divBdr>
                <w:top w:val="none" w:sz="0" w:space="0" w:color="auto"/>
                <w:left w:val="none" w:sz="0" w:space="0" w:color="auto"/>
                <w:bottom w:val="none" w:sz="0" w:space="0" w:color="auto"/>
                <w:right w:val="none" w:sz="0" w:space="0" w:color="auto"/>
              </w:divBdr>
            </w:div>
            <w:div w:id="904100637">
              <w:marLeft w:val="0"/>
              <w:marRight w:val="0"/>
              <w:marTop w:val="0"/>
              <w:marBottom w:val="0"/>
              <w:divBdr>
                <w:top w:val="none" w:sz="0" w:space="0" w:color="auto"/>
                <w:left w:val="none" w:sz="0" w:space="0" w:color="auto"/>
                <w:bottom w:val="none" w:sz="0" w:space="0" w:color="auto"/>
                <w:right w:val="none" w:sz="0" w:space="0" w:color="auto"/>
              </w:divBdr>
            </w:div>
            <w:div w:id="798691982">
              <w:marLeft w:val="0"/>
              <w:marRight w:val="0"/>
              <w:marTop w:val="0"/>
              <w:marBottom w:val="0"/>
              <w:divBdr>
                <w:top w:val="none" w:sz="0" w:space="0" w:color="auto"/>
                <w:left w:val="none" w:sz="0" w:space="0" w:color="auto"/>
                <w:bottom w:val="none" w:sz="0" w:space="0" w:color="auto"/>
                <w:right w:val="none" w:sz="0" w:space="0" w:color="auto"/>
              </w:divBdr>
            </w:div>
            <w:div w:id="1483040885">
              <w:marLeft w:val="0"/>
              <w:marRight w:val="0"/>
              <w:marTop w:val="0"/>
              <w:marBottom w:val="0"/>
              <w:divBdr>
                <w:top w:val="none" w:sz="0" w:space="0" w:color="auto"/>
                <w:left w:val="none" w:sz="0" w:space="0" w:color="auto"/>
                <w:bottom w:val="none" w:sz="0" w:space="0" w:color="auto"/>
                <w:right w:val="none" w:sz="0" w:space="0" w:color="auto"/>
              </w:divBdr>
            </w:div>
            <w:div w:id="1845514383">
              <w:marLeft w:val="0"/>
              <w:marRight w:val="0"/>
              <w:marTop w:val="0"/>
              <w:marBottom w:val="0"/>
              <w:divBdr>
                <w:top w:val="none" w:sz="0" w:space="0" w:color="auto"/>
                <w:left w:val="none" w:sz="0" w:space="0" w:color="auto"/>
                <w:bottom w:val="none" w:sz="0" w:space="0" w:color="auto"/>
                <w:right w:val="none" w:sz="0" w:space="0" w:color="auto"/>
              </w:divBdr>
            </w:div>
            <w:div w:id="199051892">
              <w:marLeft w:val="0"/>
              <w:marRight w:val="0"/>
              <w:marTop w:val="0"/>
              <w:marBottom w:val="0"/>
              <w:divBdr>
                <w:top w:val="none" w:sz="0" w:space="0" w:color="auto"/>
                <w:left w:val="none" w:sz="0" w:space="0" w:color="auto"/>
                <w:bottom w:val="none" w:sz="0" w:space="0" w:color="auto"/>
                <w:right w:val="none" w:sz="0" w:space="0" w:color="auto"/>
              </w:divBdr>
            </w:div>
            <w:div w:id="1802920756">
              <w:marLeft w:val="0"/>
              <w:marRight w:val="0"/>
              <w:marTop w:val="0"/>
              <w:marBottom w:val="0"/>
              <w:divBdr>
                <w:top w:val="none" w:sz="0" w:space="0" w:color="auto"/>
                <w:left w:val="none" w:sz="0" w:space="0" w:color="auto"/>
                <w:bottom w:val="none" w:sz="0" w:space="0" w:color="auto"/>
                <w:right w:val="none" w:sz="0" w:space="0" w:color="auto"/>
              </w:divBdr>
            </w:div>
            <w:div w:id="1809711476">
              <w:marLeft w:val="0"/>
              <w:marRight w:val="0"/>
              <w:marTop w:val="0"/>
              <w:marBottom w:val="0"/>
              <w:divBdr>
                <w:top w:val="none" w:sz="0" w:space="0" w:color="auto"/>
                <w:left w:val="none" w:sz="0" w:space="0" w:color="auto"/>
                <w:bottom w:val="none" w:sz="0" w:space="0" w:color="auto"/>
                <w:right w:val="none" w:sz="0" w:space="0" w:color="auto"/>
              </w:divBdr>
            </w:div>
            <w:div w:id="922029657">
              <w:marLeft w:val="0"/>
              <w:marRight w:val="0"/>
              <w:marTop w:val="0"/>
              <w:marBottom w:val="0"/>
              <w:divBdr>
                <w:top w:val="none" w:sz="0" w:space="0" w:color="auto"/>
                <w:left w:val="none" w:sz="0" w:space="0" w:color="auto"/>
                <w:bottom w:val="none" w:sz="0" w:space="0" w:color="auto"/>
                <w:right w:val="none" w:sz="0" w:space="0" w:color="auto"/>
              </w:divBdr>
            </w:div>
            <w:div w:id="2096052099">
              <w:marLeft w:val="0"/>
              <w:marRight w:val="0"/>
              <w:marTop w:val="0"/>
              <w:marBottom w:val="0"/>
              <w:divBdr>
                <w:top w:val="none" w:sz="0" w:space="0" w:color="auto"/>
                <w:left w:val="none" w:sz="0" w:space="0" w:color="auto"/>
                <w:bottom w:val="none" w:sz="0" w:space="0" w:color="auto"/>
                <w:right w:val="none" w:sz="0" w:space="0" w:color="auto"/>
              </w:divBdr>
            </w:div>
            <w:div w:id="1198741994">
              <w:marLeft w:val="0"/>
              <w:marRight w:val="0"/>
              <w:marTop w:val="0"/>
              <w:marBottom w:val="0"/>
              <w:divBdr>
                <w:top w:val="none" w:sz="0" w:space="0" w:color="auto"/>
                <w:left w:val="none" w:sz="0" w:space="0" w:color="auto"/>
                <w:bottom w:val="none" w:sz="0" w:space="0" w:color="auto"/>
                <w:right w:val="none" w:sz="0" w:space="0" w:color="auto"/>
              </w:divBdr>
            </w:div>
            <w:div w:id="169949238">
              <w:marLeft w:val="0"/>
              <w:marRight w:val="0"/>
              <w:marTop w:val="0"/>
              <w:marBottom w:val="0"/>
              <w:divBdr>
                <w:top w:val="none" w:sz="0" w:space="0" w:color="auto"/>
                <w:left w:val="none" w:sz="0" w:space="0" w:color="auto"/>
                <w:bottom w:val="none" w:sz="0" w:space="0" w:color="auto"/>
                <w:right w:val="none" w:sz="0" w:space="0" w:color="auto"/>
              </w:divBdr>
            </w:div>
            <w:div w:id="1965427211">
              <w:marLeft w:val="0"/>
              <w:marRight w:val="0"/>
              <w:marTop w:val="0"/>
              <w:marBottom w:val="0"/>
              <w:divBdr>
                <w:top w:val="none" w:sz="0" w:space="0" w:color="auto"/>
                <w:left w:val="none" w:sz="0" w:space="0" w:color="auto"/>
                <w:bottom w:val="none" w:sz="0" w:space="0" w:color="auto"/>
                <w:right w:val="none" w:sz="0" w:space="0" w:color="auto"/>
              </w:divBdr>
            </w:div>
            <w:div w:id="1123158705">
              <w:marLeft w:val="0"/>
              <w:marRight w:val="0"/>
              <w:marTop w:val="0"/>
              <w:marBottom w:val="0"/>
              <w:divBdr>
                <w:top w:val="none" w:sz="0" w:space="0" w:color="auto"/>
                <w:left w:val="none" w:sz="0" w:space="0" w:color="auto"/>
                <w:bottom w:val="none" w:sz="0" w:space="0" w:color="auto"/>
                <w:right w:val="none" w:sz="0" w:space="0" w:color="auto"/>
              </w:divBdr>
            </w:div>
            <w:div w:id="554119801">
              <w:marLeft w:val="0"/>
              <w:marRight w:val="0"/>
              <w:marTop w:val="0"/>
              <w:marBottom w:val="0"/>
              <w:divBdr>
                <w:top w:val="none" w:sz="0" w:space="0" w:color="auto"/>
                <w:left w:val="none" w:sz="0" w:space="0" w:color="auto"/>
                <w:bottom w:val="none" w:sz="0" w:space="0" w:color="auto"/>
                <w:right w:val="none" w:sz="0" w:space="0" w:color="auto"/>
              </w:divBdr>
            </w:div>
            <w:div w:id="1444568240">
              <w:marLeft w:val="0"/>
              <w:marRight w:val="0"/>
              <w:marTop w:val="0"/>
              <w:marBottom w:val="0"/>
              <w:divBdr>
                <w:top w:val="none" w:sz="0" w:space="0" w:color="auto"/>
                <w:left w:val="none" w:sz="0" w:space="0" w:color="auto"/>
                <w:bottom w:val="none" w:sz="0" w:space="0" w:color="auto"/>
                <w:right w:val="none" w:sz="0" w:space="0" w:color="auto"/>
              </w:divBdr>
            </w:div>
            <w:div w:id="1960913997">
              <w:marLeft w:val="0"/>
              <w:marRight w:val="0"/>
              <w:marTop w:val="0"/>
              <w:marBottom w:val="0"/>
              <w:divBdr>
                <w:top w:val="none" w:sz="0" w:space="0" w:color="auto"/>
                <w:left w:val="none" w:sz="0" w:space="0" w:color="auto"/>
                <w:bottom w:val="none" w:sz="0" w:space="0" w:color="auto"/>
                <w:right w:val="none" w:sz="0" w:space="0" w:color="auto"/>
              </w:divBdr>
            </w:div>
            <w:div w:id="757334208">
              <w:marLeft w:val="0"/>
              <w:marRight w:val="0"/>
              <w:marTop w:val="0"/>
              <w:marBottom w:val="0"/>
              <w:divBdr>
                <w:top w:val="none" w:sz="0" w:space="0" w:color="auto"/>
                <w:left w:val="none" w:sz="0" w:space="0" w:color="auto"/>
                <w:bottom w:val="none" w:sz="0" w:space="0" w:color="auto"/>
                <w:right w:val="none" w:sz="0" w:space="0" w:color="auto"/>
              </w:divBdr>
            </w:div>
            <w:div w:id="1168908314">
              <w:marLeft w:val="0"/>
              <w:marRight w:val="0"/>
              <w:marTop w:val="0"/>
              <w:marBottom w:val="0"/>
              <w:divBdr>
                <w:top w:val="none" w:sz="0" w:space="0" w:color="auto"/>
                <w:left w:val="none" w:sz="0" w:space="0" w:color="auto"/>
                <w:bottom w:val="none" w:sz="0" w:space="0" w:color="auto"/>
                <w:right w:val="none" w:sz="0" w:space="0" w:color="auto"/>
              </w:divBdr>
            </w:div>
            <w:div w:id="448822092">
              <w:marLeft w:val="0"/>
              <w:marRight w:val="0"/>
              <w:marTop w:val="0"/>
              <w:marBottom w:val="0"/>
              <w:divBdr>
                <w:top w:val="none" w:sz="0" w:space="0" w:color="auto"/>
                <w:left w:val="none" w:sz="0" w:space="0" w:color="auto"/>
                <w:bottom w:val="none" w:sz="0" w:space="0" w:color="auto"/>
                <w:right w:val="none" w:sz="0" w:space="0" w:color="auto"/>
              </w:divBdr>
            </w:div>
            <w:div w:id="1155340909">
              <w:marLeft w:val="0"/>
              <w:marRight w:val="0"/>
              <w:marTop w:val="0"/>
              <w:marBottom w:val="0"/>
              <w:divBdr>
                <w:top w:val="none" w:sz="0" w:space="0" w:color="auto"/>
                <w:left w:val="none" w:sz="0" w:space="0" w:color="auto"/>
                <w:bottom w:val="none" w:sz="0" w:space="0" w:color="auto"/>
                <w:right w:val="none" w:sz="0" w:space="0" w:color="auto"/>
              </w:divBdr>
            </w:div>
            <w:div w:id="1524784372">
              <w:marLeft w:val="0"/>
              <w:marRight w:val="0"/>
              <w:marTop w:val="0"/>
              <w:marBottom w:val="0"/>
              <w:divBdr>
                <w:top w:val="none" w:sz="0" w:space="0" w:color="auto"/>
                <w:left w:val="none" w:sz="0" w:space="0" w:color="auto"/>
                <w:bottom w:val="none" w:sz="0" w:space="0" w:color="auto"/>
                <w:right w:val="none" w:sz="0" w:space="0" w:color="auto"/>
              </w:divBdr>
            </w:div>
            <w:div w:id="253321641">
              <w:marLeft w:val="0"/>
              <w:marRight w:val="0"/>
              <w:marTop w:val="0"/>
              <w:marBottom w:val="0"/>
              <w:divBdr>
                <w:top w:val="none" w:sz="0" w:space="0" w:color="auto"/>
                <w:left w:val="none" w:sz="0" w:space="0" w:color="auto"/>
                <w:bottom w:val="none" w:sz="0" w:space="0" w:color="auto"/>
                <w:right w:val="none" w:sz="0" w:space="0" w:color="auto"/>
              </w:divBdr>
            </w:div>
            <w:div w:id="1214079260">
              <w:marLeft w:val="0"/>
              <w:marRight w:val="0"/>
              <w:marTop w:val="0"/>
              <w:marBottom w:val="0"/>
              <w:divBdr>
                <w:top w:val="none" w:sz="0" w:space="0" w:color="auto"/>
                <w:left w:val="none" w:sz="0" w:space="0" w:color="auto"/>
                <w:bottom w:val="none" w:sz="0" w:space="0" w:color="auto"/>
                <w:right w:val="none" w:sz="0" w:space="0" w:color="auto"/>
              </w:divBdr>
            </w:div>
            <w:div w:id="565729175">
              <w:marLeft w:val="0"/>
              <w:marRight w:val="0"/>
              <w:marTop w:val="0"/>
              <w:marBottom w:val="0"/>
              <w:divBdr>
                <w:top w:val="none" w:sz="0" w:space="0" w:color="auto"/>
                <w:left w:val="none" w:sz="0" w:space="0" w:color="auto"/>
                <w:bottom w:val="none" w:sz="0" w:space="0" w:color="auto"/>
                <w:right w:val="none" w:sz="0" w:space="0" w:color="auto"/>
              </w:divBdr>
            </w:div>
            <w:div w:id="1532108060">
              <w:marLeft w:val="0"/>
              <w:marRight w:val="0"/>
              <w:marTop w:val="0"/>
              <w:marBottom w:val="0"/>
              <w:divBdr>
                <w:top w:val="none" w:sz="0" w:space="0" w:color="auto"/>
                <w:left w:val="none" w:sz="0" w:space="0" w:color="auto"/>
                <w:bottom w:val="none" w:sz="0" w:space="0" w:color="auto"/>
                <w:right w:val="none" w:sz="0" w:space="0" w:color="auto"/>
              </w:divBdr>
            </w:div>
            <w:div w:id="1128931062">
              <w:marLeft w:val="0"/>
              <w:marRight w:val="0"/>
              <w:marTop w:val="0"/>
              <w:marBottom w:val="0"/>
              <w:divBdr>
                <w:top w:val="none" w:sz="0" w:space="0" w:color="auto"/>
                <w:left w:val="none" w:sz="0" w:space="0" w:color="auto"/>
                <w:bottom w:val="none" w:sz="0" w:space="0" w:color="auto"/>
                <w:right w:val="none" w:sz="0" w:space="0" w:color="auto"/>
              </w:divBdr>
            </w:div>
            <w:div w:id="1195458842">
              <w:marLeft w:val="0"/>
              <w:marRight w:val="0"/>
              <w:marTop w:val="0"/>
              <w:marBottom w:val="0"/>
              <w:divBdr>
                <w:top w:val="none" w:sz="0" w:space="0" w:color="auto"/>
                <w:left w:val="none" w:sz="0" w:space="0" w:color="auto"/>
                <w:bottom w:val="none" w:sz="0" w:space="0" w:color="auto"/>
                <w:right w:val="none" w:sz="0" w:space="0" w:color="auto"/>
              </w:divBdr>
            </w:div>
            <w:div w:id="537090614">
              <w:marLeft w:val="0"/>
              <w:marRight w:val="0"/>
              <w:marTop w:val="0"/>
              <w:marBottom w:val="0"/>
              <w:divBdr>
                <w:top w:val="none" w:sz="0" w:space="0" w:color="auto"/>
                <w:left w:val="none" w:sz="0" w:space="0" w:color="auto"/>
                <w:bottom w:val="none" w:sz="0" w:space="0" w:color="auto"/>
                <w:right w:val="none" w:sz="0" w:space="0" w:color="auto"/>
              </w:divBdr>
            </w:div>
            <w:div w:id="1987513580">
              <w:marLeft w:val="0"/>
              <w:marRight w:val="0"/>
              <w:marTop w:val="0"/>
              <w:marBottom w:val="0"/>
              <w:divBdr>
                <w:top w:val="none" w:sz="0" w:space="0" w:color="auto"/>
                <w:left w:val="none" w:sz="0" w:space="0" w:color="auto"/>
                <w:bottom w:val="none" w:sz="0" w:space="0" w:color="auto"/>
                <w:right w:val="none" w:sz="0" w:space="0" w:color="auto"/>
              </w:divBdr>
            </w:div>
            <w:div w:id="962271965">
              <w:marLeft w:val="0"/>
              <w:marRight w:val="0"/>
              <w:marTop w:val="0"/>
              <w:marBottom w:val="0"/>
              <w:divBdr>
                <w:top w:val="none" w:sz="0" w:space="0" w:color="auto"/>
                <w:left w:val="none" w:sz="0" w:space="0" w:color="auto"/>
                <w:bottom w:val="none" w:sz="0" w:space="0" w:color="auto"/>
                <w:right w:val="none" w:sz="0" w:space="0" w:color="auto"/>
              </w:divBdr>
            </w:div>
            <w:div w:id="413935578">
              <w:marLeft w:val="0"/>
              <w:marRight w:val="0"/>
              <w:marTop w:val="0"/>
              <w:marBottom w:val="0"/>
              <w:divBdr>
                <w:top w:val="none" w:sz="0" w:space="0" w:color="auto"/>
                <w:left w:val="none" w:sz="0" w:space="0" w:color="auto"/>
                <w:bottom w:val="none" w:sz="0" w:space="0" w:color="auto"/>
                <w:right w:val="none" w:sz="0" w:space="0" w:color="auto"/>
              </w:divBdr>
            </w:div>
            <w:div w:id="2076467833">
              <w:marLeft w:val="0"/>
              <w:marRight w:val="0"/>
              <w:marTop w:val="0"/>
              <w:marBottom w:val="0"/>
              <w:divBdr>
                <w:top w:val="none" w:sz="0" w:space="0" w:color="auto"/>
                <w:left w:val="none" w:sz="0" w:space="0" w:color="auto"/>
                <w:bottom w:val="none" w:sz="0" w:space="0" w:color="auto"/>
                <w:right w:val="none" w:sz="0" w:space="0" w:color="auto"/>
              </w:divBdr>
            </w:div>
            <w:div w:id="1577587291">
              <w:marLeft w:val="0"/>
              <w:marRight w:val="0"/>
              <w:marTop w:val="0"/>
              <w:marBottom w:val="0"/>
              <w:divBdr>
                <w:top w:val="none" w:sz="0" w:space="0" w:color="auto"/>
                <w:left w:val="none" w:sz="0" w:space="0" w:color="auto"/>
                <w:bottom w:val="none" w:sz="0" w:space="0" w:color="auto"/>
                <w:right w:val="none" w:sz="0" w:space="0" w:color="auto"/>
              </w:divBdr>
            </w:div>
            <w:div w:id="1149052291">
              <w:marLeft w:val="0"/>
              <w:marRight w:val="0"/>
              <w:marTop w:val="0"/>
              <w:marBottom w:val="0"/>
              <w:divBdr>
                <w:top w:val="none" w:sz="0" w:space="0" w:color="auto"/>
                <w:left w:val="none" w:sz="0" w:space="0" w:color="auto"/>
                <w:bottom w:val="none" w:sz="0" w:space="0" w:color="auto"/>
                <w:right w:val="none" w:sz="0" w:space="0" w:color="auto"/>
              </w:divBdr>
            </w:div>
            <w:div w:id="858011145">
              <w:marLeft w:val="0"/>
              <w:marRight w:val="0"/>
              <w:marTop w:val="0"/>
              <w:marBottom w:val="0"/>
              <w:divBdr>
                <w:top w:val="none" w:sz="0" w:space="0" w:color="auto"/>
                <w:left w:val="none" w:sz="0" w:space="0" w:color="auto"/>
                <w:bottom w:val="none" w:sz="0" w:space="0" w:color="auto"/>
                <w:right w:val="none" w:sz="0" w:space="0" w:color="auto"/>
              </w:divBdr>
            </w:div>
            <w:div w:id="179392508">
              <w:marLeft w:val="0"/>
              <w:marRight w:val="0"/>
              <w:marTop w:val="0"/>
              <w:marBottom w:val="0"/>
              <w:divBdr>
                <w:top w:val="none" w:sz="0" w:space="0" w:color="auto"/>
                <w:left w:val="none" w:sz="0" w:space="0" w:color="auto"/>
                <w:bottom w:val="none" w:sz="0" w:space="0" w:color="auto"/>
                <w:right w:val="none" w:sz="0" w:space="0" w:color="auto"/>
              </w:divBdr>
            </w:div>
            <w:div w:id="400367941">
              <w:marLeft w:val="0"/>
              <w:marRight w:val="0"/>
              <w:marTop w:val="0"/>
              <w:marBottom w:val="0"/>
              <w:divBdr>
                <w:top w:val="none" w:sz="0" w:space="0" w:color="auto"/>
                <w:left w:val="none" w:sz="0" w:space="0" w:color="auto"/>
                <w:bottom w:val="none" w:sz="0" w:space="0" w:color="auto"/>
                <w:right w:val="none" w:sz="0" w:space="0" w:color="auto"/>
              </w:divBdr>
            </w:div>
            <w:div w:id="1564637382">
              <w:marLeft w:val="0"/>
              <w:marRight w:val="0"/>
              <w:marTop w:val="0"/>
              <w:marBottom w:val="0"/>
              <w:divBdr>
                <w:top w:val="none" w:sz="0" w:space="0" w:color="auto"/>
                <w:left w:val="none" w:sz="0" w:space="0" w:color="auto"/>
                <w:bottom w:val="none" w:sz="0" w:space="0" w:color="auto"/>
                <w:right w:val="none" w:sz="0" w:space="0" w:color="auto"/>
              </w:divBdr>
            </w:div>
            <w:div w:id="1863936319">
              <w:marLeft w:val="0"/>
              <w:marRight w:val="0"/>
              <w:marTop w:val="0"/>
              <w:marBottom w:val="0"/>
              <w:divBdr>
                <w:top w:val="none" w:sz="0" w:space="0" w:color="auto"/>
                <w:left w:val="none" w:sz="0" w:space="0" w:color="auto"/>
                <w:bottom w:val="none" w:sz="0" w:space="0" w:color="auto"/>
                <w:right w:val="none" w:sz="0" w:space="0" w:color="auto"/>
              </w:divBdr>
            </w:div>
            <w:div w:id="790058075">
              <w:marLeft w:val="0"/>
              <w:marRight w:val="0"/>
              <w:marTop w:val="0"/>
              <w:marBottom w:val="0"/>
              <w:divBdr>
                <w:top w:val="none" w:sz="0" w:space="0" w:color="auto"/>
                <w:left w:val="none" w:sz="0" w:space="0" w:color="auto"/>
                <w:bottom w:val="none" w:sz="0" w:space="0" w:color="auto"/>
                <w:right w:val="none" w:sz="0" w:space="0" w:color="auto"/>
              </w:divBdr>
            </w:div>
            <w:div w:id="1219366179">
              <w:marLeft w:val="0"/>
              <w:marRight w:val="0"/>
              <w:marTop w:val="0"/>
              <w:marBottom w:val="0"/>
              <w:divBdr>
                <w:top w:val="none" w:sz="0" w:space="0" w:color="auto"/>
                <w:left w:val="none" w:sz="0" w:space="0" w:color="auto"/>
                <w:bottom w:val="none" w:sz="0" w:space="0" w:color="auto"/>
                <w:right w:val="none" w:sz="0" w:space="0" w:color="auto"/>
              </w:divBdr>
            </w:div>
            <w:div w:id="1992437906">
              <w:marLeft w:val="0"/>
              <w:marRight w:val="0"/>
              <w:marTop w:val="0"/>
              <w:marBottom w:val="0"/>
              <w:divBdr>
                <w:top w:val="none" w:sz="0" w:space="0" w:color="auto"/>
                <w:left w:val="none" w:sz="0" w:space="0" w:color="auto"/>
                <w:bottom w:val="none" w:sz="0" w:space="0" w:color="auto"/>
                <w:right w:val="none" w:sz="0" w:space="0" w:color="auto"/>
              </w:divBdr>
            </w:div>
            <w:div w:id="2027511857">
              <w:marLeft w:val="0"/>
              <w:marRight w:val="0"/>
              <w:marTop w:val="0"/>
              <w:marBottom w:val="0"/>
              <w:divBdr>
                <w:top w:val="none" w:sz="0" w:space="0" w:color="auto"/>
                <w:left w:val="none" w:sz="0" w:space="0" w:color="auto"/>
                <w:bottom w:val="none" w:sz="0" w:space="0" w:color="auto"/>
                <w:right w:val="none" w:sz="0" w:space="0" w:color="auto"/>
              </w:divBdr>
            </w:div>
            <w:div w:id="1517840704">
              <w:marLeft w:val="0"/>
              <w:marRight w:val="0"/>
              <w:marTop w:val="0"/>
              <w:marBottom w:val="0"/>
              <w:divBdr>
                <w:top w:val="none" w:sz="0" w:space="0" w:color="auto"/>
                <w:left w:val="none" w:sz="0" w:space="0" w:color="auto"/>
                <w:bottom w:val="none" w:sz="0" w:space="0" w:color="auto"/>
                <w:right w:val="none" w:sz="0" w:space="0" w:color="auto"/>
              </w:divBdr>
            </w:div>
            <w:div w:id="1757439236">
              <w:marLeft w:val="0"/>
              <w:marRight w:val="0"/>
              <w:marTop w:val="0"/>
              <w:marBottom w:val="0"/>
              <w:divBdr>
                <w:top w:val="none" w:sz="0" w:space="0" w:color="auto"/>
                <w:left w:val="none" w:sz="0" w:space="0" w:color="auto"/>
                <w:bottom w:val="none" w:sz="0" w:space="0" w:color="auto"/>
                <w:right w:val="none" w:sz="0" w:space="0" w:color="auto"/>
              </w:divBdr>
            </w:div>
            <w:div w:id="2110006179">
              <w:marLeft w:val="0"/>
              <w:marRight w:val="0"/>
              <w:marTop w:val="0"/>
              <w:marBottom w:val="0"/>
              <w:divBdr>
                <w:top w:val="none" w:sz="0" w:space="0" w:color="auto"/>
                <w:left w:val="none" w:sz="0" w:space="0" w:color="auto"/>
                <w:bottom w:val="none" w:sz="0" w:space="0" w:color="auto"/>
                <w:right w:val="none" w:sz="0" w:space="0" w:color="auto"/>
              </w:divBdr>
            </w:div>
            <w:div w:id="1099564072">
              <w:marLeft w:val="0"/>
              <w:marRight w:val="0"/>
              <w:marTop w:val="0"/>
              <w:marBottom w:val="0"/>
              <w:divBdr>
                <w:top w:val="none" w:sz="0" w:space="0" w:color="auto"/>
                <w:left w:val="none" w:sz="0" w:space="0" w:color="auto"/>
                <w:bottom w:val="none" w:sz="0" w:space="0" w:color="auto"/>
                <w:right w:val="none" w:sz="0" w:space="0" w:color="auto"/>
              </w:divBdr>
            </w:div>
            <w:div w:id="57435746">
              <w:marLeft w:val="0"/>
              <w:marRight w:val="0"/>
              <w:marTop w:val="0"/>
              <w:marBottom w:val="0"/>
              <w:divBdr>
                <w:top w:val="none" w:sz="0" w:space="0" w:color="auto"/>
                <w:left w:val="none" w:sz="0" w:space="0" w:color="auto"/>
                <w:bottom w:val="none" w:sz="0" w:space="0" w:color="auto"/>
                <w:right w:val="none" w:sz="0" w:space="0" w:color="auto"/>
              </w:divBdr>
            </w:div>
            <w:div w:id="1775133602">
              <w:marLeft w:val="0"/>
              <w:marRight w:val="0"/>
              <w:marTop w:val="0"/>
              <w:marBottom w:val="0"/>
              <w:divBdr>
                <w:top w:val="none" w:sz="0" w:space="0" w:color="auto"/>
                <w:left w:val="none" w:sz="0" w:space="0" w:color="auto"/>
                <w:bottom w:val="none" w:sz="0" w:space="0" w:color="auto"/>
                <w:right w:val="none" w:sz="0" w:space="0" w:color="auto"/>
              </w:divBdr>
            </w:div>
            <w:div w:id="1603763717">
              <w:marLeft w:val="0"/>
              <w:marRight w:val="0"/>
              <w:marTop w:val="0"/>
              <w:marBottom w:val="0"/>
              <w:divBdr>
                <w:top w:val="none" w:sz="0" w:space="0" w:color="auto"/>
                <w:left w:val="none" w:sz="0" w:space="0" w:color="auto"/>
                <w:bottom w:val="none" w:sz="0" w:space="0" w:color="auto"/>
                <w:right w:val="none" w:sz="0" w:space="0" w:color="auto"/>
              </w:divBdr>
            </w:div>
            <w:div w:id="628240351">
              <w:marLeft w:val="0"/>
              <w:marRight w:val="0"/>
              <w:marTop w:val="0"/>
              <w:marBottom w:val="0"/>
              <w:divBdr>
                <w:top w:val="none" w:sz="0" w:space="0" w:color="auto"/>
                <w:left w:val="none" w:sz="0" w:space="0" w:color="auto"/>
                <w:bottom w:val="none" w:sz="0" w:space="0" w:color="auto"/>
                <w:right w:val="none" w:sz="0" w:space="0" w:color="auto"/>
              </w:divBdr>
            </w:div>
            <w:div w:id="483856709">
              <w:marLeft w:val="0"/>
              <w:marRight w:val="0"/>
              <w:marTop w:val="0"/>
              <w:marBottom w:val="0"/>
              <w:divBdr>
                <w:top w:val="none" w:sz="0" w:space="0" w:color="auto"/>
                <w:left w:val="none" w:sz="0" w:space="0" w:color="auto"/>
                <w:bottom w:val="none" w:sz="0" w:space="0" w:color="auto"/>
                <w:right w:val="none" w:sz="0" w:space="0" w:color="auto"/>
              </w:divBdr>
            </w:div>
            <w:div w:id="448355853">
              <w:marLeft w:val="0"/>
              <w:marRight w:val="0"/>
              <w:marTop w:val="0"/>
              <w:marBottom w:val="0"/>
              <w:divBdr>
                <w:top w:val="none" w:sz="0" w:space="0" w:color="auto"/>
                <w:left w:val="none" w:sz="0" w:space="0" w:color="auto"/>
                <w:bottom w:val="none" w:sz="0" w:space="0" w:color="auto"/>
                <w:right w:val="none" w:sz="0" w:space="0" w:color="auto"/>
              </w:divBdr>
            </w:div>
            <w:div w:id="972909482">
              <w:marLeft w:val="0"/>
              <w:marRight w:val="0"/>
              <w:marTop w:val="0"/>
              <w:marBottom w:val="0"/>
              <w:divBdr>
                <w:top w:val="none" w:sz="0" w:space="0" w:color="auto"/>
                <w:left w:val="none" w:sz="0" w:space="0" w:color="auto"/>
                <w:bottom w:val="none" w:sz="0" w:space="0" w:color="auto"/>
                <w:right w:val="none" w:sz="0" w:space="0" w:color="auto"/>
              </w:divBdr>
            </w:div>
            <w:div w:id="1906328722">
              <w:marLeft w:val="0"/>
              <w:marRight w:val="0"/>
              <w:marTop w:val="0"/>
              <w:marBottom w:val="0"/>
              <w:divBdr>
                <w:top w:val="none" w:sz="0" w:space="0" w:color="auto"/>
                <w:left w:val="none" w:sz="0" w:space="0" w:color="auto"/>
                <w:bottom w:val="none" w:sz="0" w:space="0" w:color="auto"/>
                <w:right w:val="none" w:sz="0" w:space="0" w:color="auto"/>
              </w:divBdr>
            </w:div>
            <w:div w:id="981696204">
              <w:marLeft w:val="0"/>
              <w:marRight w:val="0"/>
              <w:marTop w:val="0"/>
              <w:marBottom w:val="0"/>
              <w:divBdr>
                <w:top w:val="none" w:sz="0" w:space="0" w:color="auto"/>
                <w:left w:val="none" w:sz="0" w:space="0" w:color="auto"/>
                <w:bottom w:val="none" w:sz="0" w:space="0" w:color="auto"/>
                <w:right w:val="none" w:sz="0" w:space="0" w:color="auto"/>
              </w:divBdr>
            </w:div>
            <w:div w:id="100416486">
              <w:marLeft w:val="0"/>
              <w:marRight w:val="0"/>
              <w:marTop w:val="0"/>
              <w:marBottom w:val="0"/>
              <w:divBdr>
                <w:top w:val="none" w:sz="0" w:space="0" w:color="auto"/>
                <w:left w:val="none" w:sz="0" w:space="0" w:color="auto"/>
                <w:bottom w:val="none" w:sz="0" w:space="0" w:color="auto"/>
                <w:right w:val="none" w:sz="0" w:space="0" w:color="auto"/>
              </w:divBdr>
            </w:div>
            <w:div w:id="180316071">
              <w:marLeft w:val="0"/>
              <w:marRight w:val="0"/>
              <w:marTop w:val="0"/>
              <w:marBottom w:val="0"/>
              <w:divBdr>
                <w:top w:val="none" w:sz="0" w:space="0" w:color="auto"/>
                <w:left w:val="none" w:sz="0" w:space="0" w:color="auto"/>
                <w:bottom w:val="none" w:sz="0" w:space="0" w:color="auto"/>
                <w:right w:val="none" w:sz="0" w:space="0" w:color="auto"/>
              </w:divBdr>
            </w:div>
            <w:div w:id="312611535">
              <w:marLeft w:val="0"/>
              <w:marRight w:val="0"/>
              <w:marTop w:val="0"/>
              <w:marBottom w:val="0"/>
              <w:divBdr>
                <w:top w:val="none" w:sz="0" w:space="0" w:color="auto"/>
                <w:left w:val="none" w:sz="0" w:space="0" w:color="auto"/>
                <w:bottom w:val="none" w:sz="0" w:space="0" w:color="auto"/>
                <w:right w:val="none" w:sz="0" w:space="0" w:color="auto"/>
              </w:divBdr>
            </w:div>
            <w:div w:id="278029130">
              <w:marLeft w:val="0"/>
              <w:marRight w:val="0"/>
              <w:marTop w:val="0"/>
              <w:marBottom w:val="0"/>
              <w:divBdr>
                <w:top w:val="none" w:sz="0" w:space="0" w:color="auto"/>
                <w:left w:val="none" w:sz="0" w:space="0" w:color="auto"/>
                <w:bottom w:val="none" w:sz="0" w:space="0" w:color="auto"/>
                <w:right w:val="none" w:sz="0" w:space="0" w:color="auto"/>
              </w:divBdr>
            </w:div>
            <w:div w:id="1096830420">
              <w:marLeft w:val="0"/>
              <w:marRight w:val="0"/>
              <w:marTop w:val="0"/>
              <w:marBottom w:val="0"/>
              <w:divBdr>
                <w:top w:val="none" w:sz="0" w:space="0" w:color="auto"/>
                <w:left w:val="none" w:sz="0" w:space="0" w:color="auto"/>
                <w:bottom w:val="none" w:sz="0" w:space="0" w:color="auto"/>
                <w:right w:val="none" w:sz="0" w:space="0" w:color="auto"/>
              </w:divBdr>
            </w:div>
            <w:div w:id="1426657962">
              <w:marLeft w:val="0"/>
              <w:marRight w:val="0"/>
              <w:marTop w:val="0"/>
              <w:marBottom w:val="0"/>
              <w:divBdr>
                <w:top w:val="none" w:sz="0" w:space="0" w:color="auto"/>
                <w:left w:val="none" w:sz="0" w:space="0" w:color="auto"/>
                <w:bottom w:val="none" w:sz="0" w:space="0" w:color="auto"/>
                <w:right w:val="none" w:sz="0" w:space="0" w:color="auto"/>
              </w:divBdr>
            </w:div>
            <w:div w:id="487983452">
              <w:marLeft w:val="0"/>
              <w:marRight w:val="0"/>
              <w:marTop w:val="0"/>
              <w:marBottom w:val="0"/>
              <w:divBdr>
                <w:top w:val="none" w:sz="0" w:space="0" w:color="auto"/>
                <w:left w:val="none" w:sz="0" w:space="0" w:color="auto"/>
                <w:bottom w:val="none" w:sz="0" w:space="0" w:color="auto"/>
                <w:right w:val="none" w:sz="0" w:space="0" w:color="auto"/>
              </w:divBdr>
            </w:div>
            <w:div w:id="221406166">
              <w:marLeft w:val="0"/>
              <w:marRight w:val="0"/>
              <w:marTop w:val="0"/>
              <w:marBottom w:val="0"/>
              <w:divBdr>
                <w:top w:val="none" w:sz="0" w:space="0" w:color="auto"/>
                <w:left w:val="none" w:sz="0" w:space="0" w:color="auto"/>
                <w:bottom w:val="none" w:sz="0" w:space="0" w:color="auto"/>
                <w:right w:val="none" w:sz="0" w:space="0" w:color="auto"/>
              </w:divBdr>
            </w:div>
            <w:div w:id="1034963377">
              <w:marLeft w:val="0"/>
              <w:marRight w:val="0"/>
              <w:marTop w:val="0"/>
              <w:marBottom w:val="0"/>
              <w:divBdr>
                <w:top w:val="none" w:sz="0" w:space="0" w:color="auto"/>
                <w:left w:val="none" w:sz="0" w:space="0" w:color="auto"/>
                <w:bottom w:val="none" w:sz="0" w:space="0" w:color="auto"/>
                <w:right w:val="none" w:sz="0" w:space="0" w:color="auto"/>
              </w:divBdr>
            </w:div>
            <w:div w:id="912813776">
              <w:marLeft w:val="0"/>
              <w:marRight w:val="0"/>
              <w:marTop w:val="0"/>
              <w:marBottom w:val="0"/>
              <w:divBdr>
                <w:top w:val="none" w:sz="0" w:space="0" w:color="auto"/>
                <w:left w:val="none" w:sz="0" w:space="0" w:color="auto"/>
                <w:bottom w:val="none" w:sz="0" w:space="0" w:color="auto"/>
                <w:right w:val="none" w:sz="0" w:space="0" w:color="auto"/>
              </w:divBdr>
            </w:div>
            <w:div w:id="1150908241">
              <w:marLeft w:val="0"/>
              <w:marRight w:val="0"/>
              <w:marTop w:val="0"/>
              <w:marBottom w:val="0"/>
              <w:divBdr>
                <w:top w:val="none" w:sz="0" w:space="0" w:color="auto"/>
                <w:left w:val="none" w:sz="0" w:space="0" w:color="auto"/>
                <w:bottom w:val="none" w:sz="0" w:space="0" w:color="auto"/>
                <w:right w:val="none" w:sz="0" w:space="0" w:color="auto"/>
              </w:divBdr>
            </w:div>
            <w:div w:id="317729093">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42871340">
              <w:marLeft w:val="0"/>
              <w:marRight w:val="0"/>
              <w:marTop w:val="0"/>
              <w:marBottom w:val="0"/>
              <w:divBdr>
                <w:top w:val="none" w:sz="0" w:space="0" w:color="auto"/>
                <w:left w:val="none" w:sz="0" w:space="0" w:color="auto"/>
                <w:bottom w:val="none" w:sz="0" w:space="0" w:color="auto"/>
                <w:right w:val="none" w:sz="0" w:space="0" w:color="auto"/>
              </w:divBdr>
            </w:div>
            <w:div w:id="1801916102">
              <w:marLeft w:val="0"/>
              <w:marRight w:val="0"/>
              <w:marTop w:val="0"/>
              <w:marBottom w:val="0"/>
              <w:divBdr>
                <w:top w:val="none" w:sz="0" w:space="0" w:color="auto"/>
                <w:left w:val="none" w:sz="0" w:space="0" w:color="auto"/>
                <w:bottom w:val="none" w:sz="0" w:space="0" w:color="auto"/>
                <w:right w:val="none" w:sz="0" w:space="0" w:color="auto"/>
              </w:divBdr>
            </w:div>
            <w:div w:id="12084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860">
      <w:bodyDiv w:val="1"/>
      <w:marLeft w:val="0"/>
      <w:marRight w:val="0"/>
      <w:marTop w:val="0"/>
      <w:marBottom w:val="0"/>
      <w:divBdr>
        <w:top w:val="none" w:sz="0" w:space="0" w:color="auto"/>
        <w:left w:val="none" w:sz="0" w:space="0" w:color="auto"/>
        <w:bottom w:val="none" w:sz="0" w:space="0" w:color="auto"/>
        <w:right w:val="none" w:sz="0" w:space="0" w:color="auto"/>
      </w:divBdr>
      <w:divsChild>
        <w:div w:id="420640195">
          <w:marLeft w:val="0"/>
          <w:marRight w:val="0"/>
          <w:marTop w:val="0"/>
          <w:marBottom w:val="0"/>
          <w:divBdr>
            <w:top w:val="none" w:sz="0" w:space="0" w:color="auto"/>
            <w:left w:val="none" w:sz="0" w:space="0" w:color="auto"/>
            <w:bottom w:val="none" w:sz="0" w:space="0" w:color="auto"/>
            <w:right w:val="none" w:sz="0" w:space="0" w:color="auto"/>
          </w:divBdr>
          <w:divsChild>
            <w:div w:id="1406561611">
              <w:marLeft w:val="0"/>
              <w:marRight w:val="0"/>
              <w:marTop w:val="0"/>
              <w:marBottom w:val="0"/>
              <w:divBdr>
                <w:top w:val="none" w:sz="0" w:space="0" w:color="auto"/>
                <w:left w:val="none" w:sz="0" w:space="0" w:color="auto"/>
                <w:bottom w:val="none" w:sz="0" w:space="0" w:color="auto"/>
                <w:right w:val="none" w:sz="0" w:space="0" w:color="auto"/>
              </w:divBdr>
            </w:div>
            <w:div w:id="163933655">
              <w:marLeft w:val="0"/>
              <w:marRight w:val="0"/>
              <w:marTop w:val="0"/>
              <w:marBottom w:val="0"/>
              <w:divBdr>
                <w:top w:val="none" w:sz="0" w:space="0" w:color="auto"/>
                <w:left w:val="none" w:sz="0" w:space="0" w:color="auto"/>
                <w:bottom w:val="none" w:sz="0" w:space="0" w:color="auto"/>
                <w:right w:val="none" w:sz="0" w:space="0" w:color="auto"/>
              </w:divBdr>
            </w:div>
            <w:div w:id="2141334500">
              <w:marLeft w:val="0"/>
              <w:marRight w:val="0"/>
              <w:marTop w:val="0"/>
              <w:marBottom w:val="0"/>
              <w:divBdr>
                <w:top w:val="none" w:sz="0" w:space="0" w:color="auto"/>
                <w:left w:val="none" w:sz="0" w:space="0" w:color="auto"/>
                <w:bottom w:val="none" w:sz="0" w:space="0" w:color="auto"/>
                <w:right w:val="none" w:sz="0" w:space="0" w:color="auto"/>
              </w:divBdr>
            </w:div>
            <w:div w:id="1802917204">
              <w:marLeft w:val="0"/>
              <w:marRight w:val="0"/>
              <w:marTop w:val="0"/>
              <w:marBottom w:val="0"/>
              <w:divBdr>
                <w:top w:val="none" w:sz="0" w:space="0" w:color="auto"/>
                <w:left w:val="none" w:sz="0" w:space="0" w:color="auto"/>
                <w:bottom w:val="none" w:sz="0" w:space="0" w:color="auto"/>
                <w:right w:val="none" w:sz="0" w:space="0" w:color="auto"/>
              </w:divBdr>
            </w:div>
            <w:div w:id="190992928">
              <w:marLeft w:val="0"/>
              <w:marRight w:val="0"/>
              <w:marTop w:val="0"/>
              <w:marBottom w:val="0"/>
              <w:divBdr>
                <w:top w:val="none" w:sz="0" w:space="0" w:color="auto"/>
                <w:left w:val="none" w:sz="0" w:space="0" w:color="auto"/>
                <w:bottom w:val="none" w:sz="0" w:space="0" w:color="auto"/>
                <w:right w:val="none" w:sz="0" w:space="0" w:color="auto"/>
              </w:divBdr>
            </w:div>
            <w:div w:id="1033534796">
              <w:marLeft w:val="0"/>
              <w:marRight w:val="0"/>
              <w:marTop w:val="0"/>
              <w:marBottom w:val="0"/>
              <w:divBdr>
                <w:top w:val="none" w:sz="0" w:space="0" w:color="auto"/>
                <w:left w:val="none" w:sz="0" w:space="0" w:color="auto"/>
                <w:bottom w:val="none" w:sz="0" w:space="0" w:color="auto"/>
                <w:right w:val="none" w:sz="0" w:space="0" w:color="auto"/>
              </w:divBdr>
            </w:div>
            <w:div w:id="1974678824">
              <w:marLeft w:val="0"/>
              <w:marRight w:val="0"/>
              <w:marTop w:val="0"/>
              <w:marBottom w:val="0"/>
              <w:divBdr>
                <w:top w:val="none" w:sz="0" w:space="0" w:color="auto"/>
                <w:left w:val="none" w:sz="0" w:space="0" w:color="auto"/>
                <w:bottom w:val="none" w:sz="0" w:space="0" w:color="auto"/>
                <w:right w:val="none" w:sz="0" w:space="0" w:color="auto"/>
              </w:divBdr>
            </w:div>
            <w:div w:id="1347974797">
              <w:marLeft w:val="0"/>
              <w:marRight w:val="0"/>
              <w:marTop w:val="0"/>
              <w:marBottom w:val="0"/>
              <w:divBdr>
                <w:top w:val="none" w:sz="0" w:space="0" w:color="auto"/>
                <w:left w:val="none" w:sz="0" w:space="0" w:color="auto"/>
                <w:bottom w:val="none" w:sz="0" w:space="0" w:color="auto"/>
                <w:right w:val="none" w:sz="0" w:space="0" w:color="auto"/>
              </w:divBdr>
            </w:div>
            <w:div w:id="896355468">
              <w:marLeft w:val="0"/>
              <w:marRight w:val="0"/>
              <w:marTop w:val="0"/>
              <w:marBottom w:val="0"/>
              <w:divBdr>
                <w:top w:val="none" w:sz="0" w:space="0" w:color="auto"/>
                <w:left w:val="none" w:sz="0" w:space="0" w:color="auto"/>
                <w:bottom w:val="none" w:sz="0" w:space="0" w:color="auto"/>
                <w:right w:val="none" w:sz="0" w:space="0" w:color="auto"/>
              </w:divBdr>
            </w:div>
            <w:div w:id="1004356511">
              <w:marLeft w:val="0"/>
              <w:marRight w:val="0"/>
              <w:marTop w:val="0"/>
              <w:marBottom w:val="0"/>
              <w:divBdr>
                <w:top w:val="none" w:sz="0" w:space="0" w:color="auto"/>
                <w:left w:val="none" w:sz="0" w:space="0" w:color="auto"/>
                <w:bottom w:val="none" w:sz="0" w:space="0" w:color="auto"/>
                <w:right w:val="none" w:sz="0" w:space="0" w:color="auto"/>
              </w:divBdr>
            </w:div>
            <w:div w:id="1122459574">
              <w:marLeft w:val="0"/>
              <w:marRight w:val="0"/>
              <w:marTop w:val="0"/>
              <w:marBottom w:val="0"/>
              <w:divBdr>
                <w:top w:val="none" w:sz="0" w:space="0" w:color="auto"/>
                <w:left w:val="none" w:sz="0" w:space="0" w:color="auto"/>
                <w:bottom w:val="none" w:sz="0" w:space="0" w:color="auto"/>
                <w:right w:val="none" w:sz="0" w:space="0" w:color="auto"/>
              </w:divBdr>
            </w:div>
            <w:div w:id="2061050738">
              <w:marLeft w:val="0"/>
              <w:marRight w:val="0"/>
              <w:marTop w:val="0"/>
              <w:marBottom w:val="0"/>
              <w:divBdr>
                <w:top w:val="none" w:sz="0" w:space="0" w:color="auto"/>
                <w:left w:val="none" w:sz="0" w:space="0" w:color="auto"/>
                <w:bottom w:val="none" w:sz="0" w:space="0" w:color="auto"/>
                <w:right w:val="none" w:sz="0" w:space="0" w:color="auto"/>
              </w:divBdr>
            </w:div>
            <w:div w:id="1818952912">
              <w:marLeft w:val="0"/>
              <w:marRight w:val="0"/>
              <w:marTop w:val="0"/>
              <w:marBottom w:val="0"/>
              <w:divBdr>
                <w:top w:val="none" w:sz="0" w:space="0" w:color="auto"/>
                <w:left w:val="none" w:sz="0" w:space="0" w:color="auto"/>
                <w:bottom w:val="none" w:sz="0" w:space="0" w:color="auto"/>
                <w:right w:val="none" w:sz="0" w:space="0" w:color="auto"/>
              </w:divBdr>
            </w:div>
            <w:div w:id="913273706">
              <w:marLeft w:val="0"/>
              <w:marRight w:val="0"/>
              <w:marTop w:val="0"/>
              <w:marBottom w:val="0"/>
              <w:divBdr>
                <w:top w:val="none" w:sz="0" w:space="0" w:color="auto"/>
                <w:left w:val="none" w:sz="0" w:space="0" w:color="auto"/>
                <w:bottom w:val="none" w:sz="0" w:space="0" w:color="auto"/>
                <w:right w:val="none" w:sz="0" w:space="0" w:color="auto"/>
              </w:divBdr>
            </w:div>
            <w:div w:id="1373069655">
              <w:marLeft w:val="0"/>
              <w:marRight w:val="0"/>
              <w:marTop w:val="0"/>
              <w:marBottom w:val="0"/>
              <w:divBdr>
                <w:top w:val="none" w:sz="0" w:space="0" w:color="auto"/>
                <w:left w:val="none" w:sz="0" w:space="0" w:color="auto"/>
                <w:bottom w:val="none" w:sz="0" w:space="0" w:color="auto"/>
                <w:right w:val="none" w:sz="0" w:space="0" w:color="auto"/>
              </w:divBdr>
            </w:div>
            <w:div w:id="1951163299">
              <w:marLeft w:val="0"/>
              <w:marRight w:val="0"/>
              <w:marTop w:val="0"/>
              <w:marBottom w:val="0"/>
              <w:divBdr>
                <w:top w:val="none" w:sz="0" w:space="0" w:color="auto"/>
                <w:left w:val="none" w:sz="0" w:space="0" w:color="auto"/>
                <w:bottom w:val="none" w:sz="0" w:space="0" w:color="auto"/>
                <w:right w:val="none" w:sz="0" w:space="0" w:color="auto"/>
              </w:divBdr>
            </w:div>
            <w:div w:id="61603980">
              <w:marLeft w:val="0"/>
              <w:marRight w:val="0"/>
              <w:marTop w:val="0"/>
              <w:marBottom w:val="0"/>
              <w:divBdr>
                <w:top w:val="none" w:sz="0" w:space="0" w:color="auto"/>
                <w:left w:val="none" w:sz="0" w:space="0" w:color="auto"/>
                <w:bottom w:val="none" w:sz="0" w:space="0" w:color="auto"/>
                <w:right w:val="none" w:sz="0" w:space="0" w:color="auto"/>
              </w:divBdr>
            </w:div>
            <w:div w:id="257955809">
              <w:marLeft w:val="0"/>
              <w:marRight w:val="0"/>
              <w:marTop w:val="0"/>
              <w:marBottom w:val="0"/>
              <w:divBdr>
                <w:top w:val="none" w:sz="0" w:space="0" w:color="auto"/>
                <w:left w:val="none" w:sz="0" w:space="0" w:color="auto"/>
                <w:bottom w:val="none" w:sz="0" w:space="0" w:color="auto"/>
                <w:right w:val="none" w:sz="0" w:space="0" w:color="auto"/>
              </w:divBdr>
            </w:div>
            <w:div w:id="575475534">
              <w:marLeft w:val="0"/>
              <w:marRight w:val="0"/>
              <w:marTop w:val="0"/>
              <w:marBottom w:val="0"/>
              <w:divBdr>
                <w:top w:val="none" w:sz="0" w:space="0" w:color="auto"/>
                <w:left w:val="none" w:sz="0" w:space="0" w:color="auto"/>
                <w:bottom w:val="none" w:sz="0" w:space="0" w:color="auto"/>
                <w:right w:val="none" w:sz="0" w:space="0" w:color="auto"/>
              </w:divBdr>
            </w:div>
            <w:div w:id="625233727">
              <w:marLeft w:val="0"/>
              <w:marRight w:val="0"/>
              <w:marTop w:val="0"/>
              <w:marBottom w:val="0"/>
              <w:divBdr>
                <w:top w:val="none" w:sz="0" w:space="0" w:color="auto"/>
                <w:left w:val="none" w:sz="0" w:space="0" w:color="auto"/>
                <w:bottom w:val="none" w:sz="0" w:space="0" w:color="auto"/>
                <w:right w:val="none" w:sz="0" w:space="0" w:color="auto"/>
              </w:divBdr>
            </w:div>
            <w:div w:id="1196968008">
              <w:marLeft w:val="0"/>
              <w:marRight w:val="0"/>
              <w:marTop w:val="0"/>
              <w:marBottom w:val="0"/>
              <w:divBdr>
                <w:top w:val="none" w:sz="0" w:space="0" w:color="auto"/>
                <w:left w:val="none" w:sz="0" w:space="0" w:color="auto"/>
                <w:bottom w:val="none" w:sz="0" w:space="0" w:color="auto"/>
                <w:right w:val="none" w:sz="0" w:space="0" w:color="auto"/>
              </w:divBdr>
            </w:div>
            <w:div w:id="107236256">
              <w:marLeft w:val="0"/>
              <w:marRight w:val="0"/>
              <w:marTop w:val="0"/>
              <w:marBottom w:val="0"/>
              <w:divBdr>
                <w:top w:val="none" w:sz="0" w:space="0" w:color="auto"/>
                <w:left w:val="none" w:sz="0" w:space="0" w:color="auto"/>
                <w:bottom w:val="none" w:sz="0" w:space="0" w:color="auto"/>
                <w:right w:val="none" w:sz="0" w:space="0" w:color="auto"/>
              </w:divBdr>
            </w:div>
            <w:div w:id="1375930084">
              <w:marLeft w:val="0"/>
              <w:marRight w:val="0"/>
              <w:marTop w:val="0"/>
              <w:marBottom w:val="0"/>
              <w:divBdr>
                <w:top w:val="none" w:sz="0" w:space="0" w:color="auto"/>
                <w:left w:val="none" w:sz="0" w:space="0" w:color="auto"/>
                <w:bottom w:val="none" w:sz="0" w:space="0" w:color="auto"/>
                <w:right w:val="none" w:sz="0" w:space="0" w:color="auto"/>
              </w:divBdr>
            </w:div>
            <w:div w:id="1436291573">
              <w:marLeft w:val="0"/>
              <w:marRight w:val="0"/>
              <w:marTop w:val="0"/>
              <w:marBottom w:val="0"/>
              <w:divBdr>
                <w:top w:val="none" w:sz="0" w:space="0" w:color="auto"/>
                <w:left w:val="none" w:sz="0" w:space="0" w:color="auto"/>
                <w:bottom w:val="none" w:sz="0" w:space="0" w:color="auto"/>
                <w:right w:val="none" w:sz="0" w:space="0" w:color="auto"/>
              </w:divBdr>
            </w:div>
            <w:div w:id="1620332282">
              <w:marLeft w:val="0"/>
              <w:marRight w:val="0"/>
              <w:marTop w:val="0"/>
              <w:marBottom w:val="0"/>
              <w:divBdr>
                <w:top w:val="none" w:sz="0" w:space="0" w:color="auto"/>
                <w:left w:val="none" w:sz="0" w:space="0" w:color="auto"/>
                <w:bottom w:val="none" w:sz="0" w:space="0" w:color="auto"/>
                <w:right w:val="none" w:sz="0" w:space="0" w:color="auto"/>
              </w:divBdr>
            </w:div>
            <w:div w:id="1814298900">
              <w:marLeft w:val="0"/>
              <w:marRight w:val="0"/>
              <w:marTop w:val="0"/>
              <w:marBottom w:val="0"/>
              <w:divBdr>
                <w:top w:val="none" w:sz="0" w:space="0" w:color="auto"/>
                <w:left w:val="none" w:sz="0" w:space="0" w:color="auto"/>
                <w:bottom w:val="none" w:sz="0" w:space="0" w:color="auto"/>
                <w:right w:val="none" w:sz="0" w:space="0" w:color="auto"/>
              </w:divBdr>
            </w:div>
            <w:div w:id="1839534013">
              <w:marLeft w:val="0"/>
              <w:marRight w:val="0"/>
              <w:marTop w:val="0"/>
              <w:marBottom w:val="0"/>
              <w:divBdr>
                <w:top w:val="none" w:sz="0" w:space="0" w:color="auto"/>
                <w:left w:val="none" w:sz="0" w:space="0" w:color="auto"/>
                <w:bottom w:val="none" w:sz="0" w:space="0" w:color="auto"/>
                <w:right w:val="none" w:sz="0" w:space="0" w:color="auto"/>
              </w:divBdr>
            </w:div>
            <w:div w:id="1081297671">
              <w:marLeft w:val="0"/>
              <w:marRight w:val="0"/>
              <w:marTop w:val="0"/>
              <w:marBottom w:val="0"/>
              <w:divBdr>
                <w:top w:val="none" w:sz="0" w:space="0" w:color="auto"/>
                <w:left w:val="none" w:sz="0" w:space="0" w:color="auto"/>
                <w:bottom w:val="none" w:sz="0" w:space="0" w:color="auto"/>
                <w:right w:val="none" w:sz="0" w:space="0" w:color="auto"/>
              </w:divBdr>
            </w:div>
            <w:div w:id="1888296626">
              <w:marLeft w:val="0"/>
              <w:marRight w:val="0"/>
              <w:marTop w:val="0"/>
              <w:marBottom w:val="0"/>
              <w:divBdr>
                <w:top w:val="none" w:sz="0" w:space="0" w:color="auto"/>
                <w:left w:val="none" w:sz="0" w:space="0" w:color="auto"/>
                <w:bottom w:val="none" w:sz="0" w:space="0" w:color="auto"/>
                <w:right w:val="none" w:sz="0" w:space="0" w:color="auto"/>
              </w:divBdr>
            </w:div>
            <w:div w:id="465972946">
              <w:marLeft w:val="0"/>
              <w:marRight w:val="0"/>
              <w:marTop w:val="0"/>
              <w:marBottom w:val="0"/>
              <w:divBdr>
                <w:top w:val="none" w:sz="0" w:space="0" w:color="auto"/>
                <w:left w:val="none" w:sz="0" w:space="0" w:color="auto"/>
                <w:bottom w:val="none" w:sz="0" w:space="0" w:color="auto"/>
                <w:right w:val="none" w:sz="0" w:space="0" w:color="auto"/>
              </w:divBdr>
            </w:div>
            <w:div w:id="903373130">
              <w:marLeft w:val="0"/>
              <w:marRight w:val="0"/>
              <w:marTop w:val="0"/>
              <w:marBottom w:val="0"/>
              <w:divBdr>
                <w:top w:val="none" w:sz="0" w:space="0" w:color="auto"/>
                <w:left w:val="none" w:sz="0" w:space="0" w:color="auto"/>
                <w:bottom w:val="none" w:sz="0" w:space="0" w:color="auto"/>
                <w:right w:val="none" w:sz="0" w:space="0" w:color="auto"/>
              </w:divBdr>
            </w:div>
            <w:div w:id="74792583">
              <w:marLeft w:val="0"/>
              <w:marRight w:val="0"/>
              <w:marTop w:val="0"/>
              <w:marBottom w:val="0"/>
              <w:divBdr>
                <w:top w:val="none" w:sz="0" w:space="0" w:color="auto"/>
                <w:left w:val="none" w:sz="0" w:space="0" w:color="auto"/>
                <w:bottom w:val="none" w:sz="0" w:space="0" w:color="auto"/>
                <w:right w:val="none" w:sz="0" w:space="0" w:color="auto"/>
              </w:divBdr>
            </w:div>
            <w:div w:id="1303920393">
              <w:marLeft w:val="0"/>
              <w:marRight w:val="0"/>
              <w:marTop w:val="0"/>
              <w:marBottom w:val="0"/>
              <w:divBdr>
                <w:top w:val="none" w:sz="0" w:space="0" w:color="auto"/>
                <w:left w:val="none" w:sz="0" w:space="0" w:color="auto"/>
                <w:bottom w:val="none" w:sz="0" w:space="0" w:color="auto"/>
                <w:right w:val="none" w:sz="0" w:space="0" w:color="auto"/>
              </w:divBdr>
            </w:div>
            <w:div w:id="1426001146">
              <w:marLeft w:val="0"/>
              <w:marRight w:val="0"/>
              <w:marTop w:val="0"/>
              <w:marBottom w:val="0"/>
              <w:divBdr>
                <w:top w:val="none" w:sz="0" w:space="0" w:color="auto"/>
                <w:left w:val="none" w:sz="0" w:space="0" w:color="auto"/>
                <w:bottom w:val="none" w:sz="0" w:space="0" w:color="auto"/>
                <w:right w:val="none" w:sz="0" w:space="0" w:color="auto"/>
              </w:divBdr>
            </w:div>
            <w:div w:id="1581065870">
              <w:marLeft w:val="0"/>
              <w:marRight w:val="0"/>
              <w:marTop w:val="0"/>
              <w:marBottom w:val="0"/>
              <w:divBdr>
                <w:top w:val="none" w:sz="0" w:space="0" w:color="auto"/>
                <w:left w:val="none" w:sz="0" w:space="0" w:color="auto"/>
                <w:bottom w:val="none" w:sz="0" w:space="0" w:color="auto"/>
                <w:right w:val="none" w:sz="0" w:space="0" w:color="auto"/>
              </w:divBdr>
            </w:div>
            <w:div w:id="401686447">
              <w:marLeft w:val="0"/>
              <w:marRight w:val="0"/>
              <w:marTop w:val="0"/>
              <w:marBottom w:val="0"/>
              <w:divBdr>
                <w:top w:val="none" w:sz="0" w:space="0" w:color="auto"/>
                <w:left w:val="none" w:sz="0" w:space="0" w:color="auto"/>
                <w:bottom w:val="none" w:sz="0" w:space="0" w:color="auto"/>
                <w:right w:val="none" w:sz="0" w:space="0" w:color="auto"/>
              </w:divBdr>
            </w:div>
            <w:div w:id="1172599608">
              <w:marLeft w:val="0"/>
              <w:marRight w:val="0"/>
              <w:marTop w:val="0"/>
              <w:marBottom w:val="0"/>
              <w:divBdr>
                <w:top w:val="none" w:sz="0" w:space="0" w:color="auto"/>
                <w:left w:val="none" w:sz="0" w:space="0" w:color="auto"/>
                <w:bottom w:val="none" w:sz="0" w:space="0" w:color="auto"/>
                <w:right w:val="none" w:sz="0" w:space="0" w:color="auto"/>
              </w:divBdr>
            </w:div>
            <w:div w:id="1665476150">
              <w:marLeft w:val="0"/>
              <w:marRight w:val="0"/>
              <w:marTop w:val="0"/>
              <w:marBottom w:val="0"/>
              <w:divBdr>
                <w:top w:val="none" w:sz="0" w:space="0" w:color="auto"/>
                <w:left w:val="none" w:sz="0" w:space="0" w:color="auto"/>
                <w:bottom w:val="none" w:sz="0" w:space="0" w:color="auto"/>
                <w:right w:val="none" w:sz="0" w:space="0" w:color="auto"/>
              </w:divBdr>
            </w:div>
            <w:div w:id="2034529703">
              <w:marLeft w:val="0"/>
              <w:marRight w:val="0"/>
              <w:marTop w:val="0"/>
              <w:marBottom w:val="0"/>
              <w:divBdr>
                <w:top w:val="none" w:sz="0" w:space="0" w:color="auto"/>
                <w:left w:val="none" w:sz="0" w:space="0" w:color="auto"/>
                <w:bottom w:val="none" w:sz="0" w:space="0" w:color="auto"/>
                <w:right w:val="none" w:sz="0" w:space="0" w:color="auto"/>
              </w:divBdr>
            </w:div>
            <w:div w:id="980843814">
              <w:marLeft w:val="0"/>
              <w:marRight w:val="0"/>
              <w:marTop w:val="0"/>
              <w:marBottom w:val="0"/>
              <w:divBdr>
                <w:top w:val="none" w:sz="0" w:space="0" w:color="auto"/>
                <w:left w:val="none" w:sz="0" w:space="0" w:color="auto"/>
                <w:bottom w:val="none" w:sz="0" w:space="0" w:color="auto"/>
                <w:right w:val="none" w:sz="0" w:space="0" w:color="auto"/>
              </w:divBdr>
            </w:div>
            <w:div w:id="1398088980">
              <w:marLeft w:val="0"/>
              <w:marRight w:val="0"/>
              <w:marTop w:val="0"/>
              <w:marBottom w:val="0"/>
              <w:divBdr>
                <w:top w:val="none" w:sz="0" w:space="0" w:color="auto"/>
                <w:left w:val="none" w:sz="0" w:space="0" w:color="auto"/>
                <w:bottom w:val="none" w:sz="0" w:space="0" w:color="auto"/>
                <w:right w:val="none" w:sz="0" w:space="0" w:color="auto"/>
              </w:divBdr>
            </w:div>
            <w:div w:id="132523300">
              <w:marLeft w:val="0"/>
              <w:marRight w:val="0"/>
              <w:marTop w:val="0"/>
              <w:marBottom w:val="0"/>
              <w:divBdr>
                <w:top w:val="none" w:sz="0" w:space="0" w:color="auto"/>
                <w:left w:val="none" w:sz="0" w:space="0" w:color="auto"/>
                <w:bottom w:val="none" w:sz="0" w:space="0" w:color="auto"/>
                <w:right w:val="none" w:sz="0" w:space="0" w:color="auto"/>
              </w:divBdr>
            </w:div>
            <w:div w:id="1669359641">
              <w:marLeft w:val="0"/>
              <w:marRight w:val="0"/>
              <w:marTop w:val="0"/>
              <w:marBottom w:val="0"/>
              <w:divBdr>
                <w:top w:val="none" w:sz="0" w:space="0" w:color="auto"/>
                <w:left w:val="none" w:sz="0" w:space="0" w:color="auto"/>
                <w:bottom w:val="none" w:sz="0" w:space="0" w:color="auto"/>
                <w:right w:val="none" w:sz="0" w:space="0" w:color="auto"/>
              </w:divBdr>
            </w:div>
            <w:div w:id="1027104453">
              <w:marLeft w:val="0"/>
              <w:marRight w:val="0"/>
              <w:marTop w:val="0"/>
              <w:marBottom w:val="0"/>
              <w:divBdr>
                <w:top w:val="none" w:sz="0" w:space="0" w:color="auto"/>
                <w:left w:val="none" w:sz="0" w:space="0" w:color="auto"/>
                <w:bottom w:val="none" w:sz="0" w:space="0" w:color="auto"/>
                <w:right w:val="none" w:sz="0" w:space="0" w:color="auto"/>
              </w:divBdr>
            </w:div>
            <w:div w:id="1660885739">
              <w:marLeft w:val="0"/>
              <w:marRight w:val="0"/>
              <w:marTop w:val="0"/>
              <w:marBottom w:val="0"/>
              <w:divBdr>
                <w:top w:val="none" w:sz="0" w:space="0" w:color="auto"/>
                <w:left w:val="none" w:sz="0" w:space="0" w:color="auto"/>
                <w:bottom w:val="none" w:sz="0" w:space="0" w:color="auto"/>
                <w:right w:val="none" w:sz="0" w:space="0" w:color="auto"/>
              </w:divBdr>
            </w:div>
            <w:div w:id="830605284">
              <w:marLeft w:val="0"/>
              <w:marRight w:val="0"/>
              <w:marTop w:val="0"/>
              <w:marBottom w:val="0"/>
              <w:divBdr>
                <w:top w:val="none" w:sz="0" w:space="0" w:color="auto"/>
                <w:left w:val="none" w:sz="0" w:space="0" w:color="auto"/>
                <w:bottom w:val="none" w:sz="0" w:space="0" w:color="auto"/>
                <w:right w:val="none" w:sz="0" w:space="0" w:color="auto"/>
              </w:divBdr>
            </w:div>
            <w:div w:id="944968128">
              <w:marLeft w:val="0"/>
              <w:marRight w:val="0"/>
              <w:marTop w:val="0"/>
              <w:marBottom w:val="0"/>
              <w:divBdr>
                <w:top w:val="none" w:sz="0" w:space="0" w:color="auto"/>
                <w:left w:val="none" w:sz="0" w:space="0" w:color="auto"/>
                <w:bottom w:val="none" w:sz="0" w:space="0" w:color="auto"/>
                <w:right w:val="none" w:sz="0" w:space="0" w:color="auto"/>
              </w:divBdr>
            </w:div>
            <w:div w:id="231699013">
              <w:marLeft w:val="0"/>
              <w:marRight w:val="0"/>
              <w:marTop w:val="0"/>
              <w:marBottom w:val="0"/>
              <w:divBdr>
                <w:top w:val="none" w:sz="0" w:space="0" w:color="auto"/>
                <w:left w:val="none" w:sz="0" w:space="0" w:color="auto"/>
                <w:bottom w:val="none" w:sz="0" w:space="0" w:color="auto"/>
                <w:right w:val="none" w:sz="0" w:space="0" w:color="auto"/>
              </w:divBdr>
            </w:div>
            <w:div w:id="1970279341">
              <w:marLeft w:val="0"/>
              <w:marRight w:val="0"/>
              <w:marTop w:val="0"/>
              <w:marBottom w:val="0"/>
              <w:divBdr>
                <w:top w:val="none" w:sz="0" w:space="0" w:color="auto"/>
                <w:left w:val="none" w:sz="0" w:space="0" w:color="auto"/>
                <w:bottom w:val="none" w:sz="0" w:space="0" w:color="auto"/>
                <w:right w:val="none" w:sz="0" w:space="0" w:color="auto"/>
              </w:divBdr>
            </w:div>
            <w:div w:id="1844052568">
              <w:marLeft w:val="0"/>
              <w:marRight w:val="0"/>
              <w:marTop w:val="0"/>
              <w:marBottom w:val="0"/>
              <w:divBdr>
                <w:top w:val="none" w:sz="0" w:space="0" w:color="auto"/>
                <w:left w:val="none" w:sz="0" w:space="0" w:color="auto"/>
                <w:bottom w:val="none" w:sz="0" w:space="0" w:color="auto"/>
                <w:right w:val="none" w:sz="0" w:space="0" w:color="auto"/>
              </w:divBdr>
            </w:div>
            <w:div w:id="2107071447">
              <w:marLeft w:val="0"/>
              <w:marRight w:val="0"/>
              <w:marTop w:val="0"/>
              <w:marBottom w:val="0"/>
              <w:divBdr>
                <w:top w:val="none" w:sz="0" w:space="0" w:color="auto"/>
                <w:left w:val="none" w:sz="0" w:space="0" w:color="auto"/>
                <w:bottom w:val="none" w:sz="0" w:space="0" w:color="auto"/>
                <w:right w:val="none" w:sz="0" w:space="0" w:color="auto"/>
              </w:divBdr>
            </w:div>
            <w:div w:id="1958485500">
              <w:marLeft w:val="0"/>
              <w:marRight w:val="0"/>
              <w:marTop w:val="0"/>
              <w:marBottom w:val="0"/>
              <w:divBdr>
                <w:top w:val="none" w:sz="0" w:space="0" w:color="auto"/>
                <w:left w:val="none" w:sz="0" w:space="0" w:color="auto"/>
                <w:bottom w:val="none" w:sz="0" w:space="0" w:color="auto"/>
                <w:right w:val="none" w:sz="0" w:space="0" w:color="auto"/>
              </w:divBdr>
            </w:div>
            <w:div w:id="1256016254">
              <w:marLeft w:val="0"/>
              <w:marRight w:val="0"/>
              <w:marTop w:val="0"/>
              <w:marBottom w:val="0"/>
              <w:divBdr>
                <w:top w:val="none" w:sz="0" w:space="0" w:color="auto"/>
                <w:left w:val="none" w:sz="0" w:space="0" w:color="auto"/>
                <w:bottom w:val="none" w:sz="0" w:space="0" w:color="auto"/>
                <w:right w:val="none" w:sz="0" w:space="0" w:color="auto"/>
              </w:divBdr>
            </w:div>
            <w:div w:id="325208109">
              <w:marLeft w:val="0"/>
              <w:marRight w:val="0"/>
              <w:marTop w:val="0"/>
              <w:marBottom w:val="0"/>
              <w:divBdr>
                <w:top w:val="none" w:sz="0" w:space="0" w:color="auto"/>
                <w:left w:val="none" w:sz="0" w:space="0" w:color="auto"/>
                <w:bottom w:val="none" w:sz="0" w:space="0" w:color="auto"/>
                <w:right w:val="none" w:sz="0" w:space="0" w:color="auto"/>
              </w:divBdr>
            </w:div>
            <w:div w:id="345596200">
              <w:marLeft w:val="0"/>
              <w:marRight w:val="0"/>
              <w:marTop w:val="0"/>
              <w:marBottom w:val="0"/>
              <w:divBdr>
                <w:top w:val="none" w:sz="0" w:space="0" w:color="auto"/>
                <w:left w:val="none" w:sz="0" w:space="0" w:color="auto"/>
                <w:bottom w:val="none" w:sz="0" w:space="0" w:color="auto"/>
                <w:right w:val="none" w:sz="0" w:space="0" w:color="auto"/>
              </w:divBdr>
            </w:div>
            <w:div w:id="1724478309">
              <w:marLeft w:val="0"/>
              <w:marRight w:val="0"/>
              <w:marTop w:val="0"/>
              <w:marBottom w:val="0"/>
              <w:divBdr>
                <w:top w:val="none" w:sz="0" w:space="0" w:color="auto"/>
                <w:left w:val="none" w:sz="0" w:space="0" w:color="auto"/>
                <w:bottom w:val="none" w:sz="0" w:space="0" w:color="auto"/>
                <w:right w:val="none" w:sz="0" w:space="0" w:color="auto"/>
              </w:divBdr>
            </w:div>
            <w:div w:id="69936900">
              <w:marLeft w:val="0"/>
              <w:marRight w:val="0"/>
              <w:marTop w:val="0"/>
              <w:marBottom w:val="0"/>
              <w:divBdr>
                <w:top w:val="none" w:sz="0" w:space="0" w:color="auto"/>
                <w:left w:val="none" w:sz="0" w:space="0" w:color="auto"/>
                <w:bottom w:val="none" w:sz="0" w:space="0" w:color="auto"/>
                <w:right w:val="none" w:sz="0" w:space="0" w:color="auto"/>
              </w:divBdr>
            </w:div>
            <w:div w:id="1672636199">
              <w:marLeft w:val="0"/>
              <w:marRight w:val="0"/>
              <w:marTop w:val="0"/>
              <w:marBottom w:val="0"/>
              <w:divBdr>
                <w:top w:val="none" w:sz="0" w:space="0" w:color="auto"/>
                <w:left w:val="none" w:sz="0" w:space="0" w:color="auto"/>
                <w:bottom w:val="none" w:sz="0" w:space="0" w:color="auto"/>
                <w:right w:val="none" w:sz="0" w:space="0" w:color="auto"/>
              </w:divBdr>
            </w:div>
            <w:div w:id="1854564951">
              <w:marLeft w:val="0"/>
              <w:marRight w:val="0"/>
              <w:marTop w:val="0"/>
              <w:marBottom w:val="0"/>
              <w:divBdr>
                <w:top w:val="none" w:sz="0" w:space="0" w:color="auto"/>
                <w:left w:val="none" w:sz="0" w:space="0" w:color="auto"/>
                <w:bottom w:val="none" w:sz="0" w:space="0" w:color="auto"/>
                <w:right w:val="none" w:sz="0" w:space="0" w:color="auto"/>
              </w:divBdr>
            </w:div>
            <w:div w:id="544175173">
              <w:marLeft w:val="0"/>
              <w:marRight w:val="0"/>
              <w:marTop w:val="0"/>
              <w:marBottom w:val="0"/>
              <w:divBdr>
                <w:top w:val="none" w:sz="0" w:space="0" w:color="auto"/>
                <w:left w:val="none" w:sz="0" w:space="0" w:color="auto"/>
                <w:bottom w:val="none" w:sz="0" w:space="0" w:color="auto"/>
                <w:right w:val="none" w:sz="0" w:space="0" w:color="auto"/>
              </w:divBdr>
            </w:div>
            <w:div w:id="431096775">
              <w:marLeft w:val="0"/>
              <w:marRight w:val="0"/>
              <w:marTop w:val="0"/>
              <w:marBottom w:val="0"/>
              <w:divBdr>
                <w:top w:val="none" w:sz="0" w:space="0" w:color="auto"/>
                <w:left w:val="none" w:sz="0" w:space="0" w:color="auto"/>
                <w:bottom w:val="none" w:sz="0" w:space="0" w:color="auto"/>
                <w:right w:val="none" w:sz="0" w:space="0" w:color="auto"/>
              </w:divBdr>
            </w:div>
            <w:div w:id="1959025672">
              <w:marLeft w:val="0"/>
              <w:marRight w:val="0"/>
              <w:marTop w:val="0"/>
              <w:marBottom w:val="0"/>
              <w:divBdr>
                <w:top w:val="none" w:sz="0" w:space="0" w:color="auto"/>
                <w:left w:val="none" w:sz="0" w:space="0" w:color="auto"/>
                <w:bottom w:val="none" w:sz="0" w:space="0" w:color="auto"/>
                <w:right w:val="none" w:sz="0" w:space="0" w:color="auto"/>
              </w:divBdr>
            </w:div>
            <w:div w:id="958029113">
              <w:marLeft w:val="0"/>
              <w:marRight w:val="0"/>
              <w:marTop w:val="0"/>
              <w:marBottom w:val="0"/>
              <w:divBdr>
                <w:top w:val="none" w:sz="0" w:space="0" w:color="auto"/>
                <w:left w:val="none" w:sz="0" w:space="0" w:color="auto"/>
                <w:bottom w:val="none" w:sz="0" w:space="0" w:color="auto"/>
                <w:right w:val="none" w:sz="0" w:space="0" w:color="auto"/>
              </w:divBdr>
            </w:div>
            <w:div w:id="2063097038">
              <w:marLeft w:val="0"/>
              <w:marRight w:val="0"/>
              <w:marTop w:val="0"/>
              <w:marBottom w:val="0"/>
              <w:divBdr>
                <w:top w:val="none" w:sz="0" w:space="0" w:color="auto"/>
                <w:left w:val="none" w:sz="0" w:space="0" w:color="auto"/>
                <w:bottom w:val="none" w:sz="0" w:space="0" w:color="auto"/>
                <w:right w:val="none" w:sz="0" w:space="0" w:color="auto"/>
              </w:divBdr>
            </w:div>
            <w:div w:id="1881433085">
              <w:marLeft w:val="0"/>
              <w:marRight w:val="0"/>
              <w:marTop w:val="0"/>
              <w:marBottom w:val="0"/>
              <w:divBdr>
                <w:top w:val="none" w:sz="0" w:space="0" w:color="auto"/>
                <w:left w:val="none" w:sz="0" w:space="0" w:color="auto"/>
                <w:bottom w:val="none" w:sz="0" w:space="0" w:color="auto"/>
                <w:right w:val="none" w:sz="0" w:space="0" w:color="auto"/>
              </w:divBdr>
            </w:div>
            <w:div w:id="280965221">
              <w:marLeft w:val="0"/>
              <w:marRight w:val="0"/>
              <w:marTop w:val="0"/>
              <w:marBottom w:val="0"/>
              <w:divBdr>
                <w:top w:val="none" w:sz="0" w:space="0" w:color="auto"/>
                <w:left w:val="none" w:sz="0" w:space="0" w:color="auto"/>
                <w:bottom w:val="none" w:sz="0" w:space="0" w:color="auto"/>
                <w:right w:val="none" w:sz="0" w:space="0" w:color="auto"/>
              </w:divBdr>
            </w:div>
            <w:div w:id="371073951">
              <w:marLeft w:val="0"/>
              <w:marRight w:val="0"/>
              <w:marTop w:val="0"/>
              <w:marBottom w:val="0"/>
              <w:divBdr>
                <w:top w:val="none" w:sz="0" w:space="0" w:color="auto"/>
                <w:left w:val="none" w:sz="0" w:space="0" w:color="auto"/>
                <w:bottom w:val="none" w:sz="0" w:space="0" w:color="auto"/>
                <w:right w:val="none" w:sz="0" w:space="0" w:color="auto"/>
              </w:divBdr>
            </w:div>
            <w:div w:id="735666951">
              <w:marLeft w:val="0"/>
              <w:marRight w:val="0"/>
              <w:marTop w:val="0"/>
              <w:marBottom w:val="0"/>
              <w:divBdr>
                <w:top w:val="none" w:sz="0" w:space="0" w:color="auto"/>
                <w:left w:val="none" w:sz="0" w:space="0" w:color="auto"/>
                <w:bottom w:val="none" w:sz="0" w:space="0" w:color="auto"/>
                <w:right w:val="none" w:sz="0" w:space="0" w:color="auto"/>
              </w:divBdr>
            </w:div>
            <w:div w:id="721714063">
              <w:marLeft w:val="0"/>
              <w:marRight w:val="0"/>
              <w:marTop w:val="0"/>
              <w:marBottom w:val="0"/>
              <w:divBdr>
                <w:top w:val="none" w:sz="0" w:space="0" w:color="auto"/>
                <w:left w:val="none" w:sz="0" w:space="0" w:color="auto"/>
                <w:bottom w:val="none" w:sz="0" w:space="0" w:color="auto"/>
                <w:right w:val="none" w:sz="0" w:space="0" w:color="auto"/>
              </w:divBdr>
            </w:div>
            <w:div w:id="1515877226">
              <w:marLeft w:val="0"/>
              <w:marRight w:val="0"/>
              <w:marTop w:val="0"/>
              <w:marBottom w:val="0"/>
              <w:divBdr>
                <w:top w:val="none" w:sz="0" w:space="0" w:color="auto"/>
                <w:left w:val="none" w:sz="0" w:space="0" w:color="auto"/>
                <w:bottom w:val="none" w:sz="0" w:space="0" w:color="auto"/>
                <w:right w:val="none" w:sz="0" w:space="0" w:color="auto"/>
              </w:divBdr>
            </w:div>
            <w:div w:id="1687975236">
              <w:marLeft w:val="0"/>
              <w:marRight w:val="0"/>
              <w:marTop w:val="0"/>
              <w:marBottom w:val="0"/>
              <w:divBdr>
                <w:top w:val="none" w:sz="0" w:space="0" w:color="auto"/>
                <w:left w:val="none" w:sz="0" w:space="0" w:color="auto"/>
                <w:bottom w:val="none" w:sz="0" w:space="0" w:color="auto"/>
                <w:right w:val="none" w:sz="0" w:space="0" w:color="auto"/>
              </w:divBdr>
            </w:div>
            <w:div w:id="1775321721">
              <w:marLeft w:val="0"/>
              <w:marRight w:val="0"/>
              <w:marTop w:val="0"/>
              <w:marBottom w:val="0"/>
              <w:divBdr>
                <w:top w:val="none" w:sz="0" w:space="0" w:color="auto"/>
                <w:left w:val="none" w:sz="0" w:space="0" w:color="auto"/>
                <w:bottom w:val="none" w:sz="0" w:space="0" w:color="auto"/>
                <w:right w:val="none" w:sz="0" w:space="0" w:color="auto"/>
              </w:divBdr>
            </w:div>
            <w:div w:id="1020280209">
              <w:marLeft w:val="0"/>
              <w:marRight w:val="0"/>
              <w:marTop w:val="0"/>
              <w:marBottom w:val="0"/>
              <w:divBdr>
                <w:top w:val="none" w:sz="0" w:space="0" w:color="auto"/>
                <w:left w:val="none" w:sz="0" w:space="0" w:color="auto"/>
                <w:bottom w:val="none" w:sz="0" w:space="0" w:color="auto"/>
                <w:right w:val="none" w:sz="0" w:space="0" w:color="auto"/>
              </w:divBdr>
            </w:div>
            <w:div w:id="285160635">
              <w:marLeft w:val="0"/>
              <w:marRight w:val="0"/>
              <w:marTop w:val="0"/>
              <w:marBottom w:val="0"/>
              <w:divBdr>
                <w:top w:val="none" w:sz="0" w:space="0" w:color="auto"/>
                <w:left w:val="none" w:sz="0" w:space="0" w:color="auto"/>
                <w:bottom w:val="none" w:sz="0" w:space="0" w:color="auto"/>
                <w:right w:val="none" w:sz="0" w:space="0" w:color="auto"/>
              </w:divBdr>
            </w:div>
            <w:div w:id="2006472282">
              <w:marLeft w:val="0"/>
              <w:marRight w:val="0"/>
              <w:marTop w:val="0"/>
              <w:marBottom w:val="0"/>
              <w:divBdr>
                <w:top w:val="none" w:sz="0" w:space="0" w:color="auto"/>
                <w:left w:val="none" w:sz="0" w:space="0" w:color="auto"/>
                <w:bottom w:val="none" w:sz="0" w:space="0" w:color="auto"/>
                <w:right w:val="none" w:sz="0" w:space="0" w:color="auto"/>
              </w:divBdr>
            </w:div>
            <w:div w:id="1362394382">
              <w:marLeft w:val="0"/>
              <w:marRight w:val="0"/>
              <w:marTop w:val="0"/>
              <w:marBottom w:val="0"/>
              <w:divBdr>
                <w:top w:val="none" w:sz="0" w:space="0" w:color="auto"/>
                <w:left w:val="none" w:sz="0" w:space="0" w:color="auto"/>
                <w:bottom w:val="none" w:sz="0" w:space="0" w:color="auto"/>
                <w:right w:val="none" w:sz="0" w:space="0" w:color="auto"/>
              </w:divBdr>
            </w:div>
            <w:div w:id="1004087255">
              <w:marLeft w:val="0"/>
              <w:marRight w:val="0"/>
              <w:marTop w:val="0"/>
              <w:marBottom w:val="0"/>
              <w:divBdr>
                <w:top w:val="none" w:sz="0" w:space="0" w:color="auto"/>
                <w:left w:val="none" w:sz="0" w:space="0" w:color="auto"/>
                <w:bottom w:val="none" w:sz="0" w:space="0" w:color="auto"/>
                <w:right w:val="none" w:sz="0" w:space="0" w:color="auto"/>
              </w:divBdr>
            </w:div>
            <w:div w:id="107511738">
              <w:marLeft w:val="0"/>
              <w:marRight w:val="0"/>
              <w:marTop w:val="0"/>
              <w:marBottom w:val="0"/>
              <w:divBdr>
                <w:top w:val="none" w:sz="0" w:space="0" w:color="auto"/>
                <w:left w:val="none" w:sz="0" w:space="0" w:color="auto"/>
                <w:bottom w:val="none" w:sz="0" w:space="0" w:color="auto"/>
                <w:right w:val="none" w:sz="0" w:space="0" w:color="auto"/>
              </w:divBdr>
            </w:div>
            <w:div w:id="790247603">
              <w:marLeft w:val="0"/>
              <w:marRight w:val="0"/>
              <w:marTop w:val="0"/>
              <w:marBottom w:val="0"/>
              <w:divBdr>
                <w:top w:val="none" w:sz="0" w:space="0" w:color="auto"/>
                <w:left w:val="none" w:sz="0" w:space="0" w:color="auto"/>
                <w:bottom w:val="none" w:sz="0" w:space="0" w:color="auto"/>
                <w:right w:val="none" w:sz="0" w:space="0" w:color="auto"/>
              </w:divBdr>
            </w:div>
            <w:div w:id="844320018">
              <w:marLeft w:val="0"/>
              <w:marRight w:val="0"/>
              <w:marTop w:val="0"/>
              <w:marBottom w:val="0"/>
              <w:divBdr>
                <w:top w:val="none" w:sz="0" w:space="0" w:color="auto"/>
                <w:left w:val="none" w:sz="0" w:space="0" w:color="auto"/>
                <w:bottom w:val="none" w:sz="0" w:space="0" w:color="auto"/>
                <w:right w:val="none" w:sz="0" w:space="0" w:color="auto"/>
              </w:divBdr>
            </w:div>
            <w:div w:id="1198662030">
              <w:marLeft w:val="0"/>
              <w:marRight w:val="0"/>
              <w:marTop w:val="0"/>
              <w:marBottom w:val="0"/>
              <w:divBdr>
                <w:top w:val="none" w:sz="0" w:space="0" w:color="auto"/>
                <w:left w:val="none" w:sz="0" w:space="0" w:color="auto"/>
                <w:bottom w:val="none" w:sz="0" w:space="0" w:color="auto"/>
                <w:right w:val="none" w:sz="0" w:space="0" w:color="auto"/>
              </w:divBdr>
            </w:div>
            <w:div w:id="1463689127">
              <w:marLeft w:val="0"/>
              <w:marRight w:val="0"/>
              <w:marTop w:val="0"/>
              <w:marBottom w:val="0"/>
              <w:divBdr>
                <w:top w:val="none" w:sz="0" w:space="0" w:color="auto"/>
                <w:left w:val="none" w:sz="0" w:space="0" w:color="auto"/>
                <w:bottom w:val="none" w:sz="0" w:space="0" w:color="auto"/>
                <w:right w:val="none" w:sz="0" w:space="0" w:color="auto"/>
              </w:divBdr>
            </w:div>
            <w:div w:id="1692028307">
              <w:marLeft w:val="0"/>
              <w:marRight w:val="0"/>
              <w:marTop w:val="0"/>
              <w:marBottom w:val="0"/>
              <w:divBdr>
                <w:top w:val="none" w:sz="0" w:space="0" w:color="auto"/>
                <w:left w:val="none" w:sz="0" w:space="0" w:color="auto"/>
                <w:bottom w:val="none" w:sz="0" w:space="0" w:color="auto"/>
                <w:right w:val="none" w:sz="0" w:space="0" w:color="auto"/>
              </w:divBdr>
            </w:div>
            <w:div w:id="457184807">
              <w:marLeft w:val="0"/>
              <w:marRight w:val="0"/>
              <w:marTop w:val="0"/>
              <w:marBottom w:val="0"/>
              <w:divBdr>
                <w:top w:val="none" w:sz="0" w:space="0" w:color="auto"/>
                <w:left w:val="none" w:sz="0" w:space="0" w:color="auto"/>
                <w:bottom w:val="none" w:sz="0" w:space="0" w:color="auto"/>
                <w:right w:val="none" w:sz="0" w:space="0" w:color="auto"/>
              </w:divBdr>
            </w:div>
            <w:div w:id="1610817283">
              <w:marLeft w:val="0"/>
              <w:marRight w:val="0"/>
              <w:marTop w:val="0"/>
              <w:marBottom w:val="0"/>
              <w:divBdr>
                <w:top w:val="none" w:sz="0" w:space="0" w:color="auto"/>
                <w:left w:val="none" w:sz="0" w:space="0" w:color="auto"/>
                <w:bottom w:val="none" w:sz="0" w:space="0" w:color="auto"/>
                <w:right w:val="none" w:sz="0" w:space="0" w:color="auto"/>
              </w:divBdr>
            </w:div>
            <w:div w:id="909849308">
              <w:marLeft w:val="0"/>
              <w:marRight w:val="0"/>
              <w:marTop w:val="0"/>
              <w:marBottom w:val="0"/>
              <w:divBdr>
                <w:top w:val="none" w:sz="0" w:space="0" w:color="auto"/>
                <w:left w:val="none" w:sz="0" w:space="0" w:color="auto"/>
                <w:bottom w:val="none" w:sz="0" w:space="0" w:color="auto"/>
                <w:right w:val="none" w:sz="0" w:space="0" w:color="auto"/>
              </w:divBdr>
            </w:div>
            <w:div w:id="1069890642">
              <w:marLeft w:val="0"/>
              <w:marRight w:val="0"/>
              <w:marTop w:val="0"/>
              <w:marBottom w:val="0"/>
              <w:divBdr>
                <w:top w:val="none" w:sz="0" w:space="0" w:color="auto"/>
                <w:left w:val="none" w:sz="0" w:space="0" w:color="auto"/>
                <w:bottom w:val="none" w:sz="0" w:space="0" w:color="auto"/>
                <w:right w:val="none" w:sz="0" w:space="0" w:color="auto"/>
              </w:divBdr>
            </w:div>
            <w:div w:id="577449082">
              <w:marLeft w:val="0"/>
              <w:marRight w:val="0"/>
              <w:marTop w:val="0"/>
              <w:marBottom w:val="0"/>
              <w:divBdr>
                <w:top w:val="none" w:sz="0" w:space="0" w:color="auto"/>
                <w:left w:val="none" w:sz="0" w:space="0" w:color="auto"/>
                <w:bottom w:val="none" w:sz="0" w:space="0" w:color="auto"/>
                <w:right w:val="none" w:sz="0" w:space="0" w:color="auto"/>
              </w:divBdr>
            </w:div>
            <w:div w:id="1611624693">
              <w:marLeft w:val="0"/>
              <w:marRight w:val="0"/>
              <w:marTop w:val="0"/>
              <w:marBottom w:val="0"/>
              <w:divBdr>
                <w:top w:val="none" w:sz="0" w:space="0" w:color="auto"/>
                <w:left w:val="none" w:sz="0" w:space="0" w:color="auto"/>
                <w:bottom w:val="none" w:sz="0" w:space="0" w:color="auto"/>
                <w:right w:val="none" w:sz="0" w:space="0" w:color="auto"/>
              </w:divBdr>
            </w:div>
            <w:div w:id="203451212">
              <w:marLeft w:val="0"/>
              <w:marRight w:val="0"/>
              <w:marTop w:val="0"/>
              <w:marBottom w:val="0"/>
              <w:divBdr>
                <w:top w:val="none" w:sz="0" w:space="0" w:color="auto"/>
                <w:left w:val="none" w:sz="0" w:space="0" w:color="auto"/>
                <w:bottom w:val="none" w:sz="0" w:space="0" w:color="auto"/>
                <w:right w:val="none" w:sz="0" w:space="0" w:color="auto"/>
              </w:divBdr>
            </w:div>
            <w:div w:id="2082866089">
              <w:marLeft w:val="0"/>
              <w:marRight w:val="0"/>
              <w:marTop w:val="0"/>
              <w:marBottom w:val="0"/>
              <w:divBdr>
                <w:top w:val="none" w:sz="0" w:space="0" w:color="auto"/>
                <w:left w:val="none" w:sz="0" w:space="0" w:color="auto"/>
                <w:bottom w:val="none" w:sz="0" w:space="0" w:color="auto"/>
                <w:right w:val="none" w:sz="0" w:space="0" w:color="auto"/>
              </w:divBdr>
            </w:div>
            <w:div w:id="1865049539">
              <w:marLeft w:val="0"/>
              <w:marRight w:val="0"/>
              <w:marTop w:val="0"/>
              <w:marBottom w:val="0"/>
              <w:divBdr>
                <w:top w:val="none" w:sz="0" w:space="0" w:color="auto"/>
                <w:left w:val="none" w:sz="0" w:space="0" w:color="auto"/>
                <w:bottom w:val="none" w:sz="0" w:space="0" w:color="auto"/>
                <w:right w:val="none" w:sz="0" w:space="0" w:color="auto"/>
              </w:divBdr>
            </w:div>
            <w:div w:id="204413059">
              <w:marLeft w:val="0"/>
              <w:marRight w:val="0"/>
              <w:marTop w:val="0"/>
              <w:marBottom w:val="0"/>
              <w:divBdr>
                <w:top w:val="none" w:sz="0" w:space="0" w:color="auto"/>
                <w:left w:val="none" w:sz="0" w:space="0" w:color="auto"/>
                <w:bottom w:val="none" w:sz="0" w:space="0" w:color="auto"/>
                <w:right w:val="none" w:sz="0" w:space="0" w:color="auto"/>
              </w:divBdr>
            </w:div>
            <w:div w:id="2067796399">
              <w:marLeft w:val="0"/>
              <w:marRight w:val="0"/>
              <w:marTop w:val="0"/>
              <w:marBottom w:val="0"/>
              <w:divBdr>
                <w:top w:val="none" w:sz="0" w:space="0" w:color="auto"/>
                <w:left w:val="none" w:sz="0" w:space="0" w:color="auto"/>
                <w:bottom w:val="none" w:sz="0" w:space="0" w:color="auto"/>
                <w:right w:val="none" w:sz="0" w:space="0" w:color="auto"/>
              </w:divBdr>
            </w:div>
            <w:div w:id="2047288773">
              <w:marLeft w:val="0"/>
              <w:marRight w:val="0"/>
              <w:marTop w:val="0"/>
              <w:marBottom w:val="0"/>
              <w:divBdr>
                <w:top w:val="none" w:sz="0" w:space="0" w:color="auto"/>
                <w:left w:val="none" w:sz="0" w:space="0" w:color="auto"/>
                <w:bottom w:val="none" w:sz="0" w:space="0" w:color="auto"/>
                <w:right w:val="none" w:sz="0" w:space="0" w:color="auto"/>
              </w:divBdr>
            </w:div>
            <w:div w:id="415371548">
              <w:marLeft w:val="0"/>
              <w:marRight w:val="0"/>
              <w:marTop w:val="0"/>
              <w:marBottom w:val="0"/>
              <w:divBdr>
                <w:top w:val="none" w:sz="0" w:space="0" w:color="auto"/>
                <w:left w:val="none" w:sz="0" w:space="0" w:color="auto"/>
                <w:bottom w:val="none" w:sz="0" w:space="0" w:color="auto"/>
                <w:right w:val="none" w:sz="0" w:space="0" w:color="auto"/>
              </w:divBdr>
            </w:div>
            <w:div w:id="1749764879">
              <w:marLeft w:val="0"/>
              <w:marRight w:val="0"/>
              <w:marTop w:val="0"/>
              <w:marBottom w:val="0"/>
              <w:divBdr>
                <w:top w:val="none" w:sz="0" w:space="0" w:color="auto"/>
                <w:left w:val="none" w:sz="0" w:space="0" w:color="auto"/>
                <w:bottom w:val="none" w:sz="0" w:space="0" w:color="auto"/>
                <w:right w:val="none" w:sz="0" w:space="0" w:color="auto"/>
              </w:divBdr>
            </w:div>
            <w:div w:id="271715612">
              <w:marLeft w:val="0"/>
              <w:marRight w:val="0"/>
              <w:marTop w:val="0"/>
              <w:marBottom w:val="0"/>
              <w:divBdr>
                <w:top w:val="none" w:sz="0" w:space="0" w:color="auto"/>
                <w:left w:val="none" w:sz="0" w:space="0" w:color="auto"/>
                <w:bottom w:val="none" w:sz="0" w:space="0" w:color="auto"/>
                <w:right w:val="none" w:sz="0" w:space="0" w:color="auto"/>
              </w:divBdr>
            </w:div>
            <w:div w:id="2135176925">
              <w:marLeft w:val="0"/>
              <w:marRight w:val="0"/>
              <w:marTop w:val="0"/>
              <w:marBottom w:val="0"/>
              <w:divBdr>
                <w:top w:val="none" w:sz="0" w:space="0" w:color="auto"/>
                <w:left w:val="none" w:sz="0" w:space="0" w:color="auto"/>
                <w:bottom w:val="none" w:sz="0" w:space="0" w:color="auto"/>
                <w:right w:val="none" w:sz="0" w:space="0" w:color="auto"/>
              </w:divBdr>
            </w:div>
            <w:div w:id="1218280206">
              <w:marLeft w:val="0"/>
              <w:marRight w:val="0"/>
              <w:marTop w:val="0"/>
              <w:marBottom w:val="0"/>
              <w:divBdr>
                <w:top w:val="none" w:sz="0" w:space="0" w:color="auto"/>
                <w:left w:val="none" w:sz="0" w:space="0" w:color="auto"/>
                <w:bottom w:val="none" w:sz="0" w:space="0" w:color="auto"/>
                <w:right w:val="none" w:sz="0" w:space="0" w:color="auto"/>
              </w:divBdr>
            </w:div>
            <w:div w:id="2104649035">
              <w:marLeft w:val="0"/>
              <w:marRight w:val="0"/>
              <w:marTop w:val="0"/>
              <w:marBottom w:val="0"/>
              <w:divBdr>
                <w:top w:val="none" w:sz="0" w:space="0" w:color="auto"/>
                <w:left w:val="none" w:sz="0" w:space="0" w:color="auto"/>
                <w:bottom w:val="none" w:sz="0" w:space="0" w:color="auto"/>
                <w:right w:val="none" w:sz="0" w:space="0" w:color="auto"/>
              </w:divBdr>
            </w:div>
            <w:div w:id="396123731">
              <w:marLeft w:val="0"/>
              <w:marRight w:val="0"/>
              <w:marTop w:val="0"/>
              <w:marBottom w:val="0"/>
              <w:divBdr>
                <w:top w:val="none" w:sz="0" w:space="0" w:color="auto"/>
                <w:left w:val="none" w:sz="0" w:space="0" w:color="auto"/>
                <w:bottom w:val="none" w:sz="0" w:space="0" w:color="auto"/>
                <w:right w:val="none" w:sz="0" w:space="0" w:color="auto"/>
              </w:divBdr>
            </w:div>
            <w:div w:id="808715708">
              <w:marLeft w:val="0"/>
              <w:marRight w:val="0"/>
              <w:marTop w:val="0"/>
              <w:marBottom w:val="0"/>
              <w:divBdr>
                <w:top w:val="none" w:sz="0" w:space="0" w:color="auto"/>
                <w:left w:val="none" w:sz="0" w:space="0" w:color="auto"/>
                <w:bottom w:val="none" w:sz="0" w:space="0" w:color="auto"/>
                <w:right w:val="none" w:sz="0" w:space="0" w:color="auto"/>
              </w:divBdr>
            </w:div>
            <w:div w:id="290982710">
              <w:marLeft w:val="0"/>
              <w:marRight w:val="0"/>
              <w:marTop w:val="0"/>
              <w:marBottom w:val="0"/>
              <w:divBdr>
                <w:top w:val="none" w:sz="0" w:space="0" w:color="auto"/>
                <w:left w:val="none" w:sz="0" w:space="0" w:color="auto"/>
                <w:bottom w:val="none" w:sz="0" w:space="0" w:color="auto"/>
                <w:right w:val="none" w:sz="0" w:space="0" w:color="auto"/>
              </w:divBdr>
            </w:div>
            <w:div w:id="646015741">
              <w:marLeft w:val="0"/>
              <w:marRight w:val="0"/>
              <w:marTop w:val="0"/>
              <w:marBottom w:val="0"/>
              <w:divBdr>
                <w:top w:val="none" w:sz="0" w:space="0" w:color="auto"/>
                <w:left w:val="none" w:sz="0" w:space="0" w:color="auto"/>
                <w:bottom w:val="none" w:sz="0" w:space="0" w:color="auto"/>
                <w:right w:val="none" w:sz="0" w:space="0" w:color="auto"/>
              </w:divBdr>
            </w:div>
            <w:div w:id="425351392">
              <w:marLeft w:val="0"/>
              <w:marRight w:val="0"/>
              <w:marTop w:val="0"/>
              <w:marBottom w:val="0"/>
              <w:divBdr>
                <w:top w:val="none" w:sz="0" w:space="0" w:color="auto"/>
                <w:left w:val="none" w:sz="0" w:space="0" w:color="auto"/>
                <w:bottom w:val="none" w:sz="0" w:space="0" w:color="auto"/>
                <w:right w:val="none" w:sz="0" w:space="0" w:color="auto"/>
              </w:divBdr>
            </w:div>
            <w:div w:id="863247331">
              <w:marLeft w:val="0"/>
              <w:marRight w:val="0"/>
              <w:marTop w:val="0"/>
              <w:marBottom w:val="0"/>
              <w:divBdr>
                <w:top w:val="none" w:sz="0" w:space="0" w:color="auto"/>
                <w:left w:val="none" w:sz="0" w:space="0" w:color="auto"/>
                <w:bottom w:val="none" w:sz="0" w:space="0" w:color="auto"/>
                <w:right w:val="none" w:sz="0" w:space="0" w:color="auto"/>
              </w:divBdr>
            </w:div>
            <w:div w:id="15437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localhost:8100/"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ensembl.org/info/data/ftp/index.html" TargetMode="External"/><Relationship Id="rId17" Type="http://schemas.openxmlformats.org/officeDocument/2006/relationships/hyperlink" Target="http://localhost/"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local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ensembl.org/info/website/upload/gff3.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genetics.umh.es/other_files/genetica%20umh%20es/Easymap/Easymap_Quickstart_Guide_v2.pdf" TargetMode="External"/><Relationship Id="rId19" Type="http://schemas.openxmlformats.org/officeDocument/2006/relationships/hyperlink" Target="http://11.22.33.44:8100/" TargetMode="External"/><Relationship Id="rId31" Type="http://schemas.openxmlformats.org/officeDocument/2006/relationships/hyperlink" Target="https://linuxhint.com/install_ubuntu_virtualbox_2004/" TargetMode="External"/><Relationship Id="rId4" Type="http://schemas.openxmlformats.org/officeDocument/2006/relationships/webSettings" Target="webSettings.xml"/><Relationship Id="rId9" Type="http://schemas.openxmlformats.org/officeDocument/2006/relationships/hyperlink" Target="http://genetics.umh.es/other_files/genetica%20umh%20es/Easymap/Easymap_Quickstart_Guide_v2.pdf" TargetMode="External"/><Relationship Id="rId14" Type="http://schemas.openxmlformats.org/officeDocument/2006/relationships/hyperlink" Target="https://usegalaxy.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releases.ubuntu.com/noble/ubuntu-24.04.2-desktop-amd64.is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11475</Words>
  <Characters>63115</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Easymap documentation</vt:lpstr>
    </vt:vector>
  </TitlesOfParts>
  <Company/>
  <LinksUpToDate>false</LinksUpToDate>
  <CharactersWithSpaces>74442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Easymap documentation</dc:title>
  <dc:creator>Eduardo Muñoz Diaz</dc:creator>
  <cp:lastModifiedBy>Valentina Fontalvo</cp:lastModifiedBy>
  <cp:revision>2</cp:revision>
  <dcterms:created xsi:type="dcterms:W3CDTF">2025-05-09T13:14:00Z</dcterms:created>
  <dcterms:modified xsi:type="dcterms:W3CDTF">2025-05-09T14:34:00Z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Microsoft® Word 2016</vt:lpwstr>
  </property>
  <property fmtid="{D5CDD505-2E9C-101B-9397-08002B2CF9AE}" pid="4" name="LastSaved">
    <vt:filetime>2025-05-09T00:00:00Z</vt:filetime>
  </property>
  <property fmtid="{D5CDD505-2E9C-101B-9397-08002B2CF9AE}" pid="5" name="Producer">
    <vt:lpwstr>Microsoft® Word 2016</vt:lpwstr>
  </property>
</Properties>
</file>