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300" w:right="3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Audio Transcription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Upload Audio File Transcribe Audio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color w:val="007bff"/>
          <w:highlight w:val="white"/>
        </w:rPr>
      </w:pPr>
      <w:r w:rsidDel="00000000" w:rsidR="00000000" w:rsidRPr="00000000">
        <w:rPr>
          <w:color w:val="007bff"/>
          <w:highlight w:val="white"/>
          <w:rtl w:val="0"/>
        </w:rPr>
        <w:t xml:space="preserve">Busy transcribing...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