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f0b6jg766v8" w:id="0"/>
      <w:bookmarkEnd w:id="0"/>
      <w:r w:rsidDel="00000000" w:rsidR="00000000" w:rsidRPr="00000000">
        <w:rPr>
          <w:rtl w:val="0"/>
        </w:rPr>
        <w:t xml:space="preserve">layout: post title:  "Welcome to Jekyll!" date:   2024-12-18 10:33:39 -0600 categories: jekyll update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You’ll find this post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_posts</w:t>
      </w:r>
      <w:r w:rsidDel="00000000" w:rsidR="00000000" w:rsidRPr="00000000">
        <w:rPr>
          <w:rtl w:val="0"/>
        </w:rPr>
        <w:t xml:space="preserve"> directory. Go ahead and edit it and re-build the site to see your changes. You can rebuild the site in many different ways, but the most common way is to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jekyll serve</w:t>
      </w:r>
      <w:r w:rsidDel="00000000" w:rsidR="00000000" w:rsidRPr="00000000">
        <w:rPr>
          <w:rtl w:val="0"/>
        </w:rPr>
        <w:t xml:space="preserve">, which launches a web server and auto-regenerates your site when a file is updated.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Jekyll requires blog post files to be named according to the following format: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YEAR-MONTH-DAY-title.MARKUP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 is a four-digit number,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 are both two-digit numbers,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MARKUP</w:t>
      </w:r>
      <w:r w:rsidDel="00000000" w:rsidR="00000000" w:rsidRPr="00000000">
        <w:rPr>
          <w:rtl w:val="0"/>
        </w:rPr>
        <w:t xml:space="preserve"> is the file extension representing the format used in the file. After that, include the necessary front matter. Take a look at the source for this post to get an idea about how it works.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Jekyll also offers powerful support for code snippets: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{% highlight ruby %} def print_hi(name) puts "Hi, #{name}" end print_hi('Tom') #=&gt; prints 'Hi, Tom' to STDOUT. {% endhighlight %}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Check out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Jekyll docs</w:t>
        </w:r>
      </w:hyperlink>
      <w:r w:rsidDel="00000000" w:rsidR="00000000" w:rsidRPr="00000000">
        <w:rPr>
          <w:rtl w:val="0"/>
        </w:rPr>
        <w:t xml:space="preserve"> for more info on how to get the most out of Jekyll. File all bugs/feature requests at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Jekyll’s GitHub repo</w:t>
        </w:r>
      </w:hyperlink>
      <w:r w:rsidDel="00000000" w:rsidR="00000000" w:rsidRPr="00000000">
        <w:rPr>
          <w:rtl w:val="0"/>
        </w:rPr>
        <w:t xml:space="preserve">. If you have questions, you can ask them on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Jekyll Talk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ekyllrb.com/docs/home" TargetMode="External"/><Relationship Id="rId7" Type="http://schemas.openxmlformats.org/officeDocument/2006/relationships/hyperlink" Target="https://github.com/jekyll/jekyll" TargetMode="External"/><Relationship Id="rId8" Type="http://schemas.openxmlformats.org/officeDocument/2006/relationships/hyperlink" Target="https://talk.jekyllrb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