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907980" w:rsidRDefault="00907980"/>
    <w:tbl>
      <w:tblPr>
        <w:tblStyle w:val="a"/>
        <w:tblW w:w="90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2140"/>
        <w:gridCol w:w="6880"/>
      </w:tblGrid>
      <w:tr w:rsidR="00907980">
        <w:tblPrEx>
          <w:tblCellMar>
            <w:top w:w="0" w:type="dxa"/>
            <w:left w:w="0" w:type="dxa"/>
            <w:bottom w:w="0" w:type="dxa"/>
            <w:right w:w="0" w:type="dxa"/>
          </w:tblCellMar>
        </w:tblPrEx>
        <w:tc>
          <w:tcPr>
            <w:tcW w:w="2140" w:type="dxa"/>
            <w:tcMar>
              <w:top w:w="100" w:type="dxa"/>
              <w:left w:w="100" w:type="dxa"/>
              <w:bottom w:w="100" w:type="dxa"/>
              <w:right w:w="100" w:type="dxa"/>
            </w:tcMar>
          </w:tcPr>
          <w:p w:rsidR="00907980" w:rsidRDefault="00D77FF7">
            <w:pPr>
              <w:widowControl w:val="0"/>
              <w:spacing w:line="240" w:lineRule="auto"/>
            </w:pPr>
            <w:r>
              <w:t>Naam</w:t>
            </w:r>
          </w:p>
        </w:tc>
        <w:tc>
          <w:tcPr>
            <w:tcW w:w="6880" w:type="dxa"/>
            <w:tcMar>
              <w:top w:w="100" w:type="dxa"/>
              <w:left w:w="100" w:type="dxa"/>
              <w:bottom w:w="100" w:type="dxa"/>
              <w:right w:w="100" w:type="dxa"/>
            </w:tcMar>
          </w:tcPr>
          <w:p w:rsidR="00907980" w:rsidRDefault="00D77FF7">
            <w:pPr>
              <w:widowControl w:val="0"/>
              <w:spacing w:line="240" w:lineRule="auto"/>
            </w:pPr>
            <w:r>
              <w:t xml:space="preserve">Swen </w:t>
            </w:r>
            <w:proofErr w:type="spellStart"/>
            <w:r>
              <w:t>Meeuwes</w:t>
            </w:r>
            <w:proofErr w:type="spellEnd"/>
          </w:p>
        </w:tc>
      </w:tr>
      <w:tr w:rsidR="00907980">
        <w:tblPrEx>
          <w:tblCellMar>
            <w:top w:w="0" w:type="dxa"/>
            <w:left w:w="0" w:type="dxa"/>
            <w:bottom w:w="0" w:type="dxa"/>
            <w:right w:w="0" w:type="dxa"/>
          </w:tblCellMar>
        </w:tblPrEx>
        <w:tc>
          <w:tcPr>
            <w:tcW w:w="2140" w:type="dxa"/>
            <w:tcMar>
              <w:top w:w="100" w:type="dxa"/>
              <w:left w:w="100" w:type="dxa"/>
              <w:bottom w:w="100" w:type="dxa"/>
              <w:right w:w="100" w:type="dxa"/>
            </w:tcMar>
          </w:tcPr>
          <w:p w:rsidR="00907980" w:rsidRDefault="00D77FF7">
            <w:pPr>
              <w:widowControl w:val="0"/>
              <w:spacing w:line="240" w:lineRule="auto"/>
            </w:pPr>
            <w:r>
              <w:t>Studentnummer</w:t>
            </w:r>
          </w:p>
        </w:tc>
        <w:tc>
          <w:tcPr>
            <w:tcW w:w="6880" w:type="dxa"/>
            <w:tcMar>
              <w:top w:w="100" w:type="dxa"/>
              <w:left w:w="100" w:type="dxa"/>
              <w:bottom w:w="100" w:type="dxa"/>
              <w:right w:w="100" w:type="dxa"/>
            </w:tcMar>
          </w:tcPr>
          <w:p w:rsidR="00907980" w:rsidRDefault="00D77FF7">
            <w:pPr>
              <w:widowControl w:val="0"/>
              <w:spacing w:line="240" w:lineRule="auto"/>
            </w:pPr>
            <w:r>
              <w:t>0887127</w:t>
            </w:r>
          </w:p>
        </w:tc>
      </w:tr>
      <w:tr w:rsidR="00907980">
        <w:tblPrEx>
          <w:tblCellMar>
            <w:top w:w="0" w:type="dxa"/>
            <w:left w:w="0" w:type="dxa"/>
            <w:bottom w:w="0" w:type="dxa"/>
            <w:right w:w="0" w:type="dxa"/>
          </w:tblCellMar>
        </w:tblPrEx>
        <w:tc>
          <w:tcPr>
            <w:tcW w:w="2140" w:type="dxa"/>
            <w:tcMar>
              <w:top w:w="100" w:type="dxa"/>
              <w:left w:w="100" w:type="dxa"/>
              <w:bottom w:w="100" w:type="dxa"/>
              <w:right w:w="100" w:type="dxa"/>
            </w:tcMar>
          </w:tcPr>
          <w:p w:rsidR="00907980" w:rsidRDefault="00D77FF7">
            <w:pPr>
              <w:widowControl w:val="0"/>
              <w:spacing w:line="240" w:lineRule="auto"/>
            </w:pPr>
            <w:r>
              <w:t>Naam</w:t>
            </w:r>
          </w:p>
        </w:tc>
        <w:tc>
          <w:tcPr>
            <w:tcW w:w="6880" w:type="dxa"/>
            <w:tcMar>
              <w:top w:w="100" w:type="dxa"/>
              <w:left w:w="100" w:type="dxa"/>
              <w:bottom w:w="100" w:type="dxa"/>
              <w:right w:w="100" w:type="dxa"/>
            </w:tcMar>
          </w:tcPr>
          <w:p w:rsidR="00907980" w:rsidRDefault="00D77FF7">
            <w:pPr>
              <w:widowControl w:val="0"/>
              <w:spacing w:line="240" w:lineRule="auto"/>
            </w:pPr>
            <w:r>
              <w:t>Jesse van Breda</w:t>
            </w:r>
          </w:p>
        </w:tc>
      </w:tr>
      <w:tr w:rsidR="00907980">
        <w:tblPrEx>
          <w:tblCellMar>
            <w:top w:w="0" w:type="dxa"/>
            <w:left w:w="0" w:type="dxa"/>
            <w:bottom w:w="0" w:type="dxa"/>
            <w:right w:w="0" w:type="dxa"/>
          </w:tblCellMar>
        </w:tblPrEx>
        <w:tc>
          <w:tcPr>
            <w:tcW w:w="2140" w:type="dxa"/>
            <w:tcMar>
              <w:top w:w="100" w:type="dxa"/>
              <w:left w:w="100" w:type="dxa"/>
              <w:bottom w:w="100" w:type="dxa"/>
              <w:right w:w="100" w:type="dxa"/>
            </w:tcMar>
          </w:tcPr>
          <w:p w:rsidR="00907980" w:rsidRDefault="00D77FF7">
            <w:pPr>
              <w:widowControl w:val="0"/>
              <w:spacing w:line="240" w:lineRule="auto"/>
            </w:pPr>
            <w:r>
              <w:t>Studentnummer</w:t>
            </w:r>
          </w:p>
        </w:tc>
        <w:tc>
          <w:tcPr>
            <w:tcW w:w="6880" w:type="dxa"/>
            <w:tcMar>
              <w:top w:w="100" w:type="dxa"/>
              <w:left w:w="100" w:type="dxa"/>
              <w:bottom w:w="100" w:type="dxa"/>
              <w:right w:w="100" w:type="dxa"/>
            </w:tcMar>
          </w:tcPr>
          <w:p w:rsidR="00907980" w:rsidRDefault="00D77FF7">
            <w:pPr>
              <w:widowControl w:val="0"/>
              <w:spacing w:line="240" w:lineRule="auto"/>
            </w:pPr>
            <w:r>
              <w:t>0902729</w:t>
            </w:r>
          </w:p>
        </w:tc>
      </w:tr>
      <w:tr w:rsidR="00907980">
        <w:tblPrEx>
          <w:tblCellMar>
            <w:top w:w="0" w:type="dxa"/>
            <w:left w:w="0" w:type="dxa"/>
            <w:bottom w:w="0" w:type="dxa"/>
            <w:right w:w="0" w:type="dxa"/>
          </w:tblCellMar>
        </w:tblPrEx>
        <w:tc>
          <w:tcPr>
            <w:tcW w:w="2140" w:type="dxa"/>
            <w:tcMar>
              <w:top w:w="100" w:type="dxa"/>
              <w:left w:w="100" w:type="dxa"/>
              <w:bottom w:w="100" w:type="dxa"/>
              <w:right w:w="100" w:type="dxa"/>
            </w:tcMar>
          </w:tcPr>
          <w:p w:rsidR="00907980" w:rsidRDefault="00D77FF7">
            <w:pPr>
              <w:widowControl w:val="0"/>
              <w:spacing w:line="240" w:lineRule="auto"/>
            </w:pPr>
            <w:r>
              <w:t>Klas</w:t>
            </w:r>
          </w:p>
        </w:tc>
        <w:tc>
          <w:tcPr>
            <w:tcW w:w="6880" w:type="dxa"/>
            <w:tcMar>
              <w:top w:w="100" w:type="dxa"/>
              <w:left w:w="100" w:type="dxa"/>
              <w:bottom w:w="100" w:type="dxa"/>
              <w:right w:w="100" w:type="dxa"/>
            </w:tcMar>
          </w:tcPr>
          <w:p w:rsidR="00907980" w:rsidRDefault="00D77FF7">
            <w:pPr>
              <w:widowControl w:val="0"/>
              <w:spacing w:line="240" w:lineRule="auto"/>
            </w:pPr>
            <w:r>
              <w:t>INF2A</w:t>
            </w:r>
          </w:p>
        </w:tc>
      </w:tr>
      <w:tr w:rsidR="00907980">
        <w:tblPrEx>
          <w:tblCellMar>
            <w:top w:w="0" w:type="dxa"/>
            <w:left w:w="0" w:type="dxa"/>
            <w:bottom w:w="0" w:type="dxa"/>
            <w:right w:w="0" w:type="dxa"/>
          </w:tblCellMar>
        </w:tblPrEx>
        <w:tc>
          <w:tcPr>
            <w:tcW w:w="2140" w:type="dxa"/>
            <w:tcMar>
              <w:top w:w="100" w:type="dxa"/>
              <w:left w:w="100" w:type="dxa"/>
              <w:bottom w:w="100" w:type="dxa"/>
              <w:right w:w="100" w:type="dxa"/>
            </w:tcMar>
          </w:tcPr>
          <w:p w:rsidR="00907980" w:rsidRDefault="00D77FF7">
            <w:pPr>
              <w:widowControl w:val="0"/>
              <w:spacing w:line="240" w:lineRule="auto"/>
            </w:pPr>
            <w:r>
              <w:t>Docent</w:t>
            </w:r>
          </w:p>
        </w:tc>
        <w:tc>
          <w:tcPr>
            <w:tcW w:w="6880" w:type="dxa"/>
            <w:tcMar>
              <w:top w:w="100" w:type="dxa"/>
              <w:left w:w="100" w:type="dxa"/>
              <w:bottom w:w="100" w:type="dxa"/>
              <w:right w:w="100" w:type="dxa"/>
            </w:tcMar>
          </w:tcPr>
          <w:p w:rsidR="00907980" w:rsidRDefault="00D77FF7">
            <w:pPr>
              <w:widowControl w:val="0"/>
              <w:spacing w:line="240" w:lineRule="auto"/>
            </w:pPr>
            <w:r>
              <w:t>J. Kroon</w:t>
            </w:r>
          </w:p>
        </w:tc>
      </w:tr>
      <w:tr w:rsidR="00907980">
        <w:tblPrEx>
          <w:tblCellMar>
            <w:top w:w="0" w:type="dxa"/>
            <w:left w:w="0" w:type="dxa"/>
            <w:bottom w:w="0" w:type="dxa"/>
            <w:right w:w="0" w:type="dxa"/>
          </w:tblCellMar>
        </w:tblPrEx>
        <w:tc>
          <w:tcPr>
            <w:tcW w:w="2140" w:type="dxa"/>
            <w:tcMar>
              <w:top w:w="100" w:type="dxa"/>
              <w:left w:w="100" w:type="dxa"/>
              <w:bottom w:w="100" w:type="dxa"/>
              <w:right w:w="100" w:type="dxa"/>
            </w:tcMar>
          </w:tcPr>
          <w:p w:rsidR="00907980" w:rsidRDefault="00D77FF7">
            <w:pPr>
              <w:widowControl w:val="0"/>
              <w:spacing w:line="240" w:lineRule="auto"/>
            </w:pPr>
            <w:r>
              <w:t>Datum</w:t>
            </w:r>
          </w:p>
        </w:tc>
        <w:tc>
          <w:tcPr>
            <w:tcW w:w="6880" w:type="dxa"/>
            <w:tcMar>
              <w:top w:w="100" w:type="dxa"/>
              <w:left w:w="100" w:type="dxa"/>
              <w:bottom w:w="100" w:type="dxa"/>
              <w:right w:w="100" w:type="dxa"/>
            </w:tcMar>
          </w:tcPr>
          <w:p w:rsidR="00907980" w:rsidRDefault="00D77FF7">
            <w:pPr>
              <w:widowControl w:val="0"/>
              <w:spacing w:line="240" w:lineRule="auto"/>
            </w:pPr>
            <w:r>
              <w:t>3-7-2016</w:t>
            </w:r>
          </w:p>
        </w:tc>
      </w:tr>
    </w:tbl>
    <w:p w:rsidR="00907980" w:rsidRDefault="00907980"/>
    <w:p w:rsidR="00907980" w:rsidRDefault="00D77FF7">
      <w:r>
        <w:t xml:space="preserve">De volledige beschrijving van de opdracht vind je hier: </w:t>
      </w:r>
    </w:p>
    <w:p w:rsidR="00907980" w:rsidRDefault="00D77FF7">
      <w:hyperlink r:id="rId6">
        <w:r>
          <w:rPr>
            <w:color w:val="1155CC"/>
            <w:u w:val="single"/>
          </w:rPr>
          <w:t>https://confluence.hro.nl/display/CMIP/Visualisatie+-+inleveropdracht+4+-+Case+3+-+Stankoverlast</w:t>
        </w:r>
      </w:hyperlink>
      <w:r>
        <w:t xml:space="preserve"> </w:t>
      </w:r>
    </w:p>
    <w:p w:rsidR="00907980" w:rsidRDefault="00D77FF7">
      <w:pPr>
        <w:pStyle w:val="Kop2"/>
        <w:spacing w:before="360" w:after="120"/>
        <w:contextualSpacing w:val="0"/>
      </w:pPr>
      <w:bookmarkStart w:id="0" w:name="h.c9rch72go0ev" w:colFirst="0" w:colLast="0"/>
      <w:bookmarkEnd w:id="0"/>
      <w:r>
        <w:rPr>
          <w:rFonts w:ascii="Arial" w:eastAsia="Arial" w:hAnsi="Arial" w:cs="Arial"/>
          <w:b w:val="0"/>
          <w:sz w:val="32"/>
          <w:szCs w:val="32"/>
        </w:rPr>
        <w:t>Belangrijk: Opmerking</w:t>
      </w:r>
    </w:p>
    <w:p w:rsidR="00907980" w:rsidRDefault="00D77FF7">
      <w:pPr>
        <w:jc w:val="both"/>
      </w:pPr>
      <w:r>
        <w:t xml:space="preserve">Doordat de Google </w:t>
      </w:r>
      <w:proofErr w:type="spellStart"/>
      <w:r>
        <w:t>geoc</w:t>
      </w:r>
      <w:r>
        <w:t>ode</w:t>
      </w:r>
      <w:proofErr w:type="spellEnd"/>
      <w:r>
        <w:t xml:space="preserve"> </w:t>
      </w:r>
      <w:proofErr w:type="spellStart"/>
      <w:r>
        <w:t>api</w:t>
      </w:r>
      <w:proofErr w:type="spellEnd"/>
      <w:r>
        <w:t xml:space="preserve"> maar 2500 gratis </w:t>
      </w:r>
      <w:proofErr w:type="spellStart"/>
      <w:r>
        <w:t>requests</w:t>
      </w:r>
      <w:proofErr w:type="spellEnd"/>
      <w:r>
        <w:t xml:space="preserve"> per dag toelaat, hebben we het helaas moeten doen met 2500 </w:t>
      </w:r>
      <w:proofErr w:type="spellStart"/>
      <w:r>
        <w:t>requests</w:t>
      </w:r>
      <w:proofErr w:type="spellEnd"/>
      <w:r>
        <w:t xml:space="preserve">. Dit was de enige optie die we konden vinden om van postcode naar coördinaten te gaan. Wel waren er bestanden met postcode en zijn coördinaten, maar deze </w:t>
      </w:r>
      <w:r>
        <w:t>kosten geld.</w:t>
      </w:r>
    </w:p>
    <w:p w:rsidR="00907980" w:rsidRDefault="00907980"/>
    <w:p w:rsidR="00907980" w:rsidRDefault="00D77FF7">
      <w:r>
        <w:t xml:space="preserve">LET OP: Het programma zal om een </w:t>
      </w:r>
      <w:proofErr w:type="spellStart"/>
      <w:r>
        <w:t>api</w:t>
      </w:r>
      <w:proofErr w:type="spellEnd"/>
      <w:r>
        <w:t xml:space="preserve"> </w:t>
      </w:r>
      <w:proofErr w:type="spellStart"/>
      <w:r>
        <w:t>key</w:t>
      </w:r>
      <w:proofErr w:type="spellEnd"/>
      <w:r>
        <w:t xml:space="preserve"> vragen, deze kunt u </w:t>
      </w:r>
      <w:hyperlink r:id="rId7">
        <w:r>
          <w:rPr>
            <w:color w:val="1155CC"/>
            <w:u w:val="single"/>
          </w:rPr>
          <w:t>hier</w:t>
        </w:r>
      </w:hyperlink>
      <w:r>
        <w:t xml:space="preserve"> zelf aanmaken of die van ons gebruiken.</w:t>
      </w:r>
    </w:p>
    <w:p w:rsidR="00907980" w:rsidRDefault="00907980"/>
    <w:p w:rsidR="00907980" w:rsidRPr="00946479" w:rsidRDefault="00D77FF7">
      <w:pPr>
        <w:jc w:val="center"/>
        <w:rPr>
          <w:lang w:val="en-GB"/>
        </w:rPr>
      </w:pPr>
      <w:r w:rsidRPr="00946479">
        <w:rPr>
          <w:lang w:val="en-GB"/>
        </w:rPr>
        <w:t xml:space="preserve">API-KEY: </w:t>
      </w:r>
      <m:oMath>
        <m:r>
          <w:rPr>
            <w:rFonts w:ascii="Cambria Math" w:hAnsi="Cambria Math"/>
          </w:rPr>
          <m:t>A</m:t>
        </m:r>
        <m:r>
          <w:rPr>
            <w:rFonts w:ascii="Cambria Math" w:hAnsi="Cambria Math"/>
          </w:rPr>
          <m:t>IzaSyDxsksGPUMvBe</m:t>
        </m:r>
        <m:r>
          <w:rPr>
            <w:rFonts w:ascii="Cambria Math" w:hAnsi="Cambria Math"/>
            <w:lang w:val="en-GB"/>
          </w:rPr>
          <m:t>0</m:t>
        </m:r>
        <m:r>
          <w:rPr>
            <w:rFonts w:ascii="Cambria Math" w:hAnsi="Cambria Math"/>
          </w:rPr>
          <m:t>i</m:t>
        </m:r>
        <m:r>
          <w:rPr>
            <w:rFonts w:ascii="Cambria Math" w:hAnsi="Cambria Math"/>
            <w:lang w:val="en-GB"/>
          </w:rPr>
          <m:t>3</m:t>
        </m:r>
        <m:r>
          <w:rPr>
            <w:rFonts w:ascii="Cambria Math" w:hAnsi="Cambria Math"/>
          </w:rPr>
          <m:t>HnWFNy</m:t>
        </m:r>
        <m:r>
          <w:rPr>
            <w:rFonts w:ascii="Cambria Math" w:hAnsi="Cambria Math"/>
            <w:lang w:val="en-GB"/>
          </w:rPr>
          <m:t>_</m:t>
        </m:r>
        <m:r>
          <w:rPr>
            <w:rFonts w:ascii="Cambria Math" w:hAnsi="Cambria Math"/>
          </w:rPr>
          <m:t>CDwPURF</m:t>
        </m:r>
        <m:r>
          <w:rPr>
            <w:rFonts w:ascii="Cambria Math" w:hAnsi="Cambria Math"/>
            <w:lang w:val="en-GB"/>
          </w:rPr>
          <m:t>-</m:t>
        </m:r>
        <m:r>
          <w:rPr>
            <w:rFonts w:ascii="Cambria Math" w:hAnsi="Cambria Math"/>
            <w:lang w:val="en-GB"/>
          </w:rPr>
          <m:t>_</m:t>
        </m:r>
        <m:r>
          <w:rPr>
            <w:rFonts w:ascii="Cambria Math" w:hAnsi="Cambria Math"/>
          </w:rPr>
          <m:t>Es</m:t>
        </m:r>
      </m:oMath>
    </w:p>
    <w:p w:rsidR="00907980" w:rsidRPr="00946479" w:rsidRDefault="00D77FF7">
      <w:pPr>
        <w:pStyle w:val="Kop2"/>
        <w:spacing w:before="360" w:after="120"/>
        <w:contextualSpacing w:val="0"/>
        <w:rPr>
          <w:lang w:val="en-GB"/>
        </w:rPr>
      </w:pPr>
      <w:bookmarkStart w:id="1" w:name="h.4hujxr5k0hp" w:colFirst="0" w:colLast="0"/>
      <w:bookmarkEnd w:id="1"/>
      <w:proofErr w:type="spellStart"/>
      <w:r w:rsidRPr="00946479">
        <w:rPr>
          <w:rFonts w:ascii="Arial" w:eastAsia="Arial" w:hAnsi="Arial" w:cs="Arial"/>
          <w:b w:val="0"/>
          <w:sz w:val="32"/>
          <w:szCs w:val="32"/>
          <w:lang w:val="en-GB"/>
        </w:rPr>
        <w:t>Github</w:t>
      </w:r>
      <w:proofErr w:type="spellEnd"/>
      <w:r w:rsidRPr="00946479">
        <w:rPr>
          <w:rFonts w:ascii="Arial" w:eastAsia="Arial" w:hAnsi="Arial" w:cs="Arial"/>
          <w:b w:val="0"/>
          <w:sz w:val="32"/>
          <w:szCs w:val="32"/>
          <w:lang w:val="en-GB"/>
        </w:rPr>
        <w:t xml:space="preserve"> link</w:t>
      </w:r>
    </w:p>
    <w:p w:rsidR="00907980" w:rsidRDefault="00D77FF7">
      <w:pPr>
        <w:rPr>
          <w:lang w:val="en-GB"/>
        </w:rPr>
      </w:pPr>
      <w:hyperlink r:id="rId8">
        <w:r w:rsidRPr="00946479">
          <w:rPr>
            <w:color w:val="1155CC"/>
            <w:u w:val="single"/>
            <w:lang w:val="en-GB"/>
          </w:rPr>
          <w:t>https://github.com/jvanbreda/Dev8-Visualisatie-opdracht4</w:t>
        </w:r>
      </w:hyperlink>
      <w:r w:rsidRPr="00946479">
        <w:rPr>
          <w:lang w:val="en-GB"/>
        </w:rPr>
        <w:t xml:space="preserve"> </w:t>
      </w:r>
    </w:p>
    <w:p w:rsidR="00BD5303" w:rsidRDefault="00BD5303">
      <w:pPr>
        <w:rPr>
          <w:lang w:val="en-GB"/>
        </w:rPr>
      </w:pPr>
    </w:p>
    <w:p w:rsidR="00BD5303" w:rsidRPr="00946479" w:rsidRDefault="00BD5303">
      <w:pPr>
        <w:rPr>
          <w:lang w:val="en-GB"/>
        </w:rPr>
      </w:pPr>
    </w:p>
    <w:p w:rsidR="00BD5303" w:rsidRDefault="00BD5303">
      <w:pPr>
        <w:rPr>
          <w:sz w:val="32"/>
          <w:lang w:val="en-GB"/>
        </w:rPr>
      </w:pPr>
      <w:proofErr w:type="spellStart"/>
      <w:r>
        <w:rPr>
          <w:sz w:val="32"/>
          <w:lang w:val="en-GB"/>
        </w:rPr>
        <w:t>Bron</w:t>
      </w:r>
      <w:proofErr w:type="spellEnd"/>
      <w:r>
        <w:rPr>
          <w:sz w:val="32"/>
          <w:lang w:val="en-GB"/>
        </w:rPr>
        <w:t xml:space="preserve"> </w:t>
      </w:r>
      <w:proofErr w:type="spellStart"/>
      <w:r>
        <w:rPr>
          <w:sz w:val="32"/>
          <w:lang w:val="en-GB"/>
        </w:rPr>
        <w:t>locaties</w:t>
      </w:r>
      <w:proofErr w:type="spellEnd"/>
      <w:r>
        <w:rPr>
          <w:sz w:val="32"/>
          <w:lang w:val="en-GB"/>
        </w:rPr>
        <w:t xml:space="preserve"> crematoria</w:t>
      </w:r>
    </w:p>
    <w:p w:rsidR="00BD5303" w:rsidRDefault="00BD5303">
      <w:pPr>
        <w:rPr>
          <w:lang w:val="en-GB"/>
        </w:rPr>
      </w:pPr>
      <w:hyperlink r:id="rId9" w:history="1">
        <w:r w:rsidRPr="00910D76">
          <w:rPr>
            <w:rStyle w:val="Hyperlink"/>
            <w:lang w:val="en-GB"/>
          </w:rPr>
          <w:t>http://uitvaartrotterdam.nl/infotheek/crematorium-in-rotterdam/36420</w:t>
        </w:r>
      </w:hyperlink>
    </w:p>
    <w:p w:rsidR="00907980" w:rsidRPr="00946479" w:rsidRDefault="00D77FF7">
      <w:pPr>
        <w:rPr>
          <w:lang w:val="en-GB"/>
        </w:rPr>
      </w:pPr>
      <w:bookmarkStart w:id="2" w:name="_GoBack"/>
      <w:bookmarkEnd w:id="2"/>
      <w:r w:rsidRPr="00946479">
        <w:rPr>
          <w:lang w:val="en-GB"/>
        </w:rPr>
        <w:br w:type="page"/>
      </w:r>
    </w:p>
    <w:p w:rsidR="00907980" w:rsidRDefault="00D77FF7">
      <w:pPr>
        <w:pStyle w:val="Kop2"/>
        <w:spacing w:before="360" w:after="120"/>
        <w:contextualSpacing w:val="0"/>
      </w:pPr>
      <w:bookmarkStart w:id="3" w:name="h.bmnw8d8vj1l6" w:colFirst="0" w:colLast="0"/>
      <w:bookmarkStart w:id="4" w:name="h.vxv9jmjf1y7a" w:colFirst="0" w:colLast="0"/>
      <w:bookmarkEnd w:id="3"/>
      <w:bookmarkEnd w:id="4"/>
      <w:r>
        <w:rPr>
          <w:rFonts w:ascii="Arial" w:eastAsia="Arial" w:hAnsi="Arial" w:cs="Arial"/>
          <w:b w:val="0"/>
          <w:sz w:val="32"/>
          <w:szCs w:val="32"/>
        </w:rPr>
        <w:lastRenderedPageBreak/>
        <w:t xml:space="preserve">Opdracht 4 - Hypotheses </w:t>
      </w:r>
    </w:p>
    <w:p w:rsidR="00907980" w:rsidRDefault="00D77FF7">
      <w:pPr>
        <w:pStyle w:val="Kop3"/>
        <w:spacing w:line="342" w:lineRule="auto"/>
        <w:contextualSpacing w:val="0"/>
      </w:pPr>
      <w:bookmarkStart w:id="5" w:name="h.r8rvndwli5on" w:colFirst="0" w:colLast="0"/>
      <w:bookmarkEnd w:id="5"/>
      <w:r>
        <w:t>De concen</w:t>
      </w:r>
      <w:r>
        <w:t xml:space="preserve">tratie stank-klachten in de omgeving van crematoria is hoger dan elders in de stad. </w:t>
      </w:r>
    </w:p>
    <w:tbl>
      <w:tblPr>
        <w:tblStyle w:val="a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9029"/>
      </w:tblGrid>
      <w:tr w:rsidR="00907980">
        <w:tblPrEx>
          <w:tblCellMar>
            <w:top w:w="0" w:type="dxa"/>
            <w:left w:w="0" w:type="dxa"/>
            <w:bottom w:w="0" w:type="dxa"/>
            <w:right w:w="0" w:type="dxa"/>
          </w:tblCellMar>
        </w:tblPrEx>
        <w:tc>
          <w:tcPr>
            <w:tcW w:w="9029" w:type="dxa"/>
            <w:shd w:val="clear" w:color="auto" w:fill="EFEFEF"/>
            <w:tcMar>
              <w:top w:w="100" w:type="dxa"/>
              <w:left w:w="100" w:type="dxa"/>
              <w:bottom w:w="100" w:type="dxa"/>
              <w:right w:w="100" w:type="dxa"/>
            </w:tcMar>
          </w:tcPr>
          <w:p w:rsidR="00907980" w:rsidRDefault="00D77FF7">
            <w:pPr>
              <w:widowControl w:val="0"/>
              <w:spacing w:line="240" w:lineRule="auto"/>
            </w:pPr>
            <w:r>
              <w:rPr>
                <w:color w:val="333333"/>
                <w:sz w:val="21"/>
                <w:szCs w:val="21"/>
                <w:highlight w:val="white"/>
              </w:rPr>
              <w:t xml:space="preserve">Uit onze visualisatie blijkt dat dit </w:t>
            </w:r>
            <w:proofErr w:type="gramStart"/>
            <w:r>
              <w:rPr>
                <w:color w:val="333333"/>
                <w:sz w:val="21"/>
                <w:szCs w:val="21"/>
                <w:highlight w:val="white"/>
              </w:rPr>
              <w:t>NIET</w:t>
            </w:r>
            <w:proofErr w:type="gramEnd"/>
            <w:r>
              <w:rPr>
                <w:color w:val="333333"/>
                <w:sz w:val="21"/>
                <w:szCs w:val="21"/>
                <w:highlight w:val="white"/>
              </w:rPr>
              <w:t xml:space="preserve"> waar is. Er zijn ook hoge concentraties stankklachten elders in Rotterdam. Het aantal stankklachten rondom crematoria is ook niet hoger dan he</w:t>
            </w:r>
            <w:r w:rsidR="00946479">
              <w:rPr>
                <w:color w:val="333333"/>
                <w:sz w:val="21"/>
                <w:szCs w:val="21"/>
                <w:highlight w:val="white"/>
              </w:rPr>
              <w:t xml:space="preserve">t aantal in de rest van de stad </w:t>
            </w:r>
            <w:r w:rsidR="00946479">
              <w:rPr>
                <w:color w:val="333333"/>
                <w:sz w:val="21"/>
                <w:szCs w:val="21"/>
              </w:rPr>
              <w:t>(zie Figuur 1).</w:t>
            </w:r>
          </w:p>
          <w:p w:rsidR="00907980" w:rsidRDefault="00907980">
            <w:pPr>
              <w:widowControl w:val="0"/>
              <w:spacing w:line="240" w:lineRule="auto"/>
            </w:pPr>
          </w:p>
          <w:p w:rsidR="00946479" w:rsidRDefault="00D77FF7" w:rsidP="00946479">
            <w:pPr>
              <w:keepNext/>
              <w:widowControl w:val="0"/>
              <w:spacing w:line="240" w:lineRule="auto"/>
            </w:pPr>
            <w:r>
              <w:rPr>
                <w:noProof/>
              </w:rPr>
              <w:drawing>
                <wp:inline distT="114300" distB="114300" distL="114300" distR="114300" wp14:anchorId="0CF2F533" wp14:editId="5FB54E83">
                  <wp:extent cx="4238625" cy="3581400"/>
                  <wp:effectExtent l="0" t="0" r="0"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t="15505"/>
                          <a:stretch>
                            <a:fillRect/>
                          </a:stretch>
                        </pic:blipFill>
                        <pic:spPr>
                          <a:xfrm>
                            <a:off x="0" y="0"/>
                            <a:ext cx="4238625" cy="3581400"/>
                          </a:xfrm>
                          <a:prstGeom prst="rect">
                            <a:avLst/>
                          </a:prstGeom>
                          <a:ln/>
                        </pic:spPr>
                      </pic:pic>
                    </a:graphicData>
                  </a:graphic>
                </wp:inline>
              </w:drawing>
            </w:r>
          </w:p>
          <w:p w:rsidR="00907980" w:rsidRDefault="00946479" w:rsidP="00946479">
            <w:pPr>
              <w:pStyle w:val="Bijschrift"/>
            </w:pPr>
            <w:r>
              <w:t xml:space="preserve">Figuur </w:t>
            </w:r>
            <w:fldSimple w:instr=" SEQ Figuur \* ARABIC ">
              <w:r>
                <w:rPr>
                  <w:noProof/>
                </w:rPr>
                <w:t>1</w:t>
              </w:r>
            </w:fldSimple>
            <w:r>
              <w:t xml:space="preserve">: </w:t>
            </w:r>
            <w:proofErr w:type="spellStart"/>
            <w:r>
              <w:t>heatmap</w:t>
            </w:r>
            <w:proofErr w:type="spellEnd"/>
            <w:r>
              <w:t xml:space="preserve"> van het aantal stankklachten</w:t>
            </w:r>
          </w:p>
        </w:tc>
      </w:tr>
    </w:tbl>
    <w:p w:rsidR="00907980" w:rsidRDefault="00907980"/>
    <w:p w:rsidR="00907980" w:rsidRDefault="00907980">
      <w:pPr>
        <w:spacing w:before="160" w:line="342" w:lineRule="auto"/>
      </w:pPr>
    </w:p>
    <w:p w:rsidR="00907980" w:rsidRDefault="00D77FF7">
      <w:r>
        <w:br w:type="page"/>
      </w:r>
    </w:p>
    <w:p w:rsidR="00907980" w:rsidRDefault="00946479">
      <w:pPr>
        <w:pStyle w:val="Kop3"/>
        <w:spacing w:line="342" w:lineRule="auto"/>
        <w:contextualSpacing w:val="0"/>
      </w:pPr>
      <w:bookmarkStart w:id="6" w:name="h.i6kwh5nf787h" w:colFirst="0" w:colLast="0"/>
      <w:bookmarkEnd w:id="6"/>
      <w:r>
        <w:rPr>
          <w:noProof/>
        </w:rPr>
        <w:lastRenderedPageBreak/>
        <mc:AlternateContent>
          <mc:Choice Requires="wps">
            <w:drawing>
              <wp:anchor distT="0" distB="0" distL="114300" distR="114300" simplePos="0" relativeHeight="251668480" behindDoc="0" locked="0" layoutInCell="1" allowOverlap="1" wp14:anchorId="1C8A1C8D" wp14:editId="797610CE">
                <wp:simplePos x="0" y="0"/>
                <wp:positionH relativeFrom="column">
                  <wp:posOffset>2990850</wp:posOffset>
                </wp:positionH>
                <wp:positionV relativeFrom="paragraph">
                  <wp:posOffset>4771390</wp:posOffset>
                </wp:positionV>
                <wp:extent cx="2974975" cy="635"/>
                <wp:effectExtent l="0" t="0" r="0" b="18415"/>
                <wp:wrapSquare wrapText="bothSides"/>
                <wp:docPr id="10" name="Tekstvak 10"/>
                <wp:cNvGraphicFramePr/>
                <a:graphic xmlns:a="http://schemas.openxmlformats.org/drawingml/2006/main">
                  <a:graphicData uri="http://schemas.microsoft.com/office/word/2010/wordprocessingShape">
                    <wps:wsp>
                      <wps:cNvSpPr txBox="1"/>
                      <wps:spPr>
                        <a:xfrm>
                          <a:off x="0" y="0"/>
                          <a:ext cx="2974975" cy="635"/>
                        </a:xfrm>
                        <a:prstGeom prst="rect">
                          <a:avLst/>
                        </a:prstGeom>
                        <a:solidFill>
                          <a:prstClr val="white"/>
                        </a:solidFill>
                        <a:ln>
                          <a:noFill/>
                        </a:ln>
                      </wps:spPr>
                      <wps:txbx>
                        <w:txbxContent>
                          <w:p w:rsidR="00946479" w:rsidRPr="00E8579D" w:rsidRDefault="00946479" w:rsidP="00946479">
                            <w:pPr>
                              <w:pStyle w:val="Bijschrift"/>
                              <w:rPr>
                                <w:rFonts w:ascii="Trebuchet MS" w:eastAsia="Trebuchet MS" w:hAnsi="Trebuchet MS" w:cs="Trebuchet MS"/>
                                <w:b/>
                                <w:noProof/>
                                <w:color w:val="666666"/>
                              </w:rPr>
                            </w:pPr>
                            <w:r>
                              <w:t xml:space="preserve">Figuur </w:t>
                            </w:r>
                            <w:fldSimple w:instr=" SEQ Figuur \* ARABIC ">
                              <w:r>
                                <w:rPr>
                                  <w:noProof/>
                                </w:rPr>
                                <w:t>2</w:t>
                              </w:r>
                            </w:fldSimple>
                            <w:r>
                              <w:t xml:space="preserve">b: </w:t>
                            </w:r>
                            <w:proofErr w:type="spellStart"/>
                            <w:r>
                              <w:t>heatmap</w:t>
                            </w:r>
                            <w:proofErr w:type="spellEnd"/>
                            <w:r>
                              <w:t xml:space="preserve"> van overige klachten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8A1C8D" id="_x0000_t202" coordsize="21600,21600" o:spt="202" path="m,l,21600r21600,l21600,xe">
                <v:stroke joinstyle="miter"/>
                <v:path gradientshapeok="t" o:connecttype="rect"/>
              </v:shapetype>
              <v:shape id="Tekstvak 10" o:spid="_x0000_s1026" type="#_x0000_t202" style="position:absolute;margin-left:235.5pt;margin-top:375.7pt;width:234.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" stroked="f">
                <v:textbox style="mso-fit-shape-to-text:t" inset="0,0,0,0">
                  <w:txbxContent>
                    <w:p w:rsidR="00946479" w:rsidRPr="00E8579D" w:rsidRDefault="00946479" w:rsidP="00946479">
                      <w:pPr>
                        <w:pStyle w:val="Bijschrift"/>
                        <w:rPr>
                          <w:rFonts w:ascii="Trebuchet MS" w:eastAsia="Trebuchet MS" w:hAnsi="Trebuchet MS" w:cs="Trebuchet MS"/>
                          <w:b/>
                          <w:noProof/>
                          <w:color w:val="666666"/>
                        </w:rPr>
                      </w:pPr>
                      <w:r>
                        <w:t xml:space="preserve">Figuur </w:t>
                      </w:r>
                      <w:fldSimple w:instr=" SEQ Figuur \* ARABIC ">
                        <w:r>
                          <w:rPr>
                            <w:noProof/>
                          </w:rPr>
                          <w:t>2</w:t>
                        </w:r>
                      </w:fldSimple>
                      <w:r>
                        <w:t xml:space="preserve">b: </w:t>
                      </w:r>
                      <w:proofErr w:type="spellStart"/>
                      <w:r>
                        <w:t>heatmap</w:t>
                      </w:r>
                      <w:proofErr w:type="spellEnd"/>
                      <w:r>
                        <w:t xml:space="preserve"> van overige klachten</w:t>
                      </w:r>
                    </w:p>
                  </w:txbxContent>
                </v:textbox>
                <w10:wrap type="square"/>
              </v:shape>
            </w:pict>
          </mc:Fallback>
        </mc:AlternateContent>
      </w:r>
      <w:r>
        <w:rPr>
          <w:noProof/>
        </w:rPr>
        <w:drawing>
          <wp:anchor distT="114300" distB="114300" distL="114300" distR="114300" simplePos="0" relativeHeight="251662848" behindDoc="0" locked="0" layoutInCell="0" hidden="0" allowOverlap="1" wp14:anchorId="6124ECCF" wp14:editId="609DB09E">
            <wp:simplePos x="0" y="0"/>
            <wp:positionH relativeFrom="margin">
              <wp:posOffset>2990850</wp:posOffset>
            </wp:positionH>
            <wp:positionV relativeFrom="paragraph">
              <wp:posOffset>2161540</wp:posOffset>
            </wp:positionV>
            <wp:extent cx="2974975" cy="2552700"/>
            <wp:effectExtent l="0" t="0" r="0" b="0"/>
            <wp:wrapSquare wrapText="bothSides" distT="114300" distB="114300" distL="114300" distR="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t="14480"/>
                    <a:stretch>
                      <a:fillRect/>
                    </a:stretch>
                  </pic:blipFill>
                  <pic:spPr>
                    <a:xfrm>
                      <a:off x="0" y="0"/>
                      <a:ext cx="2974975" cy="2552700"/>
                    </a:xfrm>
                    <a:prstGeom prst="rect">
                      <a:avLst/>
                    </a:prstGeom>
                    <a:ln/>
                  </pic:spPr>
                </pic:pic>
              </a:graphicData>
            </a:graphic>
          </wp:anchor>
        </w:drawing>
      </w:r>
      <w:r>
        <w:rPr>
          <w:noProof/>
        </w:rPr>
        <mc:AlternateContent>
          <mc:Choice Requires="wps">
            <w:drawing>
              <wp:anchor distT="0" distB="0" distL="114300" distR="114300" simplePos="0" relativeHeight="251666432" behindDoc="0" locked="0" layoutInCell="1" allowOverlap="1" wp14:anchorId="164DD81D" wp14:editId="4368977E">
                <wp:simplePos x="0" y="0"/>
                <wp:positionH relativeFrom="column">
                  <wp:posOffset>635</wp:posOffset>
                </wp:positionH>
                <wp:positionV relativeFrom="paragraph">
                  <wp:posOffset>4741545</wp:posOffset>
                </wp:positionV>
                <wp:extent cx="2985770" cy="635"/>
                <wp:effectExtent l="0" t="0" r="5080" b="18415"/>
                <wp:wrapSquare wrapText="bothSides"/>
                <wp:docPr id="9" name="Tekstvak 9"/>
                <wp:cNvGraphicFramePr/>
                <a:graphic xmlns:a="http://schemas.openxmlformats.org/drawingml/2006/main">
                  <a:graphicData uri="http://schemas.microsoft.com/office/word/2010/wordprocessingShape">
                    <wps:wsp>
                      <wps:cNvSpPr txBox="1"/>
                      <wps:spPr>
                        <a:xfrm>
                          <a:off x="0" y="0"/>
                          <a:ext cx="2985770" cy="635"/>
                        </a:xfrm>
                        <a:prstGeom prst="rect">
                          <a:avLst/>
                        </a:prstGeom>
                        <a:solidFill>
                          <a:prstClr val="white"/>
                        </a:solidFill>
                        <a:ln>
                          <a:noFill/>
                        </a:ln>
                      </wps:spPr>
                      <wps:txbx>
                        <w:txbxContent>
                          <w:p w:rsidR="00946479" w:rsidRPr="00BD03C6" w:rsidRDefault="00946479" w:rsidP="00946479">
                            <w:pPr>
                              <w:pStyle w:val="Bijschrift"/>
                              <w:rPr>
                                <w:rFonts w:ascii="Trebuchet MS" w:eastAsia="Trebuchet MS" w:hAnsi="Trebuchet MS" w:cs="Trebuchet MS"/>
                                <w:b/>
                                <w:noProof/>
                                <w:color w:val="666666"/>
                              </w:rPr>
                            </w:pPr>
                            <w:r>
                              <w:t xml:space="preserve">Figuur 2a: </w:t>
                            </w:r>
                            <w:proofErr w:type="spellStart"/>
                            <w:r>
                              <w:t>heatmap</w:t>
                            </w:r>
                            <w:proofErr w:type="spellEnd"/>
                            <w:r>
                              <w:t xml:space="preserve"> van stankklachten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DD81D" id="Tekstvak 9" o:spid="_x0000_s1027" type="#_x0000_t202" style="position:absolute;margin-left:.05pt;margin-top:373.35pt;width:235.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" stroked="f">
                <v:textbox style="mso-fit-shape-to-text:t" inset="0,0,0,0">
                  <w:txbxContent>
                    <w:p w:rsidR="00946479" w:rsidRPr="00BD03C6" w:rsidRDefault="00946479" w:rsidP="00946479">
                      <w:pPr>
                        <w:pStyle w:val="Bijschrift"/>
                        <w:rPr>
                          <w:rFonts w:ascii="Trebuchet MS" w:eastAsia="Trebuchet MS" w:hAnsi="Trebuchet MS" w:cs="Trebuchet MS"/>
                          <w:b/>
                          <w:noProof/>
                          <w:color w:val="666666"/>
                        </w:rPr>
                      </w:pPr>
                      <w:r>
                        <w:t xml:space="preserve">Figuur 2a: </w:t>
                      </w:r>
                      <w:proofErr w:type="spellStart"/>
                      <w:r>
                        <w:t>heatmap</w:t>
                      </w:r>
                      <w:proofErr w:type="spellEnd"/>
                      <w:r>
                        <w:t xml:space="preserve"> van stankklachten</w:t>
                      </w:r>
                    </w:p>
                  </w:txbxContent>
                </v:textbox>
                <w10:wrap type="square"/>
              </v:shape>
            </w:pict>
          </mc:Fallback>
        </mc:AlternateContent>
      </w:r>
      <w:r>
        <w:rPr>
          <w:noProof/>
        </w:rPr>
        <w:drawing>
          <wp:anchor distT="57150" distB="57150" distL="57150" distR="57150" simplePos="0" relativeHeight="251667968" behindDoc="0" locked="0" layoutInCell="0" hidden="0" allowOverlap="1" wp14:anchorId="1C8D7B10" wp14:editId="7AB6CA3C">
            <wp:simplePos x="0" y="0"/>
            <wp:positionH relativeFrom="margin">
              <wp:posOffset>635</wp:posOffset>
            </wp:positionH>
            <wp:positionV relativeFrom="paragraph">
              <wp:posOffset>2131695</wp:posOffset>
            </wp:positionV>
            <wp:extent cx="2986088" cy="2553321"/>
            <wp:effectExtent l="0" t="0" r="0" b="0"/>
            <wp:wrapSquare wrapText="bothSides" distT="57150" distB="57150" distL="57150" distR="5715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2"/>
                    <a:srcRect t="14801"/>
                    <a:stretch>
                      <a:fillRect/>
                    </a:stretch>
                  </pic:blipFill>
                  <pic:spPr>
                    <a:xfrm>
                      <a:off x="0" y="0"/>
                      <a:ext cx="2986088" cy="2553321"/>
                    </a:xfrm>
                    <a:prstGeom prst="rect">
                      <a:avLst/>
                    </a:prstGeom>
                    <a:ln/>
                  </pic:spPr>
                </pic:pic>
              </a:graphicData>
            </a:graphic>
          </wp:anchor>
        </w:drawing>
      </w:r>
      <w:r w:rsidR="00D77FF7">
        <w:t>De concentratie stank-klachten</w:t>
      </w:r>
      <w:r w:rsidR="00D77FF7">
        <w:t xml:space="preserve"> is in de omgeving van crematoria is hoger dan overige milieuklachten.</w:t>
      </w:r>
    </w:p>
    <w:tbl>
      <w:tblPr>
        <w:tblStyle w:val="a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9029"/>
      </w:tblGrid>
      <w:tr w:rsidR="00907980">
        <w:tblPrEx>
          <w:tblCellMar>
            <w:top w:w="0" w:type="dxa"/>
            <w:left w:w="0" w:type="dxa"/>
            <w:bottom w:w="0" w:type="dxa"/>
            <w:right w:w="0" w:type="dxa"/>
          </w:tblCellMar>
        </w:tblPrEx>
        <w:tc>
          <w:tcPr>
            <w:tcW w:w="9029" w:type="dxa"/>
            <w:shd w:val="clear" w:color="auto" w:fill="EFEFEF"/>
            <w:tcMar>
              <w:top w:w="100" w:type="dxa"/>
              <w:left w:w="100" w:type="dxa"/>
              <w:bottom w:w="100" w:type="dxa"/>
              <w:right w:w="100" w:type="dxa"/>
            </w:tcMar>
          </w:tcPr>
          <w:p w:rsidR="00907980" w:rsidRDefault="00D77FF7">
            <w:pPr>
              <w:widowControl w:val="0"/>
              <w:spacing w:line="240" w:lineRule="auto"/>
            </w:pPr>
            <w:r>
              <w:rPr>
                <w:color w:val="333333"/>
                <w:sz w:val="21"/>
                <w:szCs w:val="21"/>
                <w:highlight w:val="white"/>
              </w:rPr>
              <w:t>Gebaseerd op onze visualisatie kunnen wij stellen dat deze hypothese ook niet waar is. De concentratie stankklachten in de buurt van crematoria is niet veel hoger dan de concentratie va</w:t>
            </w:r>
            <w:r>
              <w:rPr>
                <w:color w:val="333333"/>
                <w:sz w:val="21"/>
                <w:szCs w:val="21"/>
                <w:highlight w:val="white"/>
              </w:rPr>
              <w:t xml:space="preserve">n andere milieuklachten. Het crematorium linksonder in het beeld heeft geen verschil in concentratie van klachten in zijn omgeving. De enige uitzondering op de regel is het tweede crematorium van links. Bij dit crematorium is de concentratie stankklachten </w:t>
            </w:r>
            <w:r>
              <w:rPr>
                <w:color w:val="333333"/>
                <w:sz w:val="21"/>
                <w:szCs w:val="21"/>
                <w:highlight w:val="white"/>
              </w:rPr>
              <w:t xml:space="preserve">wel hoger dan die van andere milieuklachten. </w:t>
            </w:r>
          </w:p>
          <w:p w:rsidR="00907980" w:rsidRDefault="00D77FF7">
            <w:pPr>
              <w:widowControl w:val="0"/>
              <w:spacing w:line="240" w:lineRule="auto"/>
            </w:pPr>
            <w:r>
              <w:rPr>
                <w:color w:val="333333"/>
                <w:sz w:val="21"/>
                <w:szCs w:val="21"/>
                <w:highlight w:val="white"/>
              </w:rPr>
              <w:t>De overige crematoria hebben geen hogere concentratie stankklachten dan andere milieuklachten. Bij sommige crematoria is er zelfs een hogere concentratie andere milieuklachten dan stankklachten.</w:t>
            </w:r>
          </w:p>
        </w:tc>
      </w:tr>
    </w:tbl>
    <w:p w:rsidR="00946479" w:rsidRDefault="00946479">
      <w:pPr>
        <w:rPr>
          <w:rFonts w:ascii="Trebuchet MS" w:eastAsia="Trebuchet MS" w:hAnsi="Trebuchet MS" w:cs="Trebuchet MS"/>
          <w:sz w:val="32"/>
          <w:szCs w:val="32"/>
        </w:rPr>
      </w:pPr>
      <w:bookmarkStart w:id="7" w:name="h.mfd2ugvydptk" w:colFirst="0" w:colLast="0"/>
      <w:bookmarkEnd w:id="7"/>
      <w:r>
        <w:br w:type="page"/>
      </w:r>
    </w:p>
    <w:p w:rsidR="00907980" w:rsidRDefault="00946479">
      <w:pPr>
        <w:pStyle w:val="Kop1"/>
        <w:contextualSpacing w:val="0"/>
      </w:pPr>
      <w:r>
        <w:rPr>
          <w:noProof/>
        </w:rPr>
        <w:lastRenderedPageBreak/>
        <w:drawing>
          <wp:anchor distT="114300" distB="114300" distL="114300" distR="114300" simplePos="0" relativeHeight="251654656" behindDoc="0" locked="0" layoutInCell="0" hidden="0" allowOverlap="1" wp14:anchorId="7AA8336B" wp14:editId="21C987AF">
            <wp:simplePos x="0" y="0"/>
            <wp:positionH relativeFrom="margin">
              <wp:posOffset>635</wp:posOffset>
            </wp:positionH>
            <wp:positionV relativeFrom="paragraph">
              <wp:posOffset>389255</wp:posOffset>
            </wp:positionV>
            <wp:extent cx="2881313" cy="2439393"/>
            <wp:effectExtent l="0" t="0" r="0" b="0"/>
            <wp:wrapSquare wrapText="bothSides" distT="114300" distB="114300" distL="114300" distR="11430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0"/>
                    <a:srcRect t="15505"/>
                    <a:stretch>
                      <a:fillRect/>
                    </a:stretch>
                  </pic:blipFill>
                  <pic:spPr>
                    <a:xfrm>
                      <a:off x="0" y="0"/>
                      <a:ext cx="2881313" cy="2439393"/>
                    </a:xfrm>
                    <a:prstGeom prst="rect">
                      <a:avLst/>
                    </a:prstGeom>
                    <a:ln/>
                  </pic:spPr>
                </pic:pic>
              </a:graphicData>
            </a:graphic>
          </wp:anchor>
        </w:drawing>
      </w:r>
      <w:r w:rsidR="00D77FF7">
        <w:t>Screenshots</w:t>
      </w:r>
      <w:r w:rsidR="00D77FF7">
        <w:rPr>
          <w:noProof/>
        </w:rPr>
        <w:drawing>
          <wp:anchor distT="57150" distB="57150" distL="57150" distR="57150" simplePos="0" relativeHeight="251661312" behindDoc="0" locked="0" layoutInCell="0" hidden="0" allowOverlap="1">
            <wp:simplePos x="0" y="0"/>
            <wp:positionH relativeFrom="margin">
              <wp:posOffset>3133725</wp:posOffset>
            </wp:positionH>
            <wp:positionV relativeFrom="paragraph">
              <wp:posOffset>381000</wp:posOffset>
            </wp:positionV>
            <wp:extent cx="3028950" cy="2611921"/>
            <wp:effectExtent l="0" t="0" r="0" b="0"/>
            <wp:wrapSquare wrapText="bothSides" distT="57150" distB="57150" distL="57150" distR="5715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3"/>
                    <a:srcRect t="13768"/>
                    <a:stretch>
                      <a:fillRect/>
                    </a:stretch>
                  </pic:blipFill>
                  <pic:spPr>
                    <a:xfrm>
                      <a:off x="0" y="0"/>
                      <a:ext cx="3028950" cy="2611921"/>
                    </a:xfrm>
                    <a:prstGeom prst="rect">
                      <a:avLst/>
                    </a:prstGeom>
                    <a:ln/>
                  </pic:spPr>
                </pic:pic>
              </a:graphicData>
            </a:graphic>
          </wp:anchor>
        </w:drawing>
      </w:r>
    </w:p>
    <w:p w:rsidR="00907980" w:rsidRDefault="00D77FF7">
      <w:r>
        <w:rPr>
          <w:noProof/>
        </w:rPr>
        <w:drawing>
          <wp:anchor distT="114300" distB="114300" distL="114300" distR="114300" simplePos="0" relativeHeight="251662336" behindDoc="0" locked="0" layoutInCell="0" hidden="0" allowOverlap="1">
            <wp:simplePos x="0" y="0"/>
            <wp:positionH relativeFrom="margin">
              <wp:posOffset>-114299</wp:posOffset>
            </wp:positionH>
            <wp:positionV relativeFrom="paragraph">
              <wp:posOffset>5419725</wp:posOffset>
            </wp:positionV>
            <wp:extent cx="3028950" cy="2564387"/>
            <wp:effectExtent l="0" t="0" r="0" b="0"/>
            <wp:wrapSquare wrapText="bothSides" distT="114300" distB="114300" distL="114300" distR="11430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0"/>
                    <a:srcRect t="15505"/>
                    <a:stretch>
                      <a:fillRect/>
                    </a:stretch>
                  </pic:blipFill>
                  <pic:spPr>
                    <a:xfrm>
                      <a:off x="0" y="0"/>
                      <a:ext cx="3028950" cy="2564387"/>
                    </a:xfrm>
                    <a:prstGeom prst="rect">
                      <a:avLst/>
                    </a:prstGeom>
                    <a:ln/>
                  </pic:spPr>
                </pic:pic>
              </a:graphicData>
            </a:graphic>
          </wp:anchor>
        </w:drawing>
      </w:r>
      <w:r>
        <w:rPr>
          <w:noProof/>
        </w:rPr>
        <w:drawing>
          <wp:anchor distT="114300" distB="114300" distL="114300" distR="114300" simplePos="0" relativeHeight="251663360" behindDoc="0" locked="0" layoutInCell="0" hidden="0" allowOverlap="1">
            <wp:simplePos x="0" y="0"/>
            <wp:positionH relativeFrom="margin">
              <wp:posOffset>-114299</wp:posOffset>
            </wp:positionH>
            <wp:positionV relativeFrom="paragraph">
              <wp:posOffset>2628900</wp:posOffset>
            </wp:positionV>
            <wp:extent cx="2990850" cy="2605237"/>
            <wp:effectExtent l="0" t="0" r="0" b="0"/>
            <wp:wrapSquare wrapText="bothSides" distT="114300" distB="114300" distL="114300" distR="11430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t="12840"/>
                    <a:stretch>
                      <a:fillRect/>
                    </a:stretch>
                  </pic:blipFill>
                  <pic:spPr>
                    <a:xfrm>
                      <a:off x="0" y="0"/>
                      <a:ext cx="2990850" cy="2605237"/>
                    </a:xfrm>
                    <a:prstGeom prst="rect">
                      <a:avLst/>
                    </a:prstGeom>
                    <a:ln/>
                  </pic:spPr>
                </pic:pic>
              </a:graphicData>
            </a:graphic>
          </wp:anchor>
        </w:drawing>
      </w:r>
      <w:r>
        <w:rPr>
          <w:noProof/>
        </w:rPr>
        <w:drawing>
          <wp:anchor distT="114300" distB="114300" distL="114300" distR="114300" simplePos="0" relativeHeight="251664384" behindDoc="0" locked="0" layoutInCell="0" hidden="0" allowOverlap="1">
            <wp:simplePos x="0" y="0"/>
            <wp:positionH relativeFrom="margin">
              <wp:posOffset>3076575</wp:posOffset>
            </wp:positionH>
            <wp:positionV relativeFrom="paragraph">
              <wp:posOffset>2676525</wp:posOffset>
            </wp:positionV>
            <wp:extent cx="3028950" cy="2601790"/>
            <wp:effectExtent l="0" t="0" r="0" b="0"/>
            <wp:wrapSquare wrapText="bothSides" distT="114300" distB="114300" distL="114300" distR="11430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t="14480"/>
                    <a:stretch>
                      <a:fillRect/>
                    </a:stretch>
                  </pic:blipFill>
                  <pic:spPr>
                    <a:xfrm>
                      <a:off x="0" y="0"/>
                      <a:ext cx="3028950" cy="2601790"/>
                    </a:xfrm>
                    <a:prstGeom prst="rect">
                      <a:avLst/>
                    </a:prstGeom>
                    <a:ln/>
                  </pic:spPr>
                </pic:pic>
              </a:graphicData>
            </a:graphic>
          </wp:anchor>
        </w:drawing>
      </w:r>
    </w:p>
    <w:sectPr w:rsidR="00907980">
      <w:headerReference w:type="default" r:id="rId15"/>
      <w:pgSz w:w="11909" w:h="16834"/>
      <w:pgMar w:top="1440" w:right="1440" w:bottom="1440" w:left="1440"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7FF7" w:rsidRDefault="00D77FF7">
      <w:pPr>
        <w:spacing w:line="240" w:lineRule="auto"/>
      </w:pPr>
      <w:r>
        <w:separator/>
      </w:r>
    </w:p>
  </w:endnote>
  <w:endnote w:type="continuationSeparator" w:id="0">
    <w:p w:rsidR="00D77FF7" w:rsidRDefault="00D77F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7FF7" w:rsidRDefault="00D77FF7">
      <w:pPr>
        <w:spacing w:line="240" w:lineRule="auto"/>
      </w:pPr>
      <w:r>
        <w:separator/>
      </w:r>
    </w:p>
  </w:footnote>
  <w:footnote w:type="continuationSeparator" w:id="0">
    <w:p w:rsidR="00D77FF7" w:rsidRDefault="00D77F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980" w:rsidRDefault="00907980"/>
  <w:tbl>
    <w:tblPr>
      <w:tblStyle w:val="a2"/>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3009"/>
      <w:gridCol w:w="3010"/>
      <w:gridCol w:w="3010"/>
    </w:tblGrid>
    <w:tr w:rsidR="00907980">
      <w:tblPrEx>
        <w:tblCellMar>
          <w:top w:w="0" w:type="dxa"/>
          <w:left w:w="0" w:type="dxa"/>
          <w:bottom w:w="0" w:type="dxa"/>
          <w:right w:w="0" w:type="dxa"/>
        </w:tblCellMar>
      </w:tblPrEx>
      <w:tc>
        <w:tcPr>
          <w:tcW w:w="3009"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907980" w:rsidRDefault="00D77FF7">
          <w:r>
            <w:t>Inleveropdracht 4</w:t>
          </w:r>
        </w:p>
      </w:tc>
      <w:tc>
        <w:tcPr>
          <w:tcW w:w="3009"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907980" w:rsidRDefault="00D77FF7">
          <w:pPr>
            <w:widowControl w:val="0"/>
            <w:spacing w:line="240" w:lineRule="auto"/>
            <w:jc w:val="center"/>
          </w:pPr>
          <w:r>
            <w:t>INFDEV01-8 Visualisatie</w:t>
          </w:r>
        </w:p>
      </w:tc>
      <w:tc>
        <w:tcPr>
          <w:tcW w:w="3009"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907980" w:rsidRDefault="00D77FF7">
          <w:pPr>
            <w:widowControl w:val="0"/>
            <w:spacing w:line="240" w:lineRule="auto"/>
            <w:jc w:val="right"/>
          </w:pPr>
          <w:r>
            <w:t>S1516</w:t>
          </w:r>
        </w:p>
      </w:tc>
    </w:tr>
  </w:tbl>
  <w:p w:rsidR="00907980" w:rsidRDefault="0090798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7980"/>
    <w:rsid w:val="00907980"/>
    <w:rsid w:val="00946479"/>
    <w:rsid w:val="00BD5303"/>
    <w:rsid w:val="00D77FF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56871"/>
  <w15:docId w15:val="{DAC562AE-37B1-4B38-B4EF-6A5B3E408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nl-NL" w:eastAsia="nl-NL"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style>
  <w:style w:type="paragraph" w:styleId="Kop1">
    <w:name w:val="heading 1"/>
    <w:basedOn w:val="Standaard"/>
    <w:next w:val="Standaard"/>
    <w:pPr>
      <w:keepNext/>
      <w:keepLines/>
      <w:spacing w:before="200"/>
      <w:contextualSpacing/>
      <w:outlineLvl w:val="0"/>
    </w:pPr>
    <w:rPr>
      <w:rFonts w:ascii="Trebuchet MS" w:eastAsia="Trebuchet MS" w:hAnsi="Trebuchet MS" w:cs="Trebuchet MS"/>
      <w:sz w:val="32"/>
      <w:szCs w:val="32"/>
    </w:rPr>
  </w:style>
  <w:style w:type="paragraph" w:styleId="Kop2">
    <w:name w:val="heading 2"/>
    <w:basedOn w:val="Standaard"/>
    <w:next w:val="Standaard"/>
    <w:pPr>
      <w:keepNext/>
      <w:keepLines/>
      <w:spacing w:before="200"/>
      <w:contextualSpacing/>
      <w:outlineLvl w:val="1"/>
    </w:pPr>
    <w:rPr>
      <w:rFonts w:ascii="Trebuchet MS" w:eastAsia="Trebuchet MS" w:hAnsi="Trebuchet MS" w:cs="Trebuchet MS"/>
      <w:b/>
      <w:sz w:val="26"/>
      <w:szCs w:val="26"/>
    </w:rPr>
  </w:style>
  <w:style w:type="paragraph" w:styleId="Kop3">
    <w:name w:val="heading 3"/>
    <w:basedOn w:val="Standaard"/>
    <w:next w:val="Standaard"/>
    <w:pPr>
      <w:keepNext/>
      <w:keepLines/>
      <w:spacing w:before="160"/>
      <w:contextualSpacing/>
      <w:outlineLvl w:val="2"/>
    </w:pPr>
    <w:rPr>
      <w:rFonts w:ascii="Trebuchet MS" w:eastAsia="Trebuchet MS" w:hAnsi="Trebuchet MS" w:cs="Trebuchet MS"/>
      <w:b/>
      <w:color w:val="666666"/>
      <w:sz w:val="24"/>
      <w:szCs w:val="24"/>
    </w:rPr>
  </w:style>
  <w:style w:type="paragraph" w:styleId="Kop4">
    <w:name w:val="heading 4"/>
    <w:basedOn w:val="Standaard"/>
    <w:next w:val="Standaard"/>
    <w:pPr>
      <w:keepNext/>
      <w:keepLines/>
      <w:spacing w:before="160"/>
      <w:contextualSpacing/>
      <w:outlineLvl w:val="3"/>
    </w:pPr>
    <w:rPr>
      <w:rFonts w:ascii="Trebuchet MS" w:eastAsia="Trebuchet MS" w:hAnsi="Trebuchet MS" w:cs="Trebuchet MS"/>
      <w:color w:val="666666"/>
      <w:u w:val="single"/>
    </w:rPr>
  </w:style>
  <w:style w:type="paragraph" w:styleId="Kop5">
    <w:name w:val="heading 5"/>
    <w:basedOn w:val="Standaard"/>
    <w:next w:val="Standaard"/>
    <w:pPr>
      <w:keepNext/>
      <w:keepLines/>
      <w:spacing w:before="160"/>
      <w:contextualSpacing/>
      <w:outlineLvl w:val="4"/>
    </w:pPr>
    <w:rPr>
      <w:rFonts w:ascii="Trebuchet MS" w:eastAsia="Trebuchet MS" w:hAnsi="Trebuchet MS" w:cs="Trebuchet MS"/>
      <w:color w:val="666666"/>
    </w:rPr>
  </w:style>
  <w:style w:type="paragraph" w:styleId="Kop6">
    <w:name w:val="heading 6"/>
    <w:basedOn w:val="Standaard"/>
    <w:next w:val="Standaard"/>
    <w:pPr>
      <w:keepNext/>
      <w:keepLines/>
      <w:spacing w:before="160"/>
      <w:contextualSpacing/>
      <w:outlineLvl w:val="5"/>
    </w:pPr>
    <w:rPr>
      <w:rFonts w:ascii="Trebuchet MS" w:eastAsia="Trebuchet MS" w:hAnsi="Trebuchet MS" w:cs="Trebuchet MS"/>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contextualSpacing/>
    </w:pPr>
    <w:rPr>
      <w:rFonts w:ascii="Trebuchet MS" w:eastAsia="Trebuchet MS" w:hAnsi="Trebuchet MS" w:cs="Trebuchet MS"/>
      <w:sz w:val="42"/>
      <w:szCs w:val="42"/>
    </w:rPr>
  </w:style>
  <w:style w:type="paragraph" w:styleId="Ondertitel">
    <w:name w:val="Subtitle"/>
    <w:basedOn w:val="Standaard"/>
    <w:next w:val="Standaard"/>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 w:type="table" w:customStyle="1" w:styleId="a1">
    <w:basedOn w:val="TableNormal"/>
    <w:tblPr>
      <w:tblStyleRowBandSize w:val="1"/>
      <w:tblStyleColBandSize w:val="1"/>
      <w:tblCellMar>
        <w:top w:w="0" w:type="dxa"/>
        <w:left w:w="0" w:type="dxa"/>
        <w:bottom w:w="0" w:type="dxa"/>
        <w:right w:w="0" w:type="dxa"/>
      </w:tblCellMar>
    </w:tblPr>
  </w:style>
  <w:style w:type="table" w:customStyle="1" w:styleId="a2">
    <w:basedOn w:val="TableNormal"/>
    <w:tblPr>
      <w:tblStyleRowBandSize w:val="1"/>
      <w:tblStyleColBandSize w:val="1"/>
      <w:tblCellMar>
        <w:top w:w="0" w:type="dxa"/>
        <w:left w:w="0" w:type="dxa"/>
        <w:bottom w:w="0" w:type="dxa"/>
        <w:right w:w="0" w:type="dxa"/>
      </w:tblCellMar>
    </w:tblPr>
  </w:style>
  <w:style w:type="paragraph" w:styleId="Bijschrift">
    <w:name w:val="caption"/>
    <w:basedOn w:val="Standaard"/>
    <w:next w:val="Standaard"/>
    <w:uiPriority w:val="35"/>
    <w:unhideWhenUsed/>
    <w:qFormat/>
    <w:rsid w:val="00946479"/>
    <w:pPr>
      <w:spacing w:after="200" w:line="240" w:lineRule="auto"/>
    </w:pPr>
    <w:rPr>
      <w:i/>
      <w:iCs/>
      <w:color w:val="44546A" w:themeColor="text2"/>
      <w:sz w:val="18"/>
      <w:szCs w:val="18"/>
    </w:rPr>
  </w:style>
  <w:style w:type="character" w:styleId="Hyperlink">
    <w:name w:val="Hyperlink"/>
    <w:basedOn w:val="Standaardalinea-lettertype"/>
    <w:uiPriority w:val="99"/>
    <w:unhideWhenUsed/>
    <w:rsid w:val="00BD530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github.com/jvanbreda/Dev8-Visualisatie-opdracht4" TargetMode="External"/><Relationship Id="rId13"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hyperlink" Target="https://console.developers.google.com/flows/enableapi?apiid=geolocation&amp;keyType=SERVER_SIDE&amp;reusekey=true"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confluence.hro.nl/display/CMIP/Visualisatie+-+inleveropdracht+4+-+Case+3+-+Stankoverlast" TargetMode="Externa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footnotes" Target="footnotes.xml"/><Relationship Id="rId9" Type="http://schemas.openxmlformats.org/officeDocument/2006/relationships/hyperlink" Target="http://uitvaartrotterdam.nl/infotheek/crematorium-in-rotterdam/36420" TargetMode="External"/><Relationship Id="rId14" Type="http://schemas.openxmlformats.org/officeDocument/2006/relationships/image" Target="media/image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Pages>
  <Words>400</Words>
  <Characters>2202</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Jesse van Breda</dc:creator>
  <cp:lastModifiedBy>Jesse van Breda</cp:lastModifiedBy>
  <cp:revision>3</cp:revision>
  <dcterms:created xsi:type="dcterms:W3CDTF">2016-07-03T20:25:00Z</dcterms:created>
  <dcterms:modified xsi:type="dcterms:W3CDTF">2016-07-03T20:27:00Z</dcterms:modified>
</cp:coreProperties>
</file>