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70A" w:rsidRPr="00EA7DC9" w:rsidRDefault="004312D7">
      <w:pPr>
        <w:rPr>
          <w:rFonts w:asciiTheme="majorHAnsi" w:hAnsiTheme="majorHAnsi"/>
          <w:b/>
          <w:sz w:val="32"/>
          <w:szCs w:val="32"/>
        </w:rPr>
      </w:pPr>
      <w:r w:rsidRPr="00EA7DC9">
        <w:rPr>
          <w:rFonts w:asciiTheme="majorHAnsi" w:hAnsiTheme="majorHAnsi"/>
          <w:b/>
          <w:sz w:val="32"/>
          <w:szCs w:val="32"/>
        </w:rPr>
        <w:t>Meerkeuze door eliminatie</w:t>
      </w:r>
    </w:p>
    <w:p w:rsidR="004312D7" w:rsidRPr="00EA7DC9" w:rsidRDefault="004312D7" w:rsidP="00EA7DC9">
      <w:pPr>
        <w:pStyle w:val="ListParagraph"/>
        <w:numPr>
          <w:ilvl w:val="0"/>
          <w:numId w:val="2"/>
        </w:numPr>
        <w:rPr>
          <w:rFonts w:asciiTheme="majorHAnsi" w:hAnsiTheme="majorHAnsi"/>
          <w:u w:val="single"/>
        </w:rPr>
      </w:pPr>
      <w:r w:rsidRPr="00EA7DC9">
        <w:rPr>
          <w:rFonts w:asciiTheme="majorHAnsi" w:hAnsiTheme="majorHAnsi"/>
          <w:u w:val="single"/>
        </w:rPr>
        <w:t xml:space="preserve">Mogelijke scores in functie van aantal </w:t>
      </w:r>
      <w:r w:rsidR="00627A62">
        <w:rPr>
          <w:rFonts w:asciiTheme="majorHAnsi" w:hAnsiTheme="majorHAnsi"/>
          <w:u w:val="single"/>
        </w:rPr>
        <w:t xml:space="preserve">alternatieven als </w:t>
      </w:r>
      <w:r w:rsidRPr="00EA7DC9">
        <w:rPr>
          <w:rFonts w:asciiTheme="majorHAnsi" w:hAnsiTheme="majorHAnsi"/>
          <w:u w:val="single"/>
        </w:rPr>
        <w:t>mogelijk aangeduid.</w:t>
      </w:r>
    </w:p>
    <w:p w:rsidR="00EA7DC9" w:rsidRDefault="004312D7">
      <w:r>
        <w:t>Aantal mogelijk aangeduid: #M</w:t>
      </w:r>
      <w:r w:rsidR="00273648">
        <w:t xml:space="preserve">; </w:t>
      </w:r>
      <w:r>
        <w:t>Aantal alternatieven: N</w:t>
      </w:r>
      <w:r w:rsidR="00273648">
        <w:t xml:space="preserve">; </w:t>
      </w:r>
      <w:r w:rsidR="00EA7DC9">
        <w:t>Mogelijk: M</w:t>
      </w:r>
      <w:r w:rsidR="00273648">
        <w:t xml:space="preserve">; </w:t>
      </w:r>
      <w:r w:rsidR="00EA7DC9">
        <w:t>Onmogelijk: O</w:t>
      </w:r>
    </w:p>
    <w:p w:rsidR="00273648" w:rsidRPr="00F3653C" w:rsidRDefault="00273648">
      <w:pPr>
        <w:rPr>
          <w:color w:val="FF0000"/>
        </w:rPr>
      </w:pPr>
      <m:oMath>
        <m:r>
          <w:rPr>
            <w:rFonts w:ascii="Cambria Math" w:hAnsi="Cambria Math"/>
            <w:color w:val="FF0000"/>
          </w:rPr>
          <m:t>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N-1</m:t>
                </m:r>
              </m:den>
            </m:f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N-#M</m:t>
            </m:r>
          </m:num>
          <m:den>
            <m:r>
              <w:rPr>
                <w:rFonts w:ascii="Cambria Math" w:hAnsi="Cambria Math"/>
                <w:color w:val="FF0000"/>
              </w:rPr>
              <m:t>N</m:t>
            </m:r>
          </m:den>
        </m:f>
      </m:oMath>
      <w:r w:rsidRPr="00F3653C">
        <w:rPr>
          <w:rFonts w:eastAsiaTheme="minorEastAsia"/>
          <w:color w:val="FF0000"/>
        </w:rPr>
        <w:t xml:space="preserve"> </w:t>
      </w:r>
      <w:r w:rsidRPr="00F3653C">
        <w:rPr>
          <w:rFonts w:eastAsiaTheme="minorEastAsia"/>
          <w:color w:val="FF0000"/>
        </w:rPr>
        <w:sym w:font="Wingdings" w:char="F0E8"/>
      </w:r>
      <w:r w:rsidRPr="00F3653C"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Score</m:t>
            </m:r>
          </m:e>
        </m:d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N-#M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N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</w:rPr>
                  <m:t>N-1</m:t>
                </m:r>
              </m:den>
            </m:f>
          </m:e>
        </m:d>
        <m:r>
          <w:rPr>
            <w:rFonts w:ascii="Cambria Math" w:eastAsiaTheme="minorEastAsia" w:hAnsi="Cambria Math"/>
            <w:color w:val="FF000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#M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N</m:t>
            </m:r>
          </m:den>
        </m:f>
        <m:r>
          <w:rPr>
            <w:rFonts w:ascii="Cambria Math" w:eastAsiaTheme="minorEastAsia" w:hAnsi="Cambria Math"/>
            <w:color w:val="FF0000"/>
          </w:rPr>
          <m:t>s=0</m:t>
        </m:r>
      </m:oMath>
      <w:r w:rsidRPr="00F3653C">
        <w:rPr>
          <w:rFonts w:eastAsiaTheme="minorEastAsia"/>
          <w:color w:val="FF0000"/>
        </w:rPr>
        <w:t xml:space="preserve"> </w:t>
      </w:r>
      <w:r w:rsidRPr="00F3653C">
        <w:rPr>
          <w:rFonts w:eastAsiaTheme="minorEastAsia"/>
          <w:color w:val="FF0000"/>
        </w:rPr>
        <w:sym w:font="Wingdings" w:char="F0E8"/>
      </w:r>
      <w:r w:rsidRPr="00F3653C"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s=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N-#M</m:t>
            </m:r>
          </m:num>
          <m:den>
            <m:r>
              <w:rPr>
                <w:rFonts w:ascii="Cambria Math" w:hAnsi="Cambria Math"/>
                <w:color w:val="FF0000"/>
              </w:rPr>
              <m:t>#M(N-1)</m:t>
            </m:r>
          </m:den>
        </m:f>
      </m:oMath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8"/>
        <w:gridCol w:w="975"/>
        <w:gridCol w:w="1278"/>
      </w:tblGrid>
      <w:tr w:rsidR="004312D7" w:rsidRPr="004312D7" w:rsidTr="004312D7">
        <w:trPr>
          <w:jc w:val="center"/>
        </w:trPr>
        <w:tc>
          <w:tcPr>
            <w:tcW w:w="2768" w:type="dxa"/>
          </w:tcPr>
          <w:p w:rsidR="004312D7" w:rsidRPr="004312D7" w:rsidRDefault="004312D7">
            <w:pPr>
              <w:rPr>
                <w:b/>
              </w:rPr>
            </w:pPr>
          </w:p>
        </w:tc>
        <w:tc>
          <w:tcPr>
            <w:tcW w:w="975" w:type="dxa"/>
          </w:tcPr>
          <w:p w:rsidR="004312D7" w:rsidRPr="004312D7" w:rsidRDefault="004312D7">
            <w:pPr>
              <w:rPr>
                <w:b/>
              </w:rPr>
            </w:pPr>
            <w:r w:rsidRPr="004312D7">
              <w:rPr>
                <w:b/>
              </w:rPr>
              <w:t>#M = N</w:t>
            </w:r>
          </w:p>
        </w:tc>
        <w:tc>
          <w:tcPr>
            <w:tcW w:w="1278" w:type="dxa"/>
          </w:tcPr>
          <w:p w:rsidR="004312D7" w:rsidRPr="004312D7" w:rsidRDefault="004312D7">
            <w:pPr>
              <w:rPr>
                <w:b/>
              </w:rPr>
            </w:pPr>
            <w:r w:rsidRPr="004312D7">
              <w:rPr>
                <w:b/>
              </w:rPr>
              <w:t>#M &lt; N</w:t>
            </w:r>
          </w:p>
        </w:tc>
      </w:tr>
      <w:tr w:rsidR="004312D7" w:rsidTr="004312D7">
        <w:trPr>
          <w:trHeight w:val="568"/>
          <w:jc w:val="center"/>
        </w:trPr>
        <w:tc>
          <w:tcPr>
            <w:tcW w:w="2768" w:type="dxa"/>
          </w:tcPr>
          <w:p w:rsidR="004312D7" w:rsidRPr="004312D7" w:rsidRDefault="004312D7" w:rsidP="004312D7">
            <w:pPr>
              <w:rPr>
                <w:b/>
              </w:rPr>
            </w:pPr>
            <w:r w:rsidRPr="004312D7">
              <w:rPr>
                <w:b/>
              </w:rPr>
              <w:t xml:space="preserve">Oplossing als </w:t>
            </w:r>
            <w:r>
              <w:rPr>
                <w:b/>
              </w:rPr>
              <w:t>M</w:t>
            </w:r>
            <w:r w:rsidRPr="004312D7">
              <w:rPr>
                <w:b/>
              </w:rPr>
              <w:t xml:space="preserve"> aangeduid</w:t>
            </w:r>
          </w:p>
        </w:tc>
        <w:tc>
          <w:tcPr>
            <w:tcW w:w="975" w:type="dxa"/>
          </w:tcPr>
          <w:p w:rsidR="004312D7" w:rsidRDefault="004312D7" w:rsidP="004312D7">
            <w:pPr>
              <w:jc w:val="center"/>
            </w:pPr>
            <w:r>
              <w:t>0</w:t>
            </w:r>
          </w:p>
        </w:tc>
        <w:tc>
          <w:tcPr>
            <w:tcW w:w="1278" w:type="dxa"/>
          </w:tcPr>
          <w:p w:rsidR="004312D7" w:rsidRDefault="00C76A3A" w:rsidP="004312D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N-#M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#M(N-1)</m:t>
                    </m:r>
                  </m:den>
                </m:f>
              </m:oMath>
            </m:oMathPara>
          </w:p>
        </w:tc>
      </w:tr>
      <w:tr w:rsidR="004312D7" w:rsidTr="004312D7">
        <w:trPr>
          <w:trHeight w:val="571"/>
          <w:jc w:val="center"/>
        </w:trPr>
        <w:tc>
          <w:tcPr>
            <w:tcW w:w="2768" w:type="dxa"/>
          </w:tcPr>
          <w:p w:rsidR="004312D7" w:rsidRPr="004312D7" w:rsidRDefault="004312D7">
            <w:pPr>
              <w:rPr>
                <w:b/>
              </w:rPr>
            </w:pPr>
            <w:r>
              <w:rPr>
                <w:b/>
              </w:rPr>
              <w:t xml:space="preserve">Oplossing als O </w:t>
            </w:r>
            <w:r w:rsidRPr="004312D7">
              <w:rPr>
                <w:b/>
              </w:rPr>
              <w:t>aangeduid</w:t>
            </w:r>
          </w:p>
        </w:tc>
        <w:tc>
          <w:tcPr>
            <w:tcW w:w="975" w:type="dxa"/>
          </w:tcPr>
          <w:p w:rsidR="004312D7" w:rsidRDefault="004312D7" w:rsidP="004312D7">
            <w:pPr>
              <w:jc w:val="center"/>
            </w:pPr>
            <w:r>
              <w:t>NVT</w:t>
            </w:r>
          </w:p>
        </w:tc>
        <w:tc>
          <w:tcPr>
            <w:tcW w:w="1278" w:type="dxa"/>
          </w:tcPr>
          <w:p w:rsidR="004312D7" w:rsidRDefault="00C76A3A" w:rsidP="004312D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</m:oMath>
            </m:oMathPara>
          </w:p>
        </w:tc>
      </w:tr>
    </w:tbl>
    <w:p w:rsidR="004312D7" w:rsidRDefault="00627A62">
      <w:r>
        <w:t>Voorbeeld voor N = 4, m</w:t>
      </w:r>
      <w:r w:rsidR="004312D7">
        <w:t>ogelijke scores (S) zijn:</w:t>
      </w:r>
    </w:p>
    <w:p w:rsidR="004312D7" w:rsidRPr="004312D7" w:rsidRDefault="004312D7" w:rsidP="004312D7">
      <w:pPr>
        <w:pStyle w:val="ListParagraph"/>
        <w:numPr>
          <w:ilvl w:val="0"/>
          <w:numId w:val="1"/>
        </w:numPr>
      </w:pPr>
      <w:r>
        <w:t xml:space="preserve">#M = 1, juist als M </w:t>
      </w:r>
      <w:r>
        <w:sym w:font="Wingdings" w:char="F0E8"/>
      </w:r>
      <w:r>
        <w:t xml:space="preserve">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4-1</m:t>
            </m:r>
          </m:num>
          <m:den>
            <m:r>
              <w:rPr>
                <w:rFonts w:ascii="Cambria Math" w:hAnsi="Cambria Math"/>
              </w:rPr>
              <m:t>1(4-1)</m:t>
            </m:r>
          </m:den>
        </m:f>
        <m:r>
          <w:rPr>
            <w:rFonts w:ascii="Cambria Math" w:hAnsi="Cambria Math"/>
          </w:rPr>
          <m:t>=1</m:t>
        </m:r>
      </m:oMath>
    </w:p>
    <w:p w:rsidR="004312D7" w:rsidRPr="004312D7" w:rsidRDefault="004312D7" w:rsidP="004312D7">
      <w:pPr>
        <w:pStyle w:val="ListParagraph"/>
        <w:numPr>
          <w:ilvl w:val="0"/>
          <w:numId w:val="1"/>
        </w:numPr>
      </w:pPr>
      <w:r>
        <w:t xml:space="preserve">#M = 2, juist als M </w:t>
      </w:r>
      <w:r>
        <w:sym w:font="Wingdings" w:char="F0E8"/>
      </w:r>
      <w:r>
        <w:t xml:space="preserve">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4-2</m:t>
            </m:r>
          </m:num>
          <m:den>
            <m:r>
              <w:rPr>
                <w:rFonts w:ascii="Cambria Math" w:hAnsi="Cambria Math"/>
              </w:rPr>
              <m:t>2(4-1)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4312D7" w:rsidRPr="004312D7" w:rsidRDefault="004312D7" w:rsidP="004312D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#M = 3, juist als M </w:t>
      </w:r>
      <w:r>
        <w:sym w:font="Wingdings" w:char="F0E8"/>
      </w:r>
      <w:r>
        <w:t xml:space="preserve">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4-3</m:t>
            </m:r>
          </m:num>
          <m:den>
            <m:r>
              <w:rPr>
                <w:rFonts w:ascii="Cambria Math" w:hAnsi="Cambria Math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4-1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</w:p>
    <w:p w:rsidR="004312D7" w:rsidRPr="004312D7" w:rsidRDefault="004312D7" w:rsidP="004312D7">
      <w:pPr>
        <w:pStyle w:val="ListParagraph"/>
        <w:numPr>
          <w:ilvl w:val="0"/>
          <w:numId w:val="1"/>
        </w:numPr>
      </w:pPr>
      <w:r>
        <w:t xml:space="preserve">Juist als O </w:t>
      </w:r>
      <w:r>
        <w:sym w:font="Wingdings" w:char="F0E8"/>
      </w:r>
      <w:r>
        <w:t xml:space="preserve">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EA7DC9" w:rsidRPr="00EA7DC9" w:rsidRDefault="004312D7" w:rsidP="00EA7DC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Alles als M </w:t>
      </w:r>
      <w:r w:rsidRPr="004312D7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S=0</m:t>
        </m:r>
      </m:oMath>
    </w:p>
    <w:p w:rsidR="00EA7DC9" w:rsidRPr="00EA7DC9" w:rsidRDefault="00EA7DC9" w:rsidP="00EA7DC9">
      <w:pPr>
        <w:pStyle w:val="ListParagraph"/>
        <w:numPr>
          <w:ilvl w:val="0"/>
          <w:numId w:val="2"/>
        </w:numPr>
        <w:rPr>
          <w:u w:val="single"/>
        </w:rPr>
      </w:pPr>
      <w:r w:rsidRPr="00EA7DC9">
        <w:rPr>
          <w:u w:val="single"/>
        </w:rPr>
        <w:t>Cronbach</w:t>
      </w:r>
      <w:r>
        <w:rPr>
          <w:u w:val="single"/>
        </w:rPr>
        <w:t>’</w:t>
      </w:r>
      <w:r w:rsidRPr="00EA7DC9">
        <w:rPr>
          <w:u w:val="single"/>
        </w:rPr>
        <w:t xml:space="preserve">s </w:t>
      </w:r>
      <m:oMath>
        <m:r>
          <w:rPr>
            <w:rFonts w:ascii="Cambria Math" w:hAnsi="Cambria Math"/>
            <w:u w:val="single"/>
          </w:rPr>
          <m:t>α</m:t>
        </m:r>
      </m:oMath>
    </w:p>
    <w:p w:rsidR="00EA7DC9" w:rsidRPr="00EA7DC9" w:rsidRDefault="00EA7DC9" w:rsidP="00EA7DC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Unstandardized versus standardized </w:t>
      </w:r>
      <m:oMath>
        <m:r>
          <w:rPr>
            <w:rFonts w:ascii="Cambria Math" w:hAnsi="Cambria Math"/>
          </w:rPr>
          <m:t>α</m:t>
        </m:r>
      </m:oMath>
      <w:r w:rsidR="00627A62">
        <w:rPr>
          <w:rFonts w:eastAsiaTheme="minorEastAsia"/>
        </w:rPr>
        <w:t>.</w:t>
      </w:r>
    </w:p>
    <w:p w:rsidR="00EA7DC9" w:rsidRPr="00EA7DC9" w:rsidRDefault="00EA7DC9" w:rsidP="00EA7DC9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 w:rsidRPr="00EA7DC9">
        <w:rPr>
          <w:rFonts w:eastAsiaTheme="minorEastAsia"/>
          <w:lang w:val="en-US"/>
        </w:rPr>
        <w:t xml:space="preserve">Unstandardized </w:t>
      </w:r>
      <m:oMath>
        <m:r>
          <w:rPr>
            <w:rFonts w:ascii="Cambria Math" w:eastAsiaTheme="minorEastAsia" w:hAnsi="Cambria Math"/>
          </w:rPr>
          <m:t>α</m:t>
        </m:r>
      </m:oMath>
      <w:r w:rsidRPr="00EA7DC9">
        <w:rPr>
          <w:rFonts w:eastAsiaTheme="minorEastAsia"/>
          <w:lang w:val="en-US"/>
        </w:rPr>
        <w:t xml:space="preserve"> can be used when items on a scale </w:t>
      </w:r>
      <w:r>
        <w:rPr>
          <w:rFonts w:eastAsiaTheme="minorEastAsia"/>
          <w:lang w:val="en-US"/>
        </w:rPr>
        <w:t xml:space="preserve">are summed together to give a final score </w:t>
      </w:r>
      <w:sdt>
        <w:sdtPr>
          <w:rPr>
            <w:rFonts w:eastAsiaTheme="minorEastAsia"/>
            <w:lang w:val="en-US"/>
          </w:rPr>
          <w:id w:val="-757216935"/>
          <w:citation/>
        </w:sdtPr>
        <w:sdtEndPr/>
        <w:sdtContent>
          <w:r>
            <w:rPr>
              <w:rFonts w:eastAsiaTheme="minorEastAsia"/>
              <w:lang w:val="en-US"/>
            </w:rPr>
            <w:fldChar w:fldCharType="begin"/>
          </w:r>
          <w:r w:rsidRPr="00EA7DC9">
            <w:rPr>
              <w:rFonts w:eastAsiaTheme="minorEastAsia"/>
              <w:lang w:val="en-US"/>
            </w:rPr>
            <w:instrText xml:space="preserve"> CITATION Fie05 \l 2067 </w:instrText>
          </w:r>
          <w:r>
            <w:rPr>
              <w:rFonts w:eastAsiaTheme="minorEastAsia"/>
              <w:lang w:val="en-US"/>
            </w:rPr>
            <w:fldChar w:fldCharType="separate"/>
          </w:r>
          <w:r w:rsidR="002913FD" w:rsidRPr="002913FD">
            <w:rPr>
              <w:rFonts w:eastAsiaTheme="minorEastAsia"/>
              <w:noProof/>
              <w:lang w:val="en-US"/>
            </w:rPr>
            <w:t>(Andy, 2005)</w:t>
          </w:r>
          <w:r>
            <w:rPr>
              <w:rFonts w:eastAsiaTheme="minorEastAsia"/>
              <w:lang w:val="en-US"/>
            </w:rPr>
            <w:fldChar w:fldCharType="end"/>
          </w:r>
        </w:sdtContent>
      </w:sdt>
      <w:r w:rsidR="00627A62">
        <w:rPr>
          <w:rFonts w:eastAsiaTheme="minorEastAsia"/>
          <w:lang w:val="en-US"/>
        </w:rPr>
        <w:t>.</w:t>
      </w:r>
    </w:p>
    <w:p w:rsidR="00EA7DC9" w:rsidRPr="00627A62" w:rsidRDefault="00EA7DC9" w:rsidP="00627A62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rFonts w:eastAsiaTheme="minorEastAsia"/>
          <w:lang w:val="en-US"/>
        </w:rPr>
        <w:t xml:space="preserve">Coefficiënt </w:t>
      </w:r>
      <m:oMath>
        <m:r>
          <w:rPr>
            <w:rFonts w:ascii="Cambria Math" w:eastAsiaTheme="minorEastAsia" w:hAnsi="Cambria Math"/>
            <w:lang w:val="en-US"/>
          </w:rPr>
          <m:t>α</m:t>
        </m:r>
      </m:oMath>
      <w:r>
        <w:rPr>
          <w:rFonts w:eastAsiaTheme="minorEastAsia"/>
          <w:lang w:val="en-US"/>
        </w:rPr>
        <w:t xml:space="preserve"> estimates the reliability (a lower bound) of a test </w:t>
      </w:r>
      <w:sdt>
        <w:sdtPr>
          <w:rPr>
            <w:rFonts w:eastAsiaTheme="minorEastAsia"/>
            <w:lang w:val="en-US"/>
          </w:rPr>
          <w:id w:val="-686441633"/>
          <w:citation/>
        </w:sdtPr>
        <w:sdtEndPr/>
        <w:sdtContent>
          <w:r>
            <w:rPr>
              <w:rFonts w:eastAsiaTheme="minorEastAsia"/>
              <w:lang w:val="en-US"/>
            </w:rPr>
            <w:fldChar w:fldCharType="begin"/>
          </w:r>
          <w:r w:rsidRPr="00EA7DC9">
            <w:rPr>
              <w:rFonts w:eastAsiaTheme="minorEastAsia"/>
              <w:lang w:val="en-US"/>
            </w:rPr>
            <w:instrText xml:space="preserve"> CITATION Fal11 \l 2067 </w:instrText>
          </w:r>
          <w:r>
            <w:rPr>
              <w:rFonts w:eastAsiaTheme="minorEastAsia"/>
              <w:lang w:val="en-US"/>
            </w:rPr>
            <w:fldChar w:fldCharType="separate"/>
          </w:r>
          <w:r w:rsidR="002913FD" w:rsidRPr="002913FD">
            <w:rPr>
              <w:rFonts w:eastAsiaTheme="minorEastAsia"/>
              <w:noProof/>
              <w:lang w:val="en-US"/>
            </w:rPr>
            <w:t>(Falk &amp; Savalei, 2011)</w:t>
          </w:r>
          <w:r>
            <w:rPr>
              <w:rFonts w:eastAsiaTheme="minorEastAsia"/>
              <w:lang w:val="en-US"/>
            </w:rPr>
            <w:fldChar w:fldCharType="end"/>
          </w:r>
        </w:sdtContent>
      </w:sdt>
      <w:r w:rsidR="00E62CED">
        <w:rPr>
          <w:rFonts w:eastAsiaTheme="minorEastAsia"/>
          <w:lang w:val="en-US"/>
        </w:rPr>
        <w:t xml:space="preserve">. Falk and Savalei also indicate that in the case of a large number of responses (students in the case of an exam) </w:t>
      </w:r>
      <m:oMath>
        <m:r>
          <w:rPr>
            <w:rFonts w:ascii="Cambria Math" w:eastAsiaTheme="minorEastAsia" w:hAnsi="Cambria Math"/>
            <w:lang w:val="en-US"/>
          </w:rPr>
          <m:t>α</m:t>
        </m:r>
      </m:oMath>
      <w:r w:rsidR="00E62CED">
        <w:rPr>
          <w:rFonts w:eastAsiaTheme="minorEastAsia"/>
          <w:lang w:val="en-US"/>
        </w:rPr>
        <w:t xml:space="preserve"> could be a wrong indicator and one should look at covariances between the question scores.</w:t>
      </w:r>
      <w:r w:rsidR="00627A62">
        <w:rPr>
          <w:rFonts w:eastAsiaTheme="minorEastAsia"/>
          <w:lang w:val="en-US"/>
        </w:rPr>
        <w:t xml:space="preserve"> Cronbach’s </w:t>
      </w:r>
      <m:oMath>
        <m:r>
          <w:rPr>
            <w:rFonts w:ascii="Cambria Math" w:eastAsiaTheme="minorEastAsia" w:hAnsi="Cambria Math"/>
            <w:lang w:val="en-US"/>
          </w:rPr>
          <m:t>α</m:t>
        </m:r>
      </m:oMath>
      <w:r w:rsidR="00627A62">
        <w:rPr>
          <w:rFonts w:eastAsiaTheme="minorEastAsia"/>
          <w:lang w:val="en-US"/>
        </w:rPr>
        <w:t xml:space="preserve"> is the most commonly used scale reliability measure </w:t>
      </w:r>
      <w:sdt>
        <w:sdtPr>
          <w:rPr>
            <w:rFonts w:eastAsiaTheme="minorEastAsia"/>
            <w:lang w:val="en-US"/>
          </w:rPr>
          <w:id w:val="-476222003"/>
          <w:citation/>
        </w:sdtPr>
        <w:sdtEndPr/>
        <w:sdtContent>
          <w:r w:rsidR="00627A62">
            <w:rPr>
              <w:rFonts w:eastAsiaTheme="minorEastAsia"/>
              <w:lang w:val="en-US"/>
            </w:rPr>
            <w:fldChar w:fldCharType="begin"/>
          </w:r>
          <w:r w:rsidR="00627A62" w:rsidRPr="00627A62">
            <w:rPr>
              <w:rFonts w:eastAsiaTheme="minorEastAsia"/>
              <w:lang w:val="en-US"/>
            </w:rPr>
            <w:instrText xml:space="preserve"> CITATION Fie05 \l 2067 </w:instrText>
          </w:r>
          <w:r w:rsidR="00627A62">
            <w:rPr>
              <w:rFonts w:eastAsiaTheme="minorEastAsia"/>
              <w:lang w:val="en-US"/>
            </w:rPr>
            <w:fldChar w:fldCharType="separate"/>
          </w:r>
          <w:r w:rsidR="002913FD" w:rsidRPr="002913FD">
            <w:rPr>
              <w:rFonts w:eastAsiaTheme="minorEastAsia"/>
              <w:noProof/>
              <w:lang w:val="en-US"/>
            </w:rPr>
            <w:t>(Andy, 2005)</w:t>
          </w:r>
          <w:r w:rsidR="00627A62">
            <w:rPr>
              <w:rFonts w:eastAsiaTheme="minorEastAsia"/>
              <w:lang w:val="en-US"/>
            </w:rPr>
            <w:fldChar w:fldCharType="end"/>
          </w:r>
        </w:sdtContent>
      </w:sdt>
      <w:r w:rsidR="00627A62">
        <w:rPr>
          <w:rFonts w:eastAsiaTheme="minorEastAsia"/>
          <w:lang w:val="en-US"/>
        </w:rPr>
        <w:t>.</w:t>
      </w:r>
    </w:p>
    <w:p w:rsidR="00627A62" w:rsidRPr="00E62CED" w:rsidRDefault="00627A62" w:rsidP="00627A62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A high value of </w:t>
      </w:r>
      <m:oMath>
        <m:r>
          <w:rPr>
            <w:rFonts w:ascii="Cambria Math" w:hAnsi="Cambria Math"/>
            <w:lang w:val="en-US"/>
          </w:rPr>
          <m:t>α</m:t>
        </m:r>
      </m:oMath>
      <w:r>
        <w:rPr>
          <w:rFonts w:eastAsiaTheme="minorEastAsia"/>
          <w:lang w:val="en-US"/>
        </w:rPr>
        <w:t xml:space="preserve"> indicates that students with the same level of knowledge will get scores close to each other </w:t>
      </w:r>
      <w:sdt>
        <w:sdtPr>
          <w:rPr>
            <w:rFonts w:eastAsiaTheme="minorEastAsia"/>
            <w:lang w:val="en-US"/>
          </w:rPr>
          <w:id w:val="-1291431440"/>
          <w:citation/>
        </w:sdtPr>
        <w:sdtEndPr/>
        <w:sdtContent>
          <w:r>
            <w:rPr>
              <w:rFonts w:eastAsiaTheme="minorEastAsia"/>
              <w:lang w:val="en-US"/>
            </w:rPr>
            <w:fldChar w:fldCharType="begin"/>
          </w:r>
          <w:r w:rsidRPr="00627A62">
            <w:rPr>
              <w:rFonts w:eastAsiaTheme="minorEastAsia"/>
              <w:lang w:val="en-US"/>
            </w:rPr>
            <w:instrText xml:space="preserve"> CITATION Fie05 \l 2067 </w:instrText>
          </w:r>
          <w:r>
            <w:rPr>
              <w:rFonts w:eastAsiaTheme="minorEastAsia"/>
              <w:lang w:val="en-US"/>
            </w:rPr>
            <w:fldChar w:fldCharType="separate"/>
          </w:r>
          <w:r w:rsidR="002913FD" w:rsidRPr="002913FD">
            <w:rPr>
              <w:rFonts w:eastAsiaTheme="minorEastAsia"/>
              <w:noProof/>
              <w:lang w:val="en-US"/>
            </w:rPr>
            <w:t>(Andy, 2005)</w:t>
          </w:r>
          <w:r>
            <w:rPr>
              <w:rFonts w:eastAsiaTheme="minorEastAsia"/>
              <w:lang w:val="en-US"/>
            </w:rPr>
            <w:fldChar w:fldCharType="end"/>
          </w:r>
        </w:sdtContent>
      </w:sdt>
      <w:r>
        <w:rPr>
          <w:rFonts w:eastAsiaTheme="minorEastAsia"/>
          <w:lang w:val="en-US"/>
        </w:rPr>
        <w:t>.</w:t>
      </w:r>
    </w:p>
    <w:p w:rsidR="00E62CED" w:rsidRPr="00E62CED" w:rsidRDefault="00E62CED" w:rsidP="00E62CED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rFonts w:eastAsiaTheme="minorEastAsia"/>
          <w:lang w:val="en-US"/>
        </w:rPr>
        <w:t xml:space="preserve">Definition of the unstandardized </w:t>
      </w:r>
      <m:oMath>
        <m:r>
          <w:rPr>
            <w:rFonts w:ascii="Cambria Math" w:eastAsiaTheme="minorEastAsia" w:hAnsi="Cambria Math"/>
            <w:lang w:val="en-US"/>
          </w:rPr>
          <m:t>α</m:t>
        </m:r>
      </m:oMath>
      <w:r w:rsidR="00627A62">
        <w:rPr>
          <w:rFonts w:eastAsiaTheme="minorEastAsia"/>
          <w:lang w:val="en-US"/>
        </w:rPr>
        <w:t xml:space="preserve"> (adapted to this case from </w:t>
      </w:r>
      <w:sdt>
        <w:sdtPr>
          <w:rPr>
            <w:rFonts w:eastAsiaTheme="minorEastAsia"/>
            <w:lang w:val="en-US"/>
          </w:rPr>
          <w:id w:val="-2143030680"/>
          <w:citation/>
        </w:sdtPr>
        <w:sdtEndPr/>
        <w:sdtContent>
          <w:r w:rsidR="00627A62">
            <w:rPr>
              <w:rFonts w:eastAsiaTheme="minorEastAsia"/>
              <w:lang w:val="en-US"/>
            </w:rPr>
            <w:fldChar w:fldCharType="begin"/>
          </w:r>
          <w:r w:rsidR="00627A62" w:rsidRPr="00627A62">
            <w:rPr>
              <w:rFonts w:eastAsiaTheme="minorEastAsia"/>
              <w:lang w:val="en-US"/>
            </w:rPr>
            <w:instrText xml:space="preserve"> CITATION Fal11 \l 2067 </w:instrText>
          </w:r>
          <w:r w:rsidR="00627A62">
            <w:rPr>
              <w:rFonts w:eastAsiaTheme="minorEastAsia"/>
              <w:lang w:val="en-US"/>
            </w:rPr>
            <w:fldChar w:fldCharType="separate"/>
          </w:r>
          <w:r w:rsidR="002913FD" w:rsidRPr="002913FD">
            <w:rPr>
              <w:rFonts w:eastAsiaTheme="minorEastAsia"/>
              <w:noProof/>
              <w:lang w:val="en-US"/>
            </w:rPr>
            <w:t>(Falk &amp; Savalei, 2011)</w:t>
          </w:r>
          <w:r w:rsidR="00627A62">
            <w:rPr>
              <w:rFonts w:eastAsiaTheme="minorEastAsia"/>
              <w:lang w:val="en-US"/>
            </w:rPr>
            <w:fldChar w:fldCharType="end"/>
          </w:r>
        </w:sdtContent>
      </w:sdt>
      <w:r w:rsidR="00627A62">
        <w:rPr>
          <w:rFonts w:eastAsiaTheme="minorEastAsia"/>
          <w:lang w:val="en-US"/>
        </w:rPr>
        <w:t>):</w:t>
      </w:r>
    </w:p>
    <w:p w:rsidR="00E62CED" w:rsidRPr="00E62CED" w:rsidRDefault="00E62CED" w:rsidP="00E62CED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rFonts w:eastAsiaTheme="minorEastAsia"/>
          <w:lang w:val="en-US"/>
        </w:rPr>
        <w:t>Number of questions in the test: k</w:t>
      </w:r>
    </w:p>
    <w:p w:rsidR="00E62CED" w:rsidRPr="00E62CED" w:rsidRDefault="00E62CED" w:rsidP="00E62CED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rFonts w:eastAsiaTheme="minorEastAsia"/>
          <w:lang w:val="en-US"/>
        </w:rPr>
        <w:t>Number of students: N</w:t>
      </w:r>
    </w:p>
    <w:p w:rsidR="00E62CED" w:rsidRPr="00E62CED" w:rsidRDefault="00E62CED" w:rsidP="00E62CED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rFonts w:eastAsiaTheme="minorEastAsia"/>
          <w:lang w:val="en-US"/>
        </w:rPr>
        <w:t xml:space="preserve">Score on question i by student j: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</m:oMath>
    </w:p>
    <w:p w:rsidR="00E62CED" w:rsidRPr="00E62CED" w:rsidRDefault="00E62CED" w:rsidP="00E62CED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rFonts w:eastAsiaTheme="minorEastAsia"/>
          <w:lang w:val="en-US"/>
        </w:rPr>
        <w:t xml:space="preserve">Total score for student j: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ij</m:t>
                </m:r>
              </m:sub>
            </m:sSub>
          </m:e>
        </m:nary>
      </m:oMath>
    </w:p>
    <w:p w:rsidR="00E62CED" w:rsidRPr="00E62CED" w:rsidRDefault="00E62CED" w:rsidP="00E62CED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rFonts w:eastAsiaTheme="minorEastAsia"/>
          <w:lang w:val="en-US"/>
        </w:rPr>
        <w:t xml:space="preserve">Average score for question i: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j=1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ij</m:t>
                </m:r>
              </m:sub>
            </m:sSub>
          </m:e>
        </m:nary>
      </m:oMath>
    </w:p>
    <w:p w:rsidR="00E62CED" w:rsidRPr="00627A62" w:rsidRDefault="00E62CED" w:rsidP="00E62CED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rFonts w:eastAsiaTheme="minorEastAsia"/>
          <w:lang w:val="en-US"/>
        </w:rPr>
        <w:t>Average total score:  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j=1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</m:nary>
      </m:oMath>
    </w:p>
    <w:p w:rsidR="00627A62" w:rsidRPr="00627A62" w:rsidRDefault="00627A62" w:rsidP="00E62CED">
      <w:pPr>
        <w:pStyle w:val="ListParagraph"/>
        <w:numPr>
          <w:ilvl w:val="1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Var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j=1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nary>
      </m:oMath>
    </w:p>
    <w:p w:rsidR="00627A62" w:rsidRPr="00627A62" w:rsidRDefault="00627A62" w:rsidP="00627A62">
      <w:pPr>
        <w:pStyle w:val="ListParagraph"/>
        <w:numPr>
          <w:ilvl w:val="1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Var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j=1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nary>
      </m:oMath>
    </w:p>
    <w:p w:rsidR="00627A62" w:rsidRDefault="00E62CED" w:rsidP="00627A62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Cronbach’s </w:t>
      </w:r>
      <m:oMath>
        <m:r>
          <w:rPr>
            <w:rFonts w:ascii="Cambria Math" w:hAnsi="Cambria Math"/>
            <w:lang w:val="en-US"/>
          </w:rPr>
          <m:t>α=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</m:t>
            </m:r>
          </m:num>
          <m:den>
            <m:r>
              <w:rPr>
                <w:rFonts w:ascii="Cambria Math" w:hAnsi="Cambria Math"/>
                <w:lang w:val="en-US"/>
              </w:rPr>
              <m:t>k-1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Var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Var(X)</m:t>
                </m:r>
              </m:den>
            </m:f>
          </m:e>
        </m:d>
      </m:oMath>
    </w:p>
    <w:p w:rsidR="00E62CED" w:rsidRDefault="00627A62" w:rsidP="00627A62">
      <w:pPr>
        <w:pStyle w:val="ListParagraph"/>
        <w:numPr>
          <w:ilvl w:val="0"/>
          <w:numId w:val="2"/>
        </w:numPr>
        <w:rPr>
          <w:rFonts w:eastAsiaTheme="minorEastAsia"/>
          <w:u w:val="single"/>
          <w:lang w:val="en-US"/>
        </w:rPr>
      </w:pPr>
      <w:r w:rsidRPr="00627A62">
        <w:rPr>
          <w:rFonts w:eastAsiaTheme="minorEastAsia"/>
          <w:lang w:val="en-US"/>
        </w:rPr>
        <w:br w:type="page"/>
      </w:r>
      <w:r w:rsidRPr="00627A62">
        <w:rPr>
          <w:rFonts w:eastAsiaTheme="minorEastAsia"/>
          <w:u w:val="single"/>
          <w:lang w:val="en-US"/>
        </w:rPr>
        <w:lastRenderedPageBreak/>
        <w:t xml:space="preserve">P-values </w:t>
      </w:r>
      <w:r w:rsidR="00E77572">
        <w:rPr>
          <w:rFonts w:eastAsiaTheme="minorEastAsia"/>
          <w:u w:val="single"/>
          <w:lang w:val="en-US"/>
        </w:rPr>
        <w:t>and A-values</w:t>
      </w:r>
    </w:p>
    <w:p w:rsidR="006C40C6" w:rsidRDefault="00E77572" w:rsidP="006C40C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Depends on the number of students (percentage) that gave a certain answer.</w:t>
      </w:r>
    </w:p>
    <w:p w:rsidR="00E77572" w:rsidRPr="00C76A3A" w:rsidRDefault="00E77572" w:rsidP="006C40C6">
      <w:pPr>
        <w:rPr>
          <w:rFonts w:eastAsiaTheme="minorEastAsia"/>
          <w:b/>
        </w:rPr>
      </w:pPr>
      <w:r w:rsidRPr="00C76A3A">
        <w:rPr>
          <w:rFonts w:eastAsiaTheme="minorEastAsia"/>
          <w:b/>
        </w:rPr>
        <w:t>Meerkeuze met giscorrectie</w:t>
      </w:r>
    </w:p>
    <w:p w:rsidR="00E77572" w:rsidRPr="00C76A3A" w:rsidRDefault="00C76A3A" w:rsidP="006C40C6">
      <w:pPr>
        <w:rPr>
          <w:rFonts w:eastAsiaTheme="minorEastAsia"/>
        </w:rPr>
      </w:pPr>
      <w:r w:rsidRPr="00C76A3A">
        <w:rPr>
          <w:rFonts w:eastAsiaTheme="minorEastAsia"/>
        </w:rPr>
        <w:t>&lt;20% of &gt;80% juiste antwoord: rood kleuren</w:t>
      </w:r>
    </w:p>
    <w:p w:rsidR="00C76A3A" w:rsidRDefault="00C76A3A" w:rsidP="006C40C6">
      <w:pPr>
        <w:rPr>
          <w:rFonts w:eastAsiaTheme="minorEastAsia"/>
        </w:rPr>
      </w:pPr>
      <w:r>
        <w:rPr>
          <w:rFonts w:eastAsiaTheme="minorEastAsia"/>
        </w:rPr>
        <w:t>Tussen 20% en 35% of tussen 65% en 80% juiste antwoord: oranje kleuren</w:t>
      </w:r>
    </w:p>
    <w:p w:rsidR="00C76A3A" w:rsidRPr="00C76A3A" w:rsidRDefault="00C76A3A" w:rsidP="006C40C6">
      <w:pPr>
        <w:rPr>
          <w:rFonts w:eastAsiaTheme="minorEastAsia"/>
        </w:rPr>
      </w:pPr>
      <w:r>
        <w:rPr>
          <w:rFonts w:eastAsiaTheme="minorEastAsia"/>
        </w:rPr>
        <w:t>% foute antwoord &gt; % juiste antwoord: rood kleuren</w:t>
      </w:r>
    </w:p>
    <w:p w:rsidR="00E77572" w:rsidRDefault="00E77572" w:rsidP="006C40C6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>Meerkeuze met eliminatie</w:t>
      </w:r>
    </w:p>
    <w:p w:rsidR="00C76A3A" w:rsidRPr="00C76A3A" w:rsidRDefault="00C76A3A" w:rsidP="006C40C6">
      <w:pPr>
        <w:rPr>
          <w:rFonts w:eastAsiaTheme="minorEastAsia"/>
        </w:rPr>
      </w:pPr>
      <w:r w:rsidRPr="00C76A3A">
        <w:rPr>
          <w:rFonts w:eastAsiaTheme="minorEastAsia"/>
        </w:rPr>
        <w:t>Moeilijke of makkelijke vraag definiëren?</w:t>
      </w:r>
    </w:p>
    <w:p w:rsidR="00C76A3A" w:rsidRPr="00C76A3A" w:rsidRDefault="00C76A3A" w:rsidP="006C40C6">
      <w:pPr>
        <w:rPr>
          <w:rFonts w:eastAsiaTheme="minorEastAsia"/>
        </w:rPr>
      </w:pPr>
      <w:r>
        <w:rPr>
          <w:rFonts w:eastAsiaTheme="minorEastAsia"/>
        </w:rPr>
        <w:t>Gemiddelde P-waarde (gemiddeld percentage dat vraag juist beantwoord) geeft de moeilijkheid van het examen aan.</w:t>
      </w:r>
      <w:bookmarkStart w:id="0" w:name="_GoBack"/>
      <w:bookmarkEnd w:id="0"/>
    </w:p>
    <w:p w:rsidR="006C40C6" w:rsidRPr="00627A62" w:rsidRDefault="006C40C6" w:rsidP="00627A62">
      <w:pPr>
        <w:pStyle w:val="ListParagraph"/>
        <w:numPr>
          <w:ilvl w:val="0"/>
          <w:numId w:val="2"/>
        </w:numPr>
        <w:rPr>
          <w:rFonts w:eastAsiaTheme="minorEastAsia"/>
          <w:u w:val="single"/>
          <w:lang w:val="en-US"/>
        </w:rPr>
      </w:pPr>
      <w:r w:rsidRPr="006C40C6">
        <w:rPr>
          <w:rFonts w:eastAsiaTheme="minorEastAsia"/>
          <w:u w:val="single"/>
          <w:lang w:val="en-US"/>
        </w:rPr>
        <w:t>Item-t</w:t>
      </w:r>
      <w:r>
        <w:rPr>
          <w:rFonts w:eastAsiaTheme="minorEastAsia"/>
          <w:u w:val="single"/>
          <w:lang w:val="en-US"/>
        </w:rPr>
        <w:t>oets correlatie</w:t>
      </w:r>
    </w:p>
    <w:p w:rsidR="00627A62" w:rsidRPr="002913FD" w:rsidRDefault="002913FD" w:rsidP="00627A6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Pearson c</w:t>
      </w:r>
      <w:r w:rsidRPr="002913FD">
        <w:rPr>
          <w:rFonts w:eastAsiaTheme="minorEastAsia"/>
          <w:lang w:val="en-US"/>
        </w:rPr>
        <w:t>orrelation-coefficie</w:t>
      </w:r>
      <w:r w:rsidR="006C40C6" w:rsidRPr="002913FD">
        <w:rPr>
          <w:rFonts w:eastAsiaTheme="minorEastAsia"/>
          <w:lang w:val="en-US"/>
        </w:rPr>
        <w:t xml:space="preserve">nt: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xy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e>
            </m:nary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 </w:t>
      </w:r>
      <w:sdt>
        <w:sdtPr>
          <w:rPr>
            <w:rFonts w:eastAsiaTheme="minorEastAsia"/>
            <w:lang w:val="en-US"/>
          </w:rPr>
          <w:id w:val="236443123"/>
          <w:citation/>
        </w:sdtPr>
        <w:sdtContent>
          <w:r>
            <w:rPr>
              <w:rFonts w:eastAsiaTheme="minorEastAsia"/>
              <w:lang w:val="en-US"/>
            </w:rPr>
            <w:fldChar w:fldCharType="begin"/>
          </w:r>
          <w:r w:rsidRPr="002913FD">
            <w:rPr>
              <w:rFonts w:eastAsiaTheme="minorEastAsia"/>
              <w:lang w:val="en-US"/>
            </w:rPr>
            <w:instrText xml:space="preserve"> CITATION Fie05 \l 2067 </w:instrText>
          </w:r>
          <w:r>
            <w:rPr>
              <w:rFonts w:eastAsiaTheme="minorEastAsia"/>
              <w:lang w:val="en-US"/>
            </w:rPr>
            <w:fldChar w:fldCharType="separate"/>
          </w:r>
          <w:r w:rsidRPr="002913FD">
            <w:rPr>
              <w:rFonts w:eastAsiaTheme="minorEastAsia"/>
              <w:noProof/>
              <w:lang w:val="en-US"/>
            </w:rPr>
            <w:t>(Andy, 2005)</w:t>
          </w:r>
          <w:r>
            <w:rPr>
              <w:rFonts w:eastAsiaTheme="minorEastAsia"/>
              <w:lang w:val="en-US"/>
            </w:rPr>
            <w:fldChar w:fldCharType="end"/>
          </w:r>
        </w:sdtContent>
      </w:sdt>
    </w:p>
    <w:p w:rsidR="006C40C6" w:rsidRDefault="006C40C6" w:rsidP="00627A6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Applied to this case (N students,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>
        <w:rPr>
          <w:rFonts w:eastAsiaTheme="minorEastAsia"/>
          <w:lang w:val="en-US"/>
        </w:rPr>
        <w:t xml:space="preserve">), we get a correlation for a question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>:</w:t>
      </w:r>
    </w:p>
    <w:p w:rsidR="006C40C6" w:rsidRPr="002913FD" w:rsidRDefault="006C40C6" w:rsidP="00627A6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den>
          </m:f>
        </m:oMath>
      </m:oMathPara>
    </w:p>
    <w:p w:rsidR="002913FD" w:rsidRDefault="002913FD" w:rsidP="00627A6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With:</w:t>
      </w:r>
    </w:p>
    <w:p w:rsidR="002913FD" w:rsidRPr="002913FD" w:rsidRDefault="002913FD" w:rsidP="00627A6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den>
              </m:f>
            </m:e>
          </m:rad>
        </m:oMath>
      </m:oMathPara>
    </w:p>
    <w:p w:rsidR="002913FD" w:rsidRPr="002913FD" w:rsidRDefault="002913FD" w:rsidP="00627A6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den>
              </m:f>
            </m:e>
          </m:rad>
        </m:oMath>
      </m:oMathPara>
    </w:p>
    <w:sdt>
      <w:sdtPr>
        <w:id w:val="-126036357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BE" w:eastAsia="en-US"/>
        </w:rPr>
      </w:sdtEndPr>
      <w:sdtContent>
        <w:p w:rsidR="002913FD" w:rsidRDefault="002913FD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2913FD" w:rsidRDefault="002913FD" w:rsidP="002913F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fldChar w:fldCharType="begin"/>
              </w:r>
              <w:r w:rsidRPr="002913FD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Andy, F. (2005). </w:t>
              </w:r>
              <w:r>
                <w:rPr>
                  <w:i/>
                  <w:iCs/>
                  <w:noProof/>
                  <w:lang w:val="en-US"/>
                </w:rPr>
                <w:t>Discovering statistics Using SPSS - Second Edition.</w:t>
              </w:r>
              <w:r>
                <w:rPr>
                  <w:noProof/>
                  <w:lang w:val="en-US"/>
                </w:rPr>
                <w:t xml:space="preserve"> SAGE Publications Ltd.</w:t>
              </w:r>
            </w:p>
            <w:p w:rsidR="002913FD" w:rsidRDefault="002913FD" w:rsidP="002913F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Falk, C. F., &amp; Savalei, V. (2011). The Relationship Between Unstandardized and Standardized Alpha, True Reliability, and the Underlying Measurement Model. </w:t>
              </w:r>
              <w:r>
                <w:rPr>
                  <w:i/>
                  <w:iCs/>
                  <w:noProof/>
                  <w:lang w:val="en-US"/>
                </w:rPr>
                <w:t>Journal of Personality Assessment</w:t>
              </w:r>
              <w:r>
                <w:rPr>
                  <w:noProof/>
                  <w:lang w:val="en-US"/>
                </w:rPr>
                <w:t>, 445-453.</w:t>
              </w:r>
            </w:p>
            <w:p w:rsidR="006C40C6" w:rsidRPr="002913FD" w:rsidRDefault="002913FD" w:rsidP="002913F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6C40C6" w:rsidRPr="00291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B18F0"/>
    <w:multiLevelType w:val="hybridMultilevel"/>
    <w:tmpl w:val="55ECA0DE"/>
    <w:lvl w:ilvl="0" w:tplc="18A285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B15AD"/>
    <w:multiLevelType w:val="hybridMultilevel"/>
    <w:tmpl w:val="FD04047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2D7"/>
    <w:rsid w:val="00273648"/>
    <w:rsid w:val="002913FD"/>
    <w:rsid w:val="004312D7"/>
    <w:rsid w:val="0045070A"/>
    <w:rsid w:val="00627A62"/>
    <w:rsid w:val="006C40C6"/>
    <w:rsid w:val="00C76A3A"/>
    <w:rsid w:val="00E55162"/>
    <w:rsid w:val="00E62CED"/>
    <w:rsid w:val="00E77572"/>
    <w:rsid w:val="00EA7DC9"/>
    <w:rsid w:val="00F3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3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312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2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2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13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2913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3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312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2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2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13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291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756"/>
    <w:rsid w:val="002D5A54"/>
    <w:rsid w:val="00577A3C"/>
    <w:rsid w:val="00CB1756"/>
    <w:rsid w:val="00E74EFC"/>
    <w:rsid w:val="00F8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4EF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4EF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Fie05</b:Tag>
    <b:SourceType>Book</b:SourceType>
    <b:Guid>{DE347965-7FCA-4B3F-B7BE-DF5AFD25C98E}</b:Guid>
    <b:Author>
      <b:Author>
        <b:NameList>
          <b:Person>
            <b:Last>Andy</b:Last>
            <b:First>Field</b:First>
          </b:Person>
        </b:NameList>
      </b:Author>
    </b:Author>
    <b:Title>Discovering statistics Using SPSS - Second Edition</b:Title>
    <b:Year>2005</b:Year>
    <b:Publisher>SAGE Publications Ltd</b:Publisher>
    <b:RefOrder>1</b:RefOrder>
  </b:Source>
  <b:Source>
    <b:Tag>Fal11</b:Tag>
    <b:SourceType>JournalArticle</b:SourceType>
    <b:Guid>{C649B332-9BBB-400E-B221-732A1F1188BF}</b:Guid>
    <b:Title>The Relationship Between Unstandardized and Standardized Alpha, True Reliability, and the Underlying Measurement Model</b:Title>
    <b:Year>2011</b:Year>
    <b:Author>
      <b:Author>
        <b:NameList>
          <b:Person>
            <b:Last>Falk</b:Last>
            <b:Middle>F.</b:Middle>
            <b:First>Carl</b:First>
          </b:Person>
          <b:Person>
            <b:Last>Savalei</b:Last>
            <b:First>Victoria</b:First>
          </b:Person>
        </b:NameList>
      </b:Author>
    </b:Author>
    <b:JournalName>Journal of Personality Assessment</b:JournalName>
    <b:Pages>445-453</b:Pages>
    <b:RefOrder>2</b:RefOrder>
  </b:Source>
</b:Sources>
</file>

<file path=customXml/itemProps1.xml><?xml version="1.0" encoding="utf-8"?>
<ds:datastoreItem xmlns:ds="http://schemas.openxmlformats.org/officeDocument/2006/customXml" ds:itemID="{E09FBF76-E370-4CAE-8926-ED40CE280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502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K.U.Leuven</Company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Witters, Jasper</dc:creator>
  <cp:lastModifiedBy>Witters, Jasper</cp:lastModifiedBy>
  <cp:revision>5</cp:revision>
  <dcterms:created xsi:type="dcterms:W3CDTF">2015-07-23T07:37:00Z</dcterms:created>
  <dcterms:modified xsi:type="dcterms:W3CDTF">2015-07-23T13:49:00Z</dcterms:modified>
</cp:coreProperties>
</file>