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tabs>
          <w:tab w:val="left" w:pos="1039" w:leader="none"/>
          <w:tab w:val="center" w:pos="3664" w:leader="none"/>
        </w:tabs>
        <w:spacing w:before="480" w:after="240"/>
        <w:rPr/>
      </w:pPr>
      <w:r>
        <w:rPr/>
        <w:t>Exploring RNA-seq data from Gierlinski, Schurch and Barton</w:t>
      </w:r>
    </w:p>
    <w:p>
      <w:pPr>
        <w:pStyle w:val="Author"/>
        <w:rPr/>
      </w:pPr>
      <w:r>
        <w:rPr/>
        <w:t>Mustafa Abu El-Qumsan &amp; Jacques van Helden</w:t>
      </w:r>
    </w:p>
    <w:p>
      <w:pPr>
        <w:pStyle w:val="Date"/>
        <w:rPr/>
      </w:pPr>
      <w:r>
        <w:rPr/>
        <w:t>2016-02-01</w:t>
      </w:r>
    </w:p>
    <w:p>
      <w:pPr>
        <w:pStyle w:val="Normal"/>
        <w:rPr/>
      </w:pPr>
      <w:r>
        <w:rPr/>
        <w:pict>
          <v:rect id="shape_0" fillcolor="white" stroked="t" style="position:absolute;margin-left:0pt;margin-top:0pt;width:0pt;height:1.45pt">
            <v:wrap v:type="none"/>
            <v:fill type="solid" color2="black" detectmouseclick="t"/>
            <v:stroke color="black" joinstyle="round" endcap="flat"/>
          </v:rect>
        </w:pict>
      </w:r>
    </w:p>
    <w:p>
      <w:pPr>
        <w:pStyle w:val="Heading2"/>
        <w:rPr/>
      </w:pPr>
      <w:bookmarkStart w:id="0" w:name="parameters-for-the-execution-of-this-tutorial"/>
      <w:bookmarkEnd w:id="0"/>
      <w:r>
        <w:rPr/>
        <w:t>Parameters for the execution of this tutorial</w:t>
      </w:r>
    </w:p>
    <w:p>
      <w:pPr>
        <w:pStyle w:val="Heading2"/>
        <w:rPr/>
      </w:pPr>
      <w:bookmarkStart w:id="1" w:name="introduction"/>
      <w:bookmarkEnd w:id="1"/>
      <w:r>
        <w:rPr/>
        <w:t>Introduction</w:t>
      </w:r>
    </w:p>
    <w:p>
      <w:pPr>
        <w:pStyle w:val="Normal"/>
        <w:rPr/>
      </w:pPr>
      <w:r>
        <w:rPr/>
        <w:t>The goal of this tutorial is to get familiar with RNA-seq data:</w:t>
      </w:r>
    </w:p>
    <w:p>
      <w:pPr>
        <w:pStyle w:val="Compact"/>
        <w:numPr>
          <w:ilvl w:val="0"/>
          <w:numId w:val="1"/>
        </w:numPr>
        <w:rPr/>
      </w:pPr>
      <w:r>
        <w:rPr/>
        <w:t>load a table of read counts per gene;</w:t>
      </w:r>
    </w:p>
    <w:p>
      <w:pPr>
        <w:pStyle w:val="Compact"/>
        <w:numPr>
          <w:ilvl w:val="0"/>
          <w:numId w:val="1"/>
        </w:numPr>
        <w:rPr/>
      </w:pPr>
      <w:r>
        <w:rPr/>
        <w:t>do some exploratory statistics about these counts per gene (distributions, histograms, ...)</w:t>
      </w:r>
    </w:p>
    <w:p>
      <w:pPr>
        <w:pStyle w:val="Heading3"/>
        <w:rPr/>
      </w:pPr>
      <w:bookmarkStart w:id="2" w:name="data-source"/>
      <w:bookmarkEnd w:id="2"/>
      <w:r>
        <w:rPr/>
        <w:t>Data source</w:t>
      </w:r>
    </w:p>
    <w:p>
      <w:pPr>
        <w:pStyle w:val="Compact"/>
        <w:numPr>
          <w:ilvl w:val="0"/>
          <w:numId w:val="2"/>
        </w:numPr>
        <w:rPr/>
      </w:pPr>
      <w:r>
        <w:rPr/>
        <w:t>Gierliński,M., Cole,C., Schofield,P., Schurch,N.J., Sherstnev,A., Singh,V., Wrobel,N., Gharbi,K., Simpson,G., Owen-Hughes,T., et al. (2015) Statistical models for RNA-seq data derived from a two-condition 48-replicate experiment. Bioinformatics, 10.1093/bioinformatics/btv425.</w:t>
      </w:r>
    </w:p>
    <w:p>
      <w:pPr>
        <w:pStyle w:val="Compact"/>
        <w:numPr>
          <w:ilvl w:val="0"/>
          <w:numId w:val="2"/>
        </w:numPr>
        <w:rPr/>
      </w:pPr>
      <w:r>
        <w:rPr/>
        <w:t>Schurch,N.J., Schofield,P., Gierliński,M., Cole,C., Sherstnev,A., Singh,V., Wrobel,N., Gharbi,K., Simpson,G.G., Owen-Hughes,T., et al. (2015) Evaluation of tools for differential gene expression analysis by RNA-seq on a 48 biological replicate experiment. arXiv.</w:t>
      </w:r>
    </w:p>
    <w:p>
      <w:pPr>
        <w:pStyle w:val="Heading4"/>
        <w:rPr/>
      </w:pPr>
      <w:bookmarkStart w:id="3" w:name="full-original-datasets-300-fastq-files"/>
      <w:bookmarkEnd w:id="3"/>
      <w:r>
        <w:rPr/>
        <w:t>Full original datasets (&gt;300 fastq files !)</w:t>
      </w:r>
    </w:p>
    <w:p>
      <w:pPr>
        <w:pStyle w:val="Normal"/>
        <w:rPr>
          <w:rStyle w:val="Link"/>
        </w:rPr>
      </w:pPr>
      <w:r>
        <w:rPr/>
        <w:t xml:space="preserve">Data shared at ENA: </w:t>
      </w:r>
      <w:hyperlink r:id="rId2">
        <w:r>
          <w:rPr>
            <w:rStyle w:val="Link"/>
          </w:rPr>
          <w:t>https://figshare.com/articles/Metadata_for_a_highly_replicated_two_condition_yeast_RNAseq_experiment_/1416210</w:t>
        </w:r>
      </w:hyperlink>
    </w:p>
    <w:p>
      <w:pPr>
        <w:pStyle w:val="Normal"/>
        <w:rPr>
          <w:rStyle w:val="Link"/>
        </w:rPr>
      </w:pPr>
      <w:r>
        <w:rPr/>
        <w:t xml:space="preserve">Fastq files: </w:t>
      </w:r>
      <w:hyperlink r:id="rId3">
        <w:r>
          <w:rPr>
            <w:rStyle w:val="Link"/>
          </w:rPr>
          <w:t>http://www.ebi.ac.uk/ena/data/view/ERP004763</w:t>
        </w:r>
      </w:hyperlink>
    </w:p>
    <w:p>
      <w:pPr>
        <w:pStyle w:val="Heading4"/>
        <w:rPr/>
      </w:pPr>
      <w:bookmarkStart w:id="4" w:name="read-count-tables"/>
      <w:bookmarkEnd w:id="4"/>
      <w:r>
        <w:rPr/>
        <w:t>Read count tables</w:t>
      </w:r>
    </w:p>
    <w:p>
      <w:pPr>
        <w:pStyle w:val="Compact"/>
        <w:numPr>
          <w:ilvl w:val="0"/>
          <w:numId w:val="3"/>
        </w:numPr>
        <w:rPr>
          <w:rStyle w:val="Link"/>
        </w:rPr>
      </w:pPr>
      <w:r>
        <w:rPr/>
        <w:t xml:space="preserve">Wild-type yeast strains (WT): </w:t>
      </w:r>
      <w:hyperlink r:id="rId4">
        <w:r>
          <w:rPr>
            <w:rStyle w:val="Link"/>
          </w:rPr>
          <w:t>https://dx.doi.org/10.6084/m9.figshare.1425503</w:t>
        </w:r>
      </w:hyperlink>
    </w:p>
    <w:p>
      <w:pPr>
        <w:pStyle w:val="Compact"/>
        <w:numPr>
          <w:ilvl w:val="0"/>
          <w:numId w:val="3"/>
        </w:numPr>
        <w:rPr>
          <w:rStyle w:val="Link"/>
        </w:rPr>
      </w:pPr>
      <w:r>
        <w:rPr/>
        <w:t xml:space="preserve">Snf2 mutant: </w:t>
      </w:r>
      <w:hyperlink r:id="rId5">
        <w:r>
          <w:rPr>
            <w:rStyle w:val="Link"/>
          </w:rPr>
          <w:t>https://dx.doi.org/10.6084/m9.figshare.1425502</w:t>
        </w:r>
      </w:hyperlink>
    </w:p>
    <w:p>
      <w:pPr>
        <w:pStyle w:val="Heading2"/>
        <w:rPr/>
      </w:pPr>
      <w:bookmarkStart w:id="5" w:name="data-loading"/>
      <w:bookmarkEnd w:id="5"/>
      <w:r>
        <w:rPr/>
        <w:t>Data loading</w:t>
      </w:r>
    </w:p>
    <w:p>
      <w:pPr>
        <w:pStyle w:val="Normal"/>
        <w:rPr/>
      </w:pPr>
      <w:r>
        <w:rPr/>
        <w:t>We will now load the two read count tables (WT and Snf2 mutants respectively).</w:t>
      </w:r>
    </w:p>
    <w:p>
      <w:pPr>
        <w:pStyle w:val="Heading2"/>
        <w:rPr/>
      </w:pPr>
      <w:bookmarkStart w:id="6" w:name="data-exploration"/>
      <w:bookmarkEnd w:id="6"/>
      <w:r>
        <w:rPr/>
        <w:t>Data exploration</w:t>
      </w:r>
    </w:p>
    <w:p>
      <w:pPr>
        <w:pStyle w:val="Normal"/>
        <w:rPr/>
      </w:pPr>
      <w:r>
        <w:rPr/>
        <w:t>We will first check the dimension of the two tables.</w:t>
      </w:r>
    </w:p>
    <w:p>
      <w:pPr>
        <w:pStyle w:val="SourceCode"/>
        <w:rPr>
          <w:rStyle w:val="VerbatimChar"/>
        </w:rPr>
      </w:pPr>
      <w:r>
        <w:rPr>
          <w:rStyle w:val="VerbatimChar"/>
        </w:rPr>
        <w:t>[1] 7125   48</w:t>
      </w:r>
    </w:p>
    <w:p>
      <w:pPr>
        <w:pStyle w:val="SourceCode"/>
        <w:rPr>
          <w:rStyle w:val="VerbatimChar"/>
        </w:rPr>
      </w:pPr>
      <w:r>
        <w:rPr>
          <w:rStyle w:val="VerbatimChar"/>
        </w:rPr>
        <w:t>[1] 7125   48</w:t>
      </w:r>
    </w:p>
    <w:p>
      <w:pPr>
        <w:pStyle w:val="Normal"/>
        <w:rPr/>
      </w:pPr>
      <w:r>
        <w:rPr/>
        <w:t xml:space="preserve">The tables </w:t>
      </w:r>
      <w:r>
        <w:rPr>
          <w:i/>
        </w:rPr>
        <w:t>counts.wt</w:t>
      </w:r>
      <w:r>
        <w:rPr/>
        <w:t xml:space="preserve"> and </w:t>
      </w:r>
      <w:r>
        <w:rPr>
          <w:i/>
        </w:rPr>
        <w:t>counts.snf2</w:t>
      </w:r>
      <w:r>
        <w:rPr/>
        <w:t xml:space="preserve"> contain the read counts per gene for the Wild-Type and the Snf2 strains, respectively. Each table contains one row per gene and one column per sample.</w:t>
      </w:r>
    </w:p>
    <w:tbl>
      <w:tblPr>
        <w:tblW w:w="8640" w:type="dxa"/>
        <w:jc w:val="left"/>
        <w:tblInd w:w="0" w:type="dxa"/>
        <w:tblBorders>
          <w:top w:val="nil"/>
          <w:left w:val="nil"/>
          <w:bottom w:val="single" w:sz="6" w:space="0" w:color="000001"/>
          <w:insideH w:val="single" w:sz="6" w:space="0" w:color="000001"/>
          <w:right w:val="nil"/>
          <w:insideV w:val="nil"/>
        </w:tblBorders>
        <w:tblCellMar>
          <w:top w:w="0" w:type="dxa"/>
          <w:left w:w="108" w:type="dxa"/>
          <w:bottom w:w="0" w:type="dxa"/>
          <w:right w:w="108" w:type="dxa"/>
        </w:tblCellMar>
      </w:tblPr>
      <w:tblGrid>
        <w:gridCol w:w="2880"/>
        <w:gridCol w:w="2880"/>
        <w:gridCol w:w="2880"/>
      </w:tblGrid>
      <w:tr>
        <w:trPr>
          <w:cantSplit w:val="false"/>
        </w:trPr>
        <w:tc>
          <w:tcPr>
            <w:tcW w:w="288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Genotype</w:t>
            </w:r>
          </w:p>
        </w:tc>
        <w:tc>
          <w:tcPr>
            <w:tcW w:w="288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Rows</w:t>
            </w:r>
          </w:p>
        </w:tc>
        <w:tc>
          <w:tcPr>
            <w:tcW w:w="2880" w:type="dxa"/>
            <w:tcBorders>
              <w:top w:val="nil"/>
              <w:left w:val="nil"/>
              <w:bottom w:val="single" w:sz="6" w:space="0" w:color="000001"/>
              <w:insideH w:val="single" w:sz="6" w:space="0" w:color="000001"/>
              <w:right w:val="nil"/>
              <w:insideV w:val="nil"/>
            </w:tcBorders>
            <w:shd w:fill="auto" w:val="clear"/>
            <w:vAlign w:val="bottom"/>
          </w:tcPr>
          <w:p>
            <w:pPr>
              <w:pStyle w:val="Compact"/>
              <w:spacing w:before="36" w:after="36"/>
              <w:jc w:val="left"/>
              <w:rPr/>
            </w:pPr>
            <w:r>
              <w:rPr/>
              <w:t>Columns</w:t>
            </w:r>
          </w:p>
        </w:tc>
      </w:tr>
      <w:tr>
        <w:trPr>
          <w:cantSplit w:val="false"/>
        </w:trPr>
        <w:tc>
          <w:tcPr>
            <w:tcW w:w="2880" w:type="dxa"/>
            <w:tcBorders>
              <w:top w:val="nil"/>
              <w:left w:val="nil"/>
              <w:bottom w:val="nil"/>
              <w:insideH w:val="nil"/>
              <w:right w:val="nil"/>
              <w:insideV w:val="nil"/>
            </w:tcBorders>
            <w:shd w:fill="auto" w:val="clear"/>
          </w:tcPr>
          <w:p>
            <w:pPr>
              <w:pStyle w:val="Compact"/>
              <w:spacing w:before="36" w:after="36"/>
              <w:jc w:val="left"/>
              <w:rPr/>
            </w:pPr>
            <w:r>
              <w:rPr/>
              <w:t>WT</w:t>
            </w:r>
          </w:p>
        </w:tc>
        <w:tc>
          <w:tcPr>
            <w:tcW w:w="2880" w:type="dxa"/>
            <w:tcBorders>
              <w:top w:val="nil"/>
              <w:left w:val="nil"/>
              <w:bottom w:val="nil"/>
              <w:insideH w:val="nil"/>
              <w:right w:val="nil"/>
              <w:insideV w:val="nil"/>
            </w:tcBorders>
            <w:shd w:fill="auto" w:val="clear"/>
          </w:tcPr>
          <w:p>
            <w:pPr>
              <w:pStyle w:val="Compact"/>
              <w:spacing w:before="36" w:after="36"/>
              <w:jc w:val="left"/>
              <w:rPr/>
            </w:pPr>
            <w:r>
              <w:rPr/>
              <w:t>7125</w:t>
            </w:r>
          </w:p>
        </w:tc>
        <w:tc>
          <w:tcPr>
            <w:tcW w:w="2880" w:type="dxa"/>
            <w:tcBorders>
              <w:top w:val="nil"/>
              <w:left w:val="nil"/>
              <w:bottom w:val="nil"/>
              <w:insideH w:val="nil"/>
              <w:right w:val="nil"/>
              <w:insideV w:val="nil"/>
            </w:tcBorders>
            <w:shd w:fill="auto" w:val="clear"/>
          </w:tcPr>
          <w:p>
            <w:pPr>
              <w:pStyle w:val="Compact"/>
              <w:spacing w:before="36" w:after="36"/>
              <w:jc w:val="left"/>
              <w:rPr/>
            </w:pPr>
            <w:r>
              <w:rPr/>
              <w:t>48</w:t>
            </w:r>
          </w:p>
        </w:tc>
      </w:tr>
      <w:tr>
        <w:trPr>
          <w:cantSplit w:val="false"/>
        </w:trPr>
        <w:tc>
          <w:tcPr>
            <w:tcW w:w="2880" w:type="dxa"/>
            <w:tcBorders>
              <w:top w:val="nil"/>
              <w:left w:val="nil"/>
              <w:bottom w:val="nil"/>
              <w:insideH w:val="nil"/>
              <w:right w:val="nil"/>
              <w:insideV w:val="nil"/>
            </w:tcBorders>
            <w:shd w:fill="auto" w:val="clear"/>
          </w:tcPr>
          <w:p>
            <w:pPr>
              <w:pStyle w:val="Compact"/>
              <w:spacing w:before="36" w:after="36"/>
              <w:jc w:val="left"/>
              <w:rPr/>
            </w:pPr>
            <w:r>
              <w:rPr/>
              <w:t>Snf2</w:t>
            </w:r>
          </w:p>
        </w:tc>
        <w:tc>
          <w:tcPr>
            <w:tcW w:w="2880" w:type="dxa"/>
            <w:tcBorders>
              <w:top w:val="nil"/>
              <w:left w:val="nil"/>
              <w:bottom w:val="nil"/>
              <w:insideH w:val="nil"/>
              <w:right w:val="nil"/>
              <w:insideV w:val="nil"/>
            </w:tcBorders>
            <w:shd w:fill="auto" w:val="clear"/>
          </w:tcPr>
          <w:p>
            <w:pPr>
              <w:pStyle w:val="Compact"/>
              <w:spacing w:before="36" w:after="36"/>
              <w:jc w:val="left"/>
              <w:rPr/>
            </w:pPr>
            <w:r>
              <w:rPr/>
              <w:t>7125</w:t>
            </w:r>
          </w:p>
        </w:tc>
        <w:tc>
          <w:tcPr>
            <w:tcW w:w="2880" w:type="dxa"/>
            <w:tcBorders>
              <w:top w:val="nil"/>
              <w:left w:val="nil"/>
              <w:bottom w:val="nil"/>
              <w:insideH w:val="nil"/>
              <w:right w:val="nil"/>
              <w:insideV w:val="nil"/>
            </w:tcBorders>
            <w:shd w:fill="auto" w:val="clear"/>
          </w:tcPr>
          <w:p>
            <w:pPr>
              <w:pStyle w:val="Compact"/>
              <w:spacing w:before="36" w:after="36"/>
              <w:jc w:val="left"/>
              <w:rPr/>
            </w:pPr>
            <w:r>
              <w:rPr/>
              <w:t>48</w:t>
            </w:r>
          </w:p>
        </w:tc>
      </w:tr>
      <w:tr>
        <w:trPr>
          <w:cantSplit w:val="false"/>
        </w:trPr>
        <w:tc>
          <w:tcPr>
            <w:tcW w:w="2880" w:type="dxa"/>
            <w:tcBorders>
              <w:top w:val="nil"/>
              <w:left w:val="nil"/>
              <w:bottom w:val="nil"/>
              <w:insideH w:val="nil"/>
              <w:right w:val="nil"/>
              <w:insideV w:val="nil"/>
            </w:tcBorders>
            <w:shd w:fill="auto" w:val="clear"/>
          </w:tcPr>
          <w:p>
            <w:pPr>
              <w:pStyle w:val="Compact"/>
              <w:spacing w:before="36" w:after="36"/>
              <w:jc w:val="left"/>
              <w:rPr/>
            </w:pPr>
            <w:r>
              <w:rPr/>
              <w:t>All</w:t>
            </w:r>
          </w:p>
        </w:tc>
        <w:tc>
          <w:tcPr>
            <w:tcW w:w="2880" w:type="dxa"/>
            <w:tcBorders>
              <w:top w:val="nil"/>
              <w:left w:val="nil"/>
              <w:bottom w:val="nil"/>
              <w:insideH w:val="nil"/>
              <w:right w:val="nil"/>
              <w:insideV w:val="nil"/>
            </w:tcBorders>
            <w:shd w:fill="auto" w:val="clear"/>
          </w:tcPr>
          <w:p>
            <w:pPr>
              <w:pStyle w:val="Compact"/>
              <w:spacing w:before="36" w:after="36"/>
              <w:jc w:val="left"/>
              <w:rPr/>
            </w:pPr>
            <w:r>
              <w:rPr/>
              <w:t>7125</w:t>
            </w:r>
          </w:p>
        </w:tc>
        <w:tc>
          <w:tcPr>
            <w:tcW w:w="2880" w:type="dxa"/>
            <w:tcBorders>
              <w:top w:val="nil"/>
              <w:left w:val="nil"/>
              <w:bottom w:val="nil"/>
              <w:insideH w:val="nil"/>
              <w:right w:val="nil"/>
              <w:insideV w:val="nil"/>
            </w:tcBorders>
            <w:shd w:fill="auto" w:val="clear"/>
          </w:tcPr>
          <w:p>
            <w:pPr>
              <w:pStyle w:val="Compact"/>
              <w:spacing w:before="36" w:after="36"/>
              <w:jc w:val="left"/>
              <w:rPr/>
            </w:pPr>
            <w:r>
              <w:rPr/>
              <w:t>96</w:t>
            </w:r>
          </w:p>
        </w:tc>
      </w:tr>
      <w:tr>
        <w:trPr>
          <w:cantSplit w:val="false"/>
        </w:trPr>
        <w:tc>
          <w:tcPr>
            <w:tcW w:w="2880" w:type="dxa"/>
            <w:tcBorders>
              <w:top w:val="nil"/>
              <w:left w:val="nil"/>
              <w:bottom w:val="nil"/>
              <w:insideH w:val="nil"/>
              <w:right w:val="nil"/>
              <w:insideV w:val="nil"/>
            </w:tcBorders>
            <w:shd w:fill="auto" w:val="clear"/>
          </w:tcPr>
          <w:p>
            <w:pPr>
              <w:pStyle w:val="Compact"/>
              <w:spacing w:before="36" w:after="36"/>
              <w:rPr/>
            </w:pPr>
            <w:r>
              <w:rPr/>
            </w:r>
          </w:p>
        </w:tc>
        <w:tc>
          <w:tcPr>
            <w:tcW w:w="5760" w:type="dxa"/>
            <w:gridSpan w:val="2"/>
            <w:tcBorders>
              <w:top w:val="nil"/>
              <w:left w:val="nil"/>
              <w:bottom w:val="nil"/>
              <w:insideH w:val="nil"/>
              <w:right w:val="nil"/>
              <w:insideV w:val="nil"/>
            </w:tcBorders>
            <w:shd w:fill="auto" w:val="clear"/>
          </w:tcPr>
          <w:p>
            <w:pPr>
              <w:pStyle w:val="Compact"/>
              <w:spacing w:before="36" w:after="36"/>
              <w:rPr/>
            </w:pPr>
            <w:r>
              <w:rPr/>
            </w:r>
          </w:p>
        </w:tc>
      </w:tr>
    </w:tbl>
    <w:p>
      <w:pPr>
        <w:pStyle w:val="Heading2"/>
        <w:rPr/>
      </w:pPr>
      <w:bookmarkStart w:id="7" w:name="summary-of-counts-per-sample-column"/>
      <w:bookmarkEnd w:id="7"/>
      <w:r>
        <w:rPr/>
        <w:t>Summary of counts per sample (column)</w:t>
      </w:r>
    </w:p>
    <w:p>
      <w:pPr>
        <w:pStyle w:val="Normal"/>
        <w:rPr/>
      </w:pPr>
      <w:r>
        <w:rPr/>
        <w:t xml:space="preserve">We will use the function </w:t>
      </w:r>
      <w:r>
        <w:rPr>
          <w:i/>
        </w:rPr>
        <w:t>summary()</w:t>
      </w:r>
      <w:r>
        <w:rPr/>
        <w:t xml:space="preserve"> to compute descriptie statistics for each column of the count table.</w:t>
      </w:r>
    </w:p>
    <w:p>
      <w:pPr>
        <w:pStyle w:val="SourceCode"/>
        <w:rPr>
          <w:rStyle w:val="VerbatimChar"/>
        </w:rPr>
      </w:pPr>
      <w:r>
        <w:rPr>
          <w:rStyle w:val="VerbatimChar"/>
        </w:rPr>
        <w:t xml:space="preserve">      </w:t>
      </w:r>
      <w:r>
        <w:rPr>
          <w:rStyle w:val="VerbatimChar"/>
        </w:rPr>
        <w:t xml:space="preserve">WT.1               WT.2             WT.3               WT.4       </w:t>
      </w:r>
      <w:r>
        <w:rPr/>
        <w:br/>
      </w:r>
      <w:r>
        <w:rPr>
          <w:rStyle w:val="VerbatimChar"/>
        </w:rPr>
        <w:t xml:space="preserve"> Min.   :     0.0   Min.   :     0   Min.   :     0.0   Min.   :     0  </w:t>
      </w:r>
      <w:r>
        <w:rPr/>
        <w:br/>
      </w:r>
      <w:r>
        <w:rPr>
          <w:rStyle w:val="VerbatimChar"/>
        </w:rPr>
        <w:t xml:space="preserve"> 1st Qu.:    49.0   1st Qu.:    88   1st Qu.:    75.0   1st Qu.:   105  </w:t>
      </w:r>
      <w:r>
        <w:rPr/>
        <w:br/>
      </w:r>
      <w:r>
        <w:rPr>
          <w:rStyle w:val="VerbatimChar"/>
        </w:rPr>
        <w:t xml:space="preserve"> Median :   224.0   Median :   371   Median :   297.0   Median :   430  </w:t>
      </w:r>
      <w:r>
        <w:rPr/>
        <w:br/>
      </w:r>
      <w:r>
        <w:rPr>
          <w:rStyle w:val="VerbatimChar"/>
        </w:rPr>
        <w:t xml:space="preserve"> Mean   :   837.1   Mean   :  1107   Mean   :   903.6   Mean   :  1464  </w:t>
      </w:r>
      <w:r>
        <w:rPr/>
        <w:br/>
      </w:r>
      <w:r>
        <w:rPr>
          <w:rStyle w:val="VerbatimChar"/>
        </w:rPr>
        <w:t xml:space="preserve"> 3rd Qu.:   561.0   3rd Qu.:   853   3rd Qu.:   670.0   3rd Qu.:  1019  </w:t>
      </w:r>
      <w:r>
        <w:rPr/>
        <w:br/>
      </w:r>
      <w:r>
        <w:rPr>
          <w:rStyle w:val="VerbatimChar"/>
        </w:rPr>
        <w:t xml:space="preserve"> Max.   :188825.0   Max.   :196804   Max.   :172119.0   Max.   :328674  </w:t>
      </w:r>
      <w:r>
        <w:rPr/>
        <w:br/>
      </w:r>
      <w:r>
        <w:rPr>
          <w:rStyle w:val="VerbatimChar"/>
        </w:rPr>
        <w:t xml:space="preserve">      WT.5             WT.6             WT.7             WT.8       </w:t>
      </w:r>
      <w:r>
        <w:rPr/>
        <w:br/>
      </w:r>
      <w:r>
        <w:rPr>
          <w:rStyle w:val="VerbatimChar"/>
        </w:rPr>
        <w:t xml:space="preserve"> Min.   :     0   Min.   :     0   Min.   :     0   Min.   :     0  </w:t>
      </w:r>
      <w:r>
        <w:rPr/>
        <w:br/>
      </w:r>
      <w:r>
        <w:rPr>
          <w:rStyle w:val="VerbatimChar"/>
        </w:rPr>
        <w:t xml:space="preserve"> 1st Qu.:    84   1st Qu.:   153   1st Qu.:    78   1st Qu.:    80  </w:t>
      </w:r>
      <w:r>
        <w:rPr/>
        <w:br/>
      </w:r>
      <w:r>
        <w:rPr>
          <w:rStyle w:val="VerbatimChar"/>
        </w:rPr>
        <w:t xml:space="preserve"> Median :   353   Median :   667   Median :   350   Median :   360  </w:t>
      </w:r>
      <w:r>
        <w:rPr/>
        <w:br/>
      </w:r>
      <w:r>
        <w:rPr>
          <w:rStyle w:val="VerbatimChar"/>
        </w:rPr>
        <w:t xml:space="preserve"> Mean   :  1124   Mean   :  2052   Mean   :  1244   Mean   :  1381  </w:t>
      </w:r>
      <w:r>
        <w:rPr/>
        <w:br/>
      </w:r>
      <w:r>
        <w:rPr>
          <w:rStyle w:val="VerbatimChar"/>
        </w:rPr>
        <w:t xml:space="preserve"> 3rd Qu.:   819   3rd Qu.:  1599   3rd Qu.:   858   3rd Qu.:   900  </w:t>
      </w:r>
      <w:r>
        <w:rPr/>
        <w:br/>
      </w:r>
      <w:r>
        <w:rPr>
          <w:rStyle w:val="VerbatimChar"/>
        </w:rPr>
        <w:t xml:space="preserve"> Max.   :225435   Max.   :357247   Max.   :261535   Max.   :343455  </w:t>
      </w:r>
      <w:r>
        <w:rPr/>
        <w:br/>
      </w:r>
      <w:r>
        <w:rPr>
          <w:rStyle w:val="VerbatimChar"/>
        </w:rPr>
        <w:t xml:space="preserve">      WT.9            WT.10            WT.11              WT.12       </w:t>
      </w:r>
      <w:r>
        <w:rPr/>
        <w:br/>
      </w:r>
      <w:r>
        <w:rPr>
          <w:rStyle w:val="VerbatimChar"/>
        </w:rPr>
        <w:t xml:space="preserve"> Min.   :     0   Min.   :     0   Min.   :     0.0   Min.   :     0  </w:t>
      </w:r>
      <w:r>
        <w:rPr/>
        <w:br/>
      </w:r>
      <w:r>
        <w:rPr>
          <w:rStyle w:val="VerbatimChar"/>
        </w:rPr>
        <w:t xml:space="preserve"> 1st Qu.:    77   1st Qu.:    81   1st Qu.:    55.0   1st Qu.:    76  </w:t>
      </w:r>
      <w:r>
        <w:rPr/>
        <w:br/>
      </w:r>
      <w:r>
        <w:rPr>
          <w:rStyle w:val="VerbatimChar"/>
        </w:rPr>
        <w:t xml:space="preserve"> Median :   344   Median :   360   Median :   244.0   Median :   332  </w:t>
      </w:r>
      <w:r>
        <w:rPr/>
        <w:br/>
      </w:r>
      <w:r>
        <w:rPr>
          <w:rStyle w:val="VerbatimChar"/>
        </w:rPr>
        <w:t xml:space="preserve"> Mean   :  1243   Mean   :  1112   Mean   :   953.8   Mean   :  1153  </w:t>
      </w:r>
      <w:r>
        <w:rPr/>
        <w:br/>
      </w:r>
      <w:r>
        <w:rPr>
          <w:rStyle w:val="VerbatimChar"/>
        </w:rPr>
        <w:t xml:space="preserve"> 3rd Qu.:   841   3rd Qu.:   867   3rd Qu.:   611.0   3rd Qu.:   802  </w:t>
      </w:r>
      <w:r>
        <w:rPr/>
        <w:br/>
      </w:r>
      <w:r>
        <w:rPr>
          <w:rStyle w:val="VerbatimChar"/>
        </w:rPr>
        <w:t xml:space="preserve"> Max.   :268394   Max.   :188415   Max.   :255994.0   Max.   :257336  </w:t>
      </w:r>
      <w:r>
        <w:rPr/>
        <w:br/>
      </w:r>
      <w:r>
        <w:rPr>
          <w:rStyle w:val="VerbatimChar"/>
        </w:rPr>
        <w:t xml:space="preserve">     WT.13            WT.14            WT.15            WT.16         </w:t>
      </w:r>
      <w:r>
        <w:rPr/>
        <w:br/>
      </w:r>
      <w:r>
        <w:rPr>
          <w:rStyle w:val="VerbatimChar"/>
        </w:rPr>
        <w:t xml:space="preserve"> Min.   :     0   Min.   :     0   Min.   :     0   Min.   :     0.0  </w:t>
      </w:r>
      <w:r>
        <w:rPr/>
        <w:br/>
      </w:r>
      <w:r>
        <w:rPr>
          <w:rStyle w:val="VerbatimChar"/>
        </w:rPr>
        <w:t xml:space="preserve"> 1st Qu.:    92   1st Qu.:   103   1st Qu.:    71   1st Qu.:    50.0  </w:t>
      </w:r>
      <w:r>
        <w:rPr/>
        <w:br/>
      </w:r>
      <w:r>
        <w:rPr>
          <w:rStyle w:val="VerbatimChar"/>
        </w:rPr>
        <w:t xml:space="preserve"> Median :   403   Median :   432   Median :   300   Median :   216.0  </w:t>
      </w:r>
      <w:r>
        <w:rPr/>
        <w:br/>
      </w:r>
      <w:r>
        <w:rPr>
          <w:rStyle w:val="VerbatimChar"/>
        </w:rPr>
        <w:t xml:space="preserve"> Mean   :  1275   Mean   :  1348   Mean   :  1069   Mean   :   781.7  </w:t>
      </w:r>
      <w:r>
        <w:rPr/>
        <w:br/>
      </w:r>
      <w:r>
        <w:rPr>
          <w:rStyle w:val="VerbatimChar"/>
        </w:rPr>
        <w:t xml:space="preserve"> 3rd Qu.:   971   3rd Qu.:  1021   3rd Qu.:   736   3rd Qu.:   526.0  </w:t>
      </w:r>
      <w:r>
        <w:rPr/>
        <w:br/>
      </w:r>
      <w:r>
        <w:rPr>
          <w:rStyle w:val="VerbatimChar"/>
        </w:rPr>
        <w:t xml:space="preserve"> Max.   :228628   Max.   :253155   Max.   :245011   Max.   :173478.0  </w:t>
      </w:r>
      <w:r>
        <w:rPr/>
        <w:br/>
      </w:r>
      <w:r>
        <w:rPr>
          <w:rStyle w:val="VerbatimChar"/>
        </w:rPr>
        <w:t xml:space="preserve">     WT.17            WT.18            WT.19            WT.20         </w:t>
      </w:r>
      <w:r>
        <w:rPr/>
        <w:br/>
      </w:r>
      <w:r>
        <w:rPr>
          <w:rStyle w:val="VerbatimChar"/>
        </w:rPr>
        <w:t xml:space="preserve"> Min.   :     0   Min.   :     0   Min.   :     0   Min.   :     0.0  </w:t>
      </w:r>
      <w:r>
        <w:rPr/>
        <w:br/>
      </w:r>
      <w:r>
        <w:rPr>
          <w:rStyle w:val="VerbatimChar"/>
        </w:rPr>
        <w:t xml:space="preserve"> 1st Qu.:    82   1st Qu.:    80   1st Qu.:    84   1st Qu.:    57.0  </w:t>
      </w:r>
      <w:r>
        <w:rPr/>
        <w:br/>
      </w:r>
      <w:r>
        <w:rPr>
          <w:rStyle w:val="VerbatimChar"/>
        </w:rPr>
        <w:t xml:space="preserve"> Median :   357   Median :   345   Median :   364   Median :   245.0  </w:t>
      </w:r>
      <w:r>
        <w:rPr/>
        <w:br/>
      </w:r>
      <w:r>
        <w:rPr>
          <w:rStyle w:val="VerbatimChar"/>
        </w:rPr>
        <w:t xml:space="preserve"> Mean   :  1008   Mean   :  1080   Mean   :  1309   Mean   :   883.1  </w:t>
      </w:r>
      <w:r>
        <w:rPr/>
        <w:br/>
      </w:r>
      <w:r>
        <w:rPr>
          <w:rStyle w:val="VerbatimChar"/>
        </w:rPr>
        <w:t xml:space="preserve"> 3rd Qu.:   831   3rd Qu.:   821   3rd Qu.:   879   3rd Qu.:   595.0  </w:t>
      </w:r>
      <w:r>
        <w:rPr/>
        <w:br/>
      </w:r>
      <w:r>
        <w:rPr>
          <w:rStyle w:val="VerbatimChar"/>
        </w:rPr>
        <w:t xml:space="preserve"> Max.   :170161   Max.   :194935   Max.   :310977   Max.   :208697.0  </w:t>
      </w:r>
      <w:r>
        <w:rPr/>
        <w:br/>
      </w:r>
      <w:r>
        <w:rPr>
          <w:rStyle w:val="VerbatimChar"/>
        </w:rPr>
        <w:t xml:space="preserve">     WT.21            WT.22            WT.23            WT.24       </w:t>
      </w:r>
      <w:r>
        <w:rPr/>
        <w:br/>
      </w:r>
      <w:r>
        <w:rPr>
          <w:rStyle w:val="VerbatimChar"/>
        </w:rPr>
        <w:t xml:space="preserve"> Min.   :     0   Min.   :     0   Min.   :     0   Min.   :     0  </w:t>
      </w:r>
      <w:r>
        <w:rPr/>
        <w:br/>
      </w:r>
      <w:r>
        <w:rPr>
          <w:rStyle w:val="VerbatimChar"/>
        </w:rPr>
        <w:t xml:space="preserve"> 1st Qu.:    91   1st Qu.:   128   1st Qu.:    79   1st Qu.:    86  </w:t>
      </w:r>
      <w:r>
        <w:rPr/>
        <w:br/>
      </w:r>
      <w:r>
        <w:rPr>
          <w:rStyle w:val="VerbatimChar"/>
        </w:rPr>
        <w:t xml:space="preserve"> Median :   420   Median :   584   Median :   345   Median :   368  </w:t>
      </w:r>
      <w:r>
        <w:rPr/>
        <w:br/>
      </w:r>
      <w:r>
        <w:rPr>
          <w:rStyle w:val="VerbatimChar"/>
        </w:rPr>
        <w:t xml:space="preserve"> Mean   :   995   Mean   :  1435   Mean   :  1072   Mean   :  1116  </w:t>
      </w:r>
      <w:r>
        <w:rPr/>
        <w:br/>
      </w:r>
      <w:r>
        <w:rPr>
          <w:rStyle w:val="VerbatimChar"/>
        </w:rPr>
        <w:t xml:space="preserve"> 3rd Qu.:  1015   3rd Qu.:  1330   3rd Qu.:   822   3rd Qu.:   841  </w:t>
      </w:r>
      <w:r>
        <w:rPr/>
        <w:br/>
      </w:r>
      <w:r>
        <w:rPr>
          <w:rStyle w:val="VerbatimChar"/>
        </w:rPr>
        <w:t xml:space="preserve"> Max.   :127734   Max.   :162107   Max.   :185052   Max.   :197120  </w:t>
      </w:r>
      <w:r>
        <w:rPr/>
        <w:br/>
      </w:r>
      <w:r>
        <w:rPr>
          <w:rStyle w:val="VerbatimChar"/>
        </w:rPr>
        <w:t xml:space="preserve">     WT.25            WT.26            WT.27            WT.28       </w:t>
      </w:r>
      <w:r>
        <w:rPr/>
        <w:br/>
      </w:r>
      <w:r>
        <w:rPr>
          <w:rStyle w:val="VerbatimChar"/>
        </w:rPr>
        <w:t xml:space="preserve"> Min.   :     0   Min.   :     0   Min.   :     0   Min.   :     0  </w:t>
      </w:r>
      <w:r>
        <w:rPr/>
        <w:br/>
      </w:r>
      <w:r>
        <w:rPr>
          <w:rStyle w:val="VerbatimChar"/>
        </w:rPr>
        <w:t xml:space="preserve"> 1st Qu.:   104   1st Qu.:    87   1st Qu.:    92   1st Qu.:    99  </w:t>
      </w:r>
      <w:r>
        <w:rPr/>
        <w:br/>
      </w:r>
      <w:r>
        <w:rPr>
          <w:rStyle w:val="VerbatimChar"/>
        </w:rPr>
        <w:t xml:space="preserve"> Median :   478   Median :   375   Median :   415   Median :   475  </w:t>
      </w:r>
      <w:r>
        <w:rPr/>
        <w:br/>
      </w:r>
      <w:r>
        <w:rPr>
          <w:rStyle w:val="VerbatimChar"/>
        </w:rPr>
        <w:t xml:space="preserve"> Mean   :  1155   Mean   :  1296   Mean   :  1347   Mean   :  1132  </w:t>
      </w:r>
      <w:r>
        <w:rPr/>
        <w:br/>
      </w:r>
      <w:r>
        <w:rPr>
          <w:rStyle w:val="VerbatimChar"/>
        </w:rPr>
        <w:t xml:space="preserve"> 3rd Qu.:  1123   3rd Qu.:   914   3rd Qu.:  1006   3rd Qu.:  1097  </w:t>
      </w:r>
      <w:r>
        <w:rPr/>
        <w:br/>
      </w:r>
      <w:r>
        <w:rPr>
          <w:rStyle w:val="VerbatimChar"/>
        </w:rPr>
        <w:t xml:space="preserve"> Max.   :115918   Max.   :291273   Max.   :242148   Max.   :114079  </w:t>
      </w:r>
      <w:r>
        <w:rPr/>
        <w:br/>
      </w:r>
      <w:r>
        <w:rPr>
          <w:rStyle w:val="VerbatimChar"/>
        </w:rPr>
        <w:t xml:space="preserve">     WT.29            WT.30            WT.31            WT.32         </w:t>
      </w:r>
      <w:r>
        <w:rPr/>
        <w:br/>
      </w:r>
      <w:r>
        <w:rPr>
          <w:rStyle w:val="VerbatimChar"/>
        </w:rPr>
        <w:t xml:space="preserve"> Min.   :     0   Min.   :     0   Min.   :     0   Min.   :     0.0  </w:t>
      </w:r>
      <w:r>
        <w:rPr/>
        <w:br/>
      </w:r>
      <w:r>
        <w:rPr>
          <w:rStyle w:val="VerbatimChar"/>
        </w:rPr>
        <w:t xml:space="preserve"> 1st Qu.:    83   1st Qu.:   118   1st Qu.:    83   1st Qu.:    60.0  </w:t>
      </w:r>
      <w:r>
        <w:rPr/>
        <w:br/>
      </w:r>
      <w:r>
        <w:rPr>
          <w:rStyle w:val="VerbatimChar"/>
        </w:rPr>
        <w:t xml:space="preserve"> Median :   353   Median :   495   Median :   369   Median :   248.0  </w:t>
      </w:r>
      <w:r>
        <w:rPr/>
        <w:br/>
      </w:r>
      <w:r>
        <w:rPr>
          <w:rStyle w:val="VerbatimChar"/>
        </w:rPr>
        <w:t xml:space="preserve"> Mean   :  1145   Mean   :  1622   Mean   :  1208   Mean   :   917.9  </w:t>
      </w:r>
      <w:r>
        <w:rPr/>
        <w:br/>
      </w:r>
      <w:r>
        <w:rPr>
          <w:rStyle w:val="VerbatimChar"/>
        </w:rPr>
        <w:t xml:space="preserve"> 3rd Qu.:   816   3rd Qu.:  1196   3rd Qu.:   912   3rd Qu.:   601.0  </w:t>
      </w:r>
      <w:r>
        <w:rPr/>
        <w:br/>
      </w:r>
      <w:r>
        <w:rPr>
          <w:rStyle w:val="VerbatimChar"/>
        </w:rPr>
        <w:t xml:space="preserve"> Max.   :242182   Max.   :332378   Max.   :210862   Max.   :241648.0  </w:t>
      </w:r>
      <w:r>
        <w:rPr/>
        <w:br/>
      </w:r>
      <w:r>
        <w:rPr>
          <w:rStyle w:val="VerbatimChar"/>
        </w:rPr>
        <w:t xml:space="preserve">     WT.33            WT.34            WT.35              WT.36       </w:t>
      </w:r>
      <w:r>
        <w:rPr/>
        <w:br/>
      </w:r>
      <w:r>
        <w:rPr>
          <w:rStyle w:val="VerbatimChar"/>
        </w:rPr>
        <w:t xml:space="preserve"> Min.   :     0   Min.   :     0   Min.   :     0.0   Min.   :     0  </w:t>
      </w:r>
      <w:r>
        <w:rPr/>
        <w:br/>
      </w:r>
      <w:r>
        <w:rPr>
          <w:rStyle w:val="VerbatimChar"/>
        </w:rPr>
        <w:t xml:space="preserve"> 1st Qu.:    91   1st Qu.:    74   1st Qu.:    69.0   1st Qu.:    74  </w:t>
      </w:r>
      <w:r>
        <w:rPr/>
        <w:br/>
      </w:r>
      <w:r>
        <w:rPr>
          <w:rStyle w:val="VerbatimChar"/>
        </w:rPr>
        <w:t xml:space="preserve"> Median :   391   Median :   307   Median :   303.0   Median :   300  </w:t>
      </w:r>
      <w:r>
        <w:rPr/>
        <w:br/>
      </w:r>
      <w:r>
        <w:rPr>
          <w:rStyle w:val="VerbatimChar"/>
        </w:rPr>
        <w:t xml:space="preserve"> Mean   :  1334   Mean   :  1200   Mean   :   934.2   Mean   :  1102  </w:t>
      </w:r>
      <w:r>
        <w:rPr/>
        <w:br/>
      </w:r>
      <w:r>
        <w:rPr>
          <w:rStyle w:val="VerbatimChar"/>
        </w:rPr>
        <w:t xml:space="preserve"> 3rd Qu.:   923   3rd Qu.:   721   3rd Qu.:   732.0   3rd Qu.:   699  </w:t>
      </w:r>
      <w:r>
        <w:rPr/>
        <w:br/>
      </w:r>
      <w:r>
        <w:rPr>
          <w:rStyle w:val="VerbatimChar"/>
        </w:rPr>
        <w:t xml:space="preserve"> Max.   :274478   Max.   :314904   Max.   :162505.0   Max.   :247516  </w:t>
      </w:r>
      <w:r>
        <w:rPr/>
        <w:br/>
      </w:r>
      <w:r>
        <w:rPr>
          <w:rStyle w:val="VerbatimChar"/>
        </w:rPr>
        <w:t xml:space="preserve">     WT.37            WT.38            WT.39            WT.40       </w:t>
      </w:r>
      <w:r>
        <w:rPr/>
        <w:br/>
      </w:r>
      <w:r>
        <w:rPr>
          <w:rStyle w:val="VerbatimChar"/>
        </w:rPr>
        <w:t xml:space="preserve"> Min.   :     0   Min.   :     0   Min.   :     0   Min.   :     0  </w:t>
      </w:r>
      <w:r>
        <w:rPr/>
        <w:br/>
      </w:r>
      <w:r>
        <w:rPr>
          <w:rStyle w:val="VerbatimChar"/>
        </w:rPr>
        <w:t xml:space="preserve"> 1st Qu.:    75   1st Qu.:    54   1st Qu.:    61   1st Qu.:   118  </w:t>
      </w:r>
      <w:r>
        <w:rPr/>
        <w:br/>
      </w:r>
      <w:r>
        <w:rPr>
          <w:rStyle w:val="VerbatimChar"/>
        </w:rPr>
        <w:t xml:space="preserve"> Median :   344   Median :   245   Median :   281   Median :   491  </w:t>
      </w:r>
      <w:r>
        <w:rPr/>
        <w:br/>
      </w:r>
      <w:r>
        <w:rPr>
          <w:rStyle w:val="VerbatimChar"/>
        </w:rPr>
        <w:t xml:space="preserve"> Mean   :  1545   Mean   :  1010   Mean   :  1040   Mean   :  1674  </w:t>
      </w:r>
      <w:r>
        <w:rPr/>
        <w:br/>
      </w:r>
      <w:r>
        <w:rPr>
          <w:rStyle w:val="VerbatimChar"/>
        </w:rPr>
        <w:t xml:space="preserve"> 3rd Qu.:   901   3rd Qu.:   620   3rd Qu.:   689   3rd Qu.:  1210  </w:t>
      </w:r>
      <w:r>
        <w:rPr/>
        <w:br/>
      </w:r>
      <w:r>
        <w:rPr>
          <w:rStyle w:val="VerbatimChar"/>
        </w:rPr>
        <w:t xml:space="preserve"> Max.   :467550   Max.   :270499   Max.   :246621   Max.   :358116  </w:t>
      </w:r>
      <w:r>
        <w:rPr/>
        <w:br/>
      </w:r>
      <w:r>
        <w:rPr>
          <w:rStyle w:val="VerbatimChar"/>
        </w:rPr>
        <w:t xml:space="preserve">     WT.41            WT.42            WT.43            WT.44       </w:t>
      </w:r>
      <w:r>
        <w:rPr/>
        <w:br/>
      </w:r>
      <w:r>
        <w:rPr>
          <w:rStyle w:val="VerbatimChar"/>
        </w:rPr>
        <w:t xml:space="preserve"> Min.   :     0   Min.   :     0   Min.   :     0   Min.   :     0  </w:t>
      </w:r>
      <w:r>
        <w:rPr/>
        <w:br/>
      </w:r>
      <w:r>
        <w:rPr>
          <w:rStyle w:val="VerbatimChar"/>
        </w:rPr>
        <w:t xml:space="preserve"> 1st Qu.:    92   1st Qu.:    71   1st Qu.:    74   1st Qu.:    54  </w:t>
      </w:r>
      <w:r>
        <w:rPr/>
        <w:br/>
      </w:r>
      <w:r>
        <w:rPr>
          <w:rStyle w:val="VerbatimChar"/>
        </w:rPr>
        <w:t xml:space="preserve"> Median :   420   Median :   312   Median :   291   Median :   259  </w:t>
      </w:r>
      <w:r>
        <w:rPr/>
        <w:br/>
      </w:r>
      <w:r>
        <w:rPr>
          <w:rStyle w:val="VerbatimChar"/>
        </w:rPr>
        <w:t xml:space="preserve"> Mean   :  1400   Mean   :  1027   Mean   :   930   Mean   :  1138  </w:t>
      </w:r>
      <w:r>
        <w:rPr/>
        <w:br/>
      </w:r>
      <w:r>
        <w:rPr>
          <w:rStyle w:val="VerbatimChar"/>
        </w:rPr>
        <w:t xml:space="preserve"> 3rd Qu.:  1020   3rd Qu.:   750   3rd Qu.:   676   3rd Qu.:   674  </w:t>
      </w:r>
      <w:r>
        <w:rPr/>
        <w:br/>
      </w:r>
      <w:r>
        <w:rPr>
          <w:rStyle w:val="VerbatimChar"/>
        </w:rPr>
        <w:t xml:space="preserve"> Max.   :278531   Max.   :209062   Max.   :191739   Max.   :318398  </w:t>
      </w:r>
      <w:r>
        <w:rPr/>
        <w:br/>
      </w:r>
      <w:r>
        <w:rPr>
          <w:rStyle w:val="VerbatimChar"/>
        </w:rPr>
        <w:t xml:space="preserve">     WT.45            WT.46              WT.47            WT.48       </w:t>
      </w:r>
      <w:r>
        <w:rPr/>
        <w:br/>
      </w:r>
      <w:r>
        <w:rPr>
          <w:rStyle w:val="VerbatimChar"/>
        </w:rPr>
        <w:t xml:space="preserve"> Min.   :     0   Min.   :     0.0   Min.   :     0   Min.   :     0  </w:t>
      </w:r>
      <w:r>
        <w:rPr/>
        <w:br/>
      </w:r>
      <w:r>
        <w:rPr>
          <w:rStyle w:val="VerbatimChar"/>
        </w:rPr>
        <w:t xml:space="preserve"> 1st Qu.:   100   1st Qu.:    55.0   1st Qu.:   115   1st Qu.:    79  </w:t>
      </w:r>
      <w:r>
        <w:rPr/>
        <w:br/>
      </w:r>
      <w:r>
        <w:rPr>
          <w:rStyle w:val="VerbatimChar"/>
        </w:rPr>
        <w:t xml:space="preserve"> Median :   457   Median :   233.0   Median :   500   Median :   334  </w:t>
      </w:r>
      <w:r>
        <w:rPr/>
        <w:br/>
      </w:r>
      <w:r>
        <w:rPr>
          <w:rStyle w:val="VerbatimChar"/>
        </w:rPr>
        <w:t xml:space="preserve"> Mean   :  1625   Mean   :   783.4   Mean   :  1696   Mean   :  1122  </w:t>
      </w:r>
      <w:r>
        <w:rPr/>
        <w:br/>
      </w:r>
      <w:r>
        <w:rPr>
          <w:rStyle w:val="VerbatimChar"/>
        </w:rPr>
        <w:t xml:space="preserve"> 3rd Qu.:  1124   3rd Qu.:   559.0   3rd Qu.:  1228   3rd Qu.:   790  </w:t>
      </w:r>
      <w:r>
        <w:rPr/>
        <w:br/>
      </w:r>
      <w:r>
        <w:rPr>
          <w:rStyle w:val="VerbatimChar"/>
        </w:rPr>
        <w:t xml:space="preserve"> Max.   :338511   Max.   :169415.0   Max.   :348635   Max.   :244192  </w:t>
      </w:r>
      <w:r>
        <w:rPr/>
        <w:br/>
      </w:r>
      <w:r>
        <w:rPr>
          <w:rStyle w:val="VerbatimChar"/>
        </w:rPr>
        <w:t xml:space="preserve">     SNF2.1           SNF2.2           SNF2.3           SNF2.4      </w:t>
      </w:r>
      <w:r>
        <w:rPr/>
        <w:br/>
      </w:r>
      <w:r>
        <w:rPr>
          <w:rStyle w:val="VerbatimChar"/>
        </w:rPr>
        <w:t xml:space="preserve"> Min.   :     0   Min.   :     0   Min.   :     0   Min.   :     0  </w:t>
      </w:r>
      <w:r>
        <w:rPr/>
        <w:br/>
      </w:r>
      <w:r>
        <w:rPr>
          <w:rStyle w:val="VerbatimChar"/>
        </w:rPr>
        <w:t xml:space="preserve"> 1st Qu.:   137   1st Qu.:    98   1st Qu.:    98   1st Qu.:   137  </w:t>
      </w:r>
      <w:r>
        <w:rPr/>
        <w:br/>
      </w:r>
      <w:r>
        <w:rPr>
          <w:rStyle w:val="VerbatimChar"/>
        </w:rPr>
        <w:t xml:space="preserve"> Median :   540   Median :   422   Median :   408   Median :   563  </w:t>
      </w:r>
      <w:r>
        <w:rPr/>
        <w:br/>
      </w:r>
      <w:r>
        <w:rPr>
          <w:rStyle w:val="VerbatimChar"/>
        </w:rPr>
        <w:t xml:space="preserve"> Mean   :  1436   Mean   :  1220   Mean   :  1231   Mean   :  1496  </w:t>
      </w:r>
      <w:r>
        <w:rPr/>
        <w:br/>
      </w:r>
      <w:r>
        <w:rPr>
          <w:rStyle w:val="VerbatimChar"/>
        </w:rPr>
        <w:t xml:space="preserve"> 3rd Qu.:  1203   3rd Qu.:   960   3rd Qu.:   954   3rd Qu.:  1268  </w:t>
      </w:r>
      <w:r>
        <w:rPr/>
        <w:br/>
      </w:r>
      <w:r>
        <w:rPr>
          <w:rStyle w:val="VerbatimChar"/>
        </w:rPr>
        <w:t xml:space="preserve"> Max.   :205731   Max.   :199983   Max.   :210124   Max.   :204494  </w:t>
      </w:r>
      <w:r>
        <w:rPr/>
        <w:br/>
      </w:r>
      <w:r>
        <w:rPr>
          <w:rStyle w:val="VerbatimChar"/>
        </w:rPr>
        <w:t xml:space="preserve">     SNF2.5             SNF2.6          SNF2.7           SNF2.8      </w:t>
      </w:r>
      <w:r>
        <w:rPr/>
        <w:br/>
      </w:r>
      <w:r>
        <w:rPr>
          <w:rStyle w:val="VerbatimChar"/>
        </w:rPr>
        <w:t xml:space="preserve"> Min.   :     0.0   Min.   :    0   Min.   :     0   Min.   :     0  </w:t>
      </w:r>
      <w:r>
        <w:rPr/>
        <w:br/>
      </w:r>
      <w:r>
        <w:rPr>
          <w:rStyle w:val="VerbatimChar"/>
        </w:rPr>
        <w:t xml:space="preserve"> 1st Qu.:    84.0   1st Qu.:  109   1st Qu.:   162   1st Qu.:    92  </w:t>
      </w:r>
      <w:r>
        <w:rPr/>
        <w:br/>
      </w:r>
      <w:r>
        <w:rPr>
          <w:rStyle w:val="VerbatimChar"/>
        </w:rPr>
        <w:t xml:space="preserve"> Median :   336.0   Median :  555   Median :   668   Median :   377  </w:t>
      </w:r>
      <w:r>
        <w:rPr/>
        <w:br/>
      </w:r>
      <w:r>
        <w:rPr>
          <w:rStyle w:val="VerbatimChar"/>
        </w:rPr>
        <w:t xml:space="preserve"> Mean   :   966.1   Mean   : 1216   Mean   :  1752   Mean   :  1144  </w:t>
      </w:r>
      <w:r>
        <w:rPr/>
        <w:br/>
      </w:r>
      <w:r>
        <w:rPr>
          <w:rStyle w:val="VerbatimChar"/>
        </w:rPr>
        <w:t xml:space="preserve"> 3rd Qu.:   763.0   3rd Qu.: 1340   3rd Qu.:  1523   3rd Qu.:   862  </w:t>
      </w:r>
      <w:r>
        <w:rPr/>
        <w:br/>
      </w:r>
      <w:r>
        <w:rPr>
          <w:rStyle w:val="VerbatimChar"/>
        </w:rPr>
        <w:t xml:space="preserve"> Max.   :158243.0   Max.   :64926   Max.   :242692   Max.   :209080  </w:t>
      </w:r>
      <w:r>
        <w:rPr/>
        <w:br/>
      </w:r>
      <w:r>
        <w:rPr>
          <w:rStyle w:val="VerbatimChar"/>
        </w:rPr>
        <w:t xml:space="preserve">     SNF2.9          SNF2.10          SNF2.11          SNF2.12      </w:t>
      </w:r>
      <w:r>
        <w:rPr/>
        <w:br/>
      </w:r>
      <w:r>
        <w:rPr>
          <w:rStyle w:val="VerbatimChar"/>
        </w:rPr>
        <w:t xml:space="preserve"> Min.   :     0   Min.   :     0   Min.   :     0   Min.   :     0  </w:t>
      </w:r>
      <w:r>
        <w:rPr/>
        <w:br/>
      </w:r>
      <w:r>
        <w:rPr>
          <w:rStyle w:val="VerbatimChar"/>
        </w:rPr>
        <w:t xml:space="preserve"> 1st Qu.:   116   1st Qu.:    89   1st Qu.:   109   1st Qu.:    97  </w:t>
      </w:r>
      <w:r>
        <w:rPr/>
        <w:br/>
      </w:r>
      <w:r>
        <w:rPr>
          <w:rStyle w:val="VerbatimChar"/>
        </w:rPr>
        <w:t xml:space="preserve"> Median :   495   Median :   366   Median :   459   Median :   377  </w:t>
      </w:r>
      <w:r>
        <w:rPr/>
        <w:br/>
      </w:r>
      <w:r>
        <w:rPr>
          <w:rStyle w:val="VerbatimChar"/>
        </w:rPr>
        <w:t xml:space="preserve"> Mean   :  1407   Mean   :  1156   Mean   :  1391   Mean   :  1039  </w:t>
      </w:r>
      <w:r>
        <w:rPr/>
        <w:br/>
      </w:r>
      <w:r>
        <w:rPr>
          <w:rStyle w:val="VerbatimChar"/>
        </w:rPr>
        <w:t xml:space="preserve"> 3rd Qu.:  1106   3rd Qu.:   850   3rd Qu.:  1046   3rd Qu.:   841  </w:t>
      </w:r>
      <w:r>
        <w:rPr/>
        <w:br/>
      </w:r>
      <w:r>
        <w:rPr>
          <w:rStyle w:val="VerbatimChar"/>
        </w:rPr>
        <w:t xml:space="preserve"> Max.   :210681   Max.   :178901   Max.   :246736   Max.   :152647  </w:t>
      </w:r>
      <w:r>
        <w:rPr/>
        <w:br/>
      </w:r>
      <w:r>
        <w:rPr>
          <w:rStyle w:val="VerbatimChar"/>
        </w:rPr>
        <w:t xml:space="preserve">    SNF2.13         SNF2.14          SNF2.15          SNF2.16      </w:t>
      </w:r>
      <w:r>
        <w:rPr/>
        <w:br/>
      </w:r>
      <w:r>
        <w:rPr>
          <w:rStyle w:val="VerbatimChar"/>
        </w:rPr>
        <w:t xml:space="preserve"> Min.   :    0   Min.   :     0   Min.   :     0   Min.   :     0  </w:t>
      </w:r>
      <w:r>
        <w:rPr/>
        <w:br/>
      </w:r>
      <w:r>
        <w:rPr>
          <w:rStyle w:val="VerbatimChar"/>
        </w:rPr>
        <w:t xml:space="preserve"> 1st Qu.:  115   1st Qu.:   126   1st Qu.:    80   1st Qu.:   121  </w:t>
      </w:r>
      <w:r>
        <w:rPr/>
        <w:br/>
      </w:r>
      <w:r>
        <w:rPr>
          <w:rStyle w:val="VerbatimChar"/>
        </w:rPr>
        <w:t xml:space="preserve"> Median :  500   Median :   498   Median :   345   Median :   493  </w:t>
      </w:r>
      <w:r>
        <w:rPr/>
        <w:br/>
      </w:r>
      <w:r>
        <w:rPr>
          <w:rStyle w:val="VerbatimChar"/>
        </w:rPr>
        <w:t xml:space="preserve"> Mean   : 1008   Mean   :  1335   Mean   :  1182   Mean   :  1274  </w:t>
      </w:r>
      <w:r>
        <w:rPr/>
        <w:br/>
      </w:r>
      <w:r>
        <w:rPr>
          <w:rStyle w:val="VerbatimChar"/>
        </w:rPr>
        <w:t xml:space="preserve"> 3rd Qu.: 1120   3rd Qu.:  1128   3rd Qu.:   815   3rd Qu.:  1080  </w:t>
      </w:r>
      <w:r>
        <w:rPr/>
        <w:br/>
      </w:r>
      <w:r>
        <w:rPr>
          <w:rStyle w:val="VerbatimChar"/>
        </w:rPr>
        <w:t xml:space="preserve"> Max.   :95955   Max.   :173286   Max.   :252213   Max.   :181744  </w:t>
      </w:r>
      <w:r>
        <w:rPr/>
        <w:br/>
      </w:r>
      <w:r>
        <w:rPr>
          <w:rStyle w:val="VerbatimChar"/>
        </w:rPr>
        <w:t xml:space="preserve">    SNF2.17          SNF2.18          SNF2.19            SNF2.20      </w:t>
      </w:r>
      <w:r>
        <w:rPr/>
        <w:br/>
      </w:r>
      <w:r>
        <w:rPr>
          <w:rStyle w:val="VerbatimChar"/>
        </w:rPr>
        <w:t xml:space="preserve"> Min.   :     0   Min.   :     0   Min.   :     0.0   Min.   :     0  </w:t>
      </w:r>
      <w:r>
        <w:rPr/>
        <w:br/>
      </w:r>
      <w:r>
        <w:rPr>
          <w:rStyle w:val="VerbatimChar"/>
        </w:rPr>
        <w:t xml:space="preserve"> 1st Qu.:   126   1st Qu.:   108   1st Qu.:    87.0   1st Qu.:   102  </w:t>
      </w:r>
      <w:r>
        <w:rPr/>
        <w:br/>
      </w:r>
      <w:r>
        <w:rPr>
          <w:rStyle w:val="VerbatimChar"/>
        </w:rPr>
        <w:t xml:space="preserve"> Median :   493   Median :   439   Median :   353.0   Median :   443  </w:t>
      </w:r>
      <w:r>
        <w:rPr/>
        <w:br/>
      </w:r>
      <w:r>
        <w:rPr>
          <w:rStyle w:val="VerbatimChar"/>
        </w:rPr>
        <w:t xml:space="preserve"> Mean   :  1429   Mean   :  1173   Mean   :   995.9   Mean   :  1278  </w:t>
      </w:r>
      <w:r>
        <w:rPr/>
        <w:br/>
      </w:r>
      <w:r>
        <w:rPr>
          <w:rStyle w:val="VerbatimChar"/>
        </w:rPr>
        <w:t xml:space="preserve"> 3rd Qu.:  1104   3rd Qu.:   985   3rd Qu.:   799.0   3rd Qu.:  1004  </w:t>
      </w:r>
      <w:r>
        <w:rPr/>
        <w:br/>
      </w:r>
      <w:r>
        <w:rPr>
          <w:rStyle w:val="VerbatimChar"/>
        </w:rPr>
        <w:t xml:space="preserve"> Max.   :229969   Max.   :159994   Max.   :149249.0   Max.   :214569  </w:t>
      </w:r>
      <w:r>
        <w:rPr/>
        <w:br/>
      </w:r>
      <w:r>
        <w:rPr>
          <w:rStyle w:val="VerbatimChar"/>
        </w:rPr>
        <w:t xml:space="preserve">    SNF2.21          SNF2.22            SNF2.23          SNF2.24      </w:t>
      </w:r>
      <w:r>
        <w:rPr/>
        <w:br/>
      </w:r>
      <w:r>
        <w:rPr>
          <w:rStyle w:val="VerbatimChar"/>
        </w:rPr>
        <w:t xml:space="preserve"> Min.   :     0   Min.   :     0.0   Min.   :     0   Min.   :     0  </w:t>
      </w:r>
      <w:r>
        <w:rPr/>
        <w:br/>
      </w:r>
      <w:r>
        <w:rPr>
          <w:rStyle w:val="VerbatimChar"/>
        </w:rPr>
        <w:t xml:space="preserve"> 1st Qu.:   112   1st Qu.:    85.0   1st Qu.:    96   1st Qu.:   159  </w:t>
      </w:r>
      <w:r>
        <w:rPr/>
        <w:br/>
      </w:r>
      <w:r>
        <w:rPr>
          <w:rStyle w:val="VerbatimChar"/>
        </w:rPr>
        <w:t xml:space="preserve"> Median :   463   Median :   338.0   Median :   391   Median :   634  </w:t>
      </w:r>
      <w:r>
        <w:rPr/>
        <w:br/>
      </w:r>
      <w:r>
        <w:rPr>
          <w:rStyle w:val="VerbatimChar"/>
        </w:rPr>
        <w:t xml:space="preserve"> Mean   :  1338   Mean   :   945.4   Mean   :  1039   Mean   :  1956  </w:t>
      </w:r>
      <w:r>
        <w:rPr/>
        <w:br/>
      </w:r>
      <w:r>
        <w:rPr>
          <w:rStyle w:val="VerbatimChar"/>
        </w:rPr>
        <w:t xml:space="preserve"> 3rd Qu.:  1057   3rd Qu.:   751.0   3rd Qu.:   875   3rd Qu.:  1462  </w:t>
      </w:r>
      <w:r>
        <w:rPr/>
        <w:br/>
      </w:r>
      <w:r>
        <w:rPr>
          <w:rStyle w:val="VerbatimChar"/>
        </w:rPr>
        <w:t xml:space="preserve"> Max.   :201864   Max.   :140481.0   Max.   :146200   Max.   :308470  </w:t>
      </w:r>
      <w:r>
        <w:rPr/>
        <w:br/>
      </w:r>
      <w:r>
        <w:rPr>
          <w:rStyle w:val="VerbatimChar"/>
        </w:rPr>
        <w:t xml:space="preserve">    SNF2.25          SNF2.26          SNF2.27            SNF2.28      </w:t>
      </w:r>
      <w:r>
        <w:rPr/>
        <w:br/>
      </w:r>
      <w:r>
        <w:rPr>
          <w:rStyle w:val="VerbatimChar"/>
        </w:rPr>
        <w:t xml:space="preserve"> Min.   :     0   Min.   :     0   Min.   :     0.0   Min.   :     0  </w:t>
      </w:r>
      <w:r>
        <w:rPr/>
        <w:br/>
      </w:r>
      <w:r>
        <w:rPr>
          <w:rStyle w:val="VerbatimChar"/>
        </w:rPr>
        <w:t xml:space="preserve"> 1st Qu.:    79   1st Qu.:   125   1st Qu.:    75.0   1st Qu.:    93  </w:t>
      </w:r>
      <w:r>
        <w:rPr/>
        <w:br/>
      </w:r>
      <w:r>
        <w:rPr>
          <w:rStyle w:val="VerbatimChar"/>
        </w:rPr>
        <w:t xml:space="preserve"> Median :   352   Median :   507   Median :   317.0   Median :   374  </w:t>
      </w:r>
      <w:r>
        <w:rPr/>
        <w:br/>
      </w:r>
      <w:r>
        <w:rPr>
          <w:rStyle w:val="VerbatimChar"/>
        </w:rPr>
        <w:t xml:space="preserve"> Mean   :  1181   Mean   :  1377   Mean   :   931.8   Mean   :  1078  </w:t>
      </w:r>
      <w:r>
        <w:rPr/>
        <w:br/>
      </w:r>
      <w:r>
        <w:rPr>
          <w:rStyle w:val="VerbatimChar"/>
        </w:rPr>
        <w:t xml:space="preserve"> 3rd Qu.:   855   3rd Qu.:  1142   3rd Qu.:   727.0   3rd Qu.:   850  </w:t>
      </w:r>
      <w:r>
        <w:rPr/>
        <w:br/>
      </w:r>
      <w:r>
        <w:rPr>
          <w:rStyle w:val="VerbatimChar"/>
        </w:rPr>
        <w:t xml:space="preserve"> Max.   :231916   Max.   :210356   Max.   :142615.0   Max.   :180213  </w:t>
      </w:r>
      <w:r>
        <w:rPr/>
        <w:br/>
      </w:r>
      <w:r>
        <w:rPr>
          <w:rStyle w:val="VerbatimChar"/>
        </w:rPr>
        <w:t xml:space="preserve">    SNF2.29          SNF2.30          SNF2.31          SNF2.32      </w:t>
      </w:r>
      <w:r>
        <w:rPr/>
        <w:br/>
      </w:r>
      <w:r>
        <w:rPr>
          <w:rStyle w:val="VerbatimChar"/>
        </w:rPr>
        <w:t xml:space="preserve"> Min.   :     0   Min.   :     0   Min.   :     0   Min.   :     0  </w:t>
      </w:r>
      <w:r>
        <w:rPr/>
        <w:br/>
      </w:r>
      <w:r>
        <w:rPr>
          <w:rStyle w:val="VerbatimChar"/>
        </w:rPr>
        <w:t xml:space="preserve"> 1st Qu.:   108   1st Qu.:    90   1st Qu.:    74   1st Qu.:   124  </w:t>
      </w:r>
      <w:r>
        <w:rPr/>
        <w:br/>
      </w:r>
      <w:r>
        <w:rPr>
          <w:rStyle w:val="VerbatimChar"/>
        </w:rPr>
        <w:t xml:space="preserve"> Median :   422   Median :   370   Median :   335   Median :   491  </w:t>
      </w:r>
      <w:r>
        <w:rPr/>
        <w:br/>
      </w:r>
      <w:r>
        <w:rPr>
          <w:rStyle w:val="VerbatimChar"/>
        </w:rPr>
        <w:t xml:space="preserve"> Mean   :  1089   Mean   :  1014   Mean   :  1067   Mean   :  1322  </w:t>
      </w:r>
      <w:r>
        <w:rPr/>
        <w:br/>
      </w:r>
      <w:r>
        <w:rPr>
          <w:rStyle w:val="VerbatimChar"/>
        </w:rPr>
        <w:t xml:space="preserve"> 3rd Qu.:   917   3rd Qu.:   825   3rd Qu.:   788   3rd Qu.:  1093  </w:t>
      </w:r>
      <w:r>
        <w:rPr/>
        <w:br/>
      </w:r>
      <w:r>
        <w:rPr>
          <w:rStyle w:val="VerbatimChar"/>
        </w:rPr>
        <w:t xml:space="preserve"> Max.   :161886   Max.   :155304   Max.   :199024   Max.   :195303  </w:t>
      </w:r>
      <w:r>
        <w:rPr/>
        <w:br/>
      </w:r>
      <w:r>
        <w:rPr>
          <w:rStyle w:val="VerbatimChar"/>
        </w:rPr>
        <w:t xml:space="preserve">    SNF2.33          SNF2.34          SNF2.35           SNF2.36      </w:t>
      </w:r>
      <w:r>
        <w:rPr/>
        <w:br/>
      </w:r>
      <w:r>
        <w:rPr>
          <w:rStyle w:val="VerbatimChar"/>
        </w:rPr>
        <w:t xml:space="preserve"> Min.   :     0   Min.   :     0   Min.   :    0.0   Min.   :     0  </w:t>
      </w:r>
      <w:r>
        <w:rPr/>
        <w:br/>
      </w:r>
      <w:r>
        <w:rPr>
          <w:rStyle w:val="VerbatimChar"/>
        </w:rPr>
        <w:t xml:space="preserve"> 1st Qu.:   146   1st Qu.:   104   1st Qu.:   93.0   1st Qu.:    86  </w:t>
      </w:r>
      <w:r>
        <w:rPr/>
        <w:br/>
      </w:r>
      <w:r>
        <w:rPr>
          <w:rStyle w:val="VerbatimChar"/>
        </w:rPr>
        <w:t xml:space="preserve"> Median :   616   Median :   441   Median :  376.0   Median :   374  </w:t>
      </w:r>
      <w:r>
        <w:rPr/>
        <w:br/>
      </w:r>
      <w:r>
        <w:rPr>
          <w:rStyle w:val="VerbatimChar"/>
        </w:rPr>
        <w:t xml:space="preserve"> Mean   :  1653   Mean   :  1254   Mean   :  894.8   Mean   :  1258  </w:t>
      </w:r>
      <w:r>
        <w:rPr/>
        <w:br/>
      </w:r>
      <w:r>
        <w:rPr>
          <w:rStyle w:val="VerbatimChar"/>
        </w:rPr>
        <w:t xml:space="preserve"> 3rd Qu.:  1368   3rd Qu.:   993   3rd Qu.:  842.0   3rd Qu.:   891  </w:t>
      </w:r>
      <w:r>
        <w:rPr/>
        <w:br/>
      </w:r>
      <w:r>
        <w:rPr>
          <w:rStyle w:val="VerbatimChar"/>
        </w:rPr>
        <w:t xml:space="preserve"> Max.   :233323   Max.   :194648   Max.   :96395.0   Max.   :249423  </w:t>
      </w:r>
      <w:r>
        <w:rPr/>
        <w:br/>
      </w:r>
      <w:r>
        <w:rPr>
          <w:rStyle w:val="VerbatimChar"/>
        </w:rPr>
        <w:t xml:space="preserve">    SNF2.37          SNF2.38          SNF2.39          SNF2.40      </w:t>
      </w:r>
      <w:r>
        <w:rPr/>
        <w:br/>
      </w:r>
      <w:r>
        <w:rPr>
          <w:rStyle w:val="VerbatimChar"/>
        </w:rPr>
        <w:t xml:space="preserve"> Min.   :     0   Min.   :     0   Min.   :     0   Min.   :     0  </w:t>
      </w:r>
      <w:r>
        <w:rPr/>
        <w:br/>
      </w:r>
      <w:r>
        <w:rPr>
          <w:rStyle w:val="VerbatimChar"/>
        </w:rPr>
        <w:t xml:space="preserve"> 1st Qu.:   102   1st Qu.:    88   1st Qu.:   178   1st Qu.:    99  </w:t>
      </w:r>
      <w:r>
        <w:rPr/>
        <w:br/>
      </w:r>
      <w:r>
        <w:rPr>
          <w:rStyle w:val="VerbatimChar"/>
        </w:rPr>
        <w:t xml:space="preserve"> Median :   428   Median :   382   Median :   759   Median :   420  </w:t>
      </w:r>
      <w:r>
        <w:rPr/>
        <w:br/>
      </w:r>
      <w:r>
        <w:rPr>
          <w:rStyle w:val="VerbatimChar"/>
        </w:rPr>
        <w:t xml:space="preserve"> Mean   :  1120   Mean   :  1180   Mean   :  2131   Mean   :  1161  </w:t>
      </w:r>
      <w:r>
        <w:rPr/>
        <w:br/>
      </w:r>
      <w:r>
        <w:rPr>
          <w:rStyle w:val="VerbatimChar"/>
        </w:rPr>
        <w:t xml:space="preserve"> 3rd Qu.:   954   3rd Qu.:   878   3rd Qu.:  1737   3rd Qu.:   942  </w:t>
      </w:r>
      <w:r>
        <w:rPr/>
        <w:br/>
      </w:r>
      <w:r>
        <w:rPr>
          <w:rStyle w:val="VerbatimChar"/>
        </w:rPr>
        <w:t xml:space="preserve"> Max.   :152411   Max.   :214801   Max.   :323457   Max.   :180745  </w:t>
      </w:r>
      <w:r>
        <w:rPr/>
        <w:br/>
      </w:r>
      <w:r>
        <w:rPr>
          <w:rStyle w:val="VerbatimChar"/>
        </w:rPr>
        <w:t xml:space="preserve">    SNF2.41          SNF2.42            SNF2.43          SNF2.44      </w:t>
      </w:r>
      <w:r>
        <w:rPr/>
        <w:br/>
      </w:r>
      <w:r>
        <w:rPr>
          <w:rStyle w:val="VerbatimChar"/>
        </w:rPr>
        <w:t xml:space="preserve"> Min.   :     0   Min.   :     0.0   Min.   :     0   Min.   :     0  </w:t>
      </w:r>
      <w:r>
        <w:rPr/>
        <w:br/>
      </w:r>
      <w:r>
        <w:rPr>
          <w:rStyle w:val="VerbatimChar"/>
        </w:rPr>
        <w:t xml:space="preserve"> 1st Qu.:   116   1st Qu.:    75.0   1st Qu.:   119   1st Qu.:   128  </w:t>
      </w:r>
      <w:r>
        <w:rPr/>
        <w:br/>
      </w:r>
      <w:r>
        <w:rPr>
          <w:rStyle w:val="VerbatimChar"/>
        </w:rPr>
        <w:t xml:space="preserve"> Median :   481   Median :   325.0   Median :   476   Median :   494  </w:t>
      </w:r>
      <w:r>
        <w:rPr/>
        <w:br/>
      </w:r>
      <w:r>
        <w:rPr>
          <w:rStyle w:val="VerbatimChar"/>
        </w:rPr>
        <w:t xml:space="preserve"> Mean   :  1398   Mean   :   967.7   Mean   :  1343   Mean   :  1246  </w:t>
      </w:r>
      <w:r>
        <w:rPr/>
        <w:br/>
      </w:r>
      <w:r>
        <w:rPr>
          <w:rStyle w:val="VerbatimChar"/>
        </w:rPr>
        <w:t xml:space="preserve"> 3rd Qu.:  1098   3rd Qu.:   752.0   3rd Qu.:  1057   3rd Qu.:  1084  </w:t>
      </w:r>
      <w:r>
        <w:rPr/>
        <w:br/>
      </w:r>
      <w:r>
        <w:rPr>
          <w:rStyle w:val="VerbatimChar"/>
        </w:rPr>
        <w:t xml:space="preserve"> Max.   :239701   Max.   :163673.0   Max.   :219417   Max.   :167478  </w:t>
      </w:r>
      <w:r>
        <w:rPr/>
        <w:br/>
      </w:r>
      <w:r>
        <w:rPr>
          <w:rStyle w:val="VerbatimChar"/>
        </w:rPr>
        <w:t xml:space="preserve">    SNF2.45          SNF2.46          SNF2.47          SNF2.48      </w:t>
      </w:r>
      <w:r>
        <w:rPr/>
        <w:br/>
      </w:r>
      <w:r>
        <w:rPr>
          <w:rStyle w:val="VerbatimChar"/>
        </w:rPr>
        <w:t xml:space="preserve"> Min.   :     0   Min.   :     0   Min.   :     0   Min.   :     0  </w:t>
      </w:r>
      <w:r>
        <w:rPr/>
        <w:br/>
      </w:r>
      <w:r>
        <w:rPr>
          <w:rStyle w:val="VerbatimChar"/>
        </w:rPr>
        <w:t xml:space="preserve"> 1st Qu.:    95   1st Qu.:   108   1st Qu.:   124   1st Qu.:    96  </w:t>
      </w:r>
      <w:r>
        <w:rPr/>
        <w:br/>
      </w:r>
      <w:r>
        <w:rPr>
          <w:rStyle w:val="VerbatimChar"/>
        </w:rPr>
        <w:t xml:space="preserve"> Median :   386   Median :   450   Median :   488   Median :   383  </w:t>
      </w:r>
      <w:r>
        <w:rPr/>
        <w:br/>
      </w:r>
      <w:r>
        <w:rPr>
          <w:rStyle w:val="VerbatimChar"/>
        </w:rPr>
        <w:t xml:space="preserve"> Mean   :  1103   Mean   :  1236   Mean   :  1229   Mean   :  1026  </w:t>
      </w:r>
      <w:r>
        <w:rPr/>
        <w:br/>
      </w:r>
      <w:r>
        <w:rPr>
          <w:rStyle w:val="VerbatimChar"/>
        </w:rPr>
        <w:t xml:space="preserve"> 3rd Qu.:   858   3rd Qu.:  1005   3rd Qu.:  1058   3rd Qu.:   839  </w:t>
      </w:r>
      <w:r>
        <w:rPr/>
        <w:br/>
      </w:r>
      <w:r>
        <w:rPr>
          <w:rStyle w:val="VerbatimChar"/>
        </w:rPr>
        <w:t xml:space="preserve"> Max.   :177709   Max.   :170179   Max.   :160083   Max.   :142435  </w:t>
      </w:r>
    </w:p>
    <w:p>
      <w:pPr>
        <w:pStyle w:val="Normal"/>
        <w:rPr/>
      </w:pPr>
      <w:r>
        <w:rPr/>
        <w:t>We can immediately draw some observations from these summaries.</w:t>
      </w:r>
    </w:p>
    <w:p>
      <w:pPr>
        <w:pStyle w:val="Normal"/>
        <w:numPr>
          <w:ilvl w:val="0"/>
          <w:numId w:val="4"/>
        </w:numPr>
        <w:rPr/>
      </w:pPr>
      <w:r>
        <w:rPr>
          <w:b/>
        </w:rPr>
        <w:t>min</w:t>
      </w:r>
      <w:r>
        <w:rPr/>
        <w:t>: in each column, the mean is 0. This corresponds to genes that were undetected: apparently these genes are either not transcribed, or they are transcribed at a weak level so that they were not sequenced in the library.</w:t>
      </w:r>
    </w:p>
    <w:p>
      <w:pPr>
        <w:pStyle w:val="Normal"/>
        <w:numPr>
          <w:ilvl w:val="0"/>
          <w:numId w:val="4"/>
        </w:numPr>
        <w:rPr/>
      </w:pPr>
      <w:r>
        <w:rPr>
          <w:b/>
        </w:rPr>
        <w:t>Mean</w:t>
      </w:r>
      <w:r>
        <w:rPr/>
        <w:t>: in this experiment the mean counts per gene are of the order of 1000 counts per gene for each biological sample.</w:t>
      </w:r>
    </w:p>
    <w:p>
      <w:pPr>
        <w:pStyle w:val="Normal"/>
        <w:numPr>
          <w:ilvl w:val="0"/>
          <w:numId w:val="4"/>
        </w:numPr>
        <w:rPr/>
      </w:pPr>
      <w:r>
        <w:rPr/>
        <w:t>**max* The max count is immensely larger than the mean counts, and this is true for each column. This observation is very general with RNA-seq data: in all the cases I have studied so far, we detect a very few genes having a huge number of counts.</w:t>
      </w:r>
    </w:p>
    <w:p>
      <w:pPr>
        <w:pStyle w:val="Normal"/>
        <w:numPr>
          <w:ilvl w:val="0"/>
          <w:numId w:val="4"/>
        </w:numPr>
        <w:rPr/>
      </w:pPr>
      <w:r>
        <w:rPr>
          <w:b/>
        </w:rPr>
        <w:t>median</w:t>
      </w:r>
      <w:r>
        <w:rPr/>
        <w:t xml:space="preserve"> is the count value that splits the sorted values in two. Half of the values of a column are smaller than or equal to the median.</w:t>
      </w:r>
    </w:p>
    <w:p>
      <w:pPr>
        <w:pStyle w:val="Heading2"/>
        <w:rPr/>
      </w:pPr>
      <w:bookmarkStart w:id="8" w:name="number-of-undetected-genes-per-sample"/>
      <w:bookmarkEnd w:id="8"/>
      <w:r>
        <w:rPr/>
        <w:t>Number of undetected genes per sample</w:t>
      </w:r>
    </w:p>
    <w:p>
      <w:pPr>
        <w:pStyle w:val="Normal"/>
        <w:rPr/>
      </w:pPr>
      <w:r>
        <w:rPr/>
        <w:t>We would like to count the number of undetected genes per sample, i.e. genes having zero counts.</w:t>
      </w:r>
    </w:p>
    <w:p>
      <w:pPr>
        <w:pStyle w:val="Normal"/>
        <w:rPr/>
      </w:pPr>
      <w:r>
        <w:rPr/>
        <w:drawing>
          <wp:inline distT="0" distB="0" distL="114935" distR="114935">
            <wp:extent cx="4610100" cy="36957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miter lim="800000"/>
                      <a:headEnd/>
                      <a:tailEnd/>
                    </a:ln>
                  </pic:spPr>
                </pic:pic>
              </a:graphicData>
            </a:graphic>
          </wp:inline>
        </w:drawing>
      </w:r>
      <w:r>
        <w:rPr/>
        <w:br/>
        <w:t xml:space="preserve"> </w:t>
      </w:r>
      <w:r>
        <w:rPr/>
        <w:drawing>
          <wp:inline distT="0" distB="0" distL="114935" distR="114935">
            <wp:extent cx="4610100" cy="3695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miter lim="800000"/>
                      <a:headEnd/>
                      <a:tailEnd/>
                    </a:ln>
                  </pic:spPr>
                </pic:pic>
              </a:graphicData>
            </a:graphic>
          </wp:inline>
        </w:drawing>
      </w:r>
      <w:r>
        <w:rPr/>
        <w:br/>
      </w:r>
    </w:p>
    <w:p>
      <w:pPr>
        <w:pStyle w:val="Heading2"/>
        <w:rPr/>
      </w:pPr>
      <w:bookmarkStart w:id="9" w:name="compute-the-log-transformed-counts"/>
      <w:bookmarkEnd w:id="9"/>
      <w:r>
        <w:rPr/>
        <w:t>Compute the log-transformed counts</w:t>
      </w:r>
    </w:p>
    <w:p>
      <w:pPr>
        <w:pStyle w:val="Normal"/>
        <w:rPr/>
      </w:pPr>
      <w:r>
        <w:rPr/>
        <w:t>RNA-seq count data are characterized by a very wide range of values, with small count numbers of the majority of the genes, and a small number of genes having hundreds fo thousands of counts. For many purposes (visualisation, summarization, ...), it is more relevant to work with log2-transformed counts.</w:t>
      </w:r>
    </w:p>
    <w:p>
      <w:pPr>
        <w:pStyle w:val="Normal"/>
        <w:rPr/>
      </w:pPr>
      <w:r>
        <w:rPr/>
        <w:t>However, we first must treate a problem: since many genes have 0 counts, the logarithmic transformation would give -Infinite, which creates problems for both computation and display. To circumvent this, we arbitrarily convert the zero counts in a small epsilon value (smaller than 1, so we can distinguish the genes with 1 counts from genes with 0 counts). we will choose an epsilon of 0.01.</w:t>
      </w:r>
    </w:p>
    <w:p>
      <w:pPr>
        <w:pStyle w:val="Heading2"/>
        <w:rPr/>
      </w:pPr>
      <w:bookmarkStart w:id="10" w:name="box-plots"/>
      <w:bookmarkEnd w:id="10"/>
      <w:r>
        <w:rPr/>
        <w:t>Box plots</w:t>
      </w:r>
    </w:p>
    <w:p>
      <w:pPr>
        <w:pStyle w:val="Normal"/>
        <w:rPr/>
      </w:pPr>
      <w:r>
        <w:rPr/>
        <w:t>We would like to draw box plots of the counts per genes.</w:t>
      </w:r>
    </w:p>
    <w:p>
      <w:pPr>
        <w:pStyle w:val="Normal"/>
        <w:rPr/>
      </w:pPr>
      <w:r>
        <w:rPr/>
        <w:drawing>
          <wp:inline distT="0" distB="0" distL="114935" distR="114935">
            <wp:extent cx="5440680" cy="816102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8"/>
                    <a:stretch>
                      <a:fillRect/>
                    </a:stretch>
                  </pic:blipFill>
                  <pic:spPr bwMode="auto">
                    <a:xfrm>
                      <a:off x="0" y="0"/>
                      <a:ext cx="5440680" cy="8161020"/>
                    </a:xfrm>
                    <a:prstGeom prst="rect">
                      <a:avLst/>
                    </a:prstGeom>
                    <a:noFill/>
                    <a:ln w="9525">
                      <a:noFill/>
                      <a:miter lim="800000"/>
                      <a:headEnd/>
                      <a:tailEnd/>
                    </a:ln>
                  </pic:spPr>
                </pic:pic>
              </a:graphicData>
            </a:graphic>
          </wp:inline>
        </w:drawing>
      </w:r>
      <w:r>
        <w:rPr/>
        <w:drawing>
          <wp:inline distT="0" distB="0" distL="114935" distR="114935">
            <wp:extent cx="5440680" cy="816102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5440680" cy="8161020"/>
                    </a:xfrm>
                    <a:prstGeom prst="rect">
                      <a:avLst/>
                    </a:prstGeom>
                    <a:noFill/>
                    <a:ln w="9525">
                      <a:noFill/>
                      <a:miter lim="800000"/>
                      <a:headEnd/>
                      <a:tailEnd/>
                    </a:ln>
                  </pic:spPr>
                </pic:pic>
              </a:graphicData>
            </a:graphic>
          </wp:inline>
        </w:drawing>
      </w:r>
    </w:p>
    <w:p>
      <w:pPr>
        <w:pStyle w:val="Normal"/>
        <w:rPr/>
      </w:pPr>
      <w:r>
        <w:rPr/>
        <w:pict>
          <v:rect id="shape_0" fillcolor="white" stroked="t" style="position:absolute;margin-left:0pt;margin-top:0pt;width:0pt;height:1.45pt">
            <v:wrap v:type="none"/>
            <v:fill type="solid" color2="black" detectmouseclick="t"/>
            <v:stroke color="black" joinstyle="round" endcap="flat"/>
          </v:rect>
        </w:pict>
      </w:r>
    </w:p>
    <w:p>
      <w:pPr>
        <w:pStyle w:val="Heading2"/>
        <w:rPr/>
      </w:pPr>
      <w:bookmarkStart w:id="11" w:name="normalization-of-rna-seq-counts"/>
      <w:bookmarkEnd w:id="11"/>
      <w:r>
        <w:rPr/>
        <w:t>Normalization of RNA-seq counts</w:t>
      </w:r>
    </w:p>
    <w:p>
      <w:pPr>
        <w:pStyle w:val="Normal"/>
        <w:rPr/>
      </w:pPr>
      <w:r>
        <w:rPr/>
        <w:t>The total number of counts (``libsum'') can show wide variations from sample to sample, resulting from various sources (biological sample, sequencing, mapping, ...). Before comparing the counts per gene between different samples, it is important to perform a between-sample normalization.</w:t>
      </w:r>
    </w:p>
    <w:p>
      <w:pPr>
        <w:pStyle w:val="Normal"/>
        <w:rPr/>
      </w:pPr>
      <w:r>
        <w:rPr/>
        <w:t>Several methods have been proposed for this.</w:t>
      </w:r>
    </w:p>
    <w:p>
      <w:pPr>
        <w:pStyle w:val="Heading3"/>
        <w:rPr/>
      </w:pPr>
      <w:bookmarkStart w:id="12" w:name="counts-per-million-cpm"/>
      <w:bookmarkEnd w:id="12"/>
      <w:r>
        <w:rPr/>
        <w:t>Counts per million (CPM)</w:t>
      </w:r>
    </w:p>
    <w:p>
      <w:pPr>
        <w:pStyle w:val="Normal"/>
        <w:rPr/>
      </w:pPr>
      <w:r>
        <w:rPr/>
        <w:t>Counts are converted to counts per million by a simple scaling rule.</w:t>
      </w:r>
    </w:p>
    <w:p>
      <w:pPr>
        <w:pStyle w:val="Normal"/>
        <w:rPr/>
      </w:pPr>
      <w:r>
        <w:rPr/>
        <w:t>We dispose of a raw count table containing 7125 rows (one row per gene) and 96 columns (one column per sample).</w:t>
      </w:r>
    </w:p>
    <w:p>
      <w:pPr>
        <w:pStyle w:val="Normal"/>
        <w:rPr/>
      </w:pPr>
      <w:r>
        <w:rPr/>
        <w:t xml:space="preserve">Let us define </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 xml:space="preserve"> as the count of reads for gene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sSup>
          <m:e>
            <m:r>
              <w:rPr>
                <w:rFonts w:ascii="Cambria Math" w:hAnsi="Cambria Math"/>
              </w:rPr>
              <m:t xml:space="preserve">i</m:t>
            </m:r>
          </m:e>
          <m:sup>
            <m:r>
              <w:rPr>
                <w:rFonts w:ascii="Cambria Math" w:hAnsi="Cambria Math"/>
              </w:rPr>
              <m:t xml:space="preserve">t</m:t>
            </m:r>
            <m:r>
              <w:rPr>
                <w:rFonts w:ascii="Cambria Math" w:hAnsi="Cambria Math"/>
              </w:rPr>
              <m:t xml:space="preserve">h</m:t>
            </m:r>
          </m:sup>
        </m:sSup>
      </m:oMath>
      <w:r>
        <w:rPr/>
        <w:t xml:space="preserve"> row) in sample </w:t>
      </w:r>
      <w:r>
        <w:rPr/>
      </w:r>
      <m:oMath xmlns:m="http://schemas.openxmlformats.org/officeDocument/2006/math">
        <m:r>
          <w:rPr>
            <w:rFonts w:ascii="Cambria Math" w:hAnsi="Cambria Math"/>
          </w:rPr>
          <m:t xml:space="preserve">j</m:t>
        </m:r>
      </m:oMath>
      <w:r>
        <w:rPr/>
        <w:t xml:space="preserve"> (</w:t>
      </w:r>
      <w:r>
        <w:rPr/>
      </w:r>
      <m:oMath xmlns:m="http://schemas.openxmlformats.org/officeDocument/2006/math">
        <m:sSup>
          <m:e>
            <m:r>
              <w:rPr>
                <w:rFonts w:ascii="Cambria Math" w:hAnsi="Cambria Math"/>
              </w:rPr>
              <m:t xml:space="preserve">j</m:t>
            </m:r>
          </m:e>
          <m:sup>
            <m:r>
              <w:rPr>
                <w:rFonts w:ascii="Cambria Math" w:hAnsi="Cambria Math"/>
              </w:rPr>
              <m:t xml:space="preserve">t</m:t>
            </m:r>
            <m:r>
              <w:rPr>
                <w:rFonts w:ascii="Cambria Math" w:hAnsi="Cambria Math"/>
              </w:rPr>
              <m:t xml:space="preserve">h</m:t>
            </m:r>
          </m:sup>
        </m:sSup>
      </m:oMath>
      <w:r>
        <w:rPr/>
        <w:t xml:space="preserve"> column).</w:t>
      </w:r>
    </w:p>
    <w:p>
      <w:pPr>
        <w:pStyle w:val="Normal"/>
        <w:rPr/>
      </w:pPr>
      <w:r>
        <w:rPr/>
        <w:t xml:space="preserve">We can compute the sum of counts for each sample (column), which is also called the </w:t>
      </w:r>
      <w:r>
        <w:rPr>
          <w:b/>
          <w:i/>
        </w:rPr>
        <w:t>libsum</w:t>
      </w:r>
      <w:r>
        <w:rPr/>
        <w:t>.</w:t>
      </w:r>
    </w:p>
    <w:p>
      <w:pPr>
        <w:pStyle w:val="Normal"/>
        <w:rPr/>
      </w:pPr>
      <w:r>
        <w:rPr/>
      </w:r>
      <m:oMath xmlns:m="http://schemas.openxmlformats.org/officeDocument/2006/math">
        <m:sSub>
          <m:e>
            <m:r>
              <w:rPr>
                <w:rFonts w:ascii="Cambria Math" w:hAnsi="Cambria Math"/>
              </w:rPr>
              <m:t xml:space="preserve">N</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g</m:t>
            </m:r>
          </m:sup>
          <m:e/>
        </m:nary>
      </m:oMath>
    </w:p>
    <w:p>
      <w:pPr>
        <w:pStyle w:val="Normal"/>
        <w:rPr/>
      </w:pPr>
      <w:r>
        <w:rPr/>
        <w:t xml:space="preserve">where </w:t>
      </w:r>
      <w:r>
        <w:rPr/>
      </w:r>
      <m:oMath xmlns:m="http://schemas.openxmlformats.org/officeDocument/2006/math">
        <m:r>
          <w:rPr>
            <w:rFonts w:ascii="Cambria Math" w:hAnsi="Cambria Math"/>
          </w:rPr>
          <m:t xml:space="preserve">g</m:t>
        </m:r>
      </m:oMath>
      <w:r>
        <w:rPr/>
        <w:t xml:space="preserve"> is the total number of genes (rows in the table).</w:t>
      </w:r>
    </w:p>
    <w:p>
      <w:pPr>
        <w:pStyle w:val="Normal"/>
        <w:rPr/>
      </w:pPr>
      <w:r>
        <w:rPr/>
        <w:t>The basic way to compute counts per million reads is to divide each count by the libsum of the corresponding sample (column), and multiplying by 1 million for scaling purposes.</w:t>
      </w:r>
    </w:p>
    <w:p>
      <w:pPr>
        <w:pStyle w:val="Normal"/>
        <w:rPr/>
      </w:pPr>
      <w:r>
        <w:rPr/>
      </w:r>
      <m:oMath xmlns:m="http://schemas.openxmlformats.org/officeDocument/2006/math">
        <m:r>
          <w:rPr>
            <w:rFonts w:ascii="Cambria Math" w:hAnsi="Cambria Math"/>
          </w:rPr>
          <m:t xml:space="preserve">c</m:t>
        </m:r>
        <m:r>
          <w:rPr>
            <w:rFonts w:ascii="Cambria Math" w:hAnsi="Cambria Math"/>
          </w:rPr>
          <m:t xml:space="preserve">p</m:t>
        </m:r>
        <m:sSub>
          <m:e>
            <m:r>
              <w:rPr>
                <w:rFonts w:ascii="Cambria Math" w:hAnsi="Cambria Math"/>
              </w:rPr>
              <m:t xml:space="preserve">m</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sSub>
              <m:e>
                <m:r>
                  <w:rPr>
                    <w:rFonts w:ascii="Cambria Math" w:hAnsi="Cambria Math"/>
                  </w:rPr>
                  <m:t xml:space="preserve">N</m:t>
                </m:r>
              </m:e>
              <m:sub>
                <m:r>
                  <w:rPr>
                    <w:rFonts w:ascii="Cambria Math" w:hAnsi="Cambria Math"/>
                  </w:rPr>
                  <m:t xml:space="preserve">j</m:t>
                </m:r>
              </m:sub>
            </m:sSub>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000</m:t>
        </m:r>
        <m:r>
          <w:rPr>
            <w:rFonts w:ascii="Cambria Math" w:hAnsi="Cambria Math"/>
          </w:rPr>
          <m:t xml:space="preserve">,</m:t>
        </m:r>
        <m:r>
          <w:rPr>
            <w:rFonts w:ascii="Cambria Math" w:hAnsi="Cambria Math"/>
          </w:rPr>
          <m:t xml:space="preserve">000</m:t>
        </m:r>
      </m:oMath>
    </w:p>
    <w:p>
      <w:pPr>
        <w:pStyle w:val="Heading3"/>
        <w:rPr/>
      </w:pPr>
      <w:bookmarkStart w:id="13" w:name="median-based-standardization"/>
      <w:bookmarkEnd w:id="13"/>
      <w:r>
        <w:rPr/>
        <w:t>Median-based standardization</w:t>
      </w:r>
    </w:p>
    <w:p>
      <w:pPr>
        <w:pStyle w:val="Normal"/>
        <w:rPr/>
      </w:pPr>
      <w:r>
        <w:rPr/>
        <w:t>A well-known problem with this simple approach is that the libsum can be strongly influenced by outliers, i.e. a handful of genes which are represented by hundreds of millions of reads.</w:t>
      </w:r>
    </w:p>
    <w:p>
      <w:pPr>
        <w:pStyle w:val="Normal"/>
        <w:rPr/>
      </w:pPr>
      <w:r>
        <w:rPr/>
        <w:t xml:space="preserve">To circumvent this, one possibility is to use a more robust scaling factor for each sample, for example the median count, or the </w:t>
      </w:r>
      <w:r>
        <w:rPr/>
      </w:r>
      <m:oMath xmlns:m="http://schemas.openxmlformats.org/officeDocument/2006/math">
        <m:sSup>
          <m:e>
            <m:r>
              <w:rPr>
                <w:rFonts w:ascii="Cambria Math" w:hAnsi="Cambria Math"/>
              </w:rPr>
              <m:t xml:space="preserve">75</m:t>
            </m:r>
          </m:e>
          <m:sup>
            <m:r>
              <w:rPr>
                <w:rFonts w:ascii="Cambria Math" w:hAnsi="Cambria Math"/>
              </w:rPr>
              <m:t xml:space="preserve">t</m:t>
            </m:r>
            <m:r>
              <w:rPr>
                <w:rFonts w:ascii="Cambria Math" w:hAnsi="Cambria Math"/>
              </w:rPr>
              <m:t xml:space="preserve">h</m:t>
            </m:r>
          </m:sup>
        </m:sSup>
      </m:oMath>
      <w:r>
        <w:rPr/>
        <w:t xml:space="preserve"> percentile.</w:t>
      </w:r>
    </w:p>
    <w:p>
      <w:pPr>
        <w:pStyle w:val="Normal"/>
        <w:rPr/>
      </w:pPr>
      <w:r>
        <w:rPr/>
      </w:r>
      <m:oMath xmlns:m="http://schemas.openxmlformats.org/officeDocument/2006/math">
        <m:r>
          <w:rPr>
            <w:rFonts w:ascii="Cambria Math" w:hAnsi="Cambria Math"/>
          </w:rPr>
          <m:t xml:space="preserve">x</m:t>
        </m:r>
        <m:sSub>
          <m:e>
            <m:r>
              <w:rPr>
                <w:rFonts w:ascii="Cambria Math" w:hAnsi="Cambria Math"/>
              </w:rPr>
              <m:t xml:space="preserve">′</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num>
          <m:den>
            <m:r>
              <w:rPr>
                <w:rFonts w:ascii="Cambria Math" w:hAnsi="Cambria Math"/>
              </w:rPr>
              <m:t xml:space="preserve">median</m:t>
            </m:r>
            <m:d>
              <m:dPr>
                <m:begChr m:val="("/>
                <m:endChr m:val=")"/>
              </m:dPr>
              <m:e>
                <m:sSub>
                  <m:e>
                    <m:r>
                      <w:rPr>
                        <w:rFonts w:ascii="Cambria Math" w:hAnsi="Cambria Math"/>
                      </w:rPr>
                      <m:t xml:space="preserve">x</m:t>
                    </m:r>
                  </m:e>
                  <m:sub>
                    <m:r>
                      <w:rPr>
                        <w:rFonts w:ascii="Cambria Math" w:hAnsi="Cambria Math"/>
                      </w:rPr>
                      <m:t xml:space="preserve">.</m:t>
                    </m:r>
                    <m:r>
                      <w:rPr>
                        <w:rFonts w:ascii="Cambria Math" w:hAnsi="Cambria Math"/>
                      </w:rPr>
                      <m:t xml:space="preserve">j</m:t>
                    </m:r>
                  </m:sub>
                </m:sSub>
              </m:e>
            </m:d>
          </m:den>
        </m:f>
        <m:r>
          <w:rPr>
            <w:rFonts w:ascii="Cambria Math" w:hAnsi="Cambria Math"/>
          </w:rPr>
          <m:t xml:space="preserve">⋅</m:t>
        </m:r>
        <m:r>
          <w:rPr>
            <w:rFonts w:ascii="Cambria Math" w:hAnsi="Cambria Math"/>
          </w:rPr>
          <m:t xml:space="preserve">median</m:t>
        </m:r>
        <m:d>
          <m:dPr>
            <m:begChr m:val="("/>
            <m:endChr m:val=")"/>
          </m:dP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d>
      </m:oMath>
    </w:p>
    <w:p>
      <w:pPr>
        <w:pStyle w:val="Heading3"/>
        <w:rPr/>
      </w:pPr>
      <w:bookmarkStart w:id="14" w:name="when-should-we-use-not-use-normalized-counts"/>
      <w:bookmarkEnd w:id="14"/>
      <w:r>
        <w:rPr/>
        <w:t>When should we use / not use normalized counts?</w:t>
      </w:r>
    </w:p>
    <w:p>
      <w:pPr>
        <w:pStyle w:val="Normal"/>
        <w:rPr/>
      </w:pPr>
      <w:r>
        <w:rPr/>
        <w:t>Normalized log2-transformed counts are very convenient for display purposes (e.g. to compare the read density between samples or between conditions).</w:t>
      </w:r>
    </w:p>
    <w:p>
      <w:pPr>
        <w:pStyle w:val="Normal"/>
        <w:rPr/>
      </w:pPr>
      <w:r>
        <w:rPr>
          <w:b/>
        </w:rPr>
        <w:t>However</w:t>
      </w:r>
      <w:r>
        <w:rPr/>
        <w:t>, they cannot be used for all purposes. Indeed, the normalization procedure converts integer counts into fractional numbers, which do not comply with the probabilistic models underlying manysome of the statistical tests that are performed on these datasets. In particular, the most popular packages for differential analysis with RNA-seq expect to take as input a table with raw counts.</w:t>
      </w:r>
    </w:p>
    <w:p>
      <w:pPr>
        <w:pStyle w:val="Normal"/>
        <w:rPr/>
      </w:pPr>
      <w:r>
        <w:rPr/>
        <w:t>The log2 transformation completely modifies the nature of the data, and completely change the scale of the counts. Consequently, log2-transformed data should not be used either as input for the classical differential analysis packages.</w:t>
      </w:r>
    </w:p>
    <w:p>
      <w:pPr>
        <w:pStyle w:val="Normal"/>
        <w:rPr/>
      </w:pPr>
      <w:r>
        <w:rPr/>
        <w:t xml:space="preserve">Log2-transformed standardized counts may also be interesting for some clustering or classification purposes, because they will strongly reduce the dynamic range of the data, and the </w:t>
      </w:r>
      <w:r>
        <w:rPr>
          <w:i/>
        </w:rPr>
        <w:t>log2 transformation has a normalizing effect</w:t>
      </w:r>
      <w:r>
        <w:rPr/>
        <w:t xml:space="preserve"> (this is a general effect) that may contribute to increase the suitedness of the data for some analysis methods (e.g. PCA, clustering, discriminant analysis, ...). We will investigate this very soon.</w:t>
      </w:r>
    </w:p>
    <w:p>
      <w:pPr>
        <w:pStyle w:val="Normal"/>
        <w:rPr/>
      </w:pPr>
      <w:r>
        <w:rPr/>
        <w:pict>
          <v:rect id="shape_0" fillcolor="white" stroked="t" style="position:absolute;margin-left:0pt;margin-top:0pt;width:0pt;height:1.45pt">
            <v:wrap v:type="none"/>
            <v:fill type="solid" color2="black" detectmouseclick="t"/>
            <v:stroke color="black" joinstyle="round" endcap="flat"/>
          </v:rect>
        </w:pict>
      </w:r>
    </w:p>
    <w:p>
      <w:pPr>
        <w:pStyle w:val="Heading2"/>
        <w:rPr/>
      </w:pPr>
      <w:bookmarkStart w:id="15" w:name="exercises"/>
      <w:bookmarkEnd w:id="15"/>
      <w:r>
        <w:rPr/>
        <w:t>Exercises</w:t>
      </w:r>
    </w:p>
    <w:p>
      <w:pPr>
        <w:pStyle w:val="Heading3"/>
        <w:rPr/>
      </w:pPr>
      <w:bookmarkStart w:id="16" w:name="exercise-1.-summary-statistics"/>
      <w:bookmarkEnd w:id="16"/>
      <w:r>
        <w:rPr/>
        <w:t>Exercise 1. Summary statistics</w:t>
      </w:r>
    </w:p>
    <w:p>
      <w:pPr>
        <w:pStyle w:val="Normal"/>
        <w:rPr/>
      </w:pPr>
      <w:r>
        <w:rPr/>
        <w:t>Compute a table with summary statistics per samples (columns of the count table). In particular, include in this table the following statistics. All statistics should be computed on both the raw counts and log2-transformed counts.</w:t>
      </w:r>
    </w:p>
    <w:p>
      <w:pPr>
        <w:pStyle w:val="Compact"/>
        <w:numPr>
          <w:ilvl w:val="0"/>
          <w:numId w:val="5"/>
        </w:numPr>
        <w:rPr/>
      </w:pPr>
      <w:r>
        <w:rPr/>
        <w:t>Sum of counts in the sample.</w:t>
      </w:r>
    </w:p>
    <w:p>
      <w:pPr>
        <w:pStyle w:val="Compact"/>
        <w:numPr>
          <w:ilvl w:val="0"/>
          <w:numId w:val="5"/>
        </w:numPr>
        <w:rPr/>
      </w:pPr>
      <w:r>
        <w:rPr/>
        <w:t>Median count per sample.</w:t>
      </w:r>
    </w:p>
    <w:p>
      <w:pPr>
        <w:pStyle w:val="Compact"/>
        <w:numPr>
          <w:ilvl w:val="0"/>
          <w:numId w:val="5"/>
        </w:numPr>
        <w:rPr/>
      </w:pPr>
      <w:r>
        <w:rPr/>
        <w:t>Some illustrative percentiles (0=min, 5, 10, 25, 50, 75, 90, 95, 100=max)</w:t>
      </w:r>
    </w:p>
    <w:p>
      <w:pPr>
        <w:pStyle w:val="Compact"/>
        <w:numPr>
          <w:ilvl w:val="0"/>
          <w:numId w:val="5"/>
        </w:numPr>
        <w:rPr/>
      </w:pPr>
      <w:r>
        <w:rPr/>
        <w:t>Inter-Quartile Range (IQR).</w:t>
      </w:r>
    </w:p>
    <w:p>
      <w:pPr>
        <w:pStyle w:val="Compact"/>
        <w:numPr>
          <w:ilvl w:val="0"/>
          <w:numId w:val="5"/>
        </w:numPr>
        <w:rPr/>
      </w:pPr>
      <w:r>
        <w:rPr/>
        <w:t>Classical statistical estimates (mean, variance, standard deviation).</w:t>
      </w:r>
    </w:p>
    <w:p>
      <w:pPr>
        <w:pStyle w:val="Compact"/>
        <w:numPr>
          <w:ilvl w:val="0"/>
          <w:numId w:val="5"/>
        </w:numPr>
        <w:rPr/>
      </w:pPr>
      <w:r>
        <w:rPr/>
        <w:t>Any other statistics that you moght find relevant.</w:t>
      </w:r>
    </w:p>
    <w:p>
      <w:pPr>
        <w:pStyle w:val="Normal"/>
        <w:rPr/>
      </w:pPr>
      <w:r>
        <w:rPr/>
        <w:t>The result table must contain one row per sample (column of the original count table), and one column per statistics (points a to f above).</w:t>
      </w:r>
    </w:p>
    <w:p>
      <w:pPr>
        <w:pStyle w:val="Heading3"/>
        <w:rPr/>
      </w:pPr>
      <w:bookmarkStart w:id="17" w:name="exercise-2.-sample-wise-standardization"/>
      <w:bookmarkEnd w:id="17"/>
      <w:r>
        <w:rPr/>
        <w:t>Exercise 2. Sample-wise standardization</w:t>
      </w:r>
    </w:p>
    <w:p>
      <w:pPr>
        <w:pStyle w:val="Compact"/>
        <w:numPr>
          <w:ilvl w:val="0"/>
          <w:numId w:val="6"/>
        </w:numPr>
        <w:rPr/>
      </w:pPr>
      <w:r>
        <w:rPr/>
        <w:t>Standardize the count table by scaling all values accoding to the median per sample (do it for the counts and for the log2-transformed counts).</w:t>
      </w:r>
    </w:p>
    <w:p>
      <w:pPr>
        <w:pStyle w:val="Compact"/>
        <w:numPr>
          <w:ilvl w:val="0"/>
          <w:numId w:val="6"/>
        </w:numPr>
        <w:rPr/>
      </w:pPr>
      <w:r>
        <w:rPr/>
        <w:t>Compare the scaling factors that would be applied with libsum and median-based standardization, respectively (draw a plot comparing the scaling factors for each sample).</w:t>
      </w:r>
    </w:p>
    <w:p>
      <w:pPr>
        <w:pStyle w:val="Heading4"/>
        <w:rPr/>
      </w:pPr>
      <w:bookmarkStart w:id="18" w:name="boxplots-of-sample-wise-standardized-counts-log2-transformed"/>
      <w:bookmarkEnd w:id="18"/>
      <w:r>
        <w:rPr/>
        <w:t>Boxplots of sample-wise standardized counts (log2-transformed)</w:t>
      </w:r>
    </w:p>
    <w:p>
      <w:pPr>
        <w:pStyle w:val="Normal"/>
        <w:rPr/>
      </w:pPr>
      <w:r>
        <w:rPr/>
        <w:drawing>
          <wp:inline distT="0" distB="0" distL="114935" distR="114935">
            <wp:extent cx="5440680" cy="81610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5440680" cy="8161020"/>
                    </a:xfrm>
                    <a:prstGeom prst="rect">
                      <a:avLst/>
                    </a:prstGeom>
                    <a:noFill/>
                    <a:ln w="9525">
                      <a:noFill/>
                      <a:miter lim="800000"/>
                      <a:headEnd/>
                      <a:tailEnd/>
                    </a:ln>
                  </pic:spPr>
                </pic:pic>
              </a:graphicData>
            </a:graphic>
          </wp:inline>
        </w:drawing>
      </w:r>
      <w:r>
        <w:rPr/>
        <w:drawing>
          <wp:inline distT="0" distB="0" distL="114935" distR="114935">
            <wp:extent cx="5440680" cy="816102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5440680" cy="8161020"/>
                    </a:xfrm>
                    <a:prstGeom prst="rect">
                      <a:avLst/>
                    </a:prstGeom>
                    <a:noFill/>
                    <a:ln w="9525">
                      <a:noFill/>
                      <a:miter lim="800000"/>
                      <a:headEnd/>
                      <a:tailEnd/>
                    </a:ln>
                  </pic:spPr>
                </pic:pic>
              </a:graphicData>
            </a:graphic>
          </wp:inline>
        </w:drawing>
      </w:r>
    </w:p>
    <w:p>
      <w:pPr>
        <w:pStyle w:val="Heading3"/>
        <w:rPr/>
      </w:pPr>
      <w:bookmarkStart w:id="19" w:name="exercise-3.-normalizing-effect-of-the-log2-transformation"/>
      <w:bookmarkEnd w:id="19"/>
      <w:r>
        <w:rPr/>
        <w:t>Exercise 3. Normalizing effect of the log2 transformation</w:t>
      </w:r>
    </w:p>
    <w:p>
      <w:pPr>
        <w:pStyle w:val="Normal"/>
        <w:rPr/>
      </w:pPr>
      <w:r>
        <w:rPr/>
        <w:t>Plot an histogram of the raw counts (all the table) versus log2-transformed median-based normalized counts.</w:t>
      </w:r>
    </w:p>
    <w:p>
      <w:pPr>
        <w:pStyle w:val="Normal"/>
        <w:rPr/>
      </w:pPr>
      <w:r>
        <w:rPr/>
        <w:drawing>
          <wp:inline distT="0" distB="0" distL="114935" distR="114935">
            <wp:extent cx="5440680" cy="226250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5440680" cy="2262505"/>
                    </a:xfrm>
                    <a:prstGeom prst="rect">
                      <a:avLst/>
                    </a:prstGeom>
                    <a:noFill/>
                    <a:ln w="9525">
                      <a:noFill/>
                      <a:miter lim="800000"/>
                      <a:headEnd/>
                      <a:tailEnd/>
                    </a:ln>
                  </pic:spPr>
                </pic:pic>
              </a:graphicData>
            </a:graphic>
          </wp:inline>
        </w:drawing>
      </w:r>
      <w:r>
        <w:rPr/>
        <w:br/>
      </w:r>
    </w:p>
    <w:p>
      <w:pPr>
        <w:pStyle w:val="Normal"/>
        <w:rPr/>
      </w:pPr>
      <w:r>
        <w:rPr/>
        <w:t>This distribution deos not look like any conventional distribution, but this is not surprizing. Indeed, each gene can be considered as a separate object for which we measure the level of expression in two different samples, and which follows its own distribution. The histograms above can thus be understood as a mixture of ~7000 (number of genes) times 2 (nuber of genotypes) independent distributions, each of which is represented by 48 observations (replicates).</w:t>
      </w:r>
    </w:p>
    <w:p>
      <w:pPr>
        <w:pStyle w:val="Heading3"/>
        <w:rPr/>
      </w:pPr>
      <w:bookmarkStart w:id="20" w:name="exercise-4.-statistics-per-gene-rows-of-the-count-table"/>
      <w:bookmarkEnd w:id="20"/>
      <w:r>
        <w:rPr/>
        <w:t>Exercise 4. Statistics per gene (rows of the count table)</w:t>
      </w:r>
    </w:p>
    <w:p>
      <w:pPr>
        <w:pStyle w:val="Normal"/>
        <w:rPr/>
      </w:pPr>
      <w:r>
        <w:rPr/>
        <w:t>Based on the standardized log2-transformed counts, compute a table with statistics per gene: for each gene, compute the mean, sd, var, median, percentiles 25 and 75, iqr, ...</w:t>
      </w:r>
    </w:p>
    <w:p>
      <w:pPr>
        <w:pStyle w:val="Heading3"/>
        <w:rPr/>
      </w:pPr>
      <w:bookmarkStart w:id="21" w:name="exercise-5.-comparison-between-wt-and-mutant-genotypes"/>
      <w:bookmarkEnd w:id="21"/>
      <w:r>
        <w:rPr/>
        <w:t>Exercise 5. Comparison between WT and mutant genotypes</w:t>
      </w:r>
    </w:p>
    <w:p>
      <w:pPr>
        <w:pStyle w:val="Compact"/>
        <w:numPr>
          <w:ilvl w:val="0"/>
          <w:numId w:val="7"/>
        </w:numPr>
        <w:rPr/>
      </w:pPr>
      <w:r>
        <w:rPr/>
        <w:t>Compute the mean counts per gene for each genotype, using the median-based standardized log2-transformed counts.</w:t>
      </w:r>
    </w:p>
    <w:p>
      <w:pPr>
        <w:pStyle w:val="Compact"/>
        <w:numPr>
          <w:ilvl w:val="0"/>
          <w:numId w:val="7"/>
        </w:numPr>
        <w:rPr/>
      </w:pPr>
      <w:r>
        <w:rPr/>
        <w:t>Draw a plot to compare the mean expression per gene between WT and SNF2 genotypes.</w:t>
      </w:r>
    </w:p>
    <w:p>
      <w:pPr>
        <w:pStyle w:val="Heading2"/>
        <w:rPr/>
      </w:pPr>
      <w:bookmarkStart w:id="22" w:name="next-steps"/>
      <w:bookmarkEnd w:id="22"/>
      <w:r>
        <w:rPr/>
        <w:t>Next steps</w:t>
      </w:r>
    </w:p>
    <w:p>
      <w:pPr>
        <w:pStyle w:val="Compact"/>
        <w:numPr>
          <w:ilvl w:val="0"/>
          <w:numId w:val="8"/>
        </w:numPr>
        <w:rPr/>
      </w:pPr>
      <w:r>
        <w:rPr/>
        <w:t>Do the exercises above (exploration of the data)</w:t>
      </w:r>
    </w:p>
    <w:p>
      <w:pPr>
        <w:pStyle w:val="Compact"/>
        <w:numPr>
          <w:ilvl w:val="0"/>
          <w:numId w:val="8"/>
        </w:numPr>
        <w:rPr/>
      </w:pPr>
      <w:r>
        <w:rPr/>
        <w:t xml:space="preserve">Learn to use the </w:t>
      </w:r>
      <w:r>
        <w:rPr>
          <w:i/>
        </w:rPr>
        <w:t>DESeq2</w:t>
      </w:r>
      <w:r>
        <w:rPr/>
        <w:t xml:space="preserve"> and </w:t>
      </w:r>
      <w:r>
        <w:rPr>
          <w:i/>
        </w:rPr>
        <w:t>edgeR</w:t>
      </w:r>
      <w:r>
        <w:rPr/>
        <w:t xml:space="preserve"> packages by using the Vignettes.</w:t>
      </w:r>
    </w:p>
    <w:p>
      <w:pPr>
        <w:pStyle w:val="Compact"/>
        <w:numPr>
          <w:ilvl w:val="0"/>
          <w:numId w:val="8"/>
        </w:numPr>
        <w:rPr/>
      </w:pPr>
      <w:r>
        <w:rPr/>
        <w:t>Run DESeq2 and edgeR on the yeast dataset, in order to detect differentially expressed genes between WT and Snf2.</w:t>
      </w:r>
    </w:p>
    <w:p>
      <w:pPr>
        <w:pStyle w:val="Compact"/>
        <w:numPr>
          <w:ilvl w:val="0"/>
          <w:numId w:val="8"/>
        </w:numPr>
        <w:rPr/>
      </w:pPr>
      <w:r>
        <w:rPr/>
        <w:t>After that, you will analyse the robustness of the lists of differentially expressed genes by running resampling approaches (bootstrap, jacknife, subsampling).</w:t>
      </w:r>
    </w:p>
    <w:p>
      <w:pPr>
        <w:pStyle w:val="Normal"/>
        <w:widowControl/>
        <w:bidi w:val="0"/>
        <w:spacing w:before="180" w:after="180"/>
        <w:jc w:val="left"/>
        <w:rPr/>
      </w:pPr>
      <w:r>
        <w:rPr/>
        <w:t>Regularly we discuss about the results and interpret.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4F81BD"/>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name w:val="Abstract"/>
    <w:qFormat/>
    <w:basedOn w:val="Normal"/>
    <w:next w:val="Normal"/>
    <w:pPr>
      <w:keepNext/>
      <w:keepLines/>
      <w:spacing w:before="300" w:after="300"/>
    </w:pPr>
    <w:rPr>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Quotations">
    <w:name w:val="Quotations"/>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gshare.com/articles/Metadata_for_a_highly_replicated_two_condition_yeast_RNAseq_experiment_/1416210" TargetMode="External"/><Relationship Id="rId3" Type="http://schemas.openxmlformats.org/officeDocument/2006/relationships/hyperlink" Target="http://www.ebi.ac.uk/ena/data/view/ERP004763" TargetMode="External"/><Relationship Id="rId4" Type="http://schemas.openxmlformats.org/officeDocument/2006/relationships/hyperlink" Target="https://dx.doi.org/10.6084/m9.figshare.1425503" TargetMode="External"/><Relationship Id="rId5" Type="http://schemas.openxmlformats.org/officeDocument/2006/relationships/hyperlink" Target="https://dx.doi.org/10.6084/m9.figshare.1425502" TargetMode="Externa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2016-02-01T00:00:00Z</dcterms:created>
  <dc:creator> Jacques van Helden</dc:creator>
  <dc:language>en-US</dc:language>
  <dcterms:modified xsi:type="dcterms:W3CDTF">2016-02-01T00:00:00Z</dcterms:modified>
  <cp:revision>0</cp:revision>
  <dc:title>Exploring RNA-seq data from Gierlinski, Schurch and Barton</dc:title>
</cp:coreProperties>
</file>