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E37B" w14:textId="7C128391" w:rsidR="00707537" w:rsidRDefault="00D914A4" w:rsidP="004868B3">
      <w:pPr>
        <w:spacing w:after="0" w:line="276" w:lineRule="auto"/>
        <w:jc w:val="center"/>
        <w:rPr>
          <w:rFonts w:ascii="Century Gothic" w:hAnsi="Century Gothic"/>
          <w:b/>
          <w:bCs/>
          <w:color w:val="1F3864" w:themeColor="accent1" w:themeShade="80"/>
          <w:sz w:val="66"/>
          <w:szCs w:val="68"/>
        </w:rPr>
      </w:pPr>
      <w:r>
        <w:rPr>
          <w:rFonts w:ascii="Century Gothic" w:hAnsi="Century Gothic"/>
          <w:b/>
          <w:bCs/>
          <w:color w:val="1F3864" w:themeColor="accent1" w:themeShade="80"/>
          <w:sz w:val="66"/>
          <w:szCs w:val="68"/>
        </w:rPr>
        <w:t>APACHE KAFKA</w:t>
      </w:r>
    </w:p>
    <w:p w14:paraId="20C91E06" w14:textId="746BFB1A" w:rsidR="004868B3" w:rsidRDefault="004868B3" w:rsidP="0029415F">
      <w:pPr>
        <w:spacing w:after="0" w:line="276" w:lineRule="auto"/>
        <w:jc w:val="center"/>
        <w:rPr>
          <w:rFonts w:ascii="Century Gothic" w:hAnsi="Century Gothic"/>
          <w:b/>
          <w:bCs/>
          <w:color w:val="ED7D31" w:themeColor="accent2"/>
          <w:sz w:val="32"/>
          <w:szCs w:val="32"/>
          <w:lang w:val="en-US"/>
        </w:rPr>
      </w:pPr>
      <w:r w:rsidRPr="00F965A6">
        <w:rPr>
          <w:rFonts w:ascii="Century Gothic" w:hAnsi="Century Gothic"/>
          <w:b/>
          <w:bCs/>
          <w:color w:val="ED7D31" w:themeColor="accent2"/>
          <w:sz w:val="32"/>
          <w:szCs w:val="32"/>
          <w:lang w:val="en-US"/>
        </w:rPr>
        <w:t>Online Live</w:t>
      </w:r>
    </w:p>
    <w:p w14:paraId="6D8D0356" w14:textId="77777777" w:rsidR="0029415F" w:rsidRPr="00F965A6" w:rsidRDefault="0029415F" w:rsidP="0029415F">
      <w:pPr>
        <w:spacing w:after="0" w:line="276" w:lineRule="auto"/>
        <w:jc w:val="center"/>
        <w:rPr>
          <w:rFonts w:ascii="Century Gothic" w:hAnsi="Century Gothic"/>
          <w:b/>
          <w:bCs/>
          <w:color w:val="ED7D31" w:themeColor="accent2"/>
          <w:sz w:val="32"/>
          <w:szCs w:val="32"/>
          <w:lang w:val="en-US"/>
        </w:rPr>
      </w:pPr>
    </w:p>
    <w:p w14:paraId="5C95C54C" w14:textId="77777777" w:rsidR="0029415F" w:rsidRPr="00F965A6" w:rsidRDefault="0029415F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proofErr w:type="spellStart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Certificación</w:t>
      </w:r>
      <w:proofErr w:type="spellEnd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14:paraId="78BEDA82" w14:textId="77777777" w:rsidR="0029415F" w:rsidRPr="0029415F" w:rsidRDefault="0029415F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Certificado con validez internacional a nombre de New Horizons </w:t>
      </w:r>
      <w:proofErr w:type="spellStart"/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>Corporation</w:t>
      </w:r>
      <w:proofErr w:type="spellEnd"/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>.</w:t>
      </w:r>
    </w:p>
    <w:p w14:paraId="4CD1AEA1" w14:textId="77777777" w:rsidR="0029415F" w:rsidRPr="00F965A6" w:rsidRDefault="0029415F" w:rsidP="00D914A4">
      <w:pPr>
        <w:pStyle w:val="Sinespaciado"/>
        <w:spacing w:line="276" w:lineRule="auto"/>
        <w:ind w:left="708"/>
        <w:jc w:val="both"/>
        <w:rPr>
          <w:rFonts w:ascii="Century Gothic" w:hAnsi="Century Gothic" w:cs="Arial"/>
          <w:color w:val="1F3864" w:themeColor="accent1" w:themeShade="80"/>
          <w:sz w:val="28"/>
          <w:szCs w:val="28"/>
        </w:rPr>
      </w:pPr>
    </w:p>
    <w:p w14:paraId="232524A4" w14:textId="77777777" w:rsidR="0029415F" w:rsidRPr="00F965A6" w:rsidRDefault="0029415F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 w:cs="Arial"/>
          <w:b/>
          <w:bCs/>
          <w:color w:val="1F3864" w:themeColor="accent1" w:themeShade="80"/>
          <w:sz w:val="24"/>
          <w:szCs w:val="24"/>
        </w:rPr>
      </w:pPr>
      <w:proofErr w:type="spellStart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Metodología</w:t>
      </w:r>
      <w:proofErr w:type="spellEnd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única</w:t>
      </w:r>
      <w:proofErr w:type="spellEnd"/>
      <w:r w:rsidRPr="00F965A6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 xml:space="preserve"> Online Live: </w:t>
      </w:r>
    </w:p>
    <w:p w14:paraId="62FB6C5C" w14:textId="2734D29B" w:rsidR="0029415F" w:rsidRPr="0029415F" w:rsidRDefault="0029415F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La formación </w:t>
      </w:r>
      <w:r w:rsidRPr="0029415F">
        <w:rPr>
          <w:rFonts w:ascii="Century Gothic" w:hAnsi="Century Gothic" w:cs="Arial"/>
          <w:b/>
          <w:bCs/>
          <w:color w:val="1F3864" w:themeColor="accent1" w:themeShade="80"/>
          <w:sz w:val="20"/>
          <w:szCs w:val="20"/>
        </w:rPr>
        <w:t>Online LIVE</w:t>
      </w:r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 ofrece la misma educación de alta calidad que caracteriza a </w:t>
      </w:r>
      <w:r w:rsidRPr="0029415F">
        <w:rPr>
          <w:rFonts w:ascii="Century Gothic" w:hAnsi="Century Gothic" w:cs="Arial"/>
          <w:b/>
          <w:bCs/>
          <w:color w:val="1F3864" w:themeColor="accent1" w:themeShade="80"/>
          <w:sz w:val="20"/>
          <w:szCs w:val="20"/>
        </w:rPr>
        <w:t xml:space="preserve">New Horizons, </w:t>
      </w:r>
      <w:r w:rsidRPr="0029415F">
        <w:rPr>
          <w:rFonts w:ascii="Century Gothic" w:hAnsi="Century Gothic" w:cs="Arial"/>
          <w:color w:val="1F3864" w:themeColor="accent1" w:themeShade="80"/>
          <w:sz w:val="20"/>
          <w:szCs w:val="20"/>
        </w:rPr>
        <w:t>incluyendo conferencias en vivo, demostraciones y laboratorios virtuales, lo cual nos permite crear un espacio de aprendizaje tan efectivo como el de la modalidad presencial.</w:t>
      </w:r>
    </w:p>
    <w:p w14:paraId="3080589B" w14:textId="77777777" w:rsidR="0029415F" w:rsidRPr="0029415F" w:rsidRDefault="0029415F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8"/>
          <w:szCs w:val="28"/>
        </w:rPr>
      </w:pPr>
    </w:p>
    <w:p w14:paraId="612187F4" w14:textId="77777777" w:rsidR="0029415F" w:rsidRPr="00BE1518" w:rsidRDefault="0029415F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proofErr w:type="spellStart"/>
      <w:r w:rsidRPr="00BE1518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Presentación</w:t>
      </w:r>
      <w:proofErr w:type="spellEnd"/>
      <w:r w:rsidRPr="00BE1518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14:paraId="62D70A22" w14:textId="418D8250" w:rsidR="00D914A4" w:rsidRDefault="00D914A4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 w:cs="Arial"/>
          <w:color w:val="1F3864" w:themeColor="accent1" w:themeShade="80"/>
          <w:sz w:val="20"/>
          <w:szCs w:val="20"/>
        </w:rPr>
        <w:t>Apache Kafka es una plataforma distribuida de transmisión de datos que permite publicar, almacenar y procesar flujos de registros, y suscribirse a ellos, en tiempo real. Está diseñada para manejar flujos de datos de varias fuentes y distribuirlos a los diversos usuarios. En resumen, transfiere cantidades enormes de datos, no solo desde el punto A hasta el B, sino también del punto A al Z y a cualquier otro lugar que necesite, y todo al mismo tiempo.</w:t>
      </w:r>
    </w:p>
    <w:p w14:paraId="6CCD1CBD" w14:textId="77777777" w:rsidR="00D914A4" w:rsidRPr="00D914A4" w:rsidRDefault="00D914A4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64A56F8D" w14:textId="1886A71E" w:rsidR="0029415F" w:rsidRDefault="00D914A4" w:rsidP="00D914A4">
      <w:pPr>
        <w:pStyle w:val="Sinespaciado"/>
        <w:spacing w:line="27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Apache Kafka es la alternativa a un sistema de mensajería empresarial tradicional. Es una solución open </w:t>
      </w:r>
      <w:proofErr w:type="spellStart"/>
      <w:r w:rsidRPr="00D914A4">
        <w:rPr>
          <w:rFonts w:ascii="Century Gothic" w:hAnsi="Century Gothic" w:cs="Arial"/>
          <w:color w:val="1F3864" w:themeColor="accent1" w:themeShade="80"/>
          <w:sz w:val="20"/>
          <w:szCs w:val="20"/>
        </w:rPr>
        <w:t>source</w:t>
      </w:r>
      <w:proofErr w:type="spellEnd"/>
      <w:r w:rsidRPr="00D914A4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 de transmisión de datos con aplicaciones para diversas necesidades empresariales.</w:t>
      </w:r>
    </w:p>
    <w:p w14:paraId="00C5E266" w14:textId="77777777" w:rsidR="00D914A4" w:rsidRPr="00D914A4" w:rsidRDefault="00D914A4" w:rsidP="00D914A4">
      <w:pPr>
        <w:pStyle w:val="Sinespaciado"/>
        <w:spacing w:line="276" w:lineRule="auto"/>
        <w:jc w:val="both"/>
        <w:rPr>
          <w:rFonts w:ascii="Lato" w:eastAsia="Batang" w:hAnsi="Lato"/>
          <w:b/>
          <w:color w:val="595959" w:themeColor="text1" w:themeTint="A6"/>
          <w:sz w:val="28"/>
          <w:szCs w:val="28"/>
        </w:rPr>
      </w:pPr>
    </w:p>
    <w:p w14:paraId="246BB158" w14:textId="78641C91" w:rsidR="0029415F" w:rsidRDefault="0029415F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proofErr w:type="spellStart"/>
      <w:r w:rsidRPr="0029415F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Objetivos</w:t>
      </w:r>
      <w:proofErr w:type="spellEnd"/>
      <w:r w:rsidRPr="0029415F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14:paraId="33A8D067" w14:textId="77777777" w:rsidR="00D914A4" w:rsidRP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10"/>
          <w:szCs w:val="10"/>
          <w:lang w:val="en-US"/>
        </w:rPr>
      </w:pPr>
    </w:p>
    <w:p w14:paraId="71222BB2" w14:textId="5FDAAAF1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Entender el funcionamiento de Apache Kafka.</w:t>
      </w:r>
    </w:p>
    <w:p w14:paraId="2D980412" w14:textId="5403E329" w:rsidR="0029415F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Administrar Apache Kafka</w:t>
      </w:r>
    </w:p>
    <w:p w14:paraId="342E89AA" w14:textId="77777777" w:rsidR="00D914A4" w:rsidRPr="00D914A4" w:rsidRDefault="00D914A4" w:rsidP="00D914A4">
      <w:pPr>
        <w:pStyle w:val="Prrafodelista"/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8"/>
          <w:szCs w:val="28"/>
        </w:rPr>
      </w:pPr>
    </w:p>
    <w:p w14:paraId="05FC55C5" w14:textId="722B3B22" w:rsidR="00D914A4" w:rsidRDefault="00D914A4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Audiencia</w:t>
      </w:r>
    </w:p>
    <w:p w14:paraId="7F887F4F" w14:textId="77777777" w:rsidR="00D914A4" w:rsidRP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10"/>
          <w:szCs w:val="10"/>
          <w:lang w:val="en-US"/>
        </w:rPr>
      </w:pPr>
    </w:p>
    <w:p w14:paraId="4E8F506F" w14:textId="220AF2F2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Área de infraestructura de TI</w:t>
      </w:r>
    </w:p>
    <w:p w14:paraId="6B0D8D96" w14:textId="6B54749F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Jefes de Informática y Sistemas</w:t>
      </w:r>
    </w:p>
    <w:p w14:paraId="01FD967A" w14:textId="1FB12E93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Área de soporte y mantenimiento informático</w:t>
      </w:r>
    </w:p>
    <w:p w14:paraId="788277D8" w14:textId="3ED22A65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Ingenieros de Sistemas, Informática Y Computación</w:t>
      </w:r>
    </w:p>
    <w:p w14:paraId="04CD2EF6" w14:textId="77777777" w:rsid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</w:p>
    <w:p w14:paraId="0A55C055" w14:textId="77777777" w:rsidR="00D914A4" w:rsidRDefault="00D914A4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lastRenderedPageBreak/>
        <w:t>Requisitos</w:t>
      </w:r>
      <w:proofErr w:type="spellEnd"/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previos</w:t>
      </w:r>
      <w:proofErr w:type="spellEnd"/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14:paraId="664B21E2" w14:textId="6B5FCCEA" w:rsidR="00D914A4" w:rsidRP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10"/>
          <w:szCs w:val="10"/>
          <w:lang w:val="en-US"/>
        </w:rPr>
      </w:pPr>
    </w:p>
    <w:p w14:paraId="5962E842" w14:textId="77777777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Conocimiento básico de AWS</w:t>
      </w:r>
    </w:p>
    <w:p w14:paraId="42750CEF" w14:textId="77777777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Conocimientos básicos de Linux</w:t>
      </w:r>
    </w:p>
    <w:p w14:paraId="1F7E0850" w14:textId="77777777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Conocimiento básico de Java</w:t>
      </w:r>
    </w:p>
    <w:p w14:paraId="4111B696" w14:textId="2024CCD1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Conocimiento básico de contenedores</w:t>
      </w:r>
    </w:p>
    <w:p w14:paraId="5F9663F2" w14:textId="5C306E72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PC Windows arquitectura 64 bits con soporte virtualización</w:t>
      </w:r>
    </w:p>
    <w:p w14:paraId="27851162" w14:textId="490A0313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Cuenta de AWS</w:t>
      </w:r>
    </w:p>
    <w:p w14:paraId="36F8A79B" w14:textId="0FA230A2" w:rsidR="00D914A4" w:rsidRPr="00D914A4" w:rsidRDefault="00D914A4" w:rsidP="00D914A4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Buena capacidad de internet, mayor a un plan de 30 megas</w:t>
      </w:r>
    </w:p>
    <w:p w14:paraId="554529D6" w14:textId="77777777" w:rsid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</w:p>
    <w:p w14:paraId="349B5E02" w14:textId="23BCB9EC" w:rsidR="0029415F" w:rsidRDefault="0029415F" w:rsidP="00D914A4">
      <w:pPr>
        <w:pStyle w:val="Prrafodelista"/>
        <w:numPr>
          <w:ilvl w:val="0"/>
          <w:numId w:val="30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</w:pPr>
      <w:proofErr w:type="spellStart"/>
      <w:r w:rsidRPr="00BE1518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Malla</w:t>
      </w:r>
      <w:proofErr w:type="spellEnd"/>
      <w:r w:rsidRPr="00BE1518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 xml:space="preserve"> curricular (</w:t>
      </w:r>
      <w:r w:rsidR="00D914A4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16 horas</w:t>
      </w:r>
      <w:r w:rsidRPr="00BE1518">
        <w:rPr>
          <w:rFonts w:ascii="Century Gothic" w:hAnsi="Century Gothic"/>
          <w:b/>
          <w:bCs/>
          <w:color w:val="1F3864" w:themeColor="accent1" w:themeShade="80"/>
          <w:sz w:val="24"/>
          <w:szCs w:val="24"/>
          <w:lang w:val="en-US"/>
        </w:rPr>
        <w:t>):</w:t>
      </w:r>
    </w:p>
    <w:p w14:paraId="1A355858" w14:textId="77777777" w:rsidR="00D914A4" w:rsidRPr="00D914A4" w:rsidRDefault="00D914A4" w:rsidP="00D914A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10"/>
          <w:szCs w:val="10"/>
          <w:lang w:val="en-US"/>
        </w:rPr>
      </w:pPr>
    </w:p>
    <w:p w14:paraId="5D0CC222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Introducción a Apache Kafka</w:t>
      </w:r>
    </w:p>
    <w:p w14:paraId="4D807482" w14:textId="0B8AF7FF" w:rsid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Cuando Usar Apache Kafka</w:t>
      </w:r>
    </w:p>
    <w:p w14:paraId="6D58A4CF" w14:textId="77777777" w:rsidR="00D914A4" w:rsidRPr="00D914A4" w:rsidRDefault="00D914A4" w:rsidP="00D914A4">
      <w:pPr>
        <w:pStyle w:val="Prrafodelista"/>
        <w:spacing w:after="0" w:line="276" w:lineRule="auto"/>
        <w:ind w:left="1098"/>
        <w:rPr>
          <w:rFonts w:ascii="Century Gothic" w:hAnsi="Century Gothic"/>
          <w:color w:val="1F3864" w:themeColor="accent1" w:themeShade="80"/>
          <w:sz w:val="20"/>
          <w:szCs w:val="20"/>
        </w:rPr>
      </w:pPr>
    </w:p>
    <w:p w14:paraId="5402771E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Iniciando Apache Kafka</w:t>
      </w:r>
    </w:p>
    <w:p w14:paraId="7DA09635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Instalación Apache Kafka</w:t>
      </w:r>
    </w:p>
    <w:p w14:paraId="14AF6711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 xml:space="preserve">Producer y </w:t>
      </w:r>
      <w:proofErr w:type="spellStart"/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consumer</w:t>
      </w:r>
      <w:proofErr w:type="spellEnd"/>
    </w:p>
    <w:p w14:paraId="2811BBBD" w14:textId="7CB79BB9" w:rsid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Multi nodo</w:t>
      </w:r>
    </w:p>
    <w:p w14:paraId="2ADDF23B" w14:textId="77777777" w:rsidR="00D914A4" w:rsidRPr="00D914A4" w:rsidRDefault="00D914A4" w:rsidP="00D914A4">
      <w:pPr>
        <w:pStyle w:val="Prrafodelista"/>
        <w:spacing w:after="0" w:line="276" w:lineRule="auto"/>
        <w:ind w:left="1098"/>
        <w:rPr>
          <w:rFonts w:ascii="Century Gothic" w:hAnsi="Century Gothic"/>
          <w:color w:val="1F3864" w:themeColor="accent1" w:themeShade="80"/>
          <w:sz w:val="20"/>
          <w:szCs w:val="20"/>
        </w:rPr>
      </w:pPr>
    </w:p>
    <w:p w14:paraId="4B5BFCDA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Apache Kafka almacenamiento</w:t>
      </w:r>
    </w:p>
    <w:p w14:paraId="23002411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proofErr w:type="spellStart"/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Topics</w:t>
      </w:r>
      <w:proofErr w:type="spellEnd"/>
    </w:p>
    <w:p w14:paraId="57747717" w14:textId="1FA29C2D" w:rsid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proofErr w:type="spellStart"/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Partitions</w:t>
      </w:r>
      <w:proofErr w:type="spellEnd"/>
    </w:p>
    <w:p w14:paraId="3C4E1C8D" w14:textId="77777777" w:rsidR="00D914A4" w:rsidRPr="00D914A4" w:rsidRDefault="00D914A4" w:rsidP="00D914A4">
      <w:pPr>
        <w:pStyle w:val="Prrafodelista"/>
        <w:spacing w:after="0" w:line="276" w:lineRule="auto"/>
        <w:ind w:left="1098"/>
        <w:rPr>
          <w:rFonts w:ascii="Century Gothic" w:hAnsi="Century Gothic"/>
          <w:color w:val="1F3864" w:themeColor="accent1" w:themeShade="80"/>
          <w:sz w:val="20"/>
          <w:szCs w:val="20"/>
        </w:rPr>
      </w:pPr>
    </w:p>
    <w:p w14:paraId="2A09A22C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 xml:space="preserve">Apache Kafka </w:t>
      </w:r>
      <w:proofErr w:type="spellStart"/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producer</w:t>
      </w:r>
      <w:proofErr w:type="spellEnd"/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 xml:space="preserve"> API</w:t>
      </w:r>
    </w:p>
    <w:p w14:paraId="4E9F2C47" w14:textId="1BAA1B86" w:rsid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Ejemplo en java</w:t>
      </w:r>
    </w:p>
    <w:p w14:paraId="67EEB666" w14:textId="77777777" w:rsidR="00D914A4" w:rsidRPr="00D914A4" w:rsidRDefault="00D914A4" w:rsidP="00D914A4">
      <w:pPr>
        <w:pStyle w:val="Prrafodelista"/>
        <w:spacing w:after="0" w:line="276" w:lineRule="auto"/>
        <w:ind w:left="1098"/>
        <w:rPr>
          <w:rFonts w:ascii="Century Gothic" w:hAnsi="Century Gothic"/>
          <w:color w:val="1F3864" w:themeColor="accent1" w:themeShade="80"/>
          <w:sz w:val="20"/>
          <w:szCs w:val="20"/>
        </w:rPr>
      </w:pPr>
    </w:p>
    <w:p w14:paraId="4B7285C5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 xml:space="preserve">Apache </w:t>
      </w:r>
      <w:proofErr w:type="spellStart"/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consumer</w:t>
      </w:r>
      <w:proofErr w:type="spellEnd"/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 xml:space="preserve"> API</w:t>
      </w:r>
    </w:p>
    <w:p w14:paraId="0382B894" w14:textId="4BD85546" w:rsid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Ejemplo en java</w:t>
      </w:r>
    </w:p>
    <w:p w14:paraId="454C3FB0" w14:textId="77777777" w:rsidR="00D914A4" w:rsidRPr="00D914A4" w:rsidRDefault="00D914A4" w:rsidP="00D914A4">
      <w:pPr>
        <w:pStyle w:val="Prrafodelista"/>
        <w:spacing w:after="0" w:line="276" w:lineRule="auto"/>
        <w:ind w:left="1098"/>
        <w:rPr>
          <w:rFonts w:ascii="Century Gothic" w:hAnsi="Century Gothic"/>
          <w:color w:val="1F3864" w:themeColor="accent1" w:themeShade="80"/>
          <w:sz w:val="20"/>
          <w:szCs w:val="20"/>
        </w:rPr>
      </w:pPr>
    </w:p>
    <w:p w14:paraId="48EFA95B" w14:textId="77777777" w:rsidR="00D914A4" w:rsidRPr="00D914A4" w:rsidRDefault="00D914A4" w:rsidP="00D914A4">
      <w:pPr>
        <w:pStyle w:val="Prrafodelista"/>
        <w:numPr>
          <w:ilvl w:val="0"/>
          <w:numId w:val="42"/>
        </w:numPr>
        <w:spacing w:after="0" w:line="276" w:lineRule="auto"/>
        <w:ind w:left="709"/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b/>
          <w:bCs/>
          <w:color w:val="1F3864" w:themeColor="accent1" w:themeShade="80"/>
          <w:sz w:val="20"/>
          <w:szCs w:val="20"/>
        </w:rPr>
        <w:t>Administración de Apache Kafka.</w:t>
      </w:r>
    </w:p>
    <w:p w14:paraId="2D40EC9D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 xml:space="preserve">Zoo </w:t>
      </w:r>
      <w:proofErr w:type="spellStart"/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navigator</w:t>
      </w:r>
      <w:proofErr w:type="spellEnd"/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: UI en AWS</w:t>
      </w:r>
    </w:p>
    <w:p w14:paraId="2EC213BC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Kafka manager: UI en AWS</w:t>
      </w:r>
    </w:p>
    <w:p w14:paraId="667BDED3" w14:textId="77777777" w:rsidR="00D914A4" w:rsidRPr="00D914A4" w:rsidRDefault="00D914A4" w:rsidP="00D914A4">
      <w:pPr>
        <w:pStyle w:val="Prrafodelista"/>
        <w:numPr>
          <w:ilvl w:val="1"/>
          <w:numId w:val="43"/>
        </w:numPr>
        <w:spacing w:after="0" w:line="276" w:lineRule="auto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D914A4">
        <w:rPr>
          <w:rFonts w:ascii="Century Gothic" w:hAnsi="Century Gothic"/>
          <w:color w:val="1F3864" w:themeColor="accent1" w:themeShade="80"/>
          <w:sz w:val="20"/>
          <w:szCs w:val="20"/>
        </w:rPr>
        <w:t>Kafka monitor: UI en AWS</w:t>
      </w:r>
    </w:p>
    <w:p w14:paraId="0ABA1A77" w14:textId="0D63CF56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4915E0CC" w14:textId="675DC1AE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12DC2CAB" w14:textId="23AA6AA6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5BCA2391" w14:textId="74C35387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04686ACB" w14:textId="34D58DE4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7FB13ABE" w14:textId="4D277FD6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p w14:paraId="7F601579" w14:textId="2424AFE8" w:rsidR="0029415F" w:rsidRDefault="0029415F" w:rsidP="0029415F">
      <w:pPr>
        <w:pStyle w:val="Prrafodelista"/>
        <w:spacing w:line="276" w:lineRule="auto"/>
        <w:ind w:left="0"/>
        <w:rPr>
          <w:b/>
          <w:color w:val="5894EA"/>
          <w:w w:val="105"/>
          <w:sz w:val="28"/>
          <w:szCs w:val="24"/>
        </w:rPr>
      </w:pPr>
    </w:p>
    <w:sectPr w:rsidR="0029415F" w:rsidSect="004868B3">
      <w:headerReference w:type="default" r:id="rId7"/>
      <w:footerReference w:type="default" r:id="rId8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C4BE" w14:textId="77777777" w:rsidR="00F24CAD" w:rsidRDefault="00F24CAD" w:rsidP="00C329AB">
      <w:pPr>
        <w:spacing w:after="0" w:line="240" w:lineRule="auto"/>
      </w:pPr>
      <w:r>
        <w:separator/>
      </w:r>
    </w:p>
  </w:endnote>
  <w:endnote w:type="continuationSeparator" w:id="0">
    <w:p w14:paraId="0E6D4D56" w14:textId="77777777" w:rsidR="00F24CAD" w:rsidRDefault="00F24CAD" w:rsidP="00C3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16B61" w14:textId="77777777" w:rsidR="00C152FD" w:rsidRDefault="00C152FD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CAB96CD" wp14:editId="5DC541D6">
          <wp:simplePos x="0" y="0"/>
          <wp:positionH relativeFrom="page">
            <wp:align>right</wp:align>
          </wp:positionH>
          <wp:positionV relativeFrom="page">
            <wp:posOffset>9681509</wp:posOffset>
          </wp:positionV>
          <wp:extent cx="7848646" cy="1057835"/>
          <wp:effectExtent l="0" t="0" r="0" b="9525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386"/>
                  <a:stretch/>
                </pic:blipFill>
                <pic:spPr bwMode="auto">
                  <a:xfrm>
                    <a:off x="0" y="0"/>
                    <a:ext cx="7848646" cy="10578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4F3C" w14:textId="77777777" w:rsidR="00F24CAD" w:rsidRDefault="00F24CAD" w:rsidP="00C329AB">
      <w:pPr>
        <w:spacing w:after="0" w:line="240" w:lineRule="auto"/>
      </w:pPr>
      <w:r>
        <w:separator/>
      </w:r>
    </w:p>
  </w:footnote>
  <w:footnote w:type="continuationSeparator" w:id="0">
    <w:p w14:paraId="036FF943" w14:textId="77777777" w:rsidR="00F24CAD" w:rsidRDefault="00F24CAD" w:rsidP="00C3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A9DB2" w14:textId="77777777" w:rsidR="00C152FD" w:rsidRDefault="00C329A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00524F6" wp14:editId="1067E43C">
          <wp:simplePos x="0" y="0"/>
          <wp:positionH relativeFrom="page">
            <wp:align>left</wp:align>
          </wp:positionH>
          <wp:positionV relativeFrom="page">
            <wp:posOffset>19050</wp:posOffset>
          </wp:positionV>
          <wp:extent cx="7542530" cy="1676400"/>
          <wp:effectExtent l="0" t="0" r="127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7308"/>
    <w:multiLevelType w:val="hybridMultilevel"/>
    <w:tmpl w:val="20862C04"/>
    <w:lvl w:ilvl="0" w:tplc="9FE810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9FD"/>
    <w:multiLevelType w:val="hybridMultilevel"/>
    <w:tmpl w:val="C7AA75C6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2A1A3D"/>
    <w:multiLevelType w:val="hybridMultilevel"/>
    <w:tmpl w:val="9A5A1AA4"/>
    <w:lvl w:ilvl="0" w:tplc="57EECAD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1A0F47"/>
    <w:multiLevelType w:val="multilevel"/>
    <w:tmpl w:val="C64039F4"/>
    <w:lvl w:ilvl="0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/>
        <w:color w:val="1F3864" w:themeColor="accent1" w:themeShade="8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15BB648F"/>
    <w:multiLevelType w:val="hybridMultilevel"/>
    <w:tmpl w:val="A2B8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BC4"/>
    <w:multiLevelType w:val="hybridMultilevel"/>
    <w:tmpl w:val="221A8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47991"/>
    <w:multiLevelType w:val="hybridMultilevel"/>
    <w:tmpl w:val="F6FA66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7DEC"/>
    <w:multiLevelType w:val="multilevel"/>
    <w:tmpl w:val="4004230A"/>
    <w:lvl w:ilvl="0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/>
        <w:color w:val="1F3864" w:themeColor="accent1" w:themeShade="80"/>
        <w:sz w:val="24"/>
        <w:szCs w:val="24"/>
      </w:rPr>
    </w:lvl>
    <w:lvl w:ilvl="1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219F0BC5"/>
    <w:multiLevelType w:val="hybridMultilevel"/>
    <w:tmpl w:val="4A2CD65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747057B"/>
    <w:multiLevelType w:val="hybridMultilevel"/>
    <w:tmpl w:val="FD4E224A"/>
    <w:lvl w:ilvl="0" w:tplc="FC422966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F7DEF"/>
    <w:multiLevelType w:val="hybridMultilevel"/>
    <w:tmpl w:val="1FF45CA0"/>
    <w:lvl w:ilvl="0" w:tplc="340285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42E1C"/>
    <w:multiLevelType w:val="hybridMultilevel"/>
    <w:tmpl w:val="3580C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33DE8"/>
    <w:multiLevelType w:val="hybridMultilevel"/>
    <w:tmpl w:val="57663EB0"/>
    <w:lvl w:ilvl="0" w:tplc="290AF0E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873BC9"/>
    <w:multiLevelType w:val="hybridMultilevel"/>
    <w:tmpl w:val="8B4EB6CA"/>
    <w:lvl w:ilvl="0" w:tplc="290AF0E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816F81"/>
    <w:multiLevelType w:val="hybridMultilevel"/>
    <w:tmpl w:val="11E01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70915"/>
    <w:multiLevelType w:val="hybridMultilevel"/>
    <w:tmpl w:val="172AEBB8"/>
    <w:lvl w:ilvl="0" w:tplc="270EB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45911" w:themeColor="accent2" w:themeShade="BF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85B94"/>
    <w:multiLevelType w:val="hybridMultilevel"/>
    <w:tmpl w:val="1AEE7434"/>
    <w:lvl w:ilvl="0" w:tplc="340285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439F4"/>
    <w:multiLevelType w:val="hybridMultilevel"/>
    <w:tmpl w:val="03343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75F69"/>
    <w:multiLevelType w:val="hybridMultilevel"/>
    <w:tmpl w:val="892CE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76FC3"/>
    <w:multiLevelType w:val="hybridMultilevel"/>
    <w:tmpl w:val="B352E500"/>
    <w:lvl w:ilvl="0" w:tplc="280A0001">
      <w:start w:val="1"/>
      <w:numFmt w:val="bullet"/>
      <w:lvlText w:val=""/>
      <w:lvlJc w:val="left"/>
      <w:pPr>
        <w:ind w:left="-262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45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17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</w:abstractNum>
  <w:abstractNum w:abstractNumId="20" w15:restartNumberingAfterBreak="0">
    <w:nsid w:val="444E1A60"/>
    <w:multiLevelType w:val="hybridMultilevel"/>
    <w:tmpl w:val="C5E8D110"/>
    <w:lvl w:ilvl="0" w:tplc="F3303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014"/>
    <w:multiLevelType w:val="multilevel"/>
    <w:tmpl w:val="264A3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97F84"/>
    <w:multiLevelType w:val="hybridMultilevel"/>
    <w:tmpl w:val="FDAAF696"/>
    <w:lvl w:ilvl="0" w:tplc="270EB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45911" w:themeColor="accent2" w:themeShade="BF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D6BB0"/>
    <w:multiLevelType w:val="hybridMultilevel"/>
    <w:tmpl w:val="17FECD3A"/>
    <w:lvl w:ilvl="0" w:tplc="FC422966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6D2FA1"/>
    <w:multiLevelType w:val="hybridMultilevel"/>
    <w:tmpl w:val="BA643B2E"/>
    <w:lvl w:ilvl="0" w:tplc="FC422966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C301E6"/>
    <w:multiLevelType w:val="multilevel"/>
    <w:tmpl w:val="C64039F4"/>
    <w:lvl w:ilvl="0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/>
        <w:color w:val="1F3864" w:themeColor="accent1" w:themeShade="8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6" w15:restartNumberingAfterBreak="0">
    <w:nsid w:val="4E462BEF"/>
    <w:multiLevelType w:val="hybridMultilevel"/>
    <w:tmpl w:val="4344E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75440"/>
    <w:multiLevelType w:val="hybridMultilevel"/>
    <w:tmpl w:val="B8504B88"/>
    <w:lvl w:ilvl="0" w:tplc="290AF0E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16E331F"/>
    <w:multiLevelType w:val="hybridMultilevel"/>
    <w:tmpl w:val="07AA6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07A56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D20D4"/>
    <w:multiLevelType w:val="hybridMultilevel"/>
    <w:tmpl w:val="9FA27A42"/>
    <w:lvl w:ilvl="0" w:tplc="FC422966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F2372A"/>
    <w:multiLevelType w:val="hybridMultilevel"/>
    <w:tmpl w:val="859C1EA8"/>
    <w:lvl w:ilvl="0" w:tplc="5D46CC84">
      <w:numFmt w:val="bullet"/>
      <w:lvlText w:val="•"/>
      <w:lvlJc w:val="left"/>
      <w:pPr>
        <w:ind w:left="360" w:hanging="360"/>
      </w:pPr>
      <w:rPr>
        <w:rFonts w:ascii="Century Gothic" w:eastAsia="Times New Roman" w:hAnsi="Century Gothic" w:cs="Times New Roman" w:hint="default"/>
        <w:sz w:val="20"/>
        <w:szCs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8206B"/>
    <w:multiLevelType w:val="hybridMultilevel"/>
    <w:tmpl w:val="A406238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CC5CEB"/>
    <w:multiLevelType w:val="hybridMultilevel"/>
    <w:tmpl w:val="FB4068AE"/>
    <w:lvl w:ilvl="0" w:tplc="343EB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97012"/>
    <w:multiLevelType w:val="hybridMultilevel"/>
    <w:tmpl w:val="4ED6E3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31588"/>
    <w:multiLevelType w:val="hybridMultilevel"/>
    <w:tmpl w:val="7BCCC5E2"/>
    <w:lvl w:ilvl="0" w:tplc="290AF0E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D3922E6"/>
    <w:multiLevelType w:val="hybridMultilevel"/>
    <w:tmpl w:val="16F2A900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113122"/>
    <w:multiLevelType w:val="hybridMultilevel"/>
    <w:tmpl w:val="63BED820"/>
    <w:lvl w:ilvl="0" w:tplc="290AF0E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D6455C"/>
    <w:multiLevelType w:val="hybridMultilevel"/>
    <w:tmpl w:val="60FC2DD0"/>
    <w:lvl w:ilvl="0" w:tplc="5F7C83B2">
      <w:start w:val="1"/>
      <w:numFmt w:val="bullet"/>
      <w:lvlText w:val="-"/>
      <w:lvlJc w:val="left"/>
      <w:pPr>
        <w:ind w:left="100" w:hanging="101"/>
      </w:pPr>
      <w:rPr>
        <w:rFonts w:ascii="Calibri" w:hAnsi="Calibri" w:hint="default"/>
        <w:color w:val="1F3864" w:themeColor="accent1" w:themeShade="80"/>
        <w:w w:val="61"/>
        <w:sz w:val="20"/>
        <w:szCs w:val="20"/>
        <w:lang w:val="es-ES" w:eastAsia="es-ES" w:bidi="es-ES"/>
      </w:rPr>
    </w:lvl>
    <w:lvl w:ilvl="1" w:tplc="EC4838A4">
      <w:numFmt w:val="bullet"/>
      <w:lvlText w:val="•"/>
      <w:lvlJc w:val="left"/>
      <w:pPr>
        <w:ind w:left="516" w:hanging="101"/>
      </w:pPr>
      <w:rPr>
        <w:rFonts w:hint="default"/>
        <w:lang w:val="es-ES" w:eastAsia="es-ES" w:bidi="es-ES"/>
      </w:rPr>
    </w:lvl>
    <w:lvl w:ilvl="2" w:tplc="4D3A3B42">
      <w:numFmt w:val="bullet"/>
      <w:lvlText w:val="•"/>
      <w:lvlJc w:val="left"/>
      <w:pPr>
        <w:ind w:left="932" w:hanging="101"/>
      </w:pPr>
      <w:rPr>
        <w:rFonts w:hint="default"/>
        <w:lang w:val="es-ES" w:eastAsia="es-ES" w:bidi="es-ES"/>
      </w:rPr>
    </w:lvl>
    <w:lvl w:ilvl="3" w:tplc="CB808C42">
      <w:numFmt w:val="bullet"/>
      <w:lvlText w:val="•"/>
      <w:lvlJc w:val="left"/>
      <w:pPr>
        <w:ind w:left="1348" w:hanging="101"/>
      </w:pPr>
      <w:rPr>
        <w:rFonts w:hint="default"/>
        <w:lang w:val="es-ES" w:eastAsia="es-ES" w:bidi="es-ES"/>
      </w:rPr>
    </w:lvl>
    <w:lvl w:ilvl="4" w:tplc="23D4DA6A">
      <w:numFmt w:val="bullet"/>
      <w:lvlText w:val="•"/>
      <w:lvlJc w:val="left"/>
      <w:pPr>
        <w:ind w:left="1764" w:hanging="101"/>
      </w:pPr>
      <w:rPr>
        <w:rFonts w:hint="default"/>
        <w:lang w:val="es-ES" w:eastAsia="es-ES" w:bidi="es-ES"/>
      </w:rPr>
    </w:lvl>
    <w:lvl w:ilvl="5" w:tplc="D2FC8F4C">
      <w:numFmt w:val="bullet"/>
      <w:lvlText w:val="•"/>
      <w:lvlJc w:val="left"/>
      <w:pPr>
        <w:ind w:left="2180" w:hanging="101"/>
      </w:pPr>
      <w:rPr>
        <w:rFonts w:hint="default"/>
        <w:lang w:val="es-ES" w:eastAsia="es-ES" w:bidi="es-ES"/>
      </w:rPr>
    </w:lvl>
    <w:lvl w:ilvl="6" w:tplc="E7C6403A">
      <w:numFmt w:val="bullet"/>
      <w:lvlText w:val="•"/>
      <w:lvlJc w:val="left"/>
      <w:pPr>
        <w:ind w:left="2596" w:hanging="101"/>
      </w:pPr>
      <w:rPr>
        <w:rFonts w:hint="default"/>
        <w:lang w:val="es-ES" w:eastAsia="es-ES" w:bidi="es-ES"/>
      </w:rPr>
    </w:lvl>
    <w:lvl w:ilvl="7" w:tplc="82D82E76">
      <w:numFmt w:val="bullet"/>
      <w:lvlText w:val="•"/>
      <w:lvlJc w:val="left"/>
      <w:pPr>
        <w:ind w:left="3013" w:hanging="101"/>
      </w:pPr>
      <w:rPr>
        <w:rFonts w:hint="default"/>
        <w:lang w:val="es-ES" w:eastAsia="es-ES" w:bidi="es-ES"/>
      </w:rPr>
    </w:lvl>
    <w:lvl w:ilvl="8" w:tplc="CB0AD7B0">
      <w:numFmt w:val="bullet"/>
      <w:lvlText w:val="•"/>
      <w:lvlJc w:val="left"/>
      <w:pPr>
        <w:ind w:left="3429" w:hanging="101"/>
      </w:pPr>
      <w:rPr>
        <w:rFonts w:hint="default"/>
        <w:lang w:val="es-ES" w:eastAsia="es-ES" w:bidi="es-ES"/>
      </w:rPr>
    </w:lvl>
  </w:abstractNum>
  <w:abstractNum w:abstractNumId="38" w15:restartNumberingAfterBreak="0">
    <w:nsid w:val="693E4453"/>
    <w:multiLevelType w:val="hybridMultilevel"/>
    <w:tmpl w:val="C974E4F4"/>
    <w:lvl w:ilvl="0" w:tplc="F1D649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50B7C"/>
    <w:multiLevelType w:val="hybridMultilevel"/>
    <w:tmpl w:val="80EEAC44"/>
    <w:lvl w:ilvl="0" w:tplc="FC422966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A6579A"/>
    <w:multiLevelType w:val="multilevel"/>
    <w:tmpl w:val="39FE3528"/>
    <w:lvl w:ilvl="0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color w:val="1F3864" w:themeColor="accent1" w:themeShade="8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7AA02A16"/>
    <w:multiLevelType w:val="hybridMultilevel"/>
    <w:tmpl w:val="CB621844"/>
    <w:lvl w:ilvl="0" w:tplc="8114592E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D2251A"/>
    <w:multiLevelType w:val="hybridMultilevel"/>
    <w:tmpl w:val="10F615E8"/>
    <w:lvl w:ilvl="0" w:tplc="340285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57A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A37CC8"/>
    <w:multiLevelType w:val="hybridMultilevel"/>
    <w:tmpl w:val="6DB67F60"/>
    <w:lvl w:ilvl="0" w:tplc="340285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5"/>
  </w:num>
  <w:num w:numId="5">
    <w:abstractNumId w:val="28"/>
  </w:num>
  <w:num w:numId="6">
    <w:abstractNumId w:val="8"/>
  </w:num>
  <w:num w:numId="7">
    <w:abstractNumId w:val="4"/>
  </w:num>
  <w:num w:numId="8">
    <w:abstractNumId w:val="17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26"/>
  </w:num>
  <w:num w:numId="14">
    <w:abstractNumId w:val="38"/>
  </w:num>
  <w:num w:numId="15">
    <w:abstractNumId w:val="29"/>
  </w:num>
  <w:num w:numId="16">
    <w:abstractNumId w:val="34"/>
  </w:num>
  <w:num w:numId="17">
    <w:abstractNumId w:val="12"/>
  </w:num>
  <w:num w:numId="18">
    <w:abstractNumId w:val="23"/>
  </w:num>
  <w:num w:numId="19">
    <w:abstractNumId w:val="24"/>
  </w:num>
  <w:num w:numId="20">
    <w:abstractNumId w:val="39"/>
  </w:num>
  <w:num w:numId="21">
    <w:abstractNumId w:val="9"/>
  </w:num>
  <w:num w:numId="22">
    <w:abstractNumId w:val="27"/>
  </w:num>
  <w:num w:numId="23">
    <w:abstractNumId w:val="36"/>
  </w:num>
  <w:num w:numId="24">
    <w:abstractNumId w:val="13"/>
  </w:num>
  <w:num w:numId="25">
    <w:abstractNumId w:val="10"/>
  </w:num>
  <w:num w:numId="26">
    <w:abstractNumId w:val="16"/>
  </w:num>
  <w:num w:numId="27">
    <w:abstractNumId w:val="42"/>
  </w:num>
  <w:num w:numId="28">
    <w:abstractNumId w:val="44"/>
  </w:num>
  <w:num w:numId="29">
    <w:abstractNumId w:val="32"/>
  </w:num>
  <w:num w:numId="30">
    <w:abstractNumId w:val="25"/>
  </w:num>
  <w:num w:numId="31">
    <w:abstractNumId w:val="21"/>
  </w:num>
  <w:num w:numId="32">
    <w:abstractNumId w:val="41"/>
  </w:num>
  <w:num w:numId="33">
    <w:abstractNumId w:val="33"/>
  </w:num>
  <w:num w:numId="34">
    <w:abstractNumId w:val="30"/>
  </w:num>
  <w:num w:numId="35">
    <w:abstractNumId w:val="19"/>
  </w:num>
  <w:num w:numId="36">
    <w:abstractNumId w:val="2"/>
  </w:num>
  <w:num w:numId="37">
    <w:abstractNumId w:val="6"/>
  </w:num>
  <w:num w:numId="38">
    <w:abstractNumId w:val="37"/>
  </w:num>
  <w:num w:numId="39">
    <w:abstractNumId w:val="0"/>
  </w:num>
  <w:num w:numId="40">
    <w:abstractNumId w:val="43"/>
  </w:num>
  <w:num w:numId="41">
    <w:abstractNumId w:val="3"/>
  </w:num>
  <w:num w:numId="42">
    <w:abstractNumId w:val="40"/>
  </w:num>
  <w:num w:numId="43">
    <w:abstractNumId w:val="7"/>
  </w:num>
  <w:num w:numId="44">
    <w:abstractNumId w:val="3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AB"/>
    <w:rsid w:val="000C6CD5"/>
    <w:rsid w:val="000E5588"/>
    <w:rsid w:val="0011707E"/>
    <w:rsid w:val="00184111"/>
    <w:rsid w:val="00203BBD"/>
    <w:rsid w:val="002170D3"/>
    <w:rsid w:val="0029415F"/>
    <w:rsid w:val="002A3BD3"/>
    <w:rsid w:val="00311346"/>
    <w:rsid w:val="00334401"/>
    <w:rsid w:val="003728DB"/>
    <w:rsid w:val="003A4E58"/>
    <w:rsid w:val="004302CC"/>
    <w:rsid w:val="004868B3"/>
    <w:rsid w:val="00607B27"/>
    <w:rsid w:val="006B0509"/>
    <w:rsid w:val="006D70C8"/>
    <w:rsid w:val="00707537"/>
    <w:rsid w:val="00724278"/>
    <w:rsid w:val="00742B6B"/>
    <w:rsid w:val="00750528"/>
    <w:rsid w:val="007B4EBF"/>
    <w:rsid w:val="007D6B5A"/>
    <w:rsid w:val="007F6A9C"/>
    <w:rsid w:val="00820AE8"/>
    <w:rsid w:val="008F05FF"/>
    <w:rsid w:val="00905210"/>
    <w:rsid w:val="00A012D5"/>
    <w:rsid w:val="00A47EA1"/>
    <w:rsid w:val="00A64032"/>
    <w:rsid w:val="00AE75F7"/>
    <w:rsid w:val="00AF6338"/>
    <w:rsid w:val="00B96501"/>
    <w:rsid w:val="00C152FD"/>
    <w:rsid w:val="00C329AB"/>
    <w:rsid w:val="00C55826"/>
    <w:rsid w:val="00C611DE"/>
    <w:rsid w:val="00C91C94"/>
    <w:rsid w:val="00D14F23"/>
    <w:rsid w:val="00D914A4"/>
    <w:rsid w:val="00DC5138"/>
    <w:rsid w:val="00E06F40"/>
    <w:rsid w:val="00E827E3"/>
    <w:rsid w:val="00ED6494"/>
    <w:rsid w:val="00F16F41"/>
    <w:rsid w:val="00F24CAD"/>
    <w:rsid w:val="00F75C0A"/>
    <w:rsid w:val="00FA68B9"/>
    <w:rsid w:val="00FE69CE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8D56A"/>
  <w15:chartTrackingRefBased/>
  <w15:docId w15:val="{B36177C6-7684-473C-A4B2-A1A47DB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9AB"/>
  </w:style>
  <w:style w:type="paragraph" w:styleId="Piedepgina">
    <w:name w:val="footer"/>
    <w:basedOn w:val="Normal"/>
    <w:link w:val="PiedepginaCar"/>
    <w:uiPriority w:val="99"/>
    <w:unhideWhenUsed/>
    <w:rsid w:val="00C32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9AB"/>
  </w:style>
  <w:style w:type="paragraph" w:styleId="Prrafodelista">
    <w:name w:val="List Paragraph"/>
    <w:basedOn w:val="Normal"/>
    <w:uiPriority w:val="34"/>
    <w:qFormat/>
    <w:rsid w:val="00C152F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07B2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7B27"/>
  </w:style>
  <w:style w:type="character" w:styleId="Hipervnculo">
    <w:name w:val="Hyperlink"/>
    <w:basedOn w:val="Fuentedeprrafopredeter"/>
    <w:uiPriority w:val="99"/>
    <w:unhideWhenUsed/>
    <w:rsid w:val="004868B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2941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Rojas Ahumada</dc:creator>
  <cp:keywords/>
  <dc:description/>
  <cp:lastModifiedBy>Vanessa Ninahuanca</cp:lastModifiedBy>
  <cp:revision>2</cp:revision>
  <cp:lastPrinted>2020-08-14T00:00:00Z</cp:lastPrinted>
  <dcterms:created xsi:type="dcterms:W3CDTF">2020-09-04T21:44:00Z</dcterms:created>
  <dcterms:modified xsi:type="dcterms:W3CDTF">2020-09-04T21:44:00Z</dcterms:modified>
</cp:coreProperties>
</file>