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59.pdf" ContentType="application/pdf"/>
  <Override PartName="/word/media/rId30.pdf" ContentType="application/pdf"/>
  <Override PartName="/word/media/rId36.pdf" ContentType="application/pdf"/>
  <Override PartName="/word/media/rId37.pdf" ContentType="application/pdf"/>
  <Override PartName="/word/media/rId57.pdf" ContentType="application/pdf"/>
  <Override PartName="/word/media/rId5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Compact"/>
        <w:pStyle w:val="Titel"/>
      </w:pPr>
      <w:r>
        <w:t xml:space="preserve">The title</w:t>
      </w:r>
    </w:p>
    <w:p>
      <w:pPr>
        <w:pStyle w:val="berschrift1"/>
      </w:pPr>
      <w:bookmarkStart w:id="21" w:name="method"/>
      <w:r>
        <w:t xml:space="preserve">Method</w:t>
      </w:r>
      <w:bookmarkEnd w:id="21"/>
    </w:p>
    <w:p>
      <w:pPr>
        <w:pStyle w:val="berschrift2"/>
      </w:pPr>
      <w:bookmarkStart w:id="22" w:name="participants"/>
      <w:r>
        <w:t xml:space="preserve">Participants</w:t>
      </w:r>
      <w:bookmarkEnd w:id="22"/>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3" w:name="metrics"/>
      <w:r>
        <w:t xml:space="preserve">Metrics</w:t>
      </w:r>
      <w:bookmarkEnd w:id="23"/>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4" w:name="procedure"/>
      <w:r>
        <w:t xml:space="preserve">Procedure</w:t>
      </w:r>
      <w:bookmarkEnd w:id="24"/>
    </w:p>
    <w:p>
      <w:pPr>
        <w:pStyle w:val="FirstParagraph"/>
      </w:pPr>
      <w:r>
        <w:t xml:space="preserve">Decide if we will present 3 separate experiments with 3 different methods</w:t>
      </w:r>
      <w:r>
        <w:t xml:space="preserve"> </w:t>
      </w:r>
      <w:r>
        <w:t xml:space="preserve">sections.</w:t>
      </w:r>
    </w:p>
    <w:p>
      <w:pPr>
        <w:pStyle w:val="berschrift2"/>
      </w:pPr>
      <w:bookmarkStart w:id="25" w:name="statistical-analyses"/>
      <w:r>
        <w:t xml:space="preserve">Statistical analyses</w:t>
      </w:r>
      <w:bookmarkEnd w:id="25"/>
    </w:p>
    <w:p>
      <w:pPr>
        <w:pStyle w:val="FirstParagraph"/>
      </w:pPr>
      <w:r>
        <w:t xml:space="preserve">All analyses were conducted in</w:t>
      </w:r>
      <w:r>
        <w:t xml:space="preserve"> </w:t>
      </w:r>
      <w:r>
        <w:rPr>
          <w:rStyle w:val="VerbatimChar"/>
        </w:rPr>
        <w:t xml:space="preserve">R</w:t>
      </w:r>
      <w:r>
        <w:t xml:space="preserve"> </w:t>
      </w:r>
      <w:r>
        <w:t xml:space="preserve">(R Core Team, 2019, version 4.0.0)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2.13.0)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6"/>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7" w:name="results"/>
      <w:r>
        <w:t xml:space="preserve">Results</w:t>
      </w:r>
      <w:bookmarkEnd w:id="27"/>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8" w:name="experiment-1-monolinguals"/>
      <w:r>
        <w:t xml:space="preserve">Experiment 1: Monolinguals</w:t>
      </w:r>
      <w:bookmarkEnd w:id="28"/>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1888341"/>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VOT and burst metrics of coronal stops (/d/, /t/) from monolingual speakers as a function of language (English, Spanish). Transparent points represent raw data. Solid points indicate posterior means ± 95% and 66% credible intervals.</w:t>
      </w:r>
    </w:p>
    <w:p>
      <w:pPr>
        <w:pStyle w:val="Textkrper"/>
      </w:pPr>
      <w:r>
        <w:rPr>
          <w:b/>
        </w:rPr>
        <w:t xml:space="preserve">Voice-onset time</w:t>
      </w:r>
      <w:r>
        <w:t xml:space="preserve">. English stops had higher VOT than Spanish stops</w:t>
      </w:r>
      <w:r>
        <w:t xml:space="preserve"> </w:t>
      </w:r>
      <w:r>
        <w:t xml:space="preserve">(β = 0.669, HDI = [0.549, 0.778], ROPE = 0, MPE = 1) and the</w:t>
      </w:r>
      <w:r>
        <w:t xml:space="preserve"> </w:t>
      </w:r>
      <w:r>
        <w:t xml:space="preserve">voiceless segments had higher VOT than the voiced segments</w:t>
      </w:r>
      <w:r>
        <w:t xml:space="preserve"> </w:t>
      </w:r>
      <w:r>
        <w:t xml:space="preserve">(β = −0.618, HDI = [−0.695, −0.541], ROPE = 0, MPE = 1).</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0.111, HDI = [0.030, 0.184], ROPE = 0.041, MPE = 0.996),</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Additionally, we compared the short-lag stops of each language, English /d/</w:t>
      </w:r>
      <w:r>
        <w:t xml:space="preserve"> </w:t>
      </w:r>
      <w:r>
        <w:t xml:space="preserve">and Spanish /t/, and found no evidence that the segments differed from each</w:t>
      </w:r>
      <w:r>
        <w:t xml:space="preserve"> </w:t>
      </w:r>
      <w:r>
        <w:t xml:space="preserve">other REPORT HERE MAYBE.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group effect</w:t>
      </w:r>
      <w:r>
        <w:t xml:space="preserve"> </w:t>
      </w:r>
      <w:r>
        <w:t xml:space="preserve">(β = 0.033, HDI = [−0.221, 0.297], ROPE = 0.315, MPE = 0.605), nor for</w:t>
      </w:r>
      <w:r>
        <w:t xml:space="preserve"> </w:t>
      </w:r>
      <w:r>
        <w:t xml:space="preserve">phoneme</w:t>
      </w:r>
      <w:r>
        <w:t xml:space="preserve"> </w:t>
      </w:r>
      <w:r>
        <w:t xml:space="preserve">(β = −0.061, HDI = [−0.187, 0.074], ROPE = 0.403, MPE = 0.825) or vowel</w:t>
      </w:r>
      <w:r>
        <w:t xml:space="preserve"> </w:t>
      </w:r>
      <w:r>
        <w:t xml:space="preserve">height effects</w:t>
      </w:r>
      <w:r>
        <w:t xml:space="preserve"> </w:t>
      </w:r>
      <w:r>
        <w:t xml:space="preserve">(β = −0.155, HDI = [−0.219, −0.088], ROPE = 0, MPE = 1).</w:t>
      </w:r>
      <w:r>
        <w:t xml:space="preserve"> </w:t>
      </w:r>
      <w:r>
        <w:t xml:space="preserve">Frontness of the following vowel did modulate relative intensity of the burst</w:t>
      </w:r>
      <w:r>
        <w:t xml:space="preserve"> </w:t>
      </w:r>
      <w:r>
        <w:t xml:space="preserve">(β = −0.083, HDI = [−0.159, −0.006], ROPE = 0.182, MPE = 0.983)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0.029, HDI = [−0.104, 0.158], ROPE = 0.539, MPE = 0.671).</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0.702, HDI = [0.551, 0.845], ROPE = 0, MPE = 1), and the</w:t>
      </w:r>
      <w:r>
        <w:t xml:space="preserve"> </w:t>
      </w:r>
      <w:r>
        <w:t xml:space="preserve">voiceless segments had a higher COG than the voiced segments</w:t>
      </w:r>
      <w:r>
        <w:t xml:space="preserve"> </w:t>
      </w:r>
      <w:r>
        <w:t xml:space="preserve">(β = −0.299, HDI = [−0.363, −0.238], ROPE = 0, MPE = 1).</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0.214, HDI = [0.152, 0.276], ROPE = 0, MPE = 1),</w:t>
      </w:r>
      <w:r>
        <w:t xml:space="preserve"> </w:t>
      </w:r>
      <w:r>
        <w:t xml:space="preserve">nor did F1</w:t>
      </w:r>
      <w:r>
        <w:t xml:space="preserve"> </w:t>
      </w:r>
      <w:r>
        <w:t xml:space="preserve">(β = 0.003, HDI = [−0.035, 0.040], ROPE = 1, MPE = 0.558) or F2</w:t>
      </w:r>
      <w:r>
        <w:t xml:space="preserve"> </w:t>
      </w:r>
      <w:r>
        <w:t xml:space="preserve">(β = 0.008, HDI = [−0.029, 0.047], ROPE = 1, MPE = 0.671) have any</w:t>
      </w:r>
      <w:r>
        <w:t xml:space="preserve"> </w:t>
      </w:r>
      <w:r>
        <w:t xml:space="preserve">influence on COG.</w:t>
      </w:r>
    </w:p>
    <w:p>
      <w:pPr>
        <w:pStyle w:val="Textkrper"/>
      </w:pPr>
      <w:r>
        <w:rPr>
          <w:b/>
        </w:rPr>
        <w:t xml:space="preserve">Kurtosis.</w:t>
      </w:r>
      <w:r>
        <w:t xml:space="preserve"> </w:t>
      </w:r>
      <w:r>
        <w:t xml:space="preserve">The kurtosis data is plotted in the second row, first column</w:t>
      </w:r>
      <w:r>
        <w:t xml:space="preserve"> </w:t>
      </w:r>
      <w:r>
        <w:t xml:space="preserve">of Figure</w:t>
      </w:r>
      <w:r>
        <w:t xml:space="preserve"> </w:t>
      </w:r>
      <w:r>
        <w:t xml:space="preserve">1</w:t>
      </w:r>
      <w:r>
        <w:t xml:space="preserve">.</w:t>
      </w:r>
      <w:r>
        <w:t xml:space="preserve"> </w:t>
      </w:r>
      <w:r>
        <w:t xml:space="preserve">English stop bursts had a lower kurtosis with regard to Spanish stop bursts</w:t>
      </w:r>
      <w:r>
        <w:t xml:space="preserve"> </w:t>
      </w:r>
      <w:r>
        <w:t xml:space="preserve">(β = −0.655, HDI = [−0.768, −0.537], ROPE = 0, MPE = 1), and the</w:t>
      </w:r>
      <w:r>
        <w:t xml:space="preserve"> </w:t>
      </w:r>
      <w:r>
        <w:t xml:space="preserve">voiced segments presumably had a higher kurtosis than the voiceled segments</w:t>
      </w:r>
      <w:r>
        <w:t xml:space="preserve"> </w:t>
      </w:r>
      <w:r>
        <w:t xml:space="preserve">(β = 0.290, HDI = [0.217, 0.367], ROPE = 0, MPE = 1), though</w:t>
      </w:r>
      <w:r>
        <w:t xml:space="preserve"> </w:t>
      </w:r>
      <w:r>
        <w:t xml:space="preserve">there was evidence of a language × phoneme interaction</w:t>
      </w:r>
      <w:r>
        <w:t xml:space="preserve"> </w:t>
      </w:r>
      <w:r>
        <w:t xml:space="preserve">(β = −0.266, HDI = [−0.337, −0.189], ROPE = 0, MPE = 1).</w:t>
      </w:r>
      <w:r>
        <w:t xml:space="preserve"> </w:t>
      </w:r>
      <w:r>
        <w:t xml:space="preserve"> </w:t>
      </w:r>
      <w:r>
        <w:t xml:space="preserve">Specifically, kurtosis was higher in the voiced stop bursts of Spanish (XXX),</w:t>
      </w:r>
      <w:r>
        <w:t xml:space="preserve"> </w:t>
      </w:r>
      <w:r>
        <w:t xml:space="preserve">but there was no evidence of a voicing difference in the English data (XXX).</w:t>
      </w:r>
      <w:r>
        <w:t xml:space="preserve"> </w:t>
      </w:r>
      <w:r>
        <w:t xml:space="preserve">Neither F1</w:t>
      </w:r>
      <w:r>
        <w:t xml:space="preserve"> </w:t>
      </w:r>
      <w:r>
        <w:t xml:space="preserve">(β = −0.024, HDI = [−0.065, 0.015], ROPE = 0.913, MPE = 0.884) nor F2</w:t>
      </w:r>
      <w:r>
        <w:t xml:space="preserve"> </w:t>
      </w:r>
      <w:r>
        <w:t xml:space="preserve">(β = 0.000, HDI = [−0.039, 0.041], ROPE = 1, MPE = 0.501) had any</w:t>
      </w:r>
      <w:r>
        <w:t xml:space="preserve"> </w:t>
      </w:r>
      <w:r>
        <w:t xml:space="preserve">influence on kurtosis.</w:t>
      </w:r>
    </w:p>
    <w:p>
      <w:pPr>
        <w:pStyle w:val="Textkrper"/>
      </w:pPr>
      <w:r>
        <w:rPr>
          <w:b/>
        </w:rPr>
        <w:t xml:space="preserve">Standard deviation.</w:t>
      </w:r>
    </w:p>
    <w:p>
      <w:pPr>
        <w:pStyle w:val="Textkrper"/>
      </w:pPr>
      <w:r>
        <w:t xml:space="preserve">(β = 0.509, HDI = [0.327, 0.702], ROPE = 0, MPE = 1)</w:t>
      </w:r>
    </w:p>
    <w:p>
      <w:pPr>
        <w:pStyle w:val="Textkrper"/>
      </w:pPr>
      <w:r>
        <w:t xml:space="preserve">(β = −0.283, HDI = [−0.369, −0.199], ROPE = 0, MPE = 1)</w:t>
      </w:r>
    </w:p>
    <w:p>
      <w:pPr>
        <w:pStyle w:val="Textkrper"/>
      </w:pPr>
      <w:r>
        <w:t xml:space="preserve">(β = −0.001, HDI = [−0.052, 0.047], ROPE = 0.995, MPE = 0.519)</w:t>
      </w:r>
    </w:p>
    <w:p>
      <w:pPr>
        <w:pStyle w:val="Textkrper"/>
      </w:pPr>
      <w:r>
        <w:t xml:space="preserve">(β = 0.005, HDI = [−0.045, 0.057], ROPE = 0.978, MPE = 0.573)</w:t>
      </w:r>
    </w:p>
    <w:p>
      <w:pPr>
        <w:pStyle w:val="Textkrper"/>
      </w:pPr>
      <w:r>
        <w:t xml:space="preserve">(β = 0.213, HDI = [0.125, 0.295], ROPE = 0, MPE = 1)</w:t>
      </w:r>
    </w:p>
    <w:p>
      <w:pPr>
        <w:pStyle w:val="Textkrper"/>
      </w:pPr>
      <w:r>
        <w:rPr>
          <w:b/>
        </w:rPr>
        <w:t xml:space="preserve">Skewness.</w:t>
      </w:r>
    </w:p>
    <w:p>
      <w:pPr>
        <w:pStyle w:val="Textkrper"/>
      </w:pPr>
      <w:r>
        <w:t xml:space="preserve">(β = −0.674, HDI = [−0.788, −0.560], ROPE = 0, MPE = 1)</w:t>
      </w:r>
    </w:p>
    <w:p>
      <w:pPr>
        <w:pStyle w:val="Textkrper"/>
      </w:pPr>
      <w:r>
        <w:t xml:space="preserve">(β = 0.291, HDI = [0.216, 0.369], ROPE = 0, MPE = 1)</w:t>
      </w:r>
    </w:p>
    <w:p>
      <w:pPr>
        <w:pStyle w:val="Textkrper"/>
      </w:pPr>
      <w:r>
        <w:t xml:space="preserve">(β = −0.014, HDI = [−0.053, 0.026], ROPE = 0.988, MPE = 0.751)</w:t>
      </w:r>
    </w:p>
    <w:p>
      <w:pPr>
        <w:pStyle w:val="Textkrper"/>
      </w:pPr>
      <w:r>
        <w:t xml:space="preserve">(β = −0.013, HDI = [−0.052, 0.028], ROPE = 0.991, MPE = 0.733)</w:t>
      </w:r>
    </w:p>
    <w:p>
      <w:pPr>
        <w:pStyle w:val="Textkrper"/>
      </w:pPr>
      <w:r>
        <w:t xml:space="preserve">(β = −0.221, HDI = [−0.297, −0.147], ROPE = 0, MPE = 1)</w:t>
      </w:r>
    </w:p>
    <w:p>
      <w:pPr>
        <w:pStyle w:val="CaptionedFigure"/>
      </w:pPr>
      <w:r>
        <w:drawing>
          <wp:inline>
            <wp:extent cx="5969000" cy="377668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Posterior medians ± 95% and 66% credible intervals for VOT and burst metrics of monolingual coronal stops.</w:t>
      </w:r>
    </w:p>
    <w:p>
      <w:pPr>
        <w:pStyle w:val="berschrift3"/>
      </w:pPr>
      <w:bookmarkStart w:id="31" w:name="interim-discussion"/>
      <w:r>
        <w:t xml:space="preserve">Interim discussion.</w:t>
      </w:r>
      <w:bookmarkEnd w:id="31"/>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1888341"/>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VOT and burst metrics of coronal stops (/d/, /t/) from bilingual speakers as a function of language (English, Spanish). Transparent points represent raw data. Solid points indicate posterior means ± 95% and 66% credible intervals.</w:t>
      </w:r>
    </w:p>
    <w:p>
      <w:pPr>
        <w:pStyle w:val="Textkrper"/>
      </w:pPr>
      <w:r>
        <w:rPr>
          <w:b/>
        </w:rPr>
        <w:t xml:space="preserve">Voice-onset time.</w:t>
      </w:r>
    </w:p>
    <w:p>
      <w:pPr>
        <w:pStyle w:val="Textkrper"/>
      </w:pPr>
      <w:r>
        <w:t xml:space="preserve">(β = 0.524, HDI = [0.480, 0.566], ROPE = 0, MPE = 1)</w:t>
      </w:r>
    </w:p>
    <w:p>
      <w:pPr>
        <w:pStyle w:val="Textkrper"/>
      </w:pPr>
      <w:r>
        <w:t xml:space="preserve">(β = −0.636, HDI = [−0.756, −0.514], ROPE = 0, MPE = 1)</w:t>
      </w:r>
    </w:p>
    <w:p>
      <w:pPr>
        <w:pStyle w:val="Textkrper"/>
      </w:pPr>
      <w:r>
        <w:t xml:space="preserve">(β = 0.015, HDI = [−0.013, 0.045], ROPE = 1, MPE = 0.849)</w:t>
      </w:r>
    </w:p>
    <w:p>
      <w:pPr>
        <w:pStyle w:val="Textkrper"/>
      </w:pPr>
      <w:r>
        <w:t xml:space="preserve">(β = −0.014, HDI = [−0.045, 0.019], ROPE = 1, MPE = 0.808)</w:t>
      </w:r>
    </w:p>
    <w:p>
      <w:pPr>
        <w:pStyle w:val="Textkrper"/>
      </w:pPr>
      <w:r>
        <w:t xml:space="preserve">(β = 0.024, HDI = [−0.017, 0.066], ROPE = 0.917, MPE = 0.868)</w:t>
      </w:r>
    </w:p>
    <w:p>
      <w:pPr>
        <w:pStyle w:val="Textkrper"/>
      </w:pPr>
      <w:r>
        <w:rPr>
          <w:b/>
        </w:rPr>
        <w:t xml:space="preserve">Relative intensity.</w:t>
      </w:r>
    </w:p>
    <w:p>
      <w:pPr>
        <w:pStyle w:val="Textkrper"/>
      </w:pPr>
      <w:r>
        <w:t xml:space="preserve">(β = 0.094, HDI = [0.029, 0.160], ROPE = 0.071, MPE = 0.997)</w:t>
      </w:r>
    </w:p>
    <w:p>
      <w:pPr>
        <w:pStyle w:val="Textkrper"/>
      </w:pPr>
      <w:r>
        <w:t xml:space="preserve">(β = −0.072, HDI = [−0.152, 0.005], ROPE = 0.278, MPE = 0.965)</w:t>
      </w:r>
    </w:p>
    <w:p>
      <w:pPr>
        <w:pStyle w:val="Textkrper"/>
      </w:pPr>
      <w:r>
        <w:t xml:space="preserve">(β = −0.228, HDI = [−0.279, −0.178], ROPE = 0, MPE = 1)</w:t>
      </w:r>
    </w:p>
    <w:p>
      <w:pPr>
        <w:pStyle w:val="Textkrper"/>
      </w:pPr>
      <w:r>
        <w:t xml:space="preserve">(β = −0.071, HDI = [−0.127, −0.015], ROPE = 0.214, MPE = 0.994)</w:t>
      </w:r>
    </w:p>
    <w:p>
      <w:pPr>
        <w:pStyle w:val="Textkrper"/>
      </w:pPr>
      <w:r>
        <w:t xml:space="preserve">(β = 0.005, HDI = [−0.058, 0.073], ROPE = 0.908, MPE = 0.561)</w:t>
      </w:r>
    </w:p>
    <w:p>
      <w:pPr>
        <w:pStyle w:val="Textkrper"/>
      </w:pPr>
      <w:r>
        <w:rPr>
          <w:b/>
        </w:rPr>
        <w:t xml:space="preserve">Center of gravity.</w:t>
      </w:r>
    </w:p>
    <w:p>
      <w:pPr>
        <w:pStyle w:val="Textkrper"/>
      </w:pPr>
      <w:r>
        <w:t xml:space="preserve">(β = 0.662, HDI = [0.632, 0.693], ROPE = 0, MPE = 1)</w:t>
      </w:r>
    </w:p>
    <w:p>
      <w:pPr>
        <w:pStyle w:val="Textkrper"/>
      </w:pPr>
      <w:r>
        <w:t xml:space="preserve">(β = −0.310, HDI = [−0.348, −0.272], ROPE = 0, MPE = 1)</w:t>
      </w:r>
    </w:p>
    <w:p>
      <w:pPr>
        <w:pStyle w:val="Textkrper"/>
      </w:pPr>
      <w:r>
        <w:t xml:space="preserve">(β = 0.033, HDI = [−0.005, 0.069], ROPE = 0.838, MPE = 0.957)</w:t>
      </w:r>
    </w:p>
    <w:p>
      <w:pPr>
        <w:pStyle w:val="Textkrper"/>
      </w:pPr>
      <w:r>
        <w:t xml:space="preserve">(β = −0.015, HDI = [−0.051, 0.021], ROPE = 0.995, MPE = 0.789)</w:t>
      </w:r>
    </w:p>
    <w:p>
      <w:pPr>
        <w:pStyle w:val="Textkrper"/>
      </w:pPr>
      <w:r>
        <w:t xml:space="preserve">(β = 0.097, HDI = [0.067, 0.128], ROPE = 0, MPE = 1)</w:t>
      </w:r>
    </w:p>
    <w:p>
      <w:pPr>
        <w:pStyle w:val="Textkrper"/>
      </w:pPr>
      <w:r>
        <w:rPr>
          <w:b/>
        </w:rPr>
        <w:t xml:space="preserve">Kurtosis.</w:t>
      </w:r>
    </w:p>
    <w:p>
      <w:pPr>
        <w:pStyle w:val="Textkrper"/>
      </w:pPr>
      <w:r>
        <w:t xml:space="preserve">(β = −0.636, HDI = [−0.668, −0.604], ROPE = 0, MPE = 1)</w:t>
      </w:r>
    </w:p>
    <w:p>
      <w:pPr>
        <w:pStyle w:val="Textkrper"/>
      </w:pPr>
      <w:r>
        <w:t xml:space="preserve">(β = 0.277, HDI = [0.233, 0.318], ROPE = 0, MPE = 1)</w:t>
      </w:r>
    </w:p>
    <w:p>
      <w:pPr>
        <w:pStyle w:val="Textkrper"/>
      </w:pPr>
      <w:r>
        <w:t xml:space="preserve">(β = −0.013, HDI = [−0.052, 0.026], ROPE = 0.995, MPE = 0.752)</w:t>
      </w:r>
    </w:p>
    <w:p>
      <w:pPr>
        <w:pStyle w:val="Textkrper"/>
      </w:pPr>
      <w:r>
        <w:t xml:space="preserve">(β = −0.010, HDI = [−0.046, 0.030], ROPE = 1, MPE = 0.683)</w:t>
      </w:r>
    </w:p>
    <w:p>
      <w:pPr>
        <w:pStyle w:val="Textkrper"/>
      </w:pPr>
      <w:r>
        <w:t xml:space="preserve">(β = −0.174, HDI = [−0.206, −0.142], ROPE = 0, MPE = 1)</w:t>
      </w:r>
    </w:p>
    <w:p>
      <w:pPr>
        <w:pStyle w:val="Textkrper"/>
      </w:pPr>
      <w:r>
        <w:rPr>
          <w:b/>
        </w:rPr>
        <w:t xml:space="preserve">Standard deviation.</w:t>
      </w:r>
    </w:p>
    <w:p>
      <w:pPr>
        <w:pStyle w:val="Textkrper"/>
      </w:pPr>
      <w:r>
        <w:t xml:space="preserve">(β = 0.570, HDI = [0.534, 0.606], ROPE = 0, MPE = 1)</w:t>
      </w:r>
    </w:p>
    <w:p>
      <w:pPr>
        <w:pStyle w:val="Textkrper"/>
      </w:pPr>
      <w:r>
        <w:t xml:space="preserve">(β = −0.232, HDI = [−0.294, −0.180], ROPE = 0, MPE = 1)</w:t>
      </w:r>
    </w:p>
    <w:p>
      <w:pPr>
        <w:pStyle w:val="Textkrper"/>
      </w:pPr>
      <w:r>
        <w:t xml:space="preserve">(β = −0.004, HDI = [−0.047, 0.037], ROPE = 1, MPE = 0.571)</w:t>
      </w:r>
    </w:p>
    <w:p>
      <w:pPr>
        <w:pStyle w:val="Textkrper"/>
      </w:pPr>
      <w:r>
        <w:t xml:space="preserve">(β = 0.007, HDI = [−0.035, 0.049], ROPE = 1, MPE = 0.627)</w:t>
      </w:r>
    </w:p>
    <w:p>
      <w:pPr>
        <w:pStyle w:val="Textkrper"/>
      </w:pPr>
      <w:r>
        <w:t xml:space="preserve">(β = 0.084, HDI = [0.049, 0.121], ROPE = 0.003, MPE = 1)</w:t>
      </w:r>
    </w:p>
    <w:p>
      <w:pPr>
        <w:pStyle w:val="Textkrper"/>
      </w:pPr>
      <w:r>
        <w:rPr>
          <w:b/>
        </w:rPr>
        <w:t xml:space="preserve">Skewness.</w:t>
      </w:r>
    </w:p>
    <w:p>
      <w:pPr>
        <w:pStyle w:val="Textkrper"/>
      </w:pPr>
      <w:r>
        <w:t xml:space="preserve">(β = −0.613, HDI = [−0.645, −0.580], ROPE = 0, MPE = 1)</w:t>
      </w:r>
    </w:p>
    <w:p>
      <w:pPr>
        <w:pStyle w:val="Textkrper"/>
      </w:pPr>
      <w:r>
        <w:t xml:space="preserve">(β = 0.299, HDI = [0.260, 0.341], ROPE = 0, MPE = 1)</w:t>
      </w:r>
    </w:p>
    <w:p>
      <w:pPr>
        <w:pStyle w:val="Textkrper"/>
      </w:pPr>
      <w:r>
        <w:t xml:space="preserve">(β = −0.025, HDI = [−0.063, 0.015], ROPE = 0.915, MPE = 0.898)</w:t>
      </w:r>
    </w:p>
    <w:p>
      <w:pPr>
        <w:pStyle w:val="Textkrper"/>
      </w:pPr>
      <w:r>
        <w:t xml:space="preserve">(β = −0.009, HDI = [−0.047, 0.029], ROPE = 1, MPE = 0.668)</w:t>
      </w:r>
    </w:p>
    <w:p>
      <w:pPr>
        <w:pStyle w:val="Textkrper"/>
      </w:pPr>
      <w:r>
        <w:t xml:space="preserve">(β = −0.141, HDI = [−0.173, −0.109], ROPE = 0, MPE = 1)</w:t>
      </w:r>
    </w:p>
    <w:p>
      <w:pPr>
        <w:pStyle w:val="CaptionedFigure"/>
      </w:pPr>
      <w:r>
        <w:drawing>
          <wp:inline>
            <wp:extent cx="5969000" cy="377668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1888341"/>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1888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Textkrper"/>
      </w:pPr>
      <w:r>
        <w:rPr>
          <w:b/>
        </w:rPr>
        <w:t xml:space="preserve">Voice-onset time.</w:t>
      </w:r>
    </w:p>
    <w:p>
      <w:pPr>
        <w:pStyle w:val="Textkrper"/>
      </w:pPr>
      <w:r>
        <w:t xml:space="preserve">(β = 0.802, HDI = [0.694, 0.910], ROPE = 0, MPE = 1)</w:t>
      </w:r>
    </w:p>
    <w:p>
      <w:pPr>
        <w:pStyle w:val="Textkrper"/>
      </w:pPr>
      <w:r>
        <w:t xml:space="preserve">(β = 0.141, HDI = [0.041, 0.246], ROPE = 0.014, MPE = 0.995)</w:t>
      </w:r>
    </w:p>
    <w:p>
      <w:pPr>
        <w:pStyle w:val="Textkrper"/>
      </w:pPr>
      <w:r>
        <w:t xml:space="preserve">(β = 0.020, HDI = [−0.008, 0.049], ROPE = 1, MPE = 0.912)</w:t>
      </w:r>
    </w:p>
    <w:p>
      <w:pPr>
        <w:pStyle w:val="Textkrper"/>
      </w:pPr>
      <w:r>
        <w:t xml:space="preserve">(β = −0.005, HDI = [−0.041, 0.029], ROPE = 1, MPE = 0.629)</w:t>
      </w:r>
    </w:p>
    <w:p>
      <w:pPr>
        <w:pStyle w:val="Textkrper"/>
      </w:pPr>
      <w:r>
        <w:t xml:space="preserve">(β = 0.050, HDI = [−0.062, 0.155], ROPE = 0.492, MPE = 0.828)</w:t>
      </w:r>
    </w:p>
    <w:p>
      <w:pPr>
        <w:pStyle w:val="Textkrper"/>
      </w:pPr>
      <w:r>
        <w:rPr>
          <w:b/>
        </w:rPr>
        <w:t xml:space="preserve">Relative intensity.</w:t>
      </w:r>
    </w:p>
    <w:p>
      <w:pPr>
        <w:pStyle w:val="Textkrper"/>
      </w:pPr>
      <w:r>
        <w:t xml:space="preserve">(β = 0.094, HDI = [0.021, 0.174], ROPE = 0.101, MPE = 0.991)</w:t>
      </w:r>
    </w:p>
    <w:p>
      <w:pPr>
        <w:pStyle w:val="Textkrper"/>
      </w:pPr>
      <w:r>
        <w:t xml:space="preserve">(β = −0.494, HDI = [−0.692, −0.298], ROPE = 0, MPE = 1)</w:t>
      </w:r>
    </w:p>
    <w:p>
      <w:pPr>
        <w:pStyle w:val="Textkrper"/>
      </w:pPr>
      <w:r>
        <w:t xml:space="preserve">(β = −0.242, HDI = [−0.295, −0.191], ROPE = 0, MPE = 1)</w:t>
      </w:r>
    </w:p>
    <w:p>
      <w:pPr>
        <w:pStyle w:val="Textkrper"/>
      </w:pPr>
      <w:r>
        <w:t xml:space="preserve">(β = −0.064, HDI = [−0.120, −0.010], ROPE = 0.296, MPE = 0.99)</w:t>
      </w:r>
    </w:p>
    <w:p>
      <w:pPr>
        <w:pStyle w:val="Textkrper"/>
      </w:pPr>
      <w:r>
        <w:t xml:space="preserve">(β = 0.000, HDI = [−0.078, 0.076], ROPE = 0.848, MPE = 0.503)</w:t>
      </w:r>
    </w:p>
    <w:p>
      <w:pPr>
        <w:pStyle w:val="Textkrper"/>
      </w:pPr>
      <w:r>
        <w:rPr>
          <w:b/>
        </w:rPr>
        <w:t xml:space="preserve">Center of gravity.</w:t>
      </w:r>
    </w:p>
    <w:p>
      <w:pPr>
        <w:pStyle w:val="Textkrper"/>
      </w:pPr>
      <w:r>
        <w:t xml:space="preserve">(β = 0.212, HDI = [0.152, 0.272], ROPE = 0, MPE = 1)</w:t>
      </w:r>
    </w:p>
    <w:p>
      <w:pPr>
        <w:pStyle w:val="Textkrper"/>
      </w:pPr>
      <w:r>
        <w:t xml:space="preserve">(β = 0.957, HDI = [0.864, 1.049], ROPE = 0, MPE = 1)</w:t>
      </w:r>
    </w:p>
    <w:p>
      <w:pPr>
        <w:pStyle w:val="Textkrper"/>
      </w:pPr>
      <w:r>
        <w:t xml:space="preserve">(β = 0.021, HDI = [−0.006, 0.048], ROPE = 1, MPE = 0.937)</w:t>
      </w:r>
    </w:p>
    <w:p>
      <w:pPr>
        <w:pStyle w:val="Textkrper"/>
      </w:pPr>
      <w:r>
        <w:t xml:space="preserve">(β = −0.015, HDI = [−0.042, 0.013], ROPE = 1, MPE = 0.852)</w:t>
      </w:r>
    </w:p>
    <w:p>
      <w:pPr>
        <w:pStyle w:val="Textkrper"/>
      </w:pPr>
      <w:r>
        <w:t xml:space="preserve">(β = 0.206, HDI = [0.147, 0.267], ROPE = 0, MPE = 1)</w:t>
      </w:r>
    </w:p>
    <w:p>
      <w:pPr>
        <w:pStyle w:val="Textkrper"/>
      </w:pPr>
      <w:r>
        <w:rPr>
          <w:b/>
        </w:rPr>
        <w:t xml:space="preserve">Kurtosis.</w:t>
      </w:r>
    </w:p>
    <w:p>
      <w:pPr>
        <w:pStyle w:val="Textkrper"/>
      </w:pPr>
      <w:r>
        <w:t xml:space="preserve">(β = −0.206, HDI = [−0.265, −0.153], ROPE = 0, MPE = 1)</w:t>
      </w:r>
    </w:p>
    <w:p>
      <w:pPr>
        <w:pStyle w:val="Textkrper"/>
      </w:pPr>
      <w:r>
        <w:t xml:space="preserve">(β = −0.893, HDI = [−1.018, −0.767], ROPE = 0, MPE = 1)</w:t>
      </w:r>
    </w:p>
    <w:p>
      <w:pPr>
        <w:pStyle w:val="Textkrper"/>
      </w:pPr>
      <w:r>
        <w:t xml:space="preserve">(β = 0.016, HDI = [−0.016, 0.047], ROPE = 1, MPE = 0.838)</w:t>
      </w:r>
    </w:p>
    <w:p>
      <w:pPr>
        <w:pStyle w:val="Textkrper"/>
      </w:pPr>
      <w:r>
        <w:t xml:space="preserve">(β = −0.014, HDI = [−0.046, 0.018], ROPE = 1, MPE = 0.812)</w:t>
      </w:r>
    </w:p>
    <w:p>
      <w:pPr>
        <w:pStyle w:val="Textkrper"/>
      </w:pPr>
      <w:r>
        <w:t xml:space="preserve">(β = −0.167, HDI = [−0.222, −0.110], ROPE = 0, MPE = 1)</w:t>
      </w:r>
    </w:p>
    <w:p>
      <w:pPr>
        <w:pStyle w:val="Textkrper"/>
      </w:pPr>
      <w:r>
        <w:rPr>
          <w:b/>
        </w:rPr>
        <w:t xml:space="preserve">Standard deviation.</w:t>
      </w:r>
    </w:p>
    <w:p>
      <w:pPr>
        <w:pStyle w:val="Textkrper"/>
      </w:pPr>
      <w:r>
        <w:t xml:space="preserve">(β = 0.229, HDI = [0.148, 0.313], ROPE = 0, MPE = 1)</w:t>
      </w:r>
    </w:p>
    <w:p>
      <w:pPr>
        <w:pStyle w:val="Textkrper"/>
      </w:pPr>
      <w:r>
        <w:t xml:space="preserve">(β = 0.766, HDI = [0.662, 0.869], ROPE = 0, MPE = 1)</w:t>
      </w:r>
    </w:p>
    <w:p>
      <w:pPr>
        <w:pStyle w:val="Textkrper"/>
      </w:pPr>
      <w:r>
        <w:t xml:space="preserve">(β = −0.014, HDI = [−0.051, 0.025], ROPE = 0.994, MPE = 0.763)</w:t>
      </w:r>
    </w:p>
    <w:p>
      <w:pPr>
        <w:pStyle w:val="Textkrper"/>
      </w:pPr>
      <w:r>
        <w:t xml:space="preserve">(β = 0.005, HDI = [−0.033, 0.045], ROPE = 1, MPE = 0.61)</w:t>
      </w:r>
    </w:p>
    <w:p>
      <w:pPr>
        <w:pStyle w:val="Textkrper"/>
      </w:pPr>
      <w:r>
        <w:t xml:space="preserve">(β = 0.208, HDI = [0.128, 0.291], ROPE = 0, MPE = 1)</w:t>
      </w:r>
    </w:p>
    <w:p>
      <w:pPr>
        <w:pStyle w:val="Textkrper"/>
      </w:pPr>
      <w:r>
        <w:rPr>
          <w:b/>
        </w:rPr>
        <w:t xml:space="preserve">Skewness.</w:t>
      </w:r>
    </w:p>
    <w:p>
      <w:pPr>
        <w:pStyle w:val="Textkrper"/>
      </w:pPr>
      <w:r>
        <w:t xml:space="preserve">(β = −0.225, HDI = [−0.292, −0.161], ROPE = 0, MPE = 1)</w:t>
      </w:r>
    </w:p>
    <w:p>
      <w:pPr>
        <w:pStyle w:val="Textkrper"/>
      </w:pPr>
      <w:r>
        <w:t xml:space="preserve">(β = −0.893, HDI = [−1.006, −0.780], ROPE = 0, MPE = 1)</w:t>
      </w:r>
    </w:p>
    <w:p>
      <w:pPr>
        <w:pStyle w:val="Textkrper"/>
      </w:pPr>
      <w:r>
        <w:t xml:space="preserve">(β = −0.022, HDI = [−0.053, 0.010], ROPE = 0.985, MPE = 0.92)</w:t>
      </w:r>
    </w:p>
    <w:p>
      <w:pPr>
        <w:pStyle w:val="Textkrper"/>
      </w:pPr>
      <w:r>
        <w:t xml:space="preserve">(β = 0.011, HDI = [−0.023, 0.042], ROPE = 1, MPE = 0.74)</w:t>
      </w:r>
    </w:p>
    <w:p>
      <w:pPr>
        <w:pStyle w:val="Textkrper"/>
      </w:pPr>
      <w:r>
        <w:t xml:space="preserve">(β = −0.189, HDI = [−0.254, −0.125], ROPE = 0, MPE = 1)</w:t>
      </w:r>
    </w:p>
    <w:p>
      <w:pPr>
        <w:pStyle w:val="CaptionedFigure"/>
      </w:pPr>
      <w:r>
        <w:drawing>
          <wp:inline>
            <wp:extent cx="5969000" cy="377668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r>
        <w:br w:type="page"/>
      </w:r>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0.015, HDI = [−0.223, 0.236], ROPE = 0.349, MPE = 0.551)</w:t>
      </w:r>
      <w:r>
        <w:t xml:space="preserve"> </w:t>
      </w:r>
      <w:r>
        <w:t xml:space="preserve">and F2</w:t>
      </w:r>
      <w:r>
        <w:t xml:space="preserve"> </w:t>
      </w:r>
      <w:r>
        <w:t xml:space="preserve">(β = 0.225, HDI = [−0.012, 0.473], ROPE = 0.053, MPE = 0.966).</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[0.011, 0.241], ROPE = 0.077, MPE = 0.982),</w:t>
      </w:r>
      <w:r>
        <w:t xml:space="preserve"> </w:t>
      </w:r>
      <w:r>
        <w:t xml:space="preserve">nor on F2</w:t>
      </w:r>
      <w:r>
        <w:t xml:space="preserve"> </w:t>
      </w:r>
      <w:r>
        <w:t xml:space="preserve">(β = 0.128, HDI = [−0.057, 0.310], ROPE = 0.178, MPE = 0.915).</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7"/>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−0.025</w:t>
            </w:r>
          </w:p>
        </w:tc>
        <w:tc>
          <w:p>
            <w:pPr>
              <w:pStyle w:val="Compact"/>
              <w:jc w:val="right"/>
            </w:pPr>
            <w:r>
              <w:t xml:space="preserve">[−0.281, 0.243]</w:t>
            </w:r>
          </w:p>
        </w:tc>
        <w:tc>
          <w:p>
            <w:pPr>
              <w:pStyle w:val="Compact"/>
              <w:jc w:val="right"/>
            </w:pPr>
            <w:r>
              <w:t xml:space="preserve">0.314</w:t>
            </w:r>
          </w:p>
        </w:tc>
        <w:tc>
          <w:p>
            <w:pPr>
              <w:pStyle w:val="Compact"/>
              <w:jc w:val="right"/>
            </w:pPr>
            <w:r>
              <w:t xml:space="preserve">0.581</w:t>
            </w:r>
          </w:p>
        </w:tc>
      </w:tr>
      <w:tr>
        <w:tc>
          <w:p/>
        </w:tc>
        <w:tc>
          <w:p>
            <w:pPr>
              <w:pStyle w:val="Compact"/>
              <w:jc w:val="left"/>
            </w:pPr>
            <w:r>
              <w:t xml:space="preserve">Language</w:t>
            </w:r>
          </w:p>
        </w:tc>
        <w:tc>
          <w:p>
            <w:pPr>
              <w:pStyle w:val="Compact"/>
              <w:jc w:val="right"/>
            </w:pPr>
            <w:r>
              <w:t xml:space="preserve">0.015</w:t>
            </w:r>
          </w:p>
        </w:tc>
        <w:tc>
          <w:p>
            <w:pPr>
              <w:pStyle w:val="Compact"/>
              <w:jc w:val="right"/>
            </w:pPr>
            <w:r>
              <w:t xml:space="preserve">[−0.223, 0.236]</w:t>
            </w:r>
          </w:p>
        </w:tc>
        <w:tc>
          <w:p>
            <w:pPr>
              <w:pStyle w:val="Compact"/>
              <w:jc w:val="right"/>
            </w:pPr>
            <w:r>
              <w:t xml:space="preserve">0.349</w:t>
            </w:r>
          </w:p>
        </w:tc>
        <w:tc>
          <w:p>
            <w:pPr>
              <w:pStyle w:val="Compact"/>
              <w:jc w:val="right"/>
            </w:pPr>
            <w:r>
              <w:t xml:space="preserve">0.551</w:t>
            </w:r>
          </w:p>
        </w:tc>
      </w:tr>
      <w:tr>
        <w:tc>
          <w:p/>
        </w:tc>
        <w:tc>
          <w:p>
            <w:pPr>
              <w:pStyle w:val="Compact"/>
              <w:jc w:val="left"/>
            </w:pPr>
            <w:r>
              <w:t xml:space="preserve">Phoneme</w:t>
            </w:r>
          </w:p>
        </w:tc>
        <w:tc>
          <w:p>
            <w:pPr>
              <w:pStyle w:val="Compact"/>
              <w:jc w:val="right"/>
            </w:pPr>
            <w:r>
              <w:t xml:space="preserve">0.124</w:t>
            </w:r>
          </w:p>
        </w:tc>
        <w:tc>
          <w:p>
            <w:pPr>
              <w:pStyle w:val="Compact"/>
              <w:jc w:val="right"/>
            </w:pPr>
            <w:r>
              <w:t xml:space="preserve">[0.011, 0.241]</w:t>
            </w:r>
          </w:p>
        </w:tc>
        <w:tc>
          <w:p>
            <w:pPr>
              <w:pStyle w:val="Compact"/>
              <w:jc w:val="right"/>
            </w:pPr>
            <w:r>
              <w:t xml:space="preserve">0.077</w:t>
            </w:r>
          </w:p>
        </w:tc>
        <w:tc>
          <w:p>
            <w:pPr>
              <w:pStyle w:val="Compact"/>
              <w:jc w:val="right"/>
            </w:pPr>
            <w:r>
              <w:t xml:space="preserve">0.982</w:t>
            </w:r>
          </w:p>
        </w:tc>
      </w:tr>
      <w:tr>
        <w:tc>
          <w:p/>
        </w:tc>
        <w:tc>
          <w:p>
            <w:pPr>
              <w:pStyle w:val="Compact"/>
              <w:jc w:val="left"/>
            </w:pPr>
            <w:r>
              <w:t xml:space="preserve">Item rep.</w:t>
            </w:r>
          </w:p>
        </w:tc>
        <w:tc>
          <w:p>
            <w:pPr>
              <w:pStyle w:val="Compact"/>
              <w:jc w:val="right"/>
            </w:pPr>
            <w:r>
              <w:t xml:space="preserve">0.018</w:t>
            </w:r>
          </w:p>
        </w:tc>
        <w:tc>
          <w:p>
            <w:pPr>
              <w:pStyle w:val="Compact"/>
              <w:jc w:val="right"/>
            </w:pPr>
            <w:r>
              <w:t xml:space="preserve">[−0.057, 0.086]</w:t>
            </w:r>
          </w:p>
        </w:tc>
        <w:tc>
          <w:p>
            <w:pPr>
              <w:pStyle w:val="Compact"/>
              <w:jc w:val="right"/>
            </w:pPr>
            <w:r>
              <w:t xml:space="preserve">0.821</w:t>
            </w:r>
          </w:p>
        </w:tc>
        <w:tc>
          <w:p>
            <w:pPr>
              <w:pStyle w:val="Compact"/>
              <w:jc w:val="right"/>
            </w:pPr>
            <w:r>
              <w:t xml:space="preserve">0.690</w:t>
            </w:r>
          </w:p>
        </w:tc>
      </w:tr>
      <w:tr>
        <w:tc>
          <w:p>
            <w:pPr>
              <w:pStyle w:val="Compact"/>
              <w:jc w:val="left"/>
            </w:pPr>
            <w:r>
              <w:t xml:space="preserve">F2</w:t>
            </w:r>
          </w:p>
        </w:tc>
        <w:tc>
          <w:p>
            <w:pPr>
              <w:pStyle w:val="Compact"/>
              <w:jc w:val="left"/>
            </w:pPr>
            <w:r>
              <w:t xml:space="preserve">Intercept</w:t>
            </w:r>
          </w:p>
        </w:tc>
        <w:tc>
          <w:p>
            <w:pPr>
              <w:pStyle w:val="Compact"/>
              <w:jc w:val="right"/>
            </w:pPr>
            <w:r>
              <w:t xml:space="preserve">−0.057</w:t>
            </w:r>
          </w:p>
        </w:tc>
        <w:tc>
          <w:p>
            <w:pPr>
              <w:pStyle w:val="Compact"/>
              <w:jc w:val="right"/>
            </w:pPr>
            <w:r>
              <w:t xml:space="preserve">[−0.311, 0.196]</w:t>
            </w:r>
          </w:p>
        </w:tc>
        <w:tc>
          <w:p>
            <w:pPr>
              <w:pStyle w:val="Compact"/>
              <w:jc w:val="right"/>
            </w:pPr>
            <w:r>
              <w:t xml:space="preserve">0.296</w:t>
            </w:r>
          </w:p>
        </w:tc>
        <w:tc>
          <w:p>
            <w:pPr>
              <w:pStyle w:val="Compact"/>
              <w:jc w:val="right"/>
            </w:pPr>
            <w:r>
              <w:t xml:space="preserve">0.672</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[−0.012, 0.473]</w:t>
            </w:r>
          </w:p>
        </w:tc>
        <w:tc>
          <w:p>
            <w:pPr>
              <w:pStyle w:val="Compact"/>
              <w:jc w:val="right"/>
            </w:pPr>
            <w:r>
              <w:t xml:space="preserve">0.053</w:t>
            </w:r>
          </w:p>
        </w:tc>
        <w:tc>
          <w:p>
            <w:pPr>
              <w:pStyle w:val="Compact"/>
              <w:jc w:val="right"/>
            </w:pPr>
            <w:r>
              <w:t xml:space="preserve">0.966</w:t>
            </w:r>
          </w:p>
        </w:tc>
      </w:tr>
      <w:tr>
        <w:tc>
          <w:p/>
        </w:tc>
        <w:tc>
          <w:p>
            <w:pPr>
              <w:pStyle w:val="Compact"/>
              <w:jc w:val="left"/>
            </w:pPr>
            <w:r>
              <w:t xml:space="preserve">Phoneme</w:t>
            </w:r>
          </w:p>
        </w:tc>
        <w:tc>
          <w:p>
            <w:pPr>
              <w:pStyle w:val="Compact"/>
              <w:jc w:val="right"/>
            </w:pPr>
            <w:r>
              <w:t xml:space="preserve">0.128</w:t>
            </w:r>
          </w:p>
        </w:tc>
        <w:tc>
          <w:p>
            <w:pPr>
              <w:pStyle w:val="Compact"/>
              <w:jc w:val="right"/>
            </w:pPr>
            <w:r>
              <w:t xml:space="preserve">[−0.057, 0.310]</w:t>
            </w:r>
          </w:p>
        </w:tc>
        <w:tc>
          <w:p>
            <w:pPr>
              <w:pStyle w:val="Compact"/>
              <w:jc w:val="right"/>
            </w:pPr>
            <w:r>
              <w:t xml:space="preserve">0.178</w:t>
            </w:r>
          </w:p>
        </w:tc>
        <w:tc>
          <w:p>
            <w:pPr>
              <w:pStyle w:val="Compact"/>
              <w:jc w:val="right"/>
            </w:pPr>
            <w:r>
              <w:t xml:space="preserve">0.915</w:t>
            </w:r>
          </w:p>
        </w:tc>
      </w:tr>
      <w:tr>
        <w:tc>
          <w:p/>
        </w:tc>
        <w:tc>
          <w:p>
            <w:pPr>
              <w:pStyle w:val="Compact"/>
              <w:jc w:val="left"/>
            </w:pPr>
            <w:r>
              <w:t xml:space="preserve">Item rep.</w:t>
            </w:r>
          </w:p>
        </w:tc>
        <w:tc>
          <w:p>
            <w:pPr>
              <w:pStyle w:val="Compact"/>
              <w:jc w:val="right"/>
            </w:pPr>
            <w:r>
              <w:t xml:space="preserve">0.030</w:t>
            </w:r>
          </w:p>
        </w:tc>
        <w:tc>
          <w:p>
            <w:pPr>
              <w:pStyle w:val="Compact"/>
              <w:jc w:val="right"/>
            </w:pPr>
            <w:r>
              <w:t xml:space="preserve">[−0.043, 0.099]</w:t>
            </w:r>
          </w:p>
        </w:tc>
        <w:tc>
          <w:p>
            <w:pPr>
              <w:pStyle w:val="Compact"/>
              <w:jc w:val="right"/>
            </w:pPr>
            <w:r>
              <w:t xml:space="preserve">0.734</w:t>
            </w:r>
          </w:p>
        </w:tc>
        <w:tc>
          <w:p>
            <w:pPr>
              <w:pStyle w:val="Compact"/>
              <w:jc w:val="right"/>
            </w:pPr>
            <w:r>
              <w:t xml:space="preserve">0.804</w:t>
            </w:r>
          </w:p>
        </w:tc>
      </w:tr>
    </w:tbl>
    <w:p>
      <w:pPr>
        <w:pStyle w:val="Compact"/>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0.012</w:t>
            </w:r>
          </w:p>
        </w:tc>
        <w:tc>
          <w:p>
            <w:pPr>
              <w:pStyle w:val="Compact"/>
              <w:jc w:val="right"/>
            </w:pPr>
            <w:r>
              <w:t xml:space="preserve">[−0.106, 0.132]</w:t>
            </w:r>
          </w:p>
        </w:tc>
        <w:tc>
          <w:p>
            <w:pPr>
              <w:pStyle w:val="Compact"/>
              <w:jc w:val="right"/>
            </w:pPr>
            <w:r>
              <w:t xml:space="preserve">0.610</w:t>
            </w:r>
          </w:p>
        </w:tc>
        <w:tc>
          <w:p>
            <w:pPr>
              <w:pStyle w:val="Compact"/>
              <w:jc w:val="right"/>
            </w:pPr>
            <w:r>
              <w:t xml:space="preserve">0.583</w:t>
            </w:r>
          </w:p>
        </w:tc>
      </w:tr>
      <w:tr>
        <w:tc>
          <w:p/>
        </w:tc>
        <w:tc>
          <w:p>
            <w:pPr>
              <w:pStyle w:val="Compact"/>
              <w:jc w:val="left"/>
            </w:pPr>
            <w:r>
              <w:t xml:space="preserve">Group</w:t>
            </w:r>
          </w:p>
        </w:tc>
        <w:tc>
          <w:p>
            <w:pPr>
              <w:pStyle w:val="Compact"/>
              <w:jc w:val="right"/>
            </w:pPr>
            <w:r>
              <w:t xml:space="preserve">0.669</w:t>
            </w:r>
          </w:p>
        </w:tc>
        <w:tc>
          <w:p>
            <w:pPr>
              <w:pStyle w:val="Compact"/>
              <w:jc w:val="right"/>
            </w:pPr>
            <w:r>
              <w:t xml:space="preserve">[0.549, 0.778]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−0.618</w:t>
            </w:r>
          </w:p>
        </w:tc>
        <w:tc>
          <w:p>
            <w:pPr>
              <w:pStyle w:val="Compact"/>
              <w:jc w:val="right"/>
            </w:pPr>
            <w:r>
              <w:t xml:space="preserve">[−0.695, −0.541]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−0.008</w:t>
            </w:r>
          </w:p>
        </w:tc>
        <w:tc>
          <w:p>
            <w:pPr>
              <w:pStyle w:val="Compact"/>
              <w:jc w:val="right"/>
            </w:pPr>
            <w:r>
              <w:t xml:space="preserve">[−0.035, 0.018]</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[−0.021, 0.041]</w:t>
            </w:r>
          </w:p>
        </w:tc>
        <w:tc>
          <w:p>
            <w:pPr>
              <w:pStyle w:val="Compact"/>
              <w:jc w:val="right"/>
            </w:pPr>
            <w:r>
              <w:t xml:space="preserve">1.000</w:t>
            </w:r>
          </w:p>
        </w:tc>
        <w:tc>
          <w:p>
            <w:pPr>
              <w:pStyle w:val="Compact"/>
              <w:jc w:val="right"/>
            </w:pPr>
            <w:r>
              <w:t xml:space="preserve">0.709</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[−0.040, 0.010]</w:t>
            </w:r>
          </w:p>
        </w:tc>
        <w:tc>
          <w:p>
            <w:pPr>
              <w:pStyle w:val="Compact"/>
              <w:jc w:val="right"/>
            </w:pPr>
            <w:r>
              <w:t xml:space="preserve">1.000</w:t>
            </w:r>
          </w:p>
        </w:tc>
        <w:tc>
          <w:p>
            <w:pPr>
              <w:pStyle w:val="Compact"/>
              <w:jc w:val="right"/>
            </w:pPr>
            <w:r>
              <w:t xml:space="preserve">0.867</w:t>
            </w:r>
          </w:p>
        </w:tc>
      </w:tr>
      <w:tr>
        <w:tc>
          <w:p/>
        </w:tc>
        <w:tc>
          <w:p>
            <w:pPr>
              <w:pStyle w:val="Compact"/>
              <w:jc w:val="left"/>
            </w:pPr>
            <w:r>
              <w:t xml:space="preserve">Group × Phoneme</w:t>
            </w:r>
          </w:p>
        </w:tc>
        <w:tc>
          <w:p>
            <w:pPr>
              <w:pStyle w:val="Compact"/>
              <w:jc w:val="right"/>
            </w:pPr>
            <w:r>
              <w:t xml:space="preserve">0.111</w:t>
            </w:r>
          </w:p>
        </w:tc>
        <w:tc>
          <w:p>
            <w:pPr>
              <w:pStyle w:val="Compact"/>
              <w:jc w:val="right"/>
            </w:pPr>
            <w:r>
              <w:t xml:space="preserve">[0.030, 0.184]</w:t>
            </w:r>
          </w:p>
        </w:tc>
        <w:tc>
          <w:p>
            <w:pPr>
              <w:pStyle w:val="Compact"/>
              <w:jc w:val="right"/>
            </w:pPr>
            <w:r>
              <w:t xml:space="preserve">0.041</w:t>
            </w:r>
          </w:p>
        </w:tc>
        <w:tc>
          <w:p>
            <w:pPr>
              <w:pStyle w:val="Compact"/>
              <w:jc w:val="right"/>
            </w:pPr>
            <w:r>
              <w:t xml:space="preserve">0.996</w:t>
            </w:r>
          </w:p>
        </w:tc>
      </w:tr>
      <w:tr>
        <w:tc>
          <w:p>
            <w:pPr>
              <w:pStyle w:val="Compact"/>
              <w:jc w:val="left"/>
            </w:pPr>
            <w:r>
              <w:t xml:space="preserve">COG</w:t>
            </w:r>
          </w:p>
        </w:tc>
        <w:tc>
          <w:p>
            <w:pPr>
              <w:pStyle w:val="Compact"/>
              <w:jc w:val="left"/>
            </w:pPr>
            <w:r>
              <w:t xml:space="preserve">Intercept</w:t>
            </w:r>
          </w:p>
        </w:tc>
        <w:tc>
          <w:p>
            <w:pPr>
              <w:pStyle w:val="Compact"/>
              <w:jc w:val="right"/>
            </w:pPr>
            <w:r>
              <w:t xml:space="preserve">0.045</w:t>
            </w:r>
          </w:p>
        </w:tc>
        <w:tc>
          <w:p>
            <w:pPr>
              <w:pStyle w:val="Compact"/>
              <w:jc w:val="right"/>
            </w:pPr>
            <w:r>
              <w:t xml:space="preserve">[−0.123, 0.214]</w:t>
            </w:r>
          </w:p>
        </w:tc>
        <w:tc>
          <w:p>
            <w:pPr>
              <w:pStyle w:val="Compact"/>
              <w:jc w:val="right"/>
            </w:pPr>
            <w:r>
              <w:t xml:space="preserve">0.414</w:t>
            </w:r>
          </w:p>
        </w:tc>
        <w:tc>
          <w:p>
            <w:pPr>
              <w:pStyle w:val="Compact"/>
              <w:jc w:val="right"/>
            </w:pPr>
            <w:r>
              <w:t xml:space="preserve">0.714</w:t>
            </w:r>
          </w:p>
        </w:tc>
      </w:tr>
      <w:tr>
        <w:tc>
          <w:p/>
        </w:tc>
        <w:tc>
          <w:p>
            <w:pPr>
              <w:pStyle w:val="Compact"/>
              <w:jc w:val="left"/>
            </w:pPr>
            <w:r>
              <w:t xml:space="preserve">Group</w:t>
            </w:r>
          </w:p>
        </w:tc>
        <w:tc>
          <w:p>
            <w:pPr>
              <w:pStyle w:val="Compact"/>
              <w:jc w:val="right"/>
            </w:pPr>
            <w:r>
              <w:t xml:space="preserve">0.702</w:t>
            </w:r>
          </w:p>
        </w:tc>
        <w:tc>
          <w:p>
            <w:pPr>
              <w:pStyle w:val="Compact"/>
              <w:jc w:val="right"/>
            </w:pPr>
            <w:r>
              <w:t xml:space="preserve">[0.551, 0.845]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[−0.363, −0.238]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[−0.035, 0.040]</w:t>
            </w:r>
          </w:p>
        </w:tc>
        <w:tc>
          <w:p>
            <w:pPr>
              <w:pStyle w:val="Compact"/>
              <w:jc w:val="right"/>
            </w:pPr>
            <w:r>
              <w:t xml:space="preserve">1.000</w:t>
            </w:r>
          </w:p>
        </w:tc>
        <w:tc>
          <w:p>
            <w:pPr>
              <w:pStyle w:val="Compact"/>
              <w:jc w:val="right"/>
            </w:pPr>
            <w:r>
              <w:t xml:space="preserve">0.558</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[−0.029, 0.047]</w:t>
            </w:r>
          </w:p>
        </w:tc>
        <w:tc>
          <w:p>
            <w:pPr>
              <w:pStyle w:val="Compact"/>
              <w:jc w:val="right"/>
            </w:pPr>
            <w:r>
              <w:t xml:space="preserve">1.000</w:t>
            </w:r>
          </w:p>
        </w:tc>
        <w:tc>
          <w:p>
            <w:pPr>
              <w:pStyle w:val="Compact"/>
              <w:jc w:val="right"/>
            </w:pPr>
            <w:r>
              <w:t xml:space="preserve">0.671</w:t>
            </w:r>
          </w:p>
        </w:tc>
      </w:tr>
      <w:tr>
        <w:tc>
          <w:p/>
        </w:tc>
        <w:tc>
          <w:p>
            <w:pPr>
              <w:pStyle w:val="Compact"/>
              <w:jc w:val="left"/>
            </w:pPr>
            <w:r>
              <w:t xml:space="preserve">Item rep.</w:t>
            </w:r>
          </w:p>
        </w:tc>
        <w:tc>
          <w:p>
            <w:pPr>
              <w:pStyle w:val="Compact"/>
              <w:jc w:val="right"/>
            </w:pPr>
            <w:r>
              <w:t xml:space="preserve">−0.031</w:t>
            </w:r>
          </w:p>
        </w:tc>
        <w:tc>
          <w:p>
            <w:pPr>
              <w:pStyle w:val="Compact"/>
              <w:jc w:val="right"/>
            </w:pPr>
            <w:r>
              <w:t xml:space="preserve">[−0.070, 0.006]</w:t>
            </w:r>
          </w:p>
        </w:tc>
        <w:tc>
          <w:p>
            <w:pPr>
              <w:pStyle w:val="Compact"/>
              <w:jc w:val="right"/>
            </w:pPr>
            <w:r>
              <w:t xml:space="preserve">0.855</w:t>
            </w:r>
          </w:p>
        </w:tc>
        <w:tc>
          <w:p>
            <w:pPr>
              <w:pStyle w:val="Compact"/>
              <w:jc w:val="right"/>
            </w:pPr>
            <w:r>
              <w:t xml:space="preserve">0.945</w:t>
            </w:r>
          </w:p>
        </w:tc>
      </w:tr>
      <w:tr>
        <w:tc>
          <w:p/>
        </w:tc>
        <w:tc>
          <w:p>
            <w:pPr>
              <w:pStyle w:val="Compact"/>
              <w:jc w:val="left"/>
            </w:pPr>
            <w:r>
              <w:t xml:space="preserve">Group × Phoneme</w:t>
            </w:r>
          </w:p>
        </w:tc>
        <w:tc>
          <w:p>
            <w:pPr>
              <w:pStyle w:val="Compact"/>
              <w:jc w:val="right"/>
            </w:pPr>
            <w:r>
              <w:t xml:space="preserve">0.214</w:t>
            </w:r>
          </w:p>
        </w:tc>
        <w:tc>
          <w:p>
            <w:pPr>
              <w:pStyle w:val="Compact"/>
              <w:jc w:val="right"/>
            </w:pPr>
            <w:r>
              <w:t xml:space="preserve">[0.152, 0.276]</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−0.027</w:t>
            </w:r>
          </w:p>
        </w:tc>
        <w:tc>
          <w:p>
            <w:pPr>
              <w:pStyle w:val="Compact"/>
              <w:jc w:val="right"/>
            </w:pPr>
            <w:r>
              <w:t xml:space="preserve">[−0.174, 0.111]</w:t>
            </w:r>
          </w:p>
        </w:tc>
        <w:tc>
          <w:p>
            <w:pPr>
              <w:pStyle w:val="Compact"/>
              <w:jc w:val="right"/>
            </w:pPr>
            <w:r>
              <w:t xml:space="preserve">0.509</w:t>
            </w:r>
          </w:p>
        </w:tc>
        <w:tc>
          <w:p>
            <w:pPr>
              <w:pStyle w:val="Compact"/>
              <w:jc w:val="right"/>
            </w:pPr>
            <w:r>
              <w:t xml:space="preserve">0.648</w:t>
            </w:r>
          </w:p>
        </w:tc>
      </w:tr>
      <w:tr>
        <w:tc>
          <w:p/>
        </w:tc>
        <w:tc>
          <w:p>
            <w:pPr>
              <w:pStyle w:val="Compact"/>
              <w:jc w:val="left"/>
            </w:pPr>
            <w:r>
              <w:t xml:space="preserve">Group</w:t>
            </w:r>
          </w:p>
        </w:tc>
        <w:tc>
          <w:p>
            <w:pPr>
              <w:pStyle w:val="Compact"/>
              <w:jc w:val="right"/>
            </w:pPr>
            <w:r>
              <w:t xml:space="preserve">−0.655</w:t>
            </w:r>
          </w:p>
        </w:tc>
        <w:tc>
          <w:p>
            <w:pPr>
              <w:pStyle w:val="Compact"/>
              <w:jc w:val="right"/>
            </w:pPr>
            <w:r>
              <w:t xml:space="preserve">[−0.768, −0.537]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0.290</w:t>
            </w:r>
          </w:p>
        </w:tc>
        <w:tc>
          <w:p>
            <w:pPr>
              <w:pStyle w:val="Compact"/>
              <w:jc w:val="right"/>
            </w:pPr>
            <w:r>
              <w:t xml:space="preserve">[0.217, 0.367]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−0.024</w:t>
            </w:r>
          </w:p>
        </w:tc>
        <w:tc>
          <w:p>
            <w:pPr>
              <w:pStyle w:val="Compact"/>
              <w:jc w:val="right"/>
            </w:pPr>
            <w:r>
              <w:t xml:space="preserve">[−0.065, 0.015]</w:t>
            </w:r>
          </w:p>
        </w:tc>
        <w:tc>
          <w:p>
            <w:pPr>
              <w:pStyle w:val="Compact"/>
              <w:jc w:val="right"/>
            </w:pPr>
            <w:r>
              <w:t xml:space="preserve">0.913</w:t>
            </w:r>
          </w:p>
        </w:tc>
        <w:tc>
          <w:p>
            <w:pPr>
              <w:pStyle w:val="Compact"/>
              <w:jc w:val="right"/>
            </w:pPr>
            <w:r>
              <w:t xml:space="preserve">0.884</w:t>
            </w:r>
          </w:p>
        </w:tc>
      </w:tr>
      <w:tr>
        <w:tc>
          <w:p/>
        </w:tc>
        <w:tc>
          <w:p>
            <w:pPr>
              <w:pStyle w:val="Compact"/>
              <w:jc w:val="left"/>
            </w:pPr>
            <w:r>
              <w:t xml:space="preserve">F2</w:t>
            </w:r>
          </w:p>
        </w:tc>
        <w:tc>
          <w:p>
            <w:pPr>
              <w:pStyle w:val="Compact"/>
              <w:jc w:val="right"/>
            </w:pPr>
            <w:r>
              <w:t xml:space="preserve">0.000</w:t>
            </w:r>
          </w:p>
        </w:tc>
        <w:tc>
          <w:p>
            <w:pPr>
              <w:pStyle w:val="Compact"/>
              <w:jc w:val="right"/>
            </w:pPr>
            <w:r>
              <w:t xml:space="preserve">[−0.039, 0.041]</w:t>
            </w:r>
          </w:p>
        </w:tc>
        <w:tc>
          <w:p>
            <w:pPr>
              <w:pStyle w:val="Compact"/>
              <w:jc w:val="right"/>
            </w:pPr>
            <w:r>
              <w:t xml:space="preserve">1.000</w:t>
            </w:r>
          </w:p>
        </w:tc>
        <w:tc>
          <w:p>
            <w:pPr>
              <w:pStyle w:val="Compact"/>
              <w:jc w:val="right"/>
            </w:pPr>
            <w:r>
              <w:t xml:space="preserve">0.501</w:t>
            </w:r>
          </w:p>
        </w:tc>
      </w:tr>
      <w:tr>
        <w:tc>
          <w:p/>
        </w:tc>
        <w:tc>
          <w:p>
            <w:pPr>
              <w:pStyle w:val="Compact"/>
              <w:jc w:val="left"/>
            </w:pPr>
            <w:r>
              <w:t xml:space="preserve">Item rep.</w:t>
            </w:r>
          </w:p>
        </w:tc>
        <w:tc>
          <w:p>
            <w:pPr>
              <w:pStyle w:val="Compact"/>
              <w:jc w:val="right"/>
            </w:pPr>
            <w:r>
              <w:t xml:space="preserve">0.020</w:t>
            </w:r>
          </w:p>
        </w:tc>
        <w:tc>
          <w:p>
            <w:pPr>
              <w:pStyle w:val="Compact"/>
              <w:jc w:val="right"/>
            </w:pPr>
            <w:r>
              <w:t xml:space="preserve">[−0.021, 0.060]</w:t>
            </w:r>
          </w:p>
        </w:tc>
        <w:tc>
          <w:p>
            <w:pPr>
              <w:pStyle w:val="Compact"/>
              <w:jc w:val="right"/>
            </w:pPr>
            <w:r>
              <w:t xml:space="preserve">0.949</w:t>
            </w:r>
          </w:p>
        </w:tc>
        <w:tc>
          <w:p>
            <w:pPr>
              <w:pStyle w:val="Compact"/>
              <w:jc w:val="right"/>
            </w:pPr>
            <w:r>
              <w:t xml:space="preserve">0.831</w:t>
            </w:r>
          </w:p>
        </w:tc>
      </w:tr>
      <w:tr>
        <w:tc>
          <w:p/>
        </w:tc>
        <w:tc>
          <w:p>
            <w:pPr>
              <w:pStyle w:val="Compact"/>
              <w:jc w:val="left"/>
            </w:pPr>
            <w:r>
              <w:t xml:space="preserve">Group × Phoneme</w:t>
            </w:r>
          </w:p>
        </w:tc>
        <w:tc>
          <w:p>
            <w:pPr>
              <w:pStyle w:val="Compact"/>
              <w:jc w:val="right"/>
            </w:pPr>
            <w:r>
              <w:t xml:space="preserve">−0.266</w:t>
            </w:r>
          </w:p>
        </w:tc>
        <w:tc>
          <w:p>
            <w:pPr>
              <w:pStyle w:val="Compact"/>
              <w:jc w:val="right"/>
            </w:pPr>
            <w:r>
              <w:t xml:space="preserve">[−0.337, −0.189]</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−0.091</w:t>
            </w:r>
          </w:p>
        </w:tc>
        <w:tc>
          <w:p>
            <w:pPr>
              <w:pStyle w:val="Compact"/>
              <w:jc w:val="right"/>
            </w:pPr>
            <w:r>
              <w:t xml:space="preserve">[−0.373, 0.201]</w:t>
            </w:r>
          </w:p>
        </w:tc>
        <w:tc>
          <w:p>
            <w:pPr>
              <w:pStyle w:val="Compact"/>
              <w:jc w:val="right"/>
            </w:pPr>
            <w:r>
              <w:t xml:space="preserve">0.243</w:t>
            </w:r>
          </w:p>
        </w:tc>
        <w:tc>
          <w:p>
            <w:pPr>
              <w:pStyle w:val="Compact"/>
              <w:jc w:val="right"/>
            </w:pPr>
            <w:r>
              <w:t xml:space="preserve">0.740</w:t>
            </w:r>
          </w:p>
        </w:tc>
      </w:tr>
      <w:tr>
        <w:tc>
          <w:p/>
        </w:tc>
        <w:tc>
          <w:p>
            <w:pPr>
              <w:pStyle w:val="Compact"/>
              <w:jc w:val="left"/>
            </w:pPr>
            <w:r>
              <w:t xml:space="preserve">Group</w:t>
            </w:r>
          </w:p>
        </w:tc>
        <w:tc>
          <w:p>
            <w:pPr>
              <w:pStyle w:val="Compact"/>
              <w:jc w:val="right"/>
            </w:pPr>
            <w:r>
              <w:t xml:space="preserve">0.033</w:t>
            </w:r>
          </w:p>
        </w:tc>
        <w:tc>
          <w:p>
            <w:pPr>
              <w:pStyle w:val="Compact"/>
              <w:jc w:val="right"/>
            </w:pPr>
            <w:r>
              <w:t xml:space="preserve">[−0.221, 0.297]</w:t>
            </w:r>
          </w:p>
        </w:tc>
        <w:tc>
          <w:p>
            <w:pPr>
              <w:pStyle w:val="Compact"/>
              <w:jc w:val="right"/>
            </w:pPr>
            <w:r>
              <w:t xml:space="preserve">0.315</w:t>
            </w:r>
          </w:p>
        </w:tc>
        <w:tc>
          <w:p>
            <w:pPr>
              <w:pStyle w:val="Compact"/>
              <w:jc w:val="right"/>
            </w:pPr>
            <w:r>
              <w:t xml:space="preserve">0.605</w:t>
            </w:r>
          </w:p>
        </w:tc>
      </w:tr>
      <w:tr>
        <w:tc>
          <w:p/>
        </w:tc>
        <w:tc>
          <w:p>
            <w:pPr>
              <w:pStyle w:val="Compact"/>
              <w:jc w:val="left"/>
            </w:pPr>
            <w:r>
              <w:t xml:space="preserve">Phoneme</w:t>
            </w:r>
          </w:p>
        </w:tc>
        <w:tc>
          <w:p>
            <w:pPr>
              <w:pStyle w:val="Compact"/>
              <w:jc w:val="right"/>
            </w:pPr>
            <w:r>
              <w:t xml:space="preserve">−0.061</w:t>
            </w:r>
          </w:p>
        </w:tc>
        <w:tc>
          <w:p>
            <w:pPr>
              <w:pStyle w:val="Compact"/>
              <w:jc w:val="right"/>
            </w:pPr>
            <w:r>
              <w:t xml:space="preserve">[−0.187, 0.074]</w:t>
            </w:r>
          </w:p>
        </w:tc>
        <w:tc>
          <w:p>
            <w:pPr>
              <w:pStyle w:val="Compact"/>
              <w:jc w:val="right"/>
            </w:pPr>
            <w:r>
              <w:t xml:space="preserve">0.403</w:t>
            </w:r>
          </w:p>
        </w:tc>
        <w:tc>
          <w:p>
            <w:pPr>
              <w:pStyle w:val="Compact"/>
              <w:jc w:val="right"/>
            </w:pPr>
            <w:r>
              <w:t xml:space="preserve">0.825</w:t>
            </w:r>
          </w:p>
        </w:tc>
      </w:tr>
      <w:tr>
        <w:tc>
          <w:p/>
        </w:tc>
        <w:tc>
          <w:p>
            <w:pPr>
              <w:pStyle w:val="Compact"/>
              <w:jc w:val="left"/>
            </w:pPr>
            <w:r>
              <w:t xml:space="preserve">F1</w:t>
            </w:r>
          </w:p>
        </w:tc>
        <w:tc>
          <w:p>
            <w:pPr>
              <w:pStyle w:val="Compact"/>
              <w:jc w:val="right"/>
            </w:pPr>
            <w:r>
              <w:t xml:space="preserve">−0.155</w:t>
            </w:r>
          </w:p>
        </w:tc>
        <w:tc>
          <w:p>
            <w:pPr>
              <w:pStyle w:val="Compact"/>
              <w:jc w:val="right"/>
            </w:pPr>
            <w:r>
              <w:t xml:space="preserve">[−0.219, −0.088]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−0.083</w:t>
            </w:r>
          </w:p>
        </w:tc>
        <w:tc>
          <w:p>
            <w:pPr>
              <w:pStyle w:val="Compact"/>
              <w:jc w:val="right"/>
            </w:pPr>
            <w:r>
              <w:t xml:space="preserve">[−0.159, −0.006]</w:t>
            </w:r>
          </w:p>
        </w:tc>
        <w:tc>
          <w:p>
            <w:pPr>
              <w:pStyle w:val="Compact"/>
              <w:jc w:val="right"/>
            </w:pPr>
            <w:r>
              <w:t xml:space="preserve">0.182</w:t>
            </w:r>
          </w:p>
        </w:tc>
        <w:tc>
          <w:p>
            <w:pPr>
              <w:pStyle w:val="Compact"/>
              <w:jc w:val="right"/>
            </w:pPr>
            <w:r>
              <w:t xml:space="preserve">0.983</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[−0.016, 0.104]</w:t>
            </w:r>
          </w:p>
        </w:tc>
        <w:tc>
          <w:p>
            <w:pPr>
              <w:pStyle w:val="Compact"/>
              <w:jc w:val="right"/>
            </w:pPr>
            <w:r>
              <w:t xml:space="preserve">0.575</w:t>
            </w:r>
          </w:p>
        </w:tc>
        <w:tc>
          <w:p>
            <w:pPr>
              <w:pStyle w:val="Compact"/>
              <w:jc w:val="right"/>
            </w:pPr>
            <w:r>
              <w:t xml:space="preserve">0.922</w:t>
            </w:r>
          </w:p>
        </w:tc>
      </w:tr>
      <w:tr>
        <w:tc>
          <w:p/>
        </w:tc>
        <w:tc>
          <w:p>
            <w:pPr>
              <w:pStyle w:val="Compact"/>
              <w:jc w:val="left"/>
            </w:pPr>
            <w:r>
              <w:t xml:space="preserve">Group × Phoneme</w:t>
            </w:r>
          </w:p>
        </w:tc>
        <w:tc>
          <w:p>
            <w:pPr>
              <w:pStyle w:val="Compact"/>
              <w:jc w:val="right"/>
            </w:pPr>
            <w:r>
              <w:t xml:space="preserve">0.029</w:t>
            </w:r>
          </w:p>
        </w:tc>
        <w:tc>
          <w:p>
            <w:pPr>
              <w:pStyle w:val="Compact"/>
              <w:jc w:val="right"/>
            </w:pPr>
            <w:r>
              <w:t xml:space="preserve">[−0.104, 0.158]</w:t>
            </w:r>
          </w:p>
        </w:tc>
        <w:tc>
          <w:p>
            <w:pPr>
              <w:pStyle w:val="Compact"/>
              <w:jc w:val="right"/>
            </w:pPr>
            <w:r>
              <w:t xml:space="preserve">0.539</w:t>
            </w:r>
          </w:p>
        </w:tc>
        <w:tc>
          <w:p>
            <w:pPr>
              <w:pStyle w:val="Compact"/>
              <w:jc w:val="right"/>
            </w:pPr>
            <w:r>
              <w:t xml:space="preserve">0.671</w:t>
            </w:r>
          </w:p>
        </w:tc>
      </w:tr>
      <w:tr>
        <w:tc>
          <w:p>
            <w:pPr>
              <w:pStyle w:val="Compact"/>
              <w:jc w:val="left"/>
            </w:pPr>
            <w:r>
              <w:t xml:space="preserve">SD</w:t>
            </w:r>
          </w:p>
        </w:tc>
        <w:tc>
          <w:p>
            <w:pPr>
              <w:pStyle w:val="Compact"/>
              <w:jc w:val="left"/>
            </w:pPr>
            <w:r>
              <w:t xml:space="preserve">Intercept</w:t>
            </w:r>
          </w:p>
        </w:tc>
        <w:tc>
          <w:p>
            <w:pPr>
              <w:pStyle w:val="Compact"/>
              <w:jc w:val="right"/>
            </w:pPr>
            <w:r>
              <w:t xml:space="preserve">0.042</w:t>
            </w:r>
          </w:p>
        </w:tc>
        <w:tc>
          <w:p>
            <w:pPr>
              <w:pStyle w:val="Compact"/>
              <w:jc w:val="right"/>
            </w:pPr>
            <w:r>
              <w:t xml:space="preserve">[−0.179, 0.247]</w:t>
            </w:r>
          </w:p>
        </w:tc>
        <w:tc>
          <w:p>
            <w:pPr>
              <w:pStyle w:val="Compact"/>
              <w:jc w:val="right"/>
            </w:pPr>
            <w:r>
              <w:t xml:space="preserve">0.352</w:t>
            </w:r>
          </w:p>
        </w:tc>
        <w:tc>
          <w:p>
            <w:pPr>
              <w:pStyle w:val="Compact"/>
              <w:jc w:val="right"/>
            </w:pPr>
            <w:r>
              <w:t xml:space="preserve">0.660</w:t>
            </w:r>
          </w:p>
        </w:tc>
      </w:tr>
      <w:tr>
        <w:tc>
          <w:p/>
        </w:tc>
        <w:tc>
          <w:p>
            <w:pPr>
              <w:pStyle w:val="Compact"/>
              <w:jc w:val="left"/>
            </w:pPr>
            <w:r>
              <w:t xml:space="preserve">Group</w:t>
            </w:r>
          </w:p>
        </w:tc>
        <w:tc>
          <w:p>
            <w:pPr>
              <w:pStyle w:val="Compact"/>
              <w:jc w:val="right"/>
            </w:pPr>
            <w:r>
              <w:t xml:space="preserve">0.509</w:t>
            </w:r>
          </w:p>
        </w:tc>
        <w:tc>
          <w:p>
            <w:pPr>
              <w:pStyle w:val="Compact"/>
              <w:jc w:val="right"/>
            </w:pPr>
            <w:r>
              <w:t xml:space="preserve">[0.327, 0.702]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−0.283</w:t>
            </w:r>
          </w:p>
        </w:tc>
        <w:tc>
          <w:p>
            <w:pPr>
              <w:pStyle w:val="Compact"/>
              <w:jc w:val="right"/>
            </w:pPr>
            <w:r>
              <w:t xml:space="preserve">[−0.369, −0.199]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[−0.052, 0.047]</w:t>
            </w:r>
          </w:p>
        </w:tc>
        <w:tc>
          <w:p>
            <w:pPr>
              <w:pStyle w:val="Compact"/>
              <w:jc w:val="right"/>
            </w:pPr>
            <w:r>
              <w:t xml:space="preserve">0.995</w:t>
            </w:r>
          </w:p>
        </w:tc>
        <w:tc>
          <w:p>
            <w:pPr>
              <w:pStyle w:val="Compact"/>
              <w:jc w:val="right"/>
            </w:pPr>
            <w:r>
              <w:t xml:space="preserve">0.519</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[−0.045, 0.057]</w:t>
            </w:r>
          </w:p>
        </w:tc>
        <w:tc>
          <w:p>
            <w:pPr>
              <w:pStyle w:val="Compact"/>
              <w:jc w:val="right"/>
            </w:pPr>
            <w:r>
              <w:t xml:space="preserve">0.978</w:t>
            </w:r>
          </w:p>
        </w:tc>
        <w:tc>
          <w:p>
            <w:pPr>
              <w:pStyle w:val="Compact"/>
              <w:jc w:val="right"/>
            </w:pPr>
            <w:r>
              <w:t xml:space="preserve">0.573</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[−0.078, 0.022]</w:t>
            </w:r>
          </w:p>
        </w:tc>
        <w:tc>
          <w:p>
            <w:pPr>
              <w:pStyle w:val="Compact"/>
              <w:jc w:val="right"/>
            </w:pPr>
            <w:r>
              <w:t xml:space="preserve">0.834</w:t>
            </w:r>
          </w:p>
        </w:tc>
        <w:tc>
          <w:p>
            <w:pPr>
              <w:pStyle w:val="Compact"/>
              <w:jc w:val="right"/>
            </w:pPr>
            <w:r>
              <w:t xml:space="preserve">0.855</w:t>
            </w:r>
          </w:p>
        </w:tc>
      </w:tr>
      <w:tr>
        <w:tc>
          <w:p/>
        </w:tc>
        <w:tc>
          <w:p>
            <w:pPr>
              <w:pStyle w:val="Compact"/>
              <w:jc w:val="left"/>
            </w:pPr>
            <w:r>
              <w:t xml:space="preserve">Group × Phoneme</w:t>
            </w:r>
          </w:p>
        </w:tc>
        <w:tc>
          <w:p>
            <w:pPr>
              <w:pStyle w:val="Compact"/>
              <w:jc w:val="right"/>
            </w:pPr>
            <w:r>
              <w:t xml:space="preserve">0.213</w:t>
            </w:r>
          </w:p>
        </w:tc>
        <w:tc>
          <w:p>
            <w:pPr>
              <w:pStyle w:val="Compact"/>
              <w:jc w:val="right"/>
            </w:pPr>
            <w:r>
              <w:t xml:space="preserve">[0.125, 0.295]</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−0.050</w:t>
            </w:r>
          </w:p>
        </w:tc>
        <w:tc>
          <w:p>
            <w:pPr>
              <w:pStyle w:val="Compact"/>
              <w:jc w:val="right"/>
            </w:pPr>
            <w:r>
              <w:t xml:space="preserve">[−0.189, 0.092]</w:t>
            </w:r>
          </w:p>
        </w:tc>
        <w:tc>
          <w:p>
            <w:pPr>
              <w:pStyle w:val="Compact"/>
              <w:jc w:val="right"/>
            </w:pPr>
            <w:r>
              <w:t xml:space="preserve">0.441</w:t>
            </w:r>
          </w:p>
        </w:tc>
        <w:tc>
          <w:p>
            <w:pPr>
              <w:pStyle w:val="Compact"/>
              <w:jc w:val="right"/>
            </w:pPr>
            <w:r>
              <w:t xml:space="preserve">0.764</w:t>
            </w:r>
          </w:p>
        </w:tc>
      </w:tr>
      <w:tr>
        <w:tc>
          <w:p/>
        </w:tc>
        <w:tc>
          <w:p>
            <w:pPr>
              <w:pStyle w:val="Compact"/>
              <w:jc w:val="left"/>
            </w:pPr>
            <w:r>
              <w:t xml:space="preserve">Group</w:t>
            </w:r>
          </w:p>
        </w:tc>
        <w:tc>
          <w:p>
            <w:pPr>
              <w:pStyle w:val="Compact"/>
              <w:jc w:val="right"/>
            </w:pPr>
            <w:r>
              <w:t xml:space="preserve">−0.674</w:t>
            </w:r>
          </w:p>
        </w:tc>
        <w:tc>
          <w:p>
            <w:pPr>
              <w:pStyle w:val="Compact"/>
              <w:jc w:val="right"/>
            </w:pPr>
            <w:r>
              <w:t xml:space="preserve">[−0.788, −0.560]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0.291</w:t>
            </w:r>
          </w:p>
        </w:tc>
        <w:tc>
          <w:p>
            <w:pPr>
              <w:pStyle w:val="Compact"/>
              <w:jc w:val="right"/>
            </w:pPr>
            <w:r>
              <w:t xml:space="preserve">[0.216, 0.369]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[−0.053, 0.026]</w:t>
            </w:r>
          </w:p>
        </w:tc>
        <w:tc>
          <w:p>
            <w:pPr>
              <w:pStyle w:val="Compact"/>
              <w:jc w:val="right"/>
            </w:pPr>
            <w:r>
              <w:t xml:space="preserve">0.988</w:t>
            </w:r>
          </w:p>
        </w:tc>
        <w:tc>
          <w:p>
            <w:pPr>
              <w:pStyle w:val="Compact"/>
              <w:jc w:val="right"/>
            </w:pPr>
            <w:r>
              <w:t xml:space="preserve">0.751</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[−0.052, 0.028]</w:t>
            </w:r>
          </w:p>
        </w:tc>
        <w:tc>
          <w:p>
            <w:pPr>
              <w:pStyle w:val="Compact"/>
              <w:jc w:val="right"/>
            </w:pPr>
            <w:r>
              <w:t xml:space="preserve">0.991</w:t>
            </w:r>
          </w:p>
        </w:tc>
        <w:tc>
          <w:p>
            <w:pPr>
              <w:pStyle w:val="Compact"/>
              <w:jc w:val="right"/>
            </w:pPr>
            <w:r>
              <w:t xml:space="preserve">0.733</w:t>
            </w:r>
          </w:p>
        </w:tc>
      </w:tr>
      <w:tr>
        <w:tc>
          <w:p/>
        </w:tc>
        <w:tc>
          <w:p>
            <w:pPr>
              <w:pStyle w:val="Compact"/>
              <w:jc w:val="left"/>
            </w:pPr>
            <w:r>
              <w:t xml:space="preserve">Item rep.</w:t>
            </w:r>
          </w:p>
        </w:tc>
        <w:tc>
          <w:p>
            <w:pPr>
              <w:pStyle w:val="Compact"/>
              <w:jc w:val="right"/>
            </w:pPr>
            <w:r>
              <w:t xml:space="preserve">0.032</w:t>
            </w:r>
          </w:p>
        </w:tc>
        <w:tc>
          <w:p>
            <w:pPr>
              <w:pStyle w:val="Compact"/>
              <w:jc w:val="right"/>
            </w:pPr>
            <w:r>
              <w:t xml:space="preserve">[−0.008, 0.074]</w:t>
            </w:r>
          </w:p>
        </w:tc>
        <w:tc>
          <w:p>
            <w:pPr>
              <w:pStyle w:val="Compact"/>
              <w:jc w:val="right"/>
            </w:pPr>
            <w:r>
              <w:t xml:space="preserve">0.817</w:t>
            </w:r>
          </w:p>
        </w:tc>
        <w:tc>
          <w:p>
            <w:pPr>
              <w:pStyle w:val="Compact"/>
              <w:jc w:val="right"/>
            </w:pPr>
            <w:r>
              <w:t xml:space="preserve">0.940</w:t>
            </w:r>
          </w:p>
        </w:tc>
      </w:tr>
      <w:tr>
        <w:tc>
          <w:p/>
        </w:tc>
        <w:tc>
          <w:p>
            <w:pPr>
              <w:pStyle w:val="Compact"/>
              <w:jc w:val="left"/>
            </w:pPr>
            <w:r>
              <w:t xml:space="preserve">Group × Phoneme</w:t>
            </w:r>
          </w:p>
        </w:tc>
        <w:tc>
          <w:p>
            <w:pPr>
              <w:pStyle w:val="Compact"/>
              <w:jc w:val="right"/>
            </w:pPr>
            <w:r>
              <w:t xml:space="preserve">−0.221</w:t>
            </w:r>
          </w:p>
        </w:tc>
        <w:tc>
          <w:p>
            <w:pPr>
              <w:pStyle w:val="Compact"/>
              <w:jc w:val="right"/>
            </w:pPr>
            <w:r>
              <w:t xml:space="preserve">[−0.297, −0.147]</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Compact"/>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−0.079</w:t>
            </w:r>
          </w:p>
        </w:tc>
        <w:tc>
          <w:p>
            <w:pPr>
              <w:pStyle w:val="Compact"/>
              <w:jc w:val="right"/>
            </w:pPr>
            <w:r>
              <w:t xml:space="preserve">[−0.220, 0.060]</w:t>
            </w:r>
          </w:p>
        </w:tc>
        <w:tc>
          <w:p>
            <w:pPr>
              <w:pStyle w:val="Compact"/>
              <w:jc w:val="right"/>
            </w:pPr>
            <w:r>
              <w:t xml:space="preserve">0.318</w:t>
            </w:r>
          </w:p>
        </w:tc>
        <w:tc>
          <w:p>
            <w:pPr>
              <w:pStyle w:val="Compact"/>
              <w:jc w:val="right"/>
            </w:pPr>
            <w:r>
              <w:t xml:space="preserve">0.869</w:t>
            </w:r>
          </w:p>
        </w:tc>
      </w:tr>
      <w:tr>
        <w:tc>
          <w:p/>
        </w:tc>
        <w:tc>
          <w:p>
            <w:pPr>
              <w:pStyle w:val="Compact"/>
              <w:jc w:val="left"/>
            </w:pPr>
            <w:r>
              <w:t xml:space="preserve">Language</w:t>
            </w:r>
          </w:p>
        </w:tc>
        <w:tc>
          <w:p>
            <w:pPr>
              <w:pStyle w:val="Compact"/>
              <w:jc w:val="right"/>
            </w:pPr>
            <w:r>
              <w:t xml:space="preserve">0.524</w:t>
            </w:r>
          </w:p>
        </w:tc>
        <w:tc>
          <w:p>
            <w:pPr>
              <w:pStyle w:val="Compact"/>
              <w:jc w:val="right"/>
            </w:pPr>
            <w:r>
              <w:t xml:space="preserve">[0.480, 0.566]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−0.636</w:t>
            </w:r>
          </w:p>
        </w:tc>
        <w:tc>
          <w:p>
            <w:pPr>
              <w:pStyle w:val="Compact"/>
              <w:jc w:val="right"/>
            </w:pPr>
            <w:r>
              <w:t xml:space="preserve">[−0.756, −0.514]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[−0.013, 0.045]</w:t>
            </w:r>
          </w:p>
        </w:tc>
        <w:tc>
          <w:p>
            <w:pPr>
              <w:pStyle w:val="Compact"/>
              <w:jc w:val="right"/>
            </w:pPr>
            <w:r>
              <w:t xml:space="preserve">1.000</w:t>
            </w:r>
          </w:p>
        </w:tc>
        <w:tc>
          <w:p>
            <w:pPr>
              <w:pStyle w:val="Compact"/>
              <w:jc w:val="right"/>
            </w:pPr>
            <w:r>
              <w:t xml:space="preserve">0.849</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[−0.045, 0.019]</w:t>
            </w:r>
          </w:p>
        </w:tc>
        <w:tc>
          <w:p>
            <w:pPr>
              <w:pStyle w:val="Compact"/>
              <w:jc w:val="right"/>
            </w:pPr>
            <w:r>
              <w:t xml:space="preserve">1.000</w:t>
            </w:r>
          </w:p>
        </w:tc>
        <w:tc>
          <w:p>
            <w:pPr>
              <w:pStyle w:val="Compact"/>
              <w:jc w:val="right"/>
            </w:pPr>
            <w:r>
              <w:t xml:space="preserve">0.808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[−0.033, 0.017]</w:t>
            </w:r>
          </w:p>
        </w:tc>
        <w:tc>
          <w:p>
            <w:pPr>
              <w:pStyle w:val="Compact"/>
              <w:jc w:val="right"/>
            </w:pPr>
            <w:r>
              <w:t xml:space="preserve">1.000</w:t>
            </w:r>
          </w:p>
        </w:tc>
        <w:tc>
          <w:p>
            <w:pPr>
              <w:pStyle w:val="Compact"/>
              <w:jc w:val="right"/>
            </w:pPr>
            <w:r>
              <w:t xml:space="preserve">0.744</w:t>
            </w:r>
          </w:p>
        </w:tc>
      </w:tr>
      <w:tr>
        <w:tc>
          <w:p/>
        </w:tc>
        <w:tc>
          <w:p>
            <w:pPr>
              <w:pStyle w:val="Compact"/>
              <w:jc w:val="left"/>
            </w:pPr>
            <w:r>
              <w:t xml:space="preserve">Language × Phoneme</w:t>
            </w:r>
          </w:p>
        </w:tc>
        <w:tc>
          <w:p>
            <w:pPr>
              <w:pStyle w:val="Compact"/>
              <w:jc w:val="right"/>
            </w:pPr>
            <w:r>
              <w:t xml:space="preserve">0.024</w:t>
            </w:r>
          </w:p>
        </w:tc>
        <w:tc>
          <w:p>
            <w:pPr>
              <w:pStyle w:val="Compact"/>
              <w:jc w:val="right"/>
            </w:pPr>
            <w:r>
              <w:t xml:space="preserve">[−0.017, 0.066]</w:t>
            </w:r>
          </w:p>
        </w:tc>
        <w:tc>
          <w:p>
            <w:pPr>
              <w:pStyle w:val="Compact"/>
              <w:jc w:val="right"/>
            </w:pPr>
            <w:r>
              <w:t xml:space="preserve">0.917</w:t>
            </w:r>
          </w:p>
        </w:tc>
        <w:tc>
          <w:p>
            <w:pPr>
              <w:pStyle w:val="Compact"/>
              <w:jc w:val="right"/>
            </w:pPr>
            <w:r>
              <w:t xml:space="preserve">0.868</w:t>
            </w:r>
          </w:p>
        </w:tc>
      </w:tr>
      <w:tr>
        <w:tc>
          <w:p>
            <w:pPr>
              <w:pStyle w:val="Compact"/>
              <w:jc w:val="left"/>
            </w:pPr>
            <w:r>
              <w:t xml:space="preserve">COG</w:t>
            </w:r>
          </w:p>
        </w:tc>
        <w:tc>
          <w:p>
            <w:pPr>
              <w:pStyle w:val="Compact"/>
              <w:jc w:val="left"/>
            </w:pPr>
            <w:r>
              <w:t xml:space="preserve">Intercept</w:t>
            </w:r>
          </w:p>
        </w:tc>
        <w:tc>
          <w:p>
            <w:pPr>
              <w:pStyle w:val="Compact"/>
              <w:jc w:val="right"/>
            </w:pPr>
            <w:r>
              <w:t xml:space="preserve">−0.131</w:t>
            </w:r>
          </w:p>
        </w:tc>
        <w:tc>
          <w:p>
            <w:pPr>
              <w:pStyle w:val="Compact"/>
              <w:jc w:val="right"/>
            </w:pPr>
            <w:r>
              <w:t xml:space="preserve">[−0.267, 0.003]</w:t>
            </w:r>
          </w:p>
        </w:tc>
        <w:tc>
          <w:p>
            <w:pPr>
              <w:pStyle w:val="Compact"/>
              <w:jc w:val="right"/>
            </w:pPr>
            <w:r>
              <w:t xml:space="preserve">0.093</w:t>
            </w:r>
          </w:p>
        </w:tc>
        <w:tc>
          <w:p>
            <w:pPr>
              <w:pStyle w:val="Compact"/>
              <w:jc w:val="right"/>
            </w:pPr>
            <w:r>
              <w:t xml:space="preserve">0.971</w:t>
            </w:r>
          </w:p>
        </w:tc>
      </w:tr>
      <w:tr>
        <w:tc>
          <w:p/>
        </w:tc>
        <w:tc>
          <w:p>
            <w:pPr>
              <w:pStyle w:val="Compact"/>
              <w:jc w:val="left"/>
            </w:pPr>
            <w:r>
              <w:t xml:space="preserve">Language</w:t>
            </w:r>
          </w:p>
        </w:tc>
        <w:tc>
          <w:p>
            <w:pPr>
              <w:pStyle w:val="Compact"/>
              <w:jc w:val="right"/>
            </w:pPr>
            <w:r>
              <w:t xml:space="preserve">0.662</w:t>
            </w:r>
          </w:p>
        </w:tc>
        <w:tc>
          <w:p>
            <w:pPr>
              <w:pStyle w:val="Compact"/>
              <w:jc w:val="right"/>
            </w:pPr>
            <w:r>
              <w:t xml:space="preserve">[0.632, 0.693]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−0.310</w:t>
            </w:r>
          </w:p>
        </w:tc>
        <w:tc>
          <w:p>
            <w:pPr>
              <w:pStyle w:val="Compact"/>
              <w:jc w:val="right"/>
            </w:pPr>
            <w:r>
              <w:t xml:space="preserve">[−0.348,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0.033</w:t>
            </w:r>
          </w:p>
        </w:tc>
        <w:tc>
          <w:p>
            <w:pPr>
              <w:pStyle w:val="Compact"/>
              <w:jc w:val="right"/>
            </w:pPr>
            <w:r>
              <w:t xml:space="preserve">[−0.005, 0.069]</w:t>
            </w:r>
          </w:p>
        </w:tc>
        <w:tc>
          <w:p>
            <w:pPr>
              <w:pStyle w:val="Compact"/>
              <w:jc w:val="right"/>
            </w:pPr>
            <w:r>
              <w:t xml:space="preserve">0.838</w:t>
            </w:r>
          </w:p>
        </w:tc>
        <w:tc>
          <w:p>
            <w:pPr>
              <w:pStyle w:val="Compact"/>
              <w:jc w:val="right"/>
            </w:pPr>
            <w:r>
              <w:t xml:space="preserve">0.957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[−0.051, 0.021]</w:t>
            </w:r>
          </w:p>
        </w:tc>
        <w:tc>
          <w:p>
            <w:pPr>
              <w:pStyle w:val="Compact"/>
              <w:jc w:val="right"/>
            </w:pPr>
            <w:r>
              <w:t xml:space="preserve">0.995</w:t>
            </w:r>
          </w:p>
        </w:tc>
        <w:tc>
          <w:p>
            <w:pPr>
              <w:pStyle w:val="Compact"/>
              <w:jc w:val="right"/>
            </w:pPr>
            <w:r>
              <w:t xml:space="preserve">0.789</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[−0.022, 0.047]</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Language × Phoneme</w:t>
            </w:r>
          </w:p>
        </w:tc>
        <w:tc>
          <w:p>
            <w:pPr>
              <w:pStyle w:val="Compact"/>
              <w:jc w:val="right"/>
            </w:pPr>
            <w:r>
              <w:t xml:space="preserve">0.097</w:t>
            </w:r>
          </w:p>
        </w:tc>
        <w:tc>
          <w:p>
            <w:pPr>
              <w:pStyle w:val="Compact"/>
              <w:jc w:val="right"/>
            </w:pPr>
            <w:r>
              <w:t xml:space="preserve">[0.067, 0.128]</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0.163</w:t>
            </w:r>
          </w:p>
        </w:tc>
        <w:tc>
          <w:p>
            <w:pPr>
              <w:pStyle w:val="Compact"/>
              <w:jc w:val="right"/>
            </w:pPr>
            <w:r>
              <w:t xml:space="preserve">[0.033, 0.290]</w:t>
            </w:r>
          </w:p>
        </w:tc>
        <w:tc>
          <w:p>
            <w:pPr>
              <w:pStyle w:val="Compact"/>
              <w:jc w:val="right"/>
            </w:pPr>
            <w:r>
              <w:t xml:space="preserve">0.020</w:t>
            </w:r>
          </w:p>
        </w:tc>
        <w:tc>
          <w:p>
            <w:pPr>
              <w:pStyle w:val="Compact"/>
              <w:jc w:val="right"/>
            </w:pPr>
            <w:r>
              <w:t xml:space="preserve">0.994</w:t>
            </w:r>
          </w:p>
        </w:tc>
      </w:tr>
      <w:tr>
        <w:tc>
          <w:p/>
        </w:tc>
        <w:tc>
          <w:p>
            <w:pPr>
              <w:pStyle w:val="Compact"/>
              <w:jc w:val="left"/>
            </w:pPr>
            <w:r>
              <w:t xml:space="preserve">Language</w:t>
            </w:r>
          </w:p>
        </w:tc>
        <w:tc>
          <w:p>
            <w:pPr>
              <w:pStyle w:val="Compact"/>
              <w:jc w:val="right"/>
            </w:pPr>
            <w:r>
              <w:t xml:space="preserve">−0.636</w:t>
            </w:r>
          </w:p>
        </w:tc>
        <w:tc>
          <w:p>
            <w:pPr>
              <w:pStyle w:val="Compact"/>
              <w:jc w:val="right"/>
            </w:pPr>
            <w:r>
              <w:t xml:space="preserve">[−0.668, −0.604]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0.277</w:t>
            </w:r>
          </w:p>
        </w:tc>
        <w:tc>
          <w:p>
            <w:pPr>
              <w:pStyle w:val="Compact"/>
              <w:jc w:val="right"/>
            </w:pPr>
            <w:r>
              <w:t xml:space="preserve">[0.233, 0.318]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−0.013</w:t>
            </w:r>
          </w:p>
        </w:tc>
        <w:tc>
          <w:p>
            <w:pPr>
              <w:pStyle w:val="Compact"/>
              <w:jc w:val="right"/>
            </w:pPr>
            <w:r>
              <w:t xml:space="preserve">[−0.052, 0.026]</w:t>
            </w:r>
          </w:p>
        </w:tc>
        <w:tc>
          <w:p>
            <w:pPr>
              <w:pStyle w:val="Compact"/>
              <w:jc w:val="right"/>
            </w:pPr>
            <w:r>
              <w:t xml:space="preserve">0.995</w:t>
            </w:r>
          </w:p>
        </w:tc>
        <w:tc>
          <w:p>
            <w:pPr>
              <w:pStyle w:val="Compact"/>
              <w:jc w:val="right"/>
            </w:pPr>
            <w:r>
              <w:t xml:space="preserve">0.752</w:t>
            </w:r>
          </w:p>
        </w:tc>
      </w:tr>
      <w:tr>
        <w:tc>
          <w:p/>
        </w:tc>
        <w:tc>
          <w:p>
            <w:pPr>
              <w:pStyle w:val="Compact"/>
              <w:jc w:val="left"/>
            </w:pPr>
            <w:r>
              <w:t xml:space="preserve">F2</w:t>
            </w:r>
          </w:p>
        </w:tc>
        <w:tc>
          <w:p>
            <w:pPr>
              <w:pStyle w:val="Compact"/>
              <w:jc w:val="right"/>
            </w:pPr>
            <w:r>
              <w:t xml:space="preserve">−0.010</w:t>
            </w:r>
          </w:p>
        </w:tc>
        <w:tc>
          <w:p>
            <w:pPr>
              <w:pStyle w:val="Compact"/>
              <w:jc w:val="right"/>
            </w:pPr>
            <w:r>
              <w:t xml:space="preserve">[−0.046, 0.030]</w:t>
            </w:r>
          </w:p>
        </w:tc>
        <w:tc>
          <w:p>
            <w:pPr>
              <w:pStyle w:val="Compact"/>
              <w:jc w:val="right"/>
            </w:pPr>
            <w:r>
              <w:t xml:space="preserve">1.000</w:t>
            </w:r>
          </w:p>
        </w:tc>
        <w:tc>
          <w:p>
            <w:pPr>
              <w:pStyle w:val="Compact"/>
              <w:jc w:val="right"/>
            </w:pPr>
            <w:r>
              <w:t xml:space="preserve">0.683</w:t>
            </w:r>
          </w:p>
        </w:tc>
      </w:tr>
      <w:tr>
        <w:tc>
          <w:p/>
        </w:tc>
        <w:tc>
          <w:p>
            <w:pPr>
              <w:pStyle w:val="Compact"/>
              <w:jc w:val="left"/>
            </w:pPr>
            <w:r>
              <w:t xml:space="preserve">Item rep.</w:t>
            </w:r>
          </w:p>
        </w:tc>
        <w:tc>
          <w:p>
            <w:pPr>
              <w:pStyle w:val="Compact"/>
              <w:jc w:val="right"/>
            </w:pPr>
            <w:r>
              <w:t xml:space="preserve">−0.029</w:t>
            </w:r>
          </w:p>
        </w:tc>
        <w:tc>
          <w:p>
            <w:pPr>
              <w:pStyle w:val="Compact"/>
              <w:jc w:val="right"/>
            </w:pPr>
            <w:r>
              <w:t xml:space="preserve">[−0.064, 0.008]</w:t>
            </w:r>
          </w:p>
        </w:tc>
        <w:tc>
          <w:p>
            <w:pPr>
              <w:pStyle w:val="Compact"/>
              <w:jc w:val="right"/>
            </w:pPr>
            <w:r>
              <w:t xml:space="preserve">0.899</w:t>
            </w:r>
          </w:p>
        </w:tc>
        <w:tc>
          <w:p>
            <w:pPr>
              <w:pStyle w:val="Compact"/>
              <w:jc w:val="right"/>
            </w:pPr>
            <w:r>
              <w:t xml:space="preserve">0.938</w:t>
            </w:r>
          </w:p>
        </w:tc>
      </w:tr>
      <w:tr>
        <w:tc>
          <w:p/>
        </w:tc>
        <w:tc>
          <w:p>
            <w:pPr>
              <w:pStyle w:val="Compact"/>
              <w:jc w:val="left"/>
            </w:pPr>
            <w:r>
              <w:t xml:space="preserve">Language × Phoneme</w:t>
            </w:r>
          </w:p>
        </w:tc>
        <w:tc>
          <w:p>
            <w:pPr>
              <w:pStyle w:val="Compact"/>
              <w:jc w:val="right"/>
            </w:pPr>
            <w:r>
              <w:t xml:space="preserve">−0.174</w:t>
            </w:r>
          </w:p>
        </w:tc>
        <w:tc>
          <w:p>
            <w:pPr>
              <w:pStyle w:val="Compact"/>
              <w:jc w:val="right"/>
            </w:pPr>
            <w:r>
              <w:t xml:space="preserve">[−0.206, −0.142]</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−0.023</w:t>
            </w:r>
          </w:p>
        </w:tc>
        <w:tc>
          <w:p>
            <w:pPr>
              <w:pStyle w:val="Compact"/>
              <w:jc w:val="right"/>
            </w:pPr>
            <w:r>
              <w:t xml:space="preserve">[−0.233, 0.178]</w:t>
            </w:r>
          </w:p>
        </w:tc>
        <w:tc>
          <w:p>
            <w:pPr>
              <w:pStyle w:val="Compact"/>
              <w:jc w:val="right"/>
            </w:pPr>
            <w:r>
              <w:t xml:space="preserve">0.395</w:t>
            </w:r>
          </w:p>
        </w:tc>
        <w:tc>
          <w:p>
            <w:pPr>
              <w:pStyle w:val="Compact"/>
              <w:jc w:val="right"/>
            </w:pPr>
            <w:r>
              <w:t xml:space="preserve">0.587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[0.029, 0.160]</w:t>
            </w:r>
          </w:p>
        </w:tc>
        <w:tc>
          <w:p>
            <w:pPr>
              <w:pStyle w:val="Compact"/>
              <w:jc w:val="right"/>
            </w:pPr>
            <w:r>
              <w:t xml:space="preserve">0.071</w:t>
            </w:r>
          </w:p>
        </w:tc>
        <w:tc>
          <w:p>
            <w:pPr>
              <w:pStyle w:val="Compact"/>
              <w:jc w:val="right"/>
            </w:pPr>
            <w:r>
              <w:t xml:space="preserve">0.997</w:t>
            </w:r>
          </w:p>
        </w:tc>
      </w:tr>
      <w:tr>
        <w:tc>
          <w:p/>
        </w:tc>
        <w:tc>
          <w:p>
            <w:pPr>
              <w:pStyle w:val="Compact"/>
              <w:jc w:val="left"/>
            </w:pPr>
            <w:r>
              <w:t xml:space="preserve">Phoneme</w:t>
            </w:r>
          </w:p>
        </w:tc>
        <w:tc>
          <w:p>
            <w:pPr>
              <w:pStyle w:val="Compact"/>
              <w:jc w:val="right"/>
            </w:pPr>
            <w:r>
              <w:t xml:space="preserve">−0.072</w:t>
            </w:r>
          </w:p>
        </w:tc>
        <w:tc>
          <w:p>
            <w:pPr>
              <w:pStyle w:val="Compact"/>
              <w:jc w:val="right"/>
            </w:pPr>
            <w:r>
              <w:t xml:space="preserve">[−0.152, 0.005]</w:t>
            </w:r>
          </w:p>
        </w:tc>
        <w:tc>
          <w:p>
            <w:pPr>
              <w:pStyle w:val="Compact"/>
              <w:jc w:val="right"/>
            </w:pPr>
            <w:r>
              <w:t xml:space="preserve">0.278</w:t>
            </w:r>
          </w:p>
        </w:tc>
        <w:tc>
          <w:p>
            <w:pPr>
              <w:pStyle w:val="Compact"/>
              <w:jc w:val="right"/>
            </w:pPr>
            <w:r>
              <w:t xml:space="preserve">0.965</w:t>
            </w:r>
          </w:p>
        </w:tc>
      </w:tr>
      <w:tr>
        <w:tc>
          <w:p/>
        </w:tc>
        <w:tc>
          <w:p>
            <w:pPr>
              <w:pStyle w:val="Compact"/>
              <w:jc w:val="left"/>
            </w:pPr>
            <w:r>
              <w:t xml:space="preserve">F1</w:t>
            </w:r>
          </w:p>
        </w:tc>
        <w:tc>
          <w:p>
            <w:pPr>
              <w:pStyle w:val="Compact"/>
              <w:jc w:val="right"/>
            </w:pPr>
            <w:r>
              <w:t xml:space="preserve">−0.228</w:t>
            </w:r>
          </w:p>
        </w:tc>
        <w:tc>
          <w:p>
            <w:pPr>
              <w:pStyle w:val="Compact"/>
              <w:jc w:val="right"/>
            </w:pPr>
            <w:r>
              <w:t xml:space="preserve">[−0.279, −0.178]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−0.071</w:t>
            </w:r>
          </w:p>
        </w:tc>
        <w:tc>
          <w:p>
            <w:pPr>
              <w:pStyle w:val="Compact"/>
              <w:jc w:val="right"/>
            </w:pPr>
            <w:r>
              <w:t xml:space="preserve">[−0.127, −0.015]</w:t>
            </w:r>
          </w:p>
        </w:tc>
        <w:tc>
          <w:p>
            <w:pPr>
              <w:pStyle w:val="Compact"/>
              <w:jc w:val="right"/>
            </w:pPr>
            <w:r>
              <w:t xml:space="preserve">0.214</w:t>
            </w:r>
          </w:p>
        </w:tc>
        <w:tc>
          <w:p>
            <w:pPr>
              <w:pStyle w:val="Compact"/>
              <w:jc w:val="right"/>
            </w:pPr>
            <w:r>
              <w:t xml:space="preserve">0.994</w:t>
            </w:r>
          </w:p>
        </w:tc>
      </w:tr>
      <w:tr>
        <w:tc>
          <w:p/>
        </w:tc>
        <w:tc>
          <w:p>
            <w:pPr>
              <w:pStyle w:val="Compact"/>
              <w:jc w:val="left"/>
            </w:pPr>
            <w:r>
              <w:t xml:space="preserve">Item rep.</w:t>
            </w:r>
          </w:p>
        </w:tc>
        <w:tc>
          <w:p>
            <w:pPr>
              <w:pStyle w:val="Compact"/>
              <w:jc w:val="right"/>
            </w:pPr>
            <w:r>
              <w:t xml:space="preserve">0.005</w:t>
            </w:r>
          </w:p>
        </w:tc>
        <w:tc>
          <w:p>
            <w:pPr>
              <w:pStyle w:val="Compact"/>
              <w:jc w:val="right"/>
            </w:pPr>
            <w:r>
              <w:t xml:space="preserve">[−0.038, 0.051]</w:t>
            </w:r>
          </w:p>
        </w:tc>
        <w:tc>
          <w:p>
            <w:pPr>
              <w:pStyle w:val="Compact"/>
              <w:jc w:val="right"/>
            </w:pPr>
            <w:r>
              <w:t xml:space="preserve">0.997</w:t>
            </w:r>
          </w:p>
        </w:tc>
        <w:tc>
          <w:p>
            <w:pPr>
              <w:pStyle w:val="Compact"/>
              <w:jc w:val="right"/>
            </w:pPr>
            <w:r>
              <w:t xml:space="preserve">0.597</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[−0.058, 0.073]</w:t>
            </w:r>
          </w:p>
        </w:tc>
        <w:tc>
          <w:p>
            <w:pPr>
              <w:pStyle w:val="Compact"/>
              <w:jc w:val="right"/>
            </w:pPr>
            <w:r>
              <w:t xml:space="preserve">0.908</w:t>
            </w:r>
          </w:p>
        </w:tc>
        <w:tc>
          <w:p>
            <w:pPr>
              <w:pStyle w:val="Compact"/>
              <w:jc w:val="right"/>
            </w:pPr>
            <w:r>
              <w:t xml:space="preserve">0.561</w:t>
            </w:r>
          </w:p>
        </w:tc>
      </w:tr>
      <w:tr>
        <w:tc>
          <w:p>
            <w:pPr>
              <w:pStyle w:val="Compact"/>
              <w:jc w:val="left"/>
            </w:pPr>
            <w:r>
              <w:t xml:space="preserve">SD</w:t>
            </w:r>
          </w:p>
        </w:tc>
        <w:tc>
          <w:p>
            <w:pPr>
              <w:pStyle w:val="Compact"/>
              <w:jc w:val="left"/>
            </w:pPr>
            <w:r>
              <w:t xml:space="preserve">Intercept</w:t>
            </w:r>
          </w:p>
        </w:tc>
        <w:tc>
          <w:p>
            <w:pPr>
              <w:pStyle w:val="Compact"/>
              <w:jc w:val="right"/>
            </w:pPr>
            <w:r>
              <w:t xml:space="preserve">−0.115</w:t>
            </w:r>
          </w:p>
        </w:tc>
        <w:tc>
          <w:p>
            <w:pPr>
              <w:pStyle w:val="Compact"/>
              <w:jc w:val="right"/>
            </w:pPr>
            <w:r>
              <w:t xml:space="preserve">[−0.260, 0.027]</w:t>
            </w:r>
          </w:p>
        </w:tc>
        <w:tc>
          <w:p>
            <w:pPr>
              <w:pStyle w:val="Compact"/>
              <w:jc w:val="right"/>
            </w:pPr>
            <w:r>
              <w:t xml:space="preserve">0.168</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0.570</w:t>
            </w:r>
          </w:p>
        </w:tc>
        <w:tc>
          <w:p>
            <w:pPr>
              <w:pStyle w:val="Compact"/>
              <w:jc w:val="right"/>
            </w:pPr>
            <w:r>
              <w:t xml:space="preserve">[0.534, 0.606]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−0.232</w:t>
            </w:r>
          </w:p>
        </w:tc>
        <w:tc>
          <w:p>
            <w:pPr>
              <w:pStyle w:val="Compact"/>
              <w:jc w:val="right"/>
            </w:pPr>
            <w:r>
              <w:t xml:space="preserve">[−0.294, −0.180]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−0.004</w:t>
            </w:r>
          </w:p>
        </w:tc>
        <w:tc>
          <w:p>
            <w:pPr>
              <w:pStyle w:val="Compact"/>
              <w:jc w:val="right"/>
            </w:pPr>
            <w:r>
              <w:t xml:space="preserve">[−0.047, 0.037]</w:t>
            </w:r>
          </w:p>
        </w:tc>
        <w:tc>
          <w:p>
            <w:pPr>
              <w:pStyle w:val="Compact"/>
              <w:jc w:val="right"/>
            </w:pPr>
            <w:r>
              <w:t xml:space="preserve">1.000</w:t>
            </w:r>
          </w:p>
        </w:tc>
        <w:tc>
          <w:p>
            <w:pPr>
              <w:pStyle w:val="Compact"/>
              <w:jc w:val="right"/>
            </w:pPr>
            <w:r>
              <w:t xml:space="preserve">0.571</w:t>
            </w:r>
          </w:p>
        </w:tc>
      </w:tr>
      <w:tr>
        <w:tc>
          <w:p/>
        </w:tc>
        <w:tc>
          <w:p>
            <w:pPr>
              <w:pStyle w:val="Compact"/>
              <w:jc w:val="left"/>
            </w:pPr>
            <w:r>
              <w:t xml:space="preserve">F2</w:t>
            </w:r>
          </w:p>
        </w:tc>
        <w:tc>
          <w:p>
            <w:pPr>
              <w:pStyle w:val="Compact"/>
              <w:jc w:val="right"/>
            </w:pPr>
            <w:r>
              <w:t xml:space="preserve">0.007</w:t>
            </w:r>
          </w:p>
        </w:tc>
        <w:tc>
          <w:p>
            <w:pPr>
              <w:pStyle w:val="Compact"/>
              <w:jc w:val="right"/>
            </w:pPr>
            <w:r>
              <w:t xml:space="preserve">[−0.035, 0.049]</w:t>
            </w:r>
          </w:p>
        </w:tc>
        <w:tc>
          <w:p>
            <w:pPr>
              <w:pStyle w:val="Compact"/>
              <w:jc w:val="right"/>
            </w:pPr>
            <w:r>
              <w:t xml:space="preserve">1.000</w:t>
            </w:r>
          </w:p>
        </w:tc>
        <w:tc>
          <w:p>
            <w:pPr>
              <w:pStyle w:val="Compact"/>
              <w:jc w:val="right"/>
            </w:pPr>
            <w:r>
              <w:t xml:space="preserve">0.627</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[−0.025, 0.053]</w:t>
            </w:r>
          </w:p>
        </w:tc>
        <w:tc>
          <w:p>
            <w:pPr>
              <w:pStyle w:val="Compact"/>
              <w:jc w:val="right"/>
            </w:pPr>
            <w:r>
              <w:t xml:space="preserve">0.987</w:t>
            </w:r>
          </w:p>
        </w:tc>
        <w:tc>
          <w:p>
            <w:pPr>
              <w:pStyle w:val="Compact"/>
              <w:jc w:val="right"/>
            </w:pPr>
            <w:r>
              <w:t xml:space="preserve">0.757</w:t>
            </w:r>
          </w:p>
        </w:tc>
      </w:tr>
      <w:tr>
        <w:tc>
          <w:p/>
        </w:tc>
        <w:tc>
          <w:p>
            <w:pPr>
              <w:pStyle w:val="Compact"/>
              <w:jc w:val="left"/>
            </w:pPr>
            <w:r>
              <w:t xml:space="preserve">Language × Phoneme</w:t>
            </w:r>
          </w:p>
        </w:tc>
        <w:tc>
          <w:p>
            <w:pPr>
              <w:pStyle w:val="Compact"/>
              <w:jc w:val="right"/>
            </w:pPr>
            <w:r>
              <w:t xml:space="preserve">0.084</w:t>
            </w:r>
          </w:p>
        </w:tc>
        <w:tc>
          <w:p>
            <w:pPr>
              <w:pStyle w:val="Compact"/>
              <w:jc w:val="right"/>
            </w:pPr>
            <w:r>
              <w:t xml:space="preserve">[0.049, 0.121]</w:t>
            </w:r>
          </w:p>
        </w:tc>
        <w:tc>
          <w:p>
            <w:pPr>
              <w:pStyle w:val="Compact"/>
              <w:jc w:val="right"/>
            </w:pPr>
            <w:r>
              <w:t xml:space="preserve">0.003</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0.119</w:t>
            </w:r>
          </w:p>
        </w:tc>
        <w:tc>
          <w:p>
            <w:pPr>
              <w:pStyle w:val="Compact"/>
              <w:jc w:val="right"/>
            </w:pPr>
            <w:r>
              <w:t xml:space="preserve">[−0.015, 0.257]</w:t>
            </w:r>
          </w:p>
        </w:tc>
        <w:tc>
          <w:p>
            <w:pPr>
              <w:pStyle w:val="Compact"/>
              <w:jc w:val="right"/>
            </w:pPr>
            <w:r>
              <w:t xml:space="preserve">0.140</w:t>
            </w:r>
          </w:p>
        </w:tc>
        <w:tc>
          <w:p>
            <w:pPr>
              <w:pStyle w:val="Compact"/>
              <w:jc w:val="right"/>
            </w:pPr>
            <w:r>
              <w:t xml:space="preserve">0.958</w:t>
            </w:r>
          </w:p>
        </w:tc>
      </w:tr>
      <w:tr>
        <w:tc>
          <w:p/>
        </w:tc>
        <w:tc>
          <w:p>
            <w:pPr>
              <w:pStyle w:val="Compact"/>
              <w:jc w:val="left"/>
            </w:pPr>
            <w:r>
              <w:t xml:space="preserve">Language</w:t>
            </w:r>
          </w:p>
        </w:tc>
        <w:tc>
          <w:p>
            <w:pPr>
              <w:pStyle w:val="Compact"/>
              <w:jc w:val="right"/>
            </w:pPr>
            <w:r>
              <w:t xml:space="preserve">−0.613</w:t>
            </w:r>
          </w:p>
        </w:tc>
        <w:tc>
          <w:p>
            <w:pPr>
              <w:pStyle w:val="Compact"/>
              <w:jc w:val="right"/>
            </w:pPr>
            <w:r>
              <w:t xml:space="preserve">[−0.645, −0.580]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[0.260, 0.341]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−0.025</w:t>
            </w:r>
          </w:p>
        </w:tc>
        <w:tc>
          <w:p>
            <w:pPr>
              <w:pStyle w:val="Compact"/>
              <w:jc w:val="right"/>
            </w:pPr>
            <w:r>
              <w:t xml:space="preserve">[−0.063, 0.015]</w:t>
            </w:r>
          </w:p>
        </w:tc>
        <w:tc>
          <w:p>
            <w:pPr>
              <w:pStyle w:val="Compact"/>
              <w:jc w:val="right"/>
            </w:pPr>
            <w:r>
              <w:t xml:space="preserve">0.915</w:t>
            </w:r>
          </w:p>
        </w:tc>
        <w:tc>
          <w:p>
            <w:pPr>
              <w:pStyle w:val="Compact"/>
              <w:jc w:val="right"/>
            </w:pPr>
            <w:r>
              <w:t xml:space="preserve">0.898</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[−0.047, 0.029]</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[−0.045, 0.027]</w:t>
            </w:r>
          </w:p>
        </w:tc>
        <w:tc>
          <w:p>
            <w:pPr>
              <w:pStyle w:val="Compact"/>
              <w:jc w:val="right"/>
            </w:pPr>
            <w:r>
              <w:t xml:space="preserve">1.000</w:t>
            </w:r>
          </w:p>
        </w:tc>
        <w:tc>
          <w:p>
            <w:pPr>
              <w:pStyle w:val="Compact"/>
              <w:jc w:val="right"/>
            </w:pPr>
            <w:r>
              <w:t xml:space="preserve">0.664</w:t>
            </w:r>
          </w:p>
        </w:tc>
      </w:tr>
      <w:tr>
        <w:tc>
          <w:p/>
        </w:tc>
        <w:tc>
          <w:p>
            <w:pPr>
              <w:pStyle w:val="Compact"/>
              <w:jc w:val="left"/>
            </w:pPr>
            <w:r>
              <w:t xml:space="preserve">Language × Phoneme</w:t>
            </w:r>
          </w:p>
        </w:tc>
        <w:tc>
          <w:p>
            <w:pPr>
              <w:pStyle w:val="Compact"/>
              <w:jc w:val="right"/>
            </w:pPr>
            <w:r>
              <w:t xml:space="preserve">−0.141</w:t>
            </w:r>
          </w:p>
        </w:tc>
        <w:tc>
          <w:p>
            <w:pPr>
              <w:pStyle w:val="Compact"/>
              <w:jc w:val="right"/>
            </w:pPr>
            <w:r>
              <w:t xml:space="preserve">[−0.173, −0.109]</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−0.087</w:t>
            </w:r>
          </w:p>
        </w:tc>
        <w:tc>
          <w:p>
            <w:pPr>
              <w:pStyle w:val="Compact"/>
              <w:jc w:val="right"/>
            </w:pPr>
            <w:r>
              <w:t xml:space="preserve">[−0.198, 0.022]</w:t>
            </w:r>
          </w:p>
        </w:tc>
        <w:tc>
          <w:p>
            <w:pPr>
              <w:pStyle w:val="Compact"/>
              <w:jc w:val="right"/>
            </w:pPr>
            <w:r>
              <w:t xml:space="preserve">0.235</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0.802</w:t>
            </w:r>
          </w:p>
        </w:tc>
        <w:tc>
          <w:p>
            <w:pPr>
              <w:pStyle w:val="Compact"/>
              <w:jc w:val="right"/>
            </w:pPr>
            <w:r>
              <w:t xml:space="preserve">[0.694, 0.910]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0.141</w:t>
            </w:r>
          </w:p>
        </w:tc>
        <w:tc>
          <w:p>
            <w:pPr>
              <w:pStyle w:val="Compact"/>
              <w:jc w:val="right"/>
            </w:pPr>
            <w:r>
              <w:t xml:space="preserve">[0.041, 0.246]</w:t>
            </w:r>
          </w:p>
        </w:tc>
        <w:tc>
          <w:p>
            <w:pPr>
              <w:pStyle w:val="Compact"/>
              <w:jc w:val="right"/>
            </w:pPr>
            <w:r>
              <w:t xml:space="preserve">0.014</w:t>
            </w:r>
          </w:p>
        </w:tc>
        <w:tc>
          <w:p>
            <w:pPr>
              <w:pStyle w:val="Compact"/>
              <w:jc w:val="right"/>
            </w:pPr>
            <w:r>
              <w:t xml:space="preserve">0.995</w:t>
            </w:r>
          </w:p>
        </w:tc>
      </w:tr>
      <w:tr>
        <w:tc>
          <w:p/>
        </w:tc>
        <w:tc>
          <w:p>
            <w:pPr>
              <w:pStyle w:val="Compact"/>
              <w:jc w:val="left"/>
            </w:pPr>
            <w:r>
              <w:t xml:space="preserve">F1</w:t>
            </w:r>
          </w:p>
        </w:tc>
        <w:tc>
          <w:p>
            <w:pPr>
              <w:pStyle w:val="Compact"/>
              <w:jc w:val="right"/>
            </w:pPr>
            <w:r>
              <w:t xml:space="preserve">0.020</w:t>
            </w:r>
          </w:p>
        </w:tc>
        <w:tc>
          <w:p>
            <w:pPr>
              <w:pStyle w:val="Compact"/>
              <w:jc w:val="right"/>
            </w:pPr>
            <w:r>
              <w:t xml:space="preserve">[−0.008, 0.049]</w:t>
            </w:r>
          </w:p>
        </w:tc>
        <w:tc>
          <w:p>
            <w:pPr>
              <w:pStyle w:val="Compact"/>
              <w:jc w:val="right"/>
            </w:pPr>
            <w:r>
              <w:t xml:space="preserve">1.000</w:t>
            </w:r>
          </w:p>
        </w:tc>
        <w:tc>
          <w:p>
            <w:pPr>
              <w:pStyle w:val="Compact"/>
              <w:jc w:val="right"/>
            </w:pPr>
            <w:r>
              <w:t xml:space="preserve">0.912</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[−0.041, 0.029]</w:t>
            </w:r>
          </w:p>
        </w:tc>
        <w:tc>
          <w:p>
            <w:pPr>
              <w:pStyle w:val="Compact"/>
              <w:jc w:val="right"/>
            </w:pPr>
            <w:r>
              <w:t xml:space="preserve">1.000</w:t>
            </w:r>
          </w:p>
        </w:tc>
        <w:tc>
          <w:p>
            <w:pPr>
              <w:pStyle w:val="Compact"/>
              <w:jc w:val="right"/>
            </w:pPr>
            <w:r>
              <w:t xml:space="preserve">0.629</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[−0.032, 0.025]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Language × Place</w:t>
            </w:r>
          </w:p>
        </w:tc>
        <w:tc>
          <w:p>
            <w:pPr>
              <w:pStyle w:val="Compact"/>
              <w:jc w:val="right"/>
            </w:pPr>
            <w:r>
              <w:t xml:space="preserve">0.050</w:t>
            </w:r>
          </w:p>
        </w:tc>
        <w:tc>
          <w:p>
            <w:pPr>
              <w:pStyle w:val="Compact"/>
              <w:jc w:val="right"/>
            </w:pPr>
            <w:r>
              <w:t xml:space="preserve">[−0.062, 0.155]</w:t>
            </w:r>
          </w:p>
        </w:tc>
        <w:tc>
          <w:p>
            <w:pPr>
              <w:pStyle w:val="Compact"/>
              <w:jc w:val="right"/>
            </w:pPr>
            <w:r>
              <w:t xml:space="preserve">0.492</w:t>
            </w:r>
          </w:p>
        </w:tc>
        <w:tc>
          <w:p>
            <w:pPr>
              <w:pStyle w:val="Compact"/>
              <w:jc w:val="right"/>
            </w:pPr>
            <w:r>
              <w:t xml:space="preserve">0.828</w:t>
            </w:r>
          </w:p>
        </w:tc>
      </w:tr>
      <w:tr>
        <w:tc>
          <w:p>
            <w:pPr>
              <w:pStyle w:val="Compact"/>
              <w:jc w:val="left"/>
            </w:pPr>
            <w:r>
              <w:t xml:space="preserve">COG</w:t>
            </w:r>
          </w:p>
        </w:tc>
        <w:tc>
          <w:p>
            <w:pPr>
              <w:pStyle w:val="Compact"/>
              <w:jc w:val="left"/>
            </w:pPr>
            <w:r>
              <w:t xml:space="preserve">Intercept</w:t>
            </w:r>
          </w:p>
        </w:tc>
        <w:tc>
          <w:p>
            <w:pPr>
              <w:pStyle w:val="Compact"/>
              <w:jc w:val="right"/>
            </w:pPr>
            <w:r>
              <w:t xml:space="preserve">−0.576</w:t>
            </w:r>
          </w:p>
        </w:tc>
        <w:tc>
          <w:p>
            <w:pPr>
              <w:pStyle w:val="Compact"/>
              <w:jc w:val="right"/>
            </w:pPr>
            <w:r>
              <w:t xml:space="preserve">[−0.677, −0.475]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0.212</w:t>
            </w:r>
          </w:p>
        </w:tc>
        <w:tc>
          <w:p>
            <w:pPr>
              <w:pStyle w:val="Compact"/>
              <w:jc w:val="right"/>
            </w:pPr>
            <w:r>
              <w:t xml:space="preserve">[0.152,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0.957</w:t>
            </w:r>
          </w:p>
        </w:tc>
        <w:tc>
          <w:p>
            <w:pPr>
              <w:pStyle w:val="Compact"/>
              <w:jc w:val="right"/>
            </w:pPr>
            <w:r>
              <w:t xml:space="preserve">[0.864, 1.049]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0.021</w:t>
            </w:r>
          </w:p>
        </w:tc>
        <w:tc>
          <w:p>
            <w:pPr>
              <w:pStyle w:val="Compact"/>
              <w:jc w:val="right"/>
            </w:pPr>
            <w:r>
              <w:t xml:space="preserve">[−0.006, 0.048]</w:t>
            </w:r>
          </w:p>
        </w:tc>
        <w:tc>
          <w:p>
            <w:pPr>
              <w:pStyle w:val="Compact"/>
              <w:jc w:val="right"/>
            </w:pPr>
            <w:r>
              <w:t xml:space="preserve">1.000</w:t>
            </w:r>
          </w:p>
        </w:tc>
        <w:tc>
          <w:p>
            <w:pPr>
              <w:pStyle w:val="Compact"/>
              <w:jc w:val="right"/>
            </w:pPr>
            <w:r>
              <w:t xml:space="preserve">0.937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[−0.042, 0.013]</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[−0.022, 0.038]</w:t>
            </w:r>
          </w:p>
        </w:tc>
        <w:tc>
          <w:p>
            <w:pPr>
              <w:pStyle w:val="Compact"/>
              <w:jc w:val="right"/>
            </w:pPr>
            <w:r>
              <w:t xml:space="preserve">1.000</w:t>
            </w:r>
          </w:p>
        </w:tc>
        <w:tc>
          <w:p>
            <w:pPr>
              <w:pStyle w:val="Compact"/>
              <w:jc w:val="right"/>
            </w:pPr>
            <w:r>
              <w:t xml:space="preserve">0.693</w:t>
            </w:r>
          </w:p>
        </w:tc>
      </w:tr>
      <w:tr>
        <w:tc>
          <w:p/>
        </w:tc>
        <w:tc>
          <w:p>
            <w:pPr>
              <w:pStyle w:val="Compact"/>
              <w:jc w:val="left"/>
            </w:pPr>
            <w:r>
              <w:t xml:space="preserve">Language × Place</w:t>
            </w:r>
          </w:p>
        </w:tc>
        <w:tc>
          <w:p>
            <w:pPr>
              <w:pStyle w:val="Compact"/>
              <w:jc w:val="right"/>
            </w:pPr>
            <w:r>
              <w:t xml:space="preserve">0.206</w:t>
            </w:r>
          </w:p>
        </w:tc>
        <w:tc>
          <w:p>
            <w:pPr>
              <w:pStyle w:val="Compact"/>
              <w:jc w:val="right"/>
            </w:pPr>
            <w:r>
              <w:t xml:space="preserve">[0.147, 0.267]</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0.578</w:t>
            </w:r>
          </w:p>
        </w:tc>
        <w:tc>
          <w:p>
            <w:pPr>
              <w:pStyle w:val="Compact"/>
              <w:jc w:val="right"/>
            </w:pPr>
            <w:r>
              <w:t xml:space="preserve">[0.447, 0.709]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−0.206</w:t>
            </w:r>
          </w:p>
        </w:tc>
        <w:tc>
          <w:p>
            <w:pPr>
              <w:pStyle w:val="Compact"/>
              <w:jc w:val="right"/>
            </w:pPr>
            <w:r>
              <w:t xml:space="preserve">[−0.265, −0.153]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[−1.018,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0.016</w:t>
            </w:r>
          </w:p>
        </w:tc>
        <w:tc>
          <w:p>
            <w:pPr>
              <w:pStyle w:val="Compact"/>
              <w:jc w:val="right"/>
            </w:pPr>
            <w:r>
              <w:t xml:space="preserve">[−0.016, 0.047]</w:t>
            </w:r>
          </w:p>
        </w:tc>
        <w:tc>
          <w:p>
            <w:pPr>
              <w:pStyle w:val="Compact"/>
              <w:jc w:val="right"/>
            </w:pPr>
            <w:r>
              <w:t xml:space="preserve">1.000</w:t>
            </w:r>
          </w:p>
        </w:tc>
        <w:tc>
          <w:p>
            <w:pPr>
              <w:pStyle w:val="Compact"/>
              <w:jc w:val="right"/>
            </w:pPr>
            <w:r>
              <w:t xml:space="preserve">0.838</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[−0.046, 0.018]</w:t>
            </w:r>
          </w:p>
        </w:tc>
        <w:tc>
          <w:p>
            <w:pPr>
              <w:pStyle w:val="Compact"/>
              <w:jc w:val="right"/>
            </w:pPr>
            <w:r>
              <w:t xml:space="preserve">1.000</w:t>
            </w:r>
          </w:p>
        </w:tc>
        <w:tc>
          <w:p>
            <w:pPr>
              <w:pStyle w:val="Compact"/>
              <w:jc w:val="right"/>
            </w:pPr>
            <w:r>
              <w:t xml:space="preserve">0.812</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[−0.062, 0.007]</w:t>
            </w:r>
          </w:p>
        </w:tc>
        <w:tc>
          <w:p>
            <w:pPr>
              <w:pStyle w:val="Compact"/>
              <w:jc w:val="right"/>
            </w:pPr>
            <w:r>
              <w:t xml:space="preserve">0.916</w:t>
            </w:r>
          </w:p>
        </w:tc>
        <w:tc>
          <w:p>
            <w:pPr>
              <w:pStyle w:val="Compact"/>
              <w:jc w:val="right"/>
            </w:pPr>
            <w:r>
              <w:t xml:space="preserve">0.945</w:t>
            </w:r>
          </w:p>
        </w:tc>
      </w:tr>
      <w:tr>
        <w:tc>
          <w:p/>
        </w:tc>
        <w:tc>
          <w:p>
            <w:pPr>
              <w:pStyle w:val="Compact"/>
              <w:jc w:val="left"/>
            </w:pPr>
            <w:r>
              <w:t xml:space="preserve">Language × Place</w:t>
            </w:r>
          </w:p>
        </w:tc>
        <w:tc>
          <w:p>
            <w:pPr>
              <w:pStyle w:val="Compact"/>
              <w:jc w:val="right"/>
            </w:pPr>
            <w:r>
              <w:t xml:space="preserve">−0.167</w:t>
            </w:r>
          </w:p>
        </w:tc>
        <w:tc>
          <w:p>
            <w:pPr>
              <w:pStyle w:val="Compact"/>
              <w:jc w:val="right"/>
            </w:pPr>
            <w:r>
              <w:t xml:space="preserve">[−0.222, −0.110]</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0.218</w:t>
            </w:r>
          </w:p>
        </w:tc>
        <w:tc>
          <w:p>
            <w:pPr>
              <w:pStyle w:val="Compact"/>
              <w:jc w:val="right"/>
            </w:pPr>
            <w:r>
              <w:t xml:space="preserve">[0.009, 0.431]</w:t>
            </w:r>
          </w:p>
        </w:tc>
        <w:tc>
          <w:p>
            <w:pPr>
              <w:pStyle w:val="Compact"/>
              <w:jc w:val="right"/>
            </w:pPr>
            <w:r>
              <w:t xml:space="preserve">0.033</w:t>
            </w:r>
          </w:p>
        </w:tc>
        <w:tc>
          <w:p>
            <w:pPr>
              <w:pStyle w:val="Compact"/>
              <w:jc w:val="right"/>
            </w:pPr>
            <w:r>
              <w:t xml:space="preserve">0.977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[0.021, 0.174]</w:t>
            </w:r>
          </w:p>
        </w:tc>
        <w:tc>
          <w:p>
            <w:pPr>
              <w:pStyle w:val="Compact"/>
              <w:jc w:val="right"/>
            </w:pPr>
            <w:r>
              <w:t xml:space="preserve">0.101</w:t>
            </w:r>
          </w:p>
        </w:tc>
        <w:tc>
          <w:p>
            <w:pPr>
              <w:pStyle w:val="Compact"/>
              <w:jc w:val="right"/>
            </w:pPr>
            <w:r>
              <w:t xml:space="preserve">0.991</w:t>
            </w:r>
          </w:p>
        </w:tc>
      </w:tr>
      <w:tr>
        <w:tc>
          <w:p/>
        </w:tc>
        <w:tc>
          <w:p>
            <w:pPr>
              <w:pStyle w:val="Compact"/>
              <w:jc w:val="left"/>
            </w:pPr>
            <w:r>
              <w:t xml:space="preserve">Place</w:t>
            </w:r>
          </w:p>
        </w:tc>
        <w:tc>
          <w:p>
            <w:pPr>
              <w:pStyle w:val="Compact"/>
              <w:jc w:val="right"/>
            </w:pPr>
            <w:r>
              <w:t xml:space="preserve">−0.494</w:t>
            </w:r>
          </w:p>
        </w:tc>
        <w:tc>
          <w:p>
            <w:pPr>
              <w:pStyle w:val="Compact"/>
              <w:jc w:val="right"/>
            </w:pPr>
            <w:r>
              <w:t xml:space="preserve">[−0.692, −0.298]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−0.242</w:t>
            </w:r>
          </w:p>
        </w:tc>
        <w:tc>
          <w:p>
            <w:pPr>
              <w:pStyle w:val="Compact"/>
              <w:jc w:val="right"/>
            </w:pPr>
            <w:r>
              <w:t xml:space="preserve">[−0.295, −0.191]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−0.064</w:t>
            </w:r>
          </w:p>
        </w:tc>
        <w:tc>
          <w:p>
            <w:pPr>
              <w:pStyle w:val="Compact"/>
              <w:jc w:val="right"/>
            </w:pPr>
            <w:r>
              <w:t xml:space="preserve">[−0.120, −0.010]</w:t>
            </w:r>
          </w:p>
        </w:tc>
        <w:tc>
          <w:p>
            <w:pPr>
              <w:pStyle w:val="Compact"/>
              <w:jc w:val="right"/>
            </w:pPr>
            <w:r>
              <w:t xml:space="preserve">0.296</w:t>
            </w:r>
          </w:p>
        </w:tc>
        <w:tc>
          <w:p>
            <w:pPr>
              <w:pStyle w:val="Compact"/>
              <w:jc w:val="right"/>
            </w:pPr>
            <w:r>
              <w:t xml:space="preserve">0.990</w:t>
            </w:r>
          </w:p>
        </w:tc>
      </w:tr>
      <w:tr>
        <w:tc>
          <w:p/>
        </w:tc>
        <w:tc>
          <w:p>
            <w:pPr>
              <w:pStyle w:val="Compact"/>
              <w:jc w:val="left"/>
            </w:pPr>
            <w:r>
              <w:t xml:space="preserve">Item rep.</w:t>
            </w:r>
          </w:p>
        </w:tc>
        <w:tc>
          <w:p>
            <w:pPr>
              <w:pStyle w:val="Compact"/>
              <w:jc w:val="right"/>
            </w:pPr>
            <w:r>
              <w:t xml:space="preserve">0.035</w:t>
            </w:r>
          </w:p>
        </w:tc>
        <w:tc>
          <w:p>
            <w:pPr>
              <w:pStyle w:val="Compact"/>
              <w:jc w:val="right"/>
            </w:pPr>
            <w:r>
              <w:t xml:space="preserve">[−0.021, 0.091]</w:t>
            </w:r>
          </w:p>
        </w:tc>
        <w:tc>
          <w:p>
            <w:pPr>
              <w:pStyle w:val="Compact"/>
              <w:jc w:val="right"/>
            </w:pPr>
            <w:r>
              <w:t xml:space="preserve">0.715</w:t>
            </w:r>
          </w:p>
        </w:tc>
        <w:tc>
          <w:p>
            <w:pPr>
              <w:pStyle w:val="Compact"/>
              <w:jc w:val="right"/>
            </w:pPr>
            <w:r>
              <w:t xml:space="preserve">0.890</w:t>
            </w:r>
          </w:p>
        </w:tc>
      </w:tr>
      <w:tr>
        <w:tc>
          <w:p/>
        </w:tc>
        <w:tc>
          <w:p>
            <w:pPr>
              <w:pStyle w:val="Compact"/>
              <w:jc w:val="left"/>
            </w:pPr>
            <w:r>
              <w:t xml:space="preserve">Language × Place</w:t>
            </w:r>
          </w:p>
        </w:tc>
        <w:tc>
          <w:p>
            <w:pPr>
              <w:pStyle w:val="Compact"/>
              <w:jc w:val="right"/>
            </w:pPr>
            <w:r>
              <w:t xml:space="preserve">0.000</w:t>
            </w:r>
          </w:p>
        </w:tc>
        <w:tc>
          <w:p>
            <w:pPr>
              <w:pStyle w:val="Compact"/>
              <w:jc w:val="right"/>
            </w:pPr>
            <w:r>
              <w:t xml:space="preserve">[−0.078, 0.076]</w:t>
            </w:r>
          </w:p>
        </w:tc>
        <w:tc>
          <w:p>
            <w:pPr>
              <w:pStyle w:val="Compact"/>
              <w:jc w:val="right"/>
            </w:pPr>
            <w:r>
              <w:t xml:space="preserve">0.848</w:t>
            </w:r>
          </w:p>
        </w:tc>
        <w:tc>
          <w:p>
            <w:pPr>
              <w:pStyle w:val="Compact"/>
              <w:jc w:val="right"/>
            </w:pPr>
            <w:r>
              <w:t xml:space="preserve">0.503</w:t>
            </w:r>
          </w:p>
        </w:tc>
      </w:tr>
      <w:tr>
        <w:tc>
          <w:p>
            <w:pPr>
              <w:pStyle w:val="Compact"/>
              <w:jc w:val="left"/>
            </w:pPr>
            <w:r>
              <w:t xml:space="preserve">SD</w:t>
            </w:r>
          </w:p>
        </w:tc>
        <w:tc>
          <w:p>
            <w:pPr>
              <w:pStyle w:val="Compact"/>
              <w:jc w:val="left"/>
            </w:pPr>
            <w:r>
              <w:t xml:space="preserve">Intercept</w:t>
            </w:r>
          </w:p>
        </w:tc>
        <w:tc>
          <w:p>
            <w:pPr>
              <w:pStyle w:val="Compact"/>
              <w:jc w:val="right"/>
            </w:pPr>
            <w:r>
              <w:t xml:space="preserve">−0.486</w:t>
            </w:r>
          </w:p>
        </w:tc>
        <w:tc>
          <w:p>
            <w:pPr>
              <w:pStyle w:val="Compact"/>
              <w:jc w:val="right"/>
            </w:pPr>
            <w:r>
              <w:t xml:space="preserve">[−0.602, −0.364]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0.229</w:t>
            </w:r>
          </w:p>
        </w:tc>
        <w:tc>
          <w:p>
            <w:pPr>
              <w:pStyle w:val="Compact"/>
              <w:jc w:val="right"/>
            </w:pPr>
            <w:r>
              <w:t xml:space="preserve">[0.148, 0.313]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0.766</w:t>
            </w:r>
          </w:p>
        </w:tc>
        <w:tc>
          <w:p>
            <w:pPr>
              <w:pStyle w:val="Compact"/>
              <w:jc w:val="right"/>
            </w:pPr>
            <w:r>
              <w:t xml:space="preserve">[0.662, 0.869]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[−0.051, 0.025]</w:t>
            </w:r>
          </w:p>
        </w:tc>
        <w:tc>
          <w:p>
            <w:pPr>
              <w:pStyle w:val="Compact"/>
              <w:jc w:val="right"/>
            </w:pPr>
            <w:r>
              <w:t xml:space="preserve">0.994</w:t>
            </w:r>
          </w:p>
        </w:tc>
        <w:tc>
          <w:p>
            <w:pPr>
              <w:pStyle w:val="Compact"/>
              <w:jc w:val="right"/>
            </w:pPr>
            <w:r>
              <w:t xml:space="preserve">0.763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[−0.033, 0.045]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Item rep.</w:t>
            </w:r>
          </w:p>
        </w:tc>
        <w:tc>
          <w:p>
            <w:pPr>
              <w:pStyle w:val="Compact"/>
              <w:jc w:val="right"/>
            </w:pPr>
            <w:r>
              <w:t xml:space="preserve">0.019</w:t>
            </w:r>
          </w:p>
        </w:tc>
        <w:tc>
          <w:p>
            <w:pPr>
              <w:pStyle w:val="Compact"/>
              <w:jc w:val="right"/>
            </w:pPr>
            <w:r>
              <w:t xml:space="preserve">[−0.023, 0.062]</w:t>
            </w:r>
          </w:p>
        </w:tc>
        <w:tc>
          <w:p>
            <w:pPr>
              <w:pStyle w:val="Compact"/>
              <w:jc w:val="right"/>
            </w:pPr>
            <w:r>
              <w:t xml:space="preserve">0.944</w:t>
            </w:r>
          </w:p>
        </w:tc>
        <w:tc>
          <w:p>
            <w:pPr>
              <w:pStyle w:val="Compact"/>
              <w:jc w:val="right"/>
            </w:pPr>
            <w:r>
              <w:t xml:space="preserve">0.812</w:t>
            </w:r>
          </w:p>
        </w:tc>
      </w:tr>
      <w:tr>
        <w:tc>
          <w:p/>
        </w:tc>
        <w:tc>
          <w:p>
            <w:pPr>
              <w:pStyle w:val="Compact"/>
              <w:jc w:val="left"/>
            </w:pPr>
            <w:r>
              <w:t xml:space="preserve">Language × Place</w:t>
            </w:r>
          </w:p>
        </w:tc>
        <w:tc>
          <w:p>
            <w:pPr>
              <w:pStyle w:val="Compact"/>
              <w:jc w:val="right"/>
            </w:pPr>
            <w:r>
              <w:t xml:space="preserve">0.208</w:t>
            </w:r>
          </w:p>
        </w:tc>
        <w:tc>
          <w:p>
            <w:pPr>
              <w:pStyle w:val="Compact"/>
              <w:jc w:val="right"/>
            </w:pPr>
            <w:r>
              <w:t xml:space="preserve">[0.128,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0.529</w:t>
            </w:r>
          </w:p>
        </w:tc>
        <w:tc>
          <w:p>
            <w:pPr>
              <w:pStyle w:val="Compact"/>
              <w:jc w:val="right"/>
            </w:pPr>
            <w:r>
              <w:t xml:space="preserve">[0.409, 0.649]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[−0.292, −0.161]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[−1.006, −0.780]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−0.022</w:t>
            </w:r>
          </w:p>
        </w:tc>
        <w:tc>
          <w:p>
            <w:pPr>
              <w:pStyle w:val="Compact"/>
              <w:jc w:val="right"/>
            </w:pPr>
            <w:r>
              <w:t xml:space="preserve">[−0.053, 0.010]</w:t>
            </w:r>
          </w:p>
        </w:tc>
        <w:tc>
          <w:p>
            <w:pPr>
              <w:pStyle w:val="Compact"/>
              <w:jc w:val="right"/>
            </w:pPr>
            <w:r>
              <w:t xml:space="preserve">0.985</w:t>
            </w:r>
          </w:p>
        </w:tc>
        <w:tc>
          <w:p>
            <w:pPr>
              <w:pStyle w:val="Compact"/>
              <w:jc w:val="right"/>
            </w:pPr>
            <w:r>
              <w:t xml:space="preserve">0.920</w:t>
            </w:r>
          </w:p>
        </w:tc>
      </w:tr>
      <w:tr>
        <w:tc>
          <w:p/>
        </w:tc>
        <w:tc>
          <w:p>
            <w:pPr>
              <w:pStyle w:val="Compact"/>
              <w:jc w:val="left"/>
            </w:pPr>
            <w:r>
              <w:t xml:space="preserve">F2</w:t>
            </w:r>
          </w:p>
        </w:tc>
        <w:tc>
          <w:p>
            <w:pPr>
              <w:pStyle w:val="Compact"/>
              <w:jc w:val="right"/>
            </w:pPr>
            <w:r>
              <w:t xml:space="preserve">0.011</w:t>
            </w:r>
          </w:p>
        </w:tc>
        <w:tc>
          <w:p>
            <w:pPr>
              <w:pStyle w:val="Compact"/>
              <w:jc w:val="right"/>
            </w:pPr>
            <w:r>
              <w:t xml:space="preserve">[−0.023, 0.042]</w:t>
            </w:r>
          </w:p>
        </w:tc>
        <w:tc>
          <w:p>
            <w:pPr>
              <w:pStyle w:val="Compact"/>
              <w:jc w:val="right"/>
            </w:pPr>
            <w:r>
              <w:t xml:space="preserve">1.000</w:t>
            </w:r>
          </w:p>
        </w:tc>
        <w:tc>
          <w:p>
            <w:pPr>
              <w:pStyle w:val="Compact"/>
              <w:jc w:val="right"/>
            </w:pPr>
            <w:r>
              <w:t xml:space="preserve">0.740</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[−0.036, 0.033]</w:t>
            </w:r>
          </w:p>
        </w:tc>
        <w:tc>
          <w:p>
            <w:pPr>
              <w:pStyle w:val="Compact"/>
              <w:jc w:val="right"/>
            </w:pPr>
            <w:r>
              <w:t xml:space="preserve">1.000</w:t>
            </w:r>
          </w:p>
        </w:tc>
        <w:tc>
          <w:p>
            <w:pPr>
              <w:pStyle w:val="Compact"/>
              <w:jc w:val="right"/>
            </w:pPr>
            <w:r>
              <w:t xml:space="preserve">0.530</w:t>
            </w:r>
          </w:p>
        </w:tc>
      </w:tr>
      <w:tr>
        <w:tc>
          <w:p/>
        </w:tc>
        <w:tc>
          <w:p>
            <w:pPr>
              <w:pStyle w:val="Compact"/>
              <w:jc w:val="left"/>
            </w:pPr>
            <w:r>
              <w:t xml:space="preserve">Language × Place</w:t>
            </w:r>
          </w:p>
        </w:tc>
        <w:tc>
          <w:p>
            <w:pPr>
              <w:pStyle w:val="Compact"/>
              <w:jc w:val="right"/>
            </w:pPr>
            <w:r>
              <w:t xml:space="preserve">−0.189</w:t>
            </w:r>
          </w:p>
        </w:tc>
        <w:tc>
          <w:p>
            <w:pPr>
              <w:pStyle w:val="Compact"/>
              <w:jc w:val="right"/>
            </w:pPr>
            <w:r>
              <w:t xml:space="preserve">[−0.254, −0.125]</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Compact"/>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10.15.4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2020-06-07</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2020-05-20</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1.1.7 2020-05-13</w:t>
      </w:r>
      <w:r>
        <w:br/>
      </w:r>
      <w:r>
        <w:rPr>
          <w:rStyle w:val="VerbatimChar"/>
        </w:rPr>
        <w:t xml:space="preserve">&gt;  base64enc              0.1-3 2015-07-28</w:t>
      </w:r>
      <w:r>
        <w:br/>
      </w:r>
      <w:r>
        <w:rPr>
          <w:rStyle w:val="VerbatimChar"/>
        </w:rPr>
        <w:t xml:space="preserve">&gt;  bayesplot              1.7.2 2020-05-28</w:t>
      </w:r>
      <w:r>
        <w:br/>
      </w:r>
      <w:r>
        <w:rPr>
          <w:rStyle w:val="VerbatimChar"/>
        </w:rPr>
        <w:t xml:space="preserve">&gt;  bayestestR             0.6.0 2020-04-20</w:t>
      </w:r>
      <w:r>
        <w:br/>
      </w:r>
      <w:r>
        <w:rPr>
          <w:rStyle w:val="VerbatimChar"/>
        </w:rPr>
        <w:t xml:space="preserve">&gt;  beeswarm               0.2.3 2016-04-25</w:t>
      </w:r>
      <w:r>
        <w:br/>
      </w:r>
      <w:r>
        <w:rPr>
          <w:rStyle w:val="VerbatimChar"/>
        </w:rPr>
        <w:t xml:space="preserve">&gt;  bookdown                0.19 2020-05-15</w:t>
      </w:r>
      <w:r>
        <w:br/>
      </w:r>
      <w:r>
        <w:rPr>
          <w:rStyle w:val="VerbatimChar"/>
        </w:rPr>
        <w:t xml:space="preserve">&gt;  bridgesampling         1.0-0 2020-02-26</w:t>
      </w:r>
      <w:r>
        <w:br/>
      </w:r>
      <w:r>
        <w:rPr>
          <w:rStyle w:val="VerbatimChar"/>
        </w:rPr>
        <w:t xml:space="preserve">&gt;  brms                  2.13.0 2020-05-27</w:t>
      </w:r>
      <w:r>
        <w:br/>
      </w:r>
      <w:r>
        <w:rPr>
          <w:rStyle w:val="VerbatimChar"/>
        </w:rPr>
        <w:t xml:space="preserve">&gt;  Brobdingnag            1.2-6 2018-08-13</w:t>
      </w:r>
      <w:r>
        <w:br/>
      </w:r>
      <w:r>
        <w:rPr>
          <w:rStyle w:val="VerbatimChar"/>
        </w:rPr>
        <w:t xml:space="preserve">&gt;  broom                  0.5.6 2020-04-20</w:t>
      </w:r>
      <w:r>
        <w:br/>
      </w:r>
      <w:r>
        <w:rPr>
          <w:rStyle w:val="VerbatimChar"/>
        </w:rPr>
        <w:t xml:space="preserve">&gt;  broom.mixed            0.2.6 2020-05-17</w:t>
      </w:r>
      <w:r>
        <w:br/>
      </w:r>
      <w:r>
        <w:rPr>
          <w:rStyle w:val="VerbatimChar"/>
        </w:rPr>
        <w:t xml:space="preserve">&gt;  callr                  3.4.3 2020-03-28</w:t>
      </w:r>
      <w:r>
        <w:br/>
      </w:r>
      <w:r>
        <w:rPr>
          <w:rStyle w:val="VerbatimChar"/>
        </w:rPr>
        <w:t xml:space="preserve">&gt;  cli                    2.0.2 2020-02-28</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1.1.0.1 2020-03-13</w:t>
      </w:r>
      <w:r>
        <w:br/>
      </w:r>
      <w:r>
        <w:rPr>
          <w:rStyle w:val="VerbatimChar"/>
        </w:rPr>
        <w:t xml:space="preserve">&gt;  data.table            1.12.8 2019-12-09</w:t>
      </w:r>
      <w:r>
        <w:br/>
      </w:r>
      <w:r>
        <w:rPr>
          <w:rStyle w:val="VerbatimChar"/>
        </w:rPr>
        <w:t xml:space="preserve">&gt;  desc                   1.2.0 2018-05-01</w:t>
      </w:r>
      <w:r>
        <w:br/>
      </w:r>
      <w:r>
        <w:rPr>
          <w:rStyle w:val="VerbatimChar"/>
        </w:rPr>
        <w:t xml:space="preserve">&gt;  devtools               2.3.0 2020-04-10</w:t>
      </w:r>
      <w:r>
        <w:br/>
      </w:r>
      <w:r>
        <w:rPr>
          <w:rStyle w:val="VerbatimChar"/>
        </w:rPr>
        <w:t xml:space="preserve">&gt;  digest                0.6.25 2020-02-23</w:t>
      </w:r>
      <w:r>
        <w:br/>
      </w:r>
      <w:r>
        <w:rPr>
          <w:rStyle w:val="VerbatimChar"/>
        </w:rPr>
        <w:t xml:space="preserve">&gt;  dplyr                  1.0.0 2020-05-29</w:t>
      </w:r>
      <w:r>
        <w:br/>
      </w:r>
      <w:r>
        <w:rPr>
          <w:rStyle w:val="VerbatimChar"/>
        </w:rPr>
        <w:t xml:space="preserve">&gt;  DT                      0.13 2020-03-23</w:t>
      </w:r>
      <w:r>
        <w:br/>
      </w:r>
      <w:r>
        <w:rPr>
          <w:rStyle w:val="VerbatimChar"/>
        </w:rPr>
        <w:t xml:space="preserve">&gt;  dygraphs             1.1.1.6 2018-07-11</w:t>
      </w:r>
      <w:r>
        <w:br/>
      </w:r>
      <w:r>
        <w:rPr>
          <w:rStyle w:val="VerbatimChar"/>
        </w:rPr>
        <w:t xml:space="preserve">&gt;  ellipsis               0.3.1 2020-05-15</w:t>
      </w:r>
      <w:r>
        <w:br/>
      </w:r>
      <w:r>
        <w:rPr>
          <w:rStyle w:val="VerbatimChar"/>
        </w:rPr>
        <w:t xml:space="preserve">&gt;  evaluate                0.14 2019-05-28</w:t>
      </w:r>
      <w:r>
        <w:br/>
      </w:r>
      <w:r>
        <w:rPr>
          <w:rStyle w:val="VerbatimChar"/>
        </w:rPr>
        <w:t xml:space="preserve">&gt;  fansi                  0.4.1 2020-01-08</w:t>
      </w:r>
      <w:r>
        <w:br/>
      </w:r>
      <w:r>
        <w:rPr>
          <w:rStyle w:val="VerbatimChar"/>
        </w:rPr>
        <w:t xml:space="preserve">&gt;  fastmap                1.0.1 2019-10-08</w:t>
      </w:r>
      <w:r>
        <w:br/>
      </w:r>
      <w:r>
        <w:rPr>
          <w:rStyle w:val="VerbatimChar"/>
        </w:rPr>
        <w:t xml:space="preserve">&gt;  flextable             0.5.10 2020-05-15</w:t>
      </w:r>
      <w:r>
        <w:br/>
      </w:r>
      <w:r>
        <w:rPr>
          <w:rStyle w:val="VerbatimChar"/>
        </w:rPr>
        <w:t xml:space="preserve">&gt;  forcats                0.5.0 2020-03-01</w:t>
      </w:r>
      <w:r>
        <w:br/>
      </w:r>
      <w:r>
        <w:rPr>
          <w:rStyle w:val="VerbatimChar"/>
        </w:rPr>
        <w:t xml:space="preserve">&gt;  fs                     1.4.1 2020-04-04</w:t>
      </w:r>
      <w:r>
        <w:br/>
      </w:r>
      <w:r>
        <w:rPr>
          <w:rStyle w:val="VerbatimChar"/>
        </w:rPr>
        <w:t xml:space="preserve">&gt;  future                1.17.0 2020-04-18</w:t>
      </w:r>
      <w:r>
        <w:br/>
      </w:r>
      <w:r>
        <w:rPr>
          <w:rStyle w:val="VerbatimChar"/>
        </w:rPr>
        <w:t xml:space="preserve">&gt;  gdtools                0.2.2 2020-04-03</w:t>
      </w:r>
      <w:r>
        <w:br/>
      </w:r>
      <w:r>
        <w:rPr>
          <w:rStyle w:val="VerbatimChar"/>
        </w:rPr>
        <w:t xml:space="preserve">&gt;  generics               0.0.2 2018-11-29</w:t>
      </w:r>
      <w:r>
        <w:br/>
      </w:r>
      <w:r>
        <w:rPr>
          <w:rStyle w:val="VerbatimChar"/>
        </w:rPr>
        <w:t xml:space="preserve">&gt;  ggbeeswarm             0.6.0 2017-08-07</w:t>
      </w:r>
      <w:r>
        <w:br/>
      </w:r>
      <w:r>
        <w:rPr>
          <w:rStyle w:val="VerbatimChar"/>
        </w:rPr>
        <w:t xml:space="preserve">&gt;  ggExtra                  0.9 2019-08-27</w:t>
      </w:r>
      <w:r>
        <w:br/>
      </w:r>
      <w:r>
        <w:rPr>
          <w:rStyle w:val="VerbatimChar"/>
        </w:rPr>
        <w:t xml:space="preserve">&gt;  ggplot2                3.3.1 2020-05-28</w:t>
      </w:r>
      <w:r>
        <w:br/>
      </w:r>
      <w:r>
        <w:rPr>
          <w:rStyle w:val="VerbatimChar"/>
        </w:rPr>
        <w:t xml:space="preserve">&gt;  ggridges               0.5.2 2020-01-12</w:t>
      </w:r>
      <w:r>
        <w:br/>
      </w:r>
      <w:r>
        <w:rPr>
          <w:rStyle w:val="VerbatimChar"/>
        </w:rPr>
        <w:t xml:space="preserve">&gt;  ggstance               0.3.4 2020-04-02</w:t>
      </w:r>
      <w:r>
        <w:br/>
      </w:r>
      <w:r>
        <w:rPr>
          <w:rStyle w:val="VerbatimChar"/>
        </w:rPr>
        <w:t xml:space="preserve">&gt;  globals               0.12.5 2019-12-07</w:t>
      </w:r>
      <w:r>
        <w:br/>
      </w:r>
      <w:r>
        <w:rPr>
          <w:rStyle w:val="VerbatimChar"/>
        </w:rPr>
        <w:t xml:space="preserve">&gt;  glue                   1.4.1 2020-05-13</w:t>
      </w:r>
      <w:r>
        <w:br/>
      </w:r>
      <w:r>
        <w:rPr>
          <w:rStyle w:val="VerbatimChar"/>
        </w:rPr>
        <w:t xml:space="preserve">&gt;  gridExtra                2.3 2017-09-09</w:t>
      </w:r>
      <w:r>
        <w:br/>
      </w:r>
      <w:r>
        <w:rPr>
          <w:rStyle w:val="VerbatimChar"/>
        </w:rPr>
        <w:t xml:space="preserve">&gt;  gtable                 0.3.0 2019-03-25</w:t>
      </w:r>
      <w:r>
        <w:br/>
      </w:r>
      <w:r>
        <w:rPr>
          <w:rStyle w:val="VerbatimChar"/>
        </w:rPr>
        <w:t xml:space="preserve">&gt;  gtools                 3.8.2 2020-03-31</w:t>
      </w:r>
      <w:r>
        <w:br/>
      </w:r>
      <w:r>
        <w:rPr>
          <w:rStyle w:val="VerbatimChar"/>
        </w:rPr>
        <w:t xml:space="preserve">&gt;  here                     0.1 2017-05-28</w:t>
      </w:r>
      <w:r>
        <w:br/>
      </w:r>
      <w:r>
        <w:rPr>
          <w:rStyle w:val="VerbatimChar"/>
        </w:rPr>
        <w:t xml:space="preserve">&gt;  highr                    0.8 2019-03-20</w:t>
      </w:r>
      <w:r>
        <w:br/>
      </w:r>
      <w:r>
        <w:rPr>
          <w:rStyle w:val="VerbatimChar"/>
        </w:rPr>
        <w:t xml:space="preserve">&gt;  hms                    0.5.3 2020-01-08</w:t>
      </w:r>
      <w:r>
        <w:br/>
      </w:r>
      <w:r>
        <w:rPr>
          <w:rStyle w:val="VerbatimChar"/>
        </w:rPr>
        <w:t xml:space="preserve">&gt;  htmltools              0.4.0 2019-10-04</w:t>
      </w:r>
      <w:r>
        <w:br/>
      </w:r>
      <w:r>
        <w:rPr>
          <w:rStyle w:val="VerbatimChar"/>
        </w:rPr>
        <w:t xml:space="preserve">&gt;  htmlwidgets            1.5.1 2019-10-08</w:t>
      </w:r>
      <w:r>
        <w:br/>
      </w:r>
      <w:r>
        <w:rPr>
          <w:rStyle w:val="VerbatimChar"/>
        </w:rPr>
        <w:t xml:space="preserve">&gt;  httpuv               1.5.3.1 2020-05-26</w:t>
      </w:r>
      <w:r>
        <w:br/>
      </w:r>
      <w:r>
        <w:rPr>
          <w:rStyle w:val="VerbatimChar"/>
        </w:rPr>
        <w:t xml:space="preserve">&gt;  igraph                 1.2.5 2020-03-19</w:t>
      </w:r>
      <w:r>
        <w:br/>
      </w:r>
      <w:r>
        <w:rPr>
          <w:rStyle w:val="VerbatimChar"/>
        </w:rPr>
        <w:t xml:space="preserve">&gt;  inline                0.3.15 2018-05-18</w:t>
      </w:r>
      <w:r>
        <w:br/>
      </w:r>
      <w:r>
        <w:rPr>
          <w:rStyle w:val="VerbatimChar"/>
        </w:rPr>
        <w:t xml:space="preserve">&gt;  insight                0.8.4 2020-05-13</w:t>
      </w:r>
      <w:r>
        <w:br/>
      </w:r>
      <w:r>
        <w:rPr>
          <w:rStyle w:val="VerbatimChar"/>
        </w:rPr>
        <w:t xml:space="preserve">&gt;  knitr                   1.28 2020-02-06</w:t>
      </w:r>
      <w:r>
        <w:br/>
      </w:r>
      <w:r>
        <w:rPr>
          <w:rStyle w:val="VerbatimChar"/>
        </w:rPr>
        <w:t xml:space="preserve">&gt;  later                  1.0.0 2019-10-04</w:t>
      </w:r>
      <w:r>
        <w:br/>
      </w:r>
      <w:r>
        <w:rPr>
          <w:rStyle w:val="VerbatimChar"/>
        </w:rPr>
        <w:t xml:space="preserve">&gt;  lattice              0.20-41 2020-04-02</w:t>
      </w:r>
      <w:r>
        <w:br/>
      </w:r>
      <w:r>
        <w:rPr>
          <w:rStyle w:val="VerbatimChar"/>
        </w:rPr>
        <w:t xml:space="preserve">&gt;  lifecycle              0.2.0 2020-03-06</w:t>
      </w:r>
      <w:r>
        <w:br/>
      </w:r>
      <w:r>
        <w:rPr>
          <w:rStyle w:val="VerbatimChar"/>
        </w:rPr>
        <w:t xml:space="preserve">&gt;  listenv                0.8.0 2019-12-05</w:t>
      </w:r>
      <w:r>
        <w:br/>
      </w:r>
      <w:r>
        <w:rPr>
          <w:rStyle w:val="VerbatimChar"/>
        </w:rPr>
        <w:t xml:space="preserve">&gt;  loo                    2.2.0 2019-12-19</w:t>
      </w:r>
      <w:r>
        <w:br/>
      </w:r>
      <w:r>
        <w:rPr>
          <w:rStyle w:val="VerbatimChar"/>
        </w:rPr>
        <w:t xml:space="preserve">&gt;  magrittr                 1.5 2014-11-22</w:t>
      </w:r>
      <w:r>
        <w:br/>
      </w:r>
      <w:r>
        <w:rPr>
          <w:rStyle w:val="VerbatimChar"/>
        </w:rPr>
        <w:t xml:space="preserve">&gt;  markdown                 1.1 2019-08-07</w:t>
      </w:r>
      <w:r>
        <w:br/>
      </w:r>
      <w:r>
        <w:rPr>
          <w:rStyle w:val="VerbatimChar"/>
        </w:rPr>
        <w:t xml:space="preserve">&gt;  Matrix                1.2-18 2019-11-27</w:t>
      </w:r>
      <w:r>
        <w:br/>
      </w:r>
      <w:r>
        <w:rPr>
          <w:rStyle w:val="VerbatimChar"/>
        </w:rPr>
        <w:t xml:space="preserve">&gt;  matrixStats           0.56.0 2020-03-13</w:t>
      </w:r>
      <w:r>
        <w:br/>
      </w:r>
      <w:r>
        <w:rPr>
          <w:rStyle w:val="VerbatimChar"/>
        </w:rPr>
        <w:t xml:space="preserve">&gt;  memoise                1.1.0 2017-04-21</w:t>
      </w:r>
      <w:r>
        <w:br/>
      </w:r>
      <w:r>
        <w:rPr>
          <w:rStyle w:val="VerbatimChar"/>
        </w:rPr>
        <w:t xml:space="preserve">&gt;  mime                     0.9 2020-02-04</w:t>
      </w:r>
      <w:r>
        <w:br/>
      </w:r>
      <w:r>
        <w:rPr>
          <w:rStyle w:val="VerbatimChar"/>
        </w:rPr>
        <w:t xml:space="preserve">&gt;  miniUI               0.1.1.1 2018-05-18</w:t>
      </w:r>
      <w:r>
        <w:br/>
      </w:r>
      <w:r>
        <w:rPr>
          <w:rStyle w:val="VerbatimChar"/>
        </w:rPr>
        <w:t xml:space="preserve">&gt;  modelr                 0.1.8 2020-05-19</w:t>
      </w:r>
      <w:r>
        <w:br/>
      </w:r>
      <w:r>
        <w:rPr>
          <w:rStyle w:val="VerbatimChar"/>
        </w:rPr>
        <w:t xml:space="preserve">&gt;  munsell                0.5.0 2018-06-12</w:t>
      </w:r>
      <w:r>
        <w:br/>
      </w:r>
      <w:r>
        <w:rPr>
          <w:rStyle w:val="VerbatimChar"/>
        </w:rPr>
        <w:t xml:space="preserve">&gt;  mvtnorm                1.1-0 2020-02-24</w:t>
      </w:r>
      <w:r>
        <w:br/>
      </w:r>
      <w:r>
        <w:rPr>
          <w:rStyle w:val="VerbatimChar"/>
        </w:rPr>
        <w:t xml:space="preserve">&gt;  nlme                 3.1-148 2020-05-24</w:t>
      </w:r>
      <w:r>
        <w:br/>
      </w:r>
      <w:r>
        <w:rPr>
          <w:rStyle w:val="VerbatimChar"/>
        </w:rPr>
        <w:t xml:space="preserve">&gt;  officer               0.3.11 2020-05-18</w:t>
      </w:r>
      <w:r>
        <w:br/>
      </w:r>
      <w:r>
        <w:rPr>
          <w:rStyle w:val="VerbatimChar"/>
        </w:rPr>
        <w:t xml:space="preserve">&gt;  papaja            0.1.0.9942 2020-05-19</w:t>
      </w:r>
      <w:r>
        <w:br/>
      </w:r>
      <w:r>
        <w:rPr>
          <w:rStyle w:val="VerbatimChar"/>
        </w:rPr>
        <w:t xml:space="preserve">&gt;  pillar                 1.4.4 2020-05-05</w:t>
      </w:r>
      <w:r>
        <w:br/>
      </w:r>
      <w:r>
        <w:rPr>
          <w:rStyle w:val="VerbatimChar"/>
        </w:rPr>
        <w:t xml:space="preserve">&gt;  pkgbuild               1.0.8 2020-05-07</w:t>
      </w:r>
      <w:r>
        <w:br/>
      </w:r>
      <w:r>
        <w:rPr>
          <w:rStyle w:val="VerbatimChar"/>
        </w:rPr>
        <w:t xml:space="preserve">&gt;  pkgconfig              2.0.3 2019-09-22</w:t>
      </w:r>
      <w:r>
        <w:br/>
      </w:r>
      <w:r>
        <w:rPr>
          <w:rStyle w:val="VerbatimChar"/>
        </w:rPr>
        <w:t xml:space="preserve">&gt;  pkgload                1.1.0 2020-05-29</w:t>
      </w:r>
      <w:r>
        <w:br/>
      </w:r>
      <w:r>
        <w:rPr>
          <w:rStyle w:val="VerbatimChar"/>
        </w:rPr>
        <w:t xml:space="preserve">&gt;  plyr                   1.8.6 2020-03-03</w:t>
      </w:r>
      <w:r>
        <w:br/>
      </w:r>
      <w:r>
        <w:rPr>
          <w:rStyle w:val="VerbatimChar"/>
        </w:rPr>
        <w:t xml:space="preserve">&gt;  prettyunits            1.1.1 2020-01-24</w:t>
      </w:r>
      <w:r>
        <w:br/>
      </w:r>
      <w:r>
        <w:rPr>
          <w:rStyle w:val="VerbatimChar"/>
        </w:rPr>
        <w:t xml:space="preserve">&gt;  processx               3.4.2 2020-02-09</w:t>
      </w:r>
      <w:r>
        <w:br/>
      </w:r>
      <w:r>
        <w:rPr>
          <w:rStyle w:val="VerbatimChar"/>
        </w:rPr>
        <w:t xml:space="preserve">&gt;  promises               1.1.0 2019-10-04</w:t>
      </w:r>
      <w:r>
        <w:br/>
      </w:r>
      <w:r>
        <w:rPr>
          <w:rStyle w:val="VerbatimChar"/>
        </w:rPr>
        <w:t xml:space="preserve">&gt;  ps                     1.3.3 2020-05-08</w:t>
      </w:r>
      <w:r>
        <w:br/>
      </w:r>
      <w:r>
        <w:rPr>
          <w:rStyle w:val="VerbatimChar"/>
        </w:rPr>
        <w:t xml:space="preserve">&gt;  purrr                  0.3.4 2020-04-17</w:t>
      </w:r>
      <w:r>
        <w:br/>
      </w:r>
      <w:r>
        <w:rPr>
          <w:rStyle w:val="VerbatimChar"/>
        </w:rPr>
        <w:t xml:space="preserve">&gt;  R6                     2.4.1 2019-11-12</w:t>
      </w:r>
      <w:r>
        <w:br/>
      </w:r>
      <w:r>
        <w:rPr>
          <w:rStyle w:val="VerbatimChar"/>
        </w:rPr>
        <w:t xml:space="preserve">&gt;  Rcpp                 1.0.4.6 2020-04-09</w:t>
      </w:r>
      <w:r>
        <w:br/>
      </w:r>
      <w:r>
        <w:rPr>
          <w:rStyle w:val="VerbatimChar"/>
        </w:rPr>
        <w:t xml:space="preserve">&gt;  readr                  1.3.1 2018-12-21</w:t>
      </w:r>
      <w:r>
        <w:br/>
      </w:r>
      <w:r>
        <w:rPr>
          <w:rStyle w:val="VerbatimChar"/>
        </w:rPr>
        <w:t xml:space="preserve">&gt;  remotes                2.1.1 2020-02-15</w:t>
      </w:r>
      <w:r>
        <w:br/>
      </w:r>
      <w:r>
        <w:rPr>
          <w:rStyle w:val="VerbatimChar"/>
        </w:rPr>
        <w:t xml:space="preserve">&gt;  reshape2               1.4.4 2020-04-09</w:t>
      </w:r>
      <w:r>
        <w:br/>
      </w:r>
      <w:r>
        <w:rPr>
          <w:rStyle w:val="VerbatimChar"/>
        </w:rPr>
        <w:t xml:space="preserve">&gt;  rlang                  0.4.6 2020-05-02</w:t>
      </w:r>
      <w:r>
        <w:br/>
      </w:r>
      <w:r>
        <w:rPr>
          <w:rStyle w:val="VerbatimChar"/>
        </w:rPr>
        <w:t xml:space="preserve">&gt;  rmarkdown                2.2 2020-05-31</w:t>
      </w:r>
      <w:r>
        <w:br/>
      </w:r>
      <w:r>
        <w:rPr>
          <w:rStyle w:val="VerbatimChar"/>
        </w:rPr>
        <w:t xml:space="preserve">&gt;  rprojroot              1.3-2 2018-01-03</w:t>
      </w:r>
      <w:r>
        <w:br/>
      </w:r>
      <w:r>
        <w:rPr>
          <w:rStyle w:val="VerbatimChar"/>
        </w:rPr>
        <w:t xml:space="preserve">&gt;  rsconnect             0.8.16 2019-12-13</w:t>
      </w:r>
      <w:r>
        <w:br/>
      </w:r>
      <w:r>
        <w:rPr>
          <w:rStyle w:val="VerbatimChar"/>
        </w:rPr>
        <w:t xml:space="preserve">&gt;  rstan                 2.19.3 2020-02-11</w:t>
      </w:r>
      <w:r>
        <w:br/>
      </w:r>
      <w:r>
        <w:rPr>
          <w:rStyle w:val="VerbatimChar"/>
        </w:rPr>
        <w:t xml:space="preserve">&gt;  rstantools             2.1.0 2020-06-01</w:t>
      </w:r>
      <w:r>
        <w:br/>
      </w:r>
      <w:r>
        <w:rPr>
          <w:rStyle w:val="VerbatimChar"/>
        </w:rPr>
        <w:t xml:space="preserve">&gt;  scales                 1.1.1 2020-05-11</w:t>
      </w:r>
      <w:r>
        <w:br/>
      </w:r>
      <w:r>
        <w:rPr>
          <w:rStyle w:val="VerbatimChar"/>
        </w:rPr>
        <w:t xml:space="preserve">&gt;  sessioninfo            1.1.1 2018-11-05</w:t>
      </w:r>
      <w:r>
        <w:br/>
      </w:r>
      <w:r>
        <w:rPr>
          <w:rStyle w:val="VerbatimChar"/>
        </w:rPr>
        <w:t xml:space="preserve">&gt;  shiny                1.4.0.2 2020-03-13</w:t>
      </w:r>
      <w:r>
        <w:br/>
      </w:r>
      <w:r>
        <w:rPr>
          <w:rStyle w:val="VerbatimChar"/>
        </w:rPr>
        <w:t xml:space="preserve">&gt;  shinyjs                  1.1 2020-01-13</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2.21.0-3 2020-05-28</w:t>
      </w:r>
      <w:r>
        <w:br/>
      </w:r>
      <w:r>
        <w:rPr>
          <w:rStyle w:val="VerbatimChar"/>
        </w:rPr>
        <w:t xml:space="preserve">&gt;  stringi                1.4.6 2020-02-17</w:t>
      </w:r>
      <w:r>
        <w:br/>
      </w:r>
      <w:r>
        <w:rPr>
          <w:rStyle w:val="VerbatimChar"/>
        </w:rPr>
        <w:t xml:space="preserve">&gt;  stringr                1.4.0 2019-02-10</w:t>
      </w:r>
      <w:r>
        <w:br/>
      </w:r>
      <w:r>
        <w:rPr>
          <w:rStyle w:val="VerbatimChar"/>
        </w:rPr>
        <w:t xml:space="preserve">&gt;  svUnit                 1.0.3 2020-04-20</w:t>
      </w:r>
      <w:r>
        <w:br/>
      </w:r>
      <w:r>
        <w:rPr>
          <w:rStyle w:val="VerbatimChar"/>
        </w:rPr>
        <w:t xml:space="preserve">&gt;  systemfonts            0.2.2 2020-05-14</w:t>
      </w:r>
      <w:r>
        <w:br/>
      </w:r>
      <w:r>
        <w:rPr>
          <w:rStyle w:val="VerbatimChar"/>
        </w:rPr>
        <w:t xml:space="preserve">&gt;  testthat               2.3.2 2020-03-02</w:t>
      </w:r>
      <w:r>
        <w:br/>
      </w:r>
      <w:r>
        <w:rPr>
          <w:rStyle w:val="VerbatimChar"/>
        </w:rPr>
        <w:t xml:space="preserve">&gt;  threejs                0.3.3 2020-01-21</w:t>
      </w:r>
      <w:r>
        <w:br/>
      </w:r>
      <w:r>
        <w:rPr>
          <w:rStyle w:val="VerbatimChar"/>
        </w:rPr>
        <w:t xml:space="preserve">&gt;  tibble                 3.0.1 2020-04-20</w:t>
      </w:r>
      <w:r>
        <w:br/>
      </w:r>
      <w:r>
        <w:rPr>
          <w:rStyle w:val="VerbatimChar"/>
        </w:rPr>
        <w:t xml:space="preserve">&gt;  tidybayes              2.0.3 2020-04-04</w:t>
      </w:r>
      <w:r>
        <w:br/>
      </w:r>
      <w:r>
        <w:rPr>
          <w:rStyle w:val="VerbatimChar"/>
        </w:rPr>
        <w:t xml:space="preserve">&gt;  tidyr                  1.1.0 2020-05-20</w:t>
      </w:r>
      <w:r>
        <w:br/>
      </w:r>
      <w:r>
        <w:rPr>
          <w:rStyle w:val="VerbatimChar"/>
        </w:rPr>
        <w:t xml:space="preserve">&gt;  tidyselect             1.1.0 2020-05-11</w:t>
      </w:r>
      <w:r>
        <w:br/>
      </w:r>
      <w:r>
        <w:rPr>
          <w:rStyle w:val="VerbatimChar"/>
        </w:rPr>
        <w:t xml:space="preserve">&gt;  TMB                   1.7.16 2020-01-15</w:t>
      </w:r>
      <w:r>
        <w:br/>
      </w:r>
      <w:r>
        <w:rPr>
          <w:rStyle w:val="VerbatimChar"/>
        </w:rPr>
        <w:t xml:space="preserve">&gt;  usethis                1.6.1 2020-04-29</w:t>
      </w:r>
      <w:r>
        <w:br/>
      </w:r>
      <w:r>
        <w:rPr>
          <w:rStyle w:val="VerbatimChar"/>
        </w:rPr>
        <w:t xml:space="preserve">&gt;  uuid                   0.1-4 2020-02-26</w:t>
      </w:r>
      <w:r>
        <w:br/>
      </w:r>
      <w:r>
        <w:rPr>
          <w:rStyle w:val="VerbatimChar"/>
        </w:rPr>
        <w:t xml:space="preserve">&gt;  vctrs                  0.3.0 2020-05-11</w:t>
      </w:r>
      <w:r>
        <w:br/>
      </w:r>
      <w:r>
        <w:rPr>
          <w:rStyle w:val="VerbatimChar"/>
        </w:rPr>
        <w:t xml:space="preserve">&gt;  vipor                  0.4.5 2017-03-22</w:t>
      </w:r>
      <w:r>
        <w:br/>
      </w:r>
      <w:r>
        <w:rPr>
          <w:rStyle w:val="VerbatimChar"/>
        </w:rPr>
        <w:t xml:space="preserve">&gt;  withr                  2.2.0 2020-04-20</w:t>
      </w:r>
      <w:r>
        <w:br/>
      </w:r>
      <w:r>
        <w:rPr>
          <w:rStyle w:val="VerbatimChar"/>
        </w:rPr>
        <w:t xml:space="preserve">&gt;  xfun                    0.14 2020-05-20</w:t>
      </w:r>
      <w:r>
        <w:br/>
      </w:r>
      <w:r>
        <w:rPr>
          <w:rStyle w:val="VerbatimChar"/>
        </w:rPr>
        <w:t xml:space="preserve">&gt;  xml2                   1.3.2 2020-04-23</w:t>
      </w:r>
      <w:r>
        <w:br/>
      </w:r>
      <w:r>
        <w:rPr>
          <w:rStyle w:val="VerbatimChar"/>
        </w:rPr>
        <w:t xml:space="preserve">&gt;  xtable                 1.8-4 2019-04-21</w:t>
      </w:r>
      <w:r>
        <w:br/>
      </w:r>
      <w:r>
        <w:rPr>
          <w:rStyle w:val="VerbatimChar"/>
        </w:rPr>
        <w:t xml:space="preserve">&gt;  xts                   0.12-0 2020-01-19</w:t>
      </w:r>
      <w:r>
        <w:br/>
      </w:r>
      <w:r>
        <w:rPr>
          <w:rStyle w:val="VerbatimChar"/>
        </w:rPr>
        <w:t xml:space="preserve">&gt;  yaml                   2.2.1 2020-02-01</w:t>
      </w:r>
      <w:r>
        <w:br/>
      </w:r>
      <w:r>
        <w:rPr>
          <w:rStyle w:val="VerbatimChar"/>
        </w:rPr>
        <w:t xml:space="preserve">&gt;  zip                    2.0.4 2019-09-01</w:t>
      </w:r>
      <w:r>
        <w:br/>
      </w:r>
      <w:r>
        <w:rPr>
          <w:rStyle w:val="VerbatimChar"/>
        </w:rPr>
        <w:t xml:space="preserve">&gt;  zoo                    1.8-8 2020-05-02</w:t>
      </w:r>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59" Target="media/rId59.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2020-06-07T17:43:01Z</dcterms:created>
  <dcterms:modified xsi:type="dcterms:W3CDTF">2020-06-07T17:43:01Z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