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A3D774" w14:textId="148CC753" w:rsidR="00E959B0" w:rsidRDefault="008E6FD1" w:rsidP="008E6FD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Dicionário – ‘BANCO LIMPO_INT’</w:t>
      </w:r>
    </w:p>
    <w:p w14:paraId="180160C3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Id_geral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" - 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identificaçaõ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 geral do indivíduo no estudo; </w:t>
      </w:r>
    </w:p>
    <w:p w14:paraId="07E9D7DC" w14:textId="04F3C6F5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university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universidade/instituição de ensino do indivíduo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10ABD2F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3. "age" - idade do indivíduo</w:t>
      </w:r>
    </w:p>
    <w:p w14:paraId="040878A3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4. "sex" - sexo biológico do indivíduo</w:t>
      </w:r>
    </w:p>
    <w:p w14:paraId="5408C068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5.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gender_identity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" - identidade de gênero do indivíduo </w:t>
      </w:r>
    </w:p>
    <w:p w14:paraId="6ECA42A6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6.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sexual_orientation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orientação sexual do indivíduo</w:t>
      </w:r>
    </w:p>
    <w:p w14:paraId="606BD795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7.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ethnic_group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etnia a qual o indivíduo pertence</w:t>
      </w:r>
    </w:p>
    <w:p w14:paraId="243A63F2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8.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height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altura do indivíduo</w:t>
      </w:r>
    </w:p>
    <w:p w14:paraId="6F18F535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9.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weight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peso do indivíduo</w:t>
      </w:r>
    </w:p>
    <w:p w14:paraId="2B83D83C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10.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bmi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IMC do indivíduo ("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weight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"/("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height</w:t>
      </w:r>
      <w:proofErr w:type="spellEnd"/>
      <w:proofErr w:type="gramStart"/>
      <w:r w:rsidRPr="00A67D96">
        <w:rPr>
          <w:rFonts w:ascii="Times New Roman" w:hAnsi="Times New Roman" w:cs="Times New Roman"/>
          <w:bCs/>
          <w:sz w:val="20"/>
          <w:szCs w:val="20"/>
        </w:rPr>
        <w:t>")^</w:t>
      </w:r>
      <w:proofErr w:type="gramEnd"/>
      <w:r w:rsidRPr="00A67D96">
        <w:rPr>
          <w:rFonts w:ascii="Times New Roman" w:hAnsi="Times New Roman" w:cs="Times New Roman"/>
          <w:bCs/>
          <w:sz w:val="20"/>
          <w:szCs w:val="20"/>
        </w:rPr>
        <w:t>2)</w:t>
      </w:r>
    </w:p>
    <w:p w14:paraId="7C0B3183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11.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marital_status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estado civil do indivíduo</w:t>
      </w:r>
    </w:p>
    <w:p w14:paraId="547765E0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12.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student_accommodation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reside ou não numa acomodação estudantil</w:t>
      </w:r>
    </w:p>
    <w:p w14:paraId="038C22D0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13.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work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situação de trabalho do indivíduo</w:t>
      </w:r>
    </w:p>
    <w:p w14:paraId="32203046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14. "income" - renda mensal do indivíduo</w:t>
      </w:r>
    </w:p>
    <w:p w14:paraId="17E8B570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15.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RENDA_categorias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categoria de renda em que o indivíduo se enquadra</w:t>
      </w:r>
    </w:p>
    <w:p w14:paraId="55855284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16.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student_of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curso/área de estudo do indivíduo</w:t>
      </w:r>
    </w:p>
    <w:p w14:paraId="76BB8112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17.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score_food_smile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aos hábitos alimentares (SMILE)</w:t>
      </w:r>
    </w:p>
    <w:p w14:paraId="125377B1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18.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score_subs_smile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ao uso de substâncias (SMILE)</w:t>
      </w:r>
    </w:p>
    <w:p w14:paraId="2723875C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19.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score_PA_smile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à atividade física (SMILE)</w:t>
      </w:r>
    </w:p>
    <w:p w14:paraId="190CA7E5" w14:textId="0F467DED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20.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score_stress_smile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ao estresse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67D96">
        <w:rPr>
          <w:rFonts w:ascii="Times New Roman" w:hAnsi="Times New Roman" w:cs="Times New Roman"/>
          <w:bCs/>
          <w:sz w:val="20"/>
          <w:szCs w:val="20"/>
        </w:rPr>
        <w:t>(SMILE)</w:t>
      </w:r>
    </w:p>
    <w:p w14:paraId="1591BD02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21.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score_social_smile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às interações sociais (SMILE)</w:t>
      </w:r>
    </w:p>
    <w:p w14:paraId="130CADC7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22.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score_sleep_smile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à qualidade do sono (SMILE)</w:t>
      </w:r>
    </w:p>
    <w:p w14:paraId="687359AC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23.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score_envir_smile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relacionada ao ambiente (SMILE)</w:t>
      </w:r>
    </w:p>
    <w:p w14:paraId="2C440609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24.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scoretot_smile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pontuação total no modelo SMILE</w:t>
      </w:r>
    </w:p>
    <w:p w14:paraId="48A845FC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25. "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sedentary_behavior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>" - comportamento sedentário reportado</w:t>
      </w:r>
    </w:p>
    <w:p w14:paraId="7A91AFA8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26. "sedentary_2" - outra medida de comportamento sedentário</w:t>
      </w:r>
    </w:p>
    <w:p w14:paraId="420CBB70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27. "PHQ9_CLASS_COM OU SEM SINTOMAS_ABAIXO ACIMA DO PONTO DE CORTE &gt;9" - classificação do PHQ9 sobre presença de sintomas depressivos</w:t>
      </w:r>
    </w:p>
    <w:p w14:paraId="7D7F97D1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28. 'PHQ9_CLASSIFICAÇÃO SEVERIDADE' - classificação da severidade da depressão (PHQ9).</w:t>
      </w:r>
    </w:p>
    <w:p w14:paraId="22F02EDB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29. "GAD7_class__COM OU SEM SINTOMAS_ABAIXO ACIMA DO PONTO DE CORTE &gt;9" - classificação do GAD7 sobre presença de sintomas de ansiedade.</w:t>
      </w:r>
    </w:p>
    <w:p w14:paraId="734239D5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t>30. "GAD7_CLASSIFICAÇÃO SEVERIDADE" - classificação da severidade da ansiedade (GAD7).</w:t>
      </w:r>
    </w:p>
    <w:p w14:paraId="4EB19C03" w14:textId="77777777" w:rsidR="00A67D96" w:rsidRPr="00A67D96" w:rsidRDefault="00A67D96" w:rsidP="00A67D96">
      <w:pPr>
        <w:rPr>
          <w:rFonts w:ascii="Times New Roman" w:hAnsi="Times New Roman" w:cs="Times New Roman"/>
          <w:bCs/>
          <w:sz w:val="20"/>
          <w:szCs w:val="20"/>
        </w:rPr>
      </w:pPr>
      <w:r w:rsidRPr="00A67D96">
        <w:rPr>
          <w:rFonts w:ascii="Times New Roman" w:hAnsi="Times New Roman" w:cs="Times New Roman"/>
          <w:bCs/>
          <w:sz w:val="20"/>
          <w:szCs w:val="20"/>
        </w:rPr>
        <w:lastRenderedPageBreak/>
        <w:t xml:space="preserve"> "Pontuação SMILE" - Social, Mental, 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Interaction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Lifestyle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A67D96">
        <w:rPr>
          <w:rFonts w:ascii="Times New Roman" w:hAnsi="Times New Roman" w:cs="Times New Roman"/>
          <w:bCs/>
          <w:sz w:val="20"/>
          <w:szCs w:val="20"/>
        </w:rPr>
        <w:t>Environment</w:t>
      </w:r>
      <w:proofErr w:type="spellEnd"/>
      <w:r w:rsidRPr="00A67D96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CD43B28" w14:textId="1878BD2A" w:rsidR="008E6FD1" w:rsidRPr="008E6FD1" w:rsidRDefault="00A67D96" w:rsidP="00A67D9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Cs/>
          <w:sz w:val="20"/>
          <w:szCs w:val="20"/>
        </w:rPr>
        <w:t>- Método que analisa</w:t>
      </w:r>
      <w:r w:rsidRPr="00A67D96">
        <w:rPr>
          <w:rFonts w:ascii="Times New Roman" w:hAnsi="Times New Roman" w:cs="Times New Roman"/>
          <w:bCs/>
          <w:sz w:val="20"/>
          <w:szCs w:val="20"/>
        </w:rPr>
        <w:t xml:space="preserve"> esses fatores e afere uma pontuação a cada um deles, buscando uma visão mais multidimensional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A67D96">
        <w:rPr>
          <w:rFonts w:ascii="Times New Roman" w:hAnsi="Times New Roman" w:cs="Times New Roman"/>
          <w:bCs/>
          <w:sz w:val="20"/>
          <w:szCs w:val="20"/>
        </w:rPr>
        <w:t>do bem-estar do indivíduo, não apenas da saúde física e mental.</w:t>
      </w:r>
    </w:p>
    <w:sectPr w:rsidR="008E6FD1" w:rsidRPr="008E6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82671"/>
    <w:multiLevelType w:val="hybridMultilevel"/>
    <w:tmpl w:val="8746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45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B0"/>
    <w:rsid w:val="000F7E2F"/>
    <w:rsid w:val="001222F9"/>
    <w:rsid w:val="001B1DC3"/>
    <w:rsid w:val="00351B5D"/>
    <w:rsid w:val="00354E42"/>
    <w:rsid w:val="00573C84"/>
    <w:rsid w:val="008E6FD1"/>
    <w:rsid w:val="00A100E0"/>
    <w:rsid w:val="00A67D96"/>
    <w:rsid w:val="00CB22E8"/>
    <w:rsid w:val="00E518E3"/>
    <w:rsid w:val="00E9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30A9"/>
  <w15:chartTrackingRefBased/>
  <w15:docId w15:val="{11F89F22-2976-47E7-BDAA-497E7935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95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5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95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95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95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95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95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95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5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95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5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959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959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959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959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959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959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95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5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95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95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95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959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959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959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95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959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95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351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Chamarelli</dc:creator>
  <cp:keywords/>
  <dc:description/>
  <cp:lastModifiedBy>João Victor Chamarelli</cp:lastModifiedBy>
  <cp:revision>10</cp:revision>
  <dcterms:created xsi:type="dcterms:W3CDTF">2024-10-18T11:37:00Z</dcterms:created>
  <dcterms:modified xsi:type="dcterms:W3CDTF">2024-10-18T15:52:00Z</dcterms:modified>
</cp:coreProperties>
</file>