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A22AD" w:rsidRDefault="001A22AD" w:rsidP="001A22AD">
      <w:pPr>
        <w:spacing w:before="240"/>
        <w:jc w:val="center"/>
        <w:rPr>
          <w:b/>
          <w:sz w:val="28"/>
        </w:rPr>
      </w:pPr>
    </w:p>
    <w:p w:rsidR="001A22AD" w:rsidRDefault="001A22AD" w:rsidP="001A22AD">
      <w:pPr>
        <w:spacing w:before="240"/>
        <w:jc w:val="center"/>
        <w:rPr>
          <w:b/>
          <w:sz w:val="28"/>
        </w:rPr>
      </w:pPr>
    </w:p>
    <w:p w:rsidR="001A22AD" w:rsidRDefault="001A22AD" w:rsidP="001A22AD">
      <w:pPr>
        <w:spacing w:before="240"/>
        <w:jc w:val="center"/>
        <w:rPr>
          <w:b/>
          <w:sz w:val="28"/>
        </w:rPr>
      </w:pPr>
    </w:p>
    <w:p w:rsidR="001A22AD" w:rsidRDefault="001A22AD" w:rsidP="001A22AD">
      <w:pPr>
        <w:spacing w:before="240"/>
        <w:jc w:val="center"/>
        <w:rPr>
          <w:b/>
          <w:sz w:val="28"/>
        </w:rPr>
      </w:pPr>
    </w:p>
    <w:p w:rsidR="001A22AD" w:rsidRDefault="001A22AD" w:rsidP="001A22AD">
      <w:pPr>
        <w:spacing w:before="240"/>
        <w:jc w:val="center"/>
        <w:rPr>
          <w:b/>
          <w:sz w:val="28"/>
        </w:rPr>
      </w:pPr>
    </w:p>
    <w:p w:rsidR="001A22AD" w:rsidRDefault="001A22AD" w:rsidP="001A22AD">
      <w:pPr>
        <w:spacing w:before="240"/>
        <w:jc w:val="center"/>
        <w:rPr>
          <w:b/>
          <w:sz w:val="28"/>
        </w:rPr>
      </w:pPr>
    </w:p>
    <w:p w:rsidR="001A22AD" w:rsidRDefault="001A22AD" w:rsidP="001A22AD">
      <w:pPr>
        <w:spacing w:before="240"/>
        <w:jc w:val="center"/>
        <w:rPr>
          <w:b/>
          <w:sz w:val="28"/>
        </w:rPr>
      </w:pPr>
    </w:p>
    <w:p w:rsidR="001A22AD" w:rsidRDefault="001A22AD" w:rsidP="001A22AD">
      <w:pPr>
        <w:spacing w:before="240"/>
        <w:jc w:val="center"/>
        <w:rPr>
          <w:b/>
          <w:sz w:val="28"/>
        </w:rPr>
      </w:pPr>
    </w:p>
    <w:p w:rsidR="001A22AD" w:rsidRPr="001A22AD" w:rsidRDefault="001A22AD" w:rsidP="001A22AD">
      <w:pPr>
        <w:pStyle w:val="Header"/>
        <w:jc w:val="center"/>
        <w:rPr>
          <w:sz w:val="36"/>
        </w:rPr>
      </w:pPr>
      <w:r w:rsidRPr="001A22AD">
        <w:rPr>
          <w:sz w:val="36"/>
        </w:rPr>
        <w:t>Autodesk Inventor: Importing Bmad Lattice</w:t>
      </w:r>
    </w:p>
    <w:p w:rsidR="001A22AD" w:rsidRDefault="001A22AD" w:rsidP="001A22AD">
      <w:pPr>
        <w:pStyle w:val="Header"/>
        <w:jc w:val="center"/>
      </w:pPr>
    </w:p>
    <w:p w:rsidR="001A22AD" w:rsidRDefault="001A22AD" w:rsidP="001A22AD">
      <w:pPr>
        <w:pStyle w:val="Header"/>
        <w:jc w:val="center"/>
      </w:pPr>
      <w:r>
        <w:t>D. Burke, J. Conway, C. Mayes</w:t>
      </w:r>
    </w:p>
    <w:p w:rsidR="001A22AD" w:rsidRDefault="001A22AD" w:rsidP="001A22AD">
      <w:pPr>
        <w:pStyle w:val="Header"/>
        <w:jc w:val="center"/>
      </w:pPr>
    </w:p>
    <w:p w:rsidR="001A22AD" w:rsidRDefault="001A22AD" w:rsidP="001A22AD">
      <w:pPr>
        <w:pStyle w:val="Header"/>
        <w:jc w:val="center"/>
      </w:pPr>
      <w:r>
        <w:t>CLASSE</w:t>
      </w:r>
    </w:p>
    <w:p w:rsidR="001A22AD" w:rsidRDefault="001A22AD" w:rsidP="001A22AD">
      <w:pPr>
        <w:spacing w:before="240"/>
        <w:jc w:val="center"/>
        <w:rPr>
          <w:b/>
          <w:sz w:val="28"/>
        </w:rPr>
      </w:pPr>
      <w:r>
        <w:rPr>
          <w:b/>
          <w:sz w:val="28"/>
        </w:rPr>
        <w:br w:type="page"/>
      </w:r>
    </w:p>
    <w:p w:rsidR="001A22AD" w:rsidRDefault="001A22AD" w:rsidP="007B147A">
      <w:pPr>
        <w:pStyle w:val="NoSpacing"/>
        <w:rPr>
          <w:b/>
          <w:sz w:val="28"/>
        </w:rPr>
      </w:pPr>
    </w:p>
    <w:p w:rsidR="00B40813" w:rsidRPr="007B147A" w:rsidRDefault="00B40813" w:rsidP="007B147A">
      <w:pPr>
        <w:pStyle w:val="NoSpacing"/>
        <w:rPr>
          <w:b/>
          <w:sz w:val="28"/>
        </w:rPr>
      </w:pPr>
      <w:r w:rsidRPr="007B147A">
        <w:rPr>
          <w:b/>
          <w:sz w:val="28"/>
        </w:rPr>
        <w:t>Scope</w:t>
      </w:r>
    </w:p>
    <w:p w:rsidR="00B40813" w:rsidRDefault="00B40813" w:rsidP="00B40813">
      <w:pPr>
        <w:pStyle w:val="NoSpacing"/>
      </w:pPr>
      <w:r>
        <w:t xml:space="preserve">The purpose of this document is to </w:t>
      </w:r>
      <w:r w:rsidR="00F216CC">
        <w:t>define</w:t>
      </w:r>
      <w:r>
        <w:t xml:space="preserve"> a technique </w:t>
      </w:r>
      <w:r w:rsidR="00F216CC">
        <w:t>for accurately importing data from Bmad software into Inventor.  The document will go through some of the terminology used in both program</w:t>
      </w:r>
      <w:r w:rsidR="00A900DD">
        <w:t>s</w:t>
      </w:r>
      <w:r w:rsidR="00F216CC">
        <w:t>, the importance of linking the software and instilling a best practice o</w:t>
      </w:r>
      <w:r w:rsidR="00A0694D">
        <w:t>n</w:t>
      </w:r>
      <w:r w:rsidR="00F216CC">
        <w:t xml:space="preserve"> the use of coordinate systems</w:t>
      </w:r>
      <w:r w:rsidR="00A0694D">
        <w:t xml:space="preserve"> in Inventor</w:t>
      </w:r>
      <w:r w:rsidR="00F216CC">
        <w:t xml:space="preserve">. </w:t>
      </w:r>
    </w:p>
    <w:p w:rsidR="00B40813" w:rsidRDefault="00B40813" w:rsidP="00B40813">
      <w:pPr>
        <w:pStyle w:val="NoSpacing"/>
      </w:pPr>
    </w:p>
    <w:p w:rsidR="00B40813" w:rsidRDefault="00F216CC" w:rsidP="00B40813">
      <w:pPr>
        <w:pStyle w:val="NoSpacing"/>
      </w:pPr>
      <w:r>
        <w:t>Automatically linking Emad to Inventor through an API is o</w:t>
      </w:r>
      <w:r w:rsidR="00B40813">
        <w:t xml:space="preserve">ut of scope </w:t>
      </w:r>
      <w:r>
        <w:t xml:space="preserve">for this document. </w:t>
      </w:r>
      <w:r w:rsidR="00A0694D">
        <w:t>Exporting files out of Emad is also out of scope.</w:t>
      </w:r>
    </w:p>
    <w:p w:rsidR="007B147A" w:rsidRDefault="007B147A" w:rsidP="00B40813">
      <w:pPr>
        <w:pStyle w:val="NoSpacing"/>
      </w:pPr>
    </w:p>
    <w:p w:rsidR="007B147A" w:rsidRPr="007B147A" w:rsidRDefault="007B147A" w:rsidP="007B147A">
      <w:pPr>
        <w:pStyle w:val="NoSpacing"/>
        <w:rPr>
          <w:b/>
          <w:sz w:val="28"/>
        </w:rPr>
      </w:pPr>
      <w:r w:rsidRPr="007B147A">
        <w:rPr>
          <w:b/>
          <w:sz w:val="28"/>
        </w:rPr>
        <w:t>Introduction</w:t>
      </w:r>
    </w:p>
    <w:p w:rsidR="007B147A" w:rsidRDefault="007B147A" w:rsidP="007B147A">
      <w:pPr>
        <w:pStyle w:val="NoSpacing"/>
      </w:pPr>
      <w:r>
        <w:t xml:space="preserve">Importing a Bmad lattice file into Autodesk Inventor plays a crucial role in tying the analysis from the physics group into the mechanical realization of magnet locations. The CBeta FFAG-ERL project is being deployed in Wilson Lab’s L0E Hall at Cornell. There will be hundreds of magnets being placed to form the loop where beam trajectory relies on the accuracy of the placement of each element. </w:t>
      </w:r>
    </w:p>
    <w:p w:rsidR="007B147A" w:rsidRDefault="007B147A" w:rsidP="007B147A">
      <w:pPr>
        <w:pStyle w:val="NoSpacing"/>
      </w:pPr>
    </w:p>
    <w:p w:rsidR="007B147A" w:rsidRDefault="007B147A" w:rsidP="007B147A">
      <w:pPr>
        <w:pStyle w:val="NoSpacing"/>
      </w:pPr>
      <w:r>
        <w:t>The outputted BMAD lattice file consists of over 900 rows of data each having six degrees of freedom defined. Each row defines one coordinate system; X, Y, Z distance</w:t>
      </w:r>
      <w:r w:rsidR="00936B06">
        <w:t>s</w:t>
      </w:r>
      <w:r>
        <w:t xml:space="preserve"> from the origin and angles from the X</w:t>
      </w:r>
      <w:proofErr w:type="gramStart"/>
      <w:r>
        <w:t>,Y,Z</w:t>
      </w:r>
      <w:proofErr w:type="gramEnd"/>
      <w:r>
        <w:t xml:space="preserve"> axis. In Inventor terms, this is called a user coordinate system or UCS.</w:t>
      </w:r>
    </w:p>
    <w:p w:rsidR="007B147A" w:rsidRDefault="007B147A" w:rsidP="007B147A">
      <w:pPr>
        <w:pStyle w:val="NoSpacing"/>
      </w:pPr>
    </w:p>
    <w:p w:rsidR="007B147A" w:rsidRDefault="007B147A" w:rsidP="007B147A">
      <w:pPr>
        <w:pStyle w:val="NoSpacing"/>
      </w:pPr>
      <w:r>
        <w:t>The method of using UCSs in Inventor or any CAD program is an efficient and accurate technique of placing components and defining features. In the ERL lattice models in Inventor; the coordinates imported from Bmad will drive magnet location and help define the vacuum chamber design, beam position monitor locations, surveying points and a</w:t>
      </w:r>
      <w:r w:rsidR="00936B06">
        <w:t>n</w:t>
      </w:r>
      <w:r>
        <w:t xml:space="preserve"> </w:t>
      </w:r>
      <w:r w:rsidR="00936B06">
        <w:t>abundance</w:t>
      </w:r>
      <w:r>
        <w:t xml:space="preserve"> of other useful information. </w:t>
      </w:r>
    </w:p>
    <w:p w:rsidR="007B147A" w:rsidRDefault="007B147A" w:rsidP="00B40813">
      <w:pPr>
        <w:pStyle w:val="NoSpacing"/>
      </w:pPr>
    </w:p>
    <w:sdt>
      <w:sdtPr>
        <w:rPr>
          <w:rFonts w:asciiTheme="minorHAnsi" w:eastAsiaTheme="minorHAnsi" w:hAnsiTheme="minorHAnsi" w:cstheme="minorBidi"/>
          <w:b w:val="0"/>
          <w:bCs w:val="0"/>
          <w:color w:val="auto"/>
          <w:sz w:val="22"/>
          <w:szCs w:val="22"/>
          <w:lang w:eastAsia="en-US"/>
        </w:rPr>
        <w:id w:val="1619409433"/>
        <w:docPartObj>
          <w:docPartGallery w:val="Table of Contents"/>
          <w:docPartUnique/>
        </w:docPartObj>
      </w:sdtPr>
      <w:sdtEndPr>
        <w:rPr>
          <w:noProof/>
        </w:rPr>
      </w:sdtEndPr>
      <w:sdtContent>
        <w:p w:rsidR="004C21A1" w:rsidRDefault="004C21A1">
          <w:pPr>
            <w:pStyle w:val="TOCHeading"/>
          </w:pPr>
          <w:r>
            <w:t>Table of Contents</w:t>
          </w:r>
        </w:p>
        <w:p w:rsidR="004C21A1" w:rsidRDefault="004C21A1">
          <w:pPr>
            <w:pStyle w:val="TOC1"/>
            <w:tabs>
              <w:tab w:val="right" w:leader="dot" w:pos="9350"/>
            </w:tabs>
            <w:rPr>
              <w:noProof/>
              <w:lang w:eastAsia="en-US"/>
            </w:rPr>
          </w:pPr>
          <w:r>
            <w:fldChar w:fldCharType="begin"/>
          </w:r>
          <w:r>
            <w:instrText xml:space="preserve"> TOC \o "1-3" \h \z \u </w:instrText>
          </w:r>
          <w:r>
            <w:fldChar w:fldCharType="separate"/>
          </w:r>
          <w:hyperlink w:anchor="_Toc453935694" w:history="1">
            <w:r w:rsidRPr="0059112B">
              <w:rPr>
                <w:rStyle w:val="Hyperlink"/>
                <w:noProof/>
              </w:rPr>
              <w:t>Definitions</w:t>
            </w:r>
            <w:r>
              <w:rPr>
                <w:noProof/>
                <w:webHidden/>
              </w:rPr>
              <w:tab/>
            </w:r>
            <w:r>
              <w:rPr>
                <w:noProof/>
                <w:webHidden/>
              </w:rPr>
              <w:fldChar w:fldCharType="begin"/>
            </w:r>
            <w:r>
              <w:rPr>
                <w:noProof/>
                <w:webHidden/>
              </w:rPr>
              <w:instrText xml:space="preserve"> PAGEREF _Toc453935694 \h </w:instrText>
            </w:r>
            <w:r>
              <w:rPr>
                <w:noProof/>
                <w:webHidden/>
              </w:rPr>
            </w:r>
            <w:r>
              <w:rPr>
                <w:noProof/>
                <w:webHidden/>
              </w:rPr>
              <w:fldChar w:fldCharType="separate"/>
            </w:r>
            <w:r>
              <w:rPr>
                <w:noProof/>
                <w:webHidden/>
              </w:rPr>
              <w:t>2</w:t>
            </w:r>
            <w:r>
              <w:rPr>
                <w:noProof/>
                <w:webHidden/>
              </w:rPr>
              <w:fldChar w:fldCharType="end"/>
            </w:r>
          </w:hyperlink>
        </w:p>
        <w:p w:rsidR="004C21A1" w:rsidRDefault="00DD7496">
          <w:pPr>
            <w:pStyle w:val="TOC1"/>
            <w:tabs>
              <w:tab w:val="right" w:leader="dot" w:pos="9350"/>
            </w:tabs>
            <w:rPr>
              <w:noProof/>
              <w:lang w:eastAsia="en-US"/>
            </w:rPr>
          </w:pPr>
          <w:hyperlink w:anchor="_Toc453935695" w:history="1">
            <w:r w:rsidR="004C21A1" w:rsidRPr="0059112B">
              <w:rPr>
                <w:rStyle w:val="Hyperlink"/>
                <w:noProof/>
              </w:rPr>
              <w:t>Abbreviations</w:t>
            </w:r>
            <w:r w:rsidR="004C21A1">
              <w:rPr>
                <w:noProof/>
                <w:webHidden/>
              </w:rPr>
              <w:tab/>
            </w:r>
            <w:r w:rsidR="004C21A1">
              <w:rPr>
                <w:noProof/>
                <w:webHidden/>
              </w:rPr>
              <w:fldChar w:fldCharType="begin"/>
            </w:r>
            <w:r w:rsidR="004C21A1">
              <w:rPr>
                <w:noProof/>
                <w:webHidden/>
              </w:rPr>
              <w:instrText xml:space="preserve"> PAGEREF _Toc453935695 \h </w:instrText>
            </w:r>
            <w:r w:rsidR="004C21A1">
              <w:rPr>
                <w:noProof/>
                <w:webHidden/>
              </w:rPr>
            </w:r>
            <w:r w:rsidR="004C21A1">
              <w:rPr>
                <w:noProof/>
                <w:webHidden/>
              </w:rPr>
              <w:fldChar w:fldCharType="separate"/>
            </w:r>
            <w:r w:rsidR="004C21A1">
              <w:rPr>
                <w:noProof/>
                <w:webHidden/>
              </w:rPr>
              <w:t>2</w:t>
            </w:r>
            <w:r w:rsidR="004C21A1">
              <w:rPr>
                <w:noProof/>
                <w:webHidden/>
              </w:rPr>
              <w:fldChar w:fldCharType="end"/>
            </w:r>
          </w:hyperlink>
        </w:p>
        <w:p w:rsidR="004C21A1" w:rsidRDefault="00DD7496">
          <w:pPr>
            <w:pStyle w:val="TOC1"/>
            <w:tabs>
              <w:tab w:val="left" w:pos="440"/>
              <w:tab w:val="right" w:leader="dot" w:pos="9350"/>
            </w:tabs>
            <w:rPr>
              <w:noProof/>
              <w:lang w:eastAsia="en-US"/>
            </w:rPr>
          </w:pPr>
          <w:hyperlink w:anchor="_Toc453935696" w:history="1">
            <w:r w:rsidR="004C21A1" w:rsidRPr="0059112B">
              <w:rPr>
                <w:rStyle w:val="Hyperlink"/>
                <w:noProof/>
              </w:rPr>
              <w:t>1.</w:t>
            </w:r>
            <w:r w:rsidR="004C21A1">
              <w:rPr>
                <w:noProof/>
                <w:lang w:eastAsia="en-US"/>
              </w:rPr>
              <w:tab/>
            </w:r>
            <w:r w:rsidR="004C21A1" w:rsidRPr="0059112B">
              <w:rPr>
                <w:rStyle w:val="Hyperlink"/>
                <w:noProof/>
              </w:rPr>
              <w:t>Bmad ERL Lattice</w:t>
            </w:r>
            <w:r w:rsidR="004C21A1">
              <w:rPr>
                <w:noProof/>
                <w:webHidden/>
              </w:rPr>
              <w:tab/>
            </w:r>
            <w:r w:rsidR="004C21A1">
              <w:rPr>
                <w:noProof/>
                <w:webHidden/>
              </w:rPr>
              <w:fldChar w:fldCharType="begin"/>
            </w:r>
            <w:r w:rsidR="004C21A1">
              <w:rPr>
                <w:noProof/>
                <w:webHidden/>
              </w:rPr>
              <w:instrText xml:space="preserve"> PAGEREF _Toc453935696 \h </w:instrText>
            </w:r>
            <w:r w:rsidR="004C21A1">
              <w:rPr>
                <w:noProof/>
                <w:webHidden/>
              </w:rPr>
            </w:r>
            <w:r w:rsidR="004C21A1">
              <w:rPr>
                <w:noProof/>
                <w:webHidden/>
              </w:rPr>
              <w:fldChar w:fldCharType="separate"/>
            </w:r>
            <w:r w:rsidR="004C21A1">
              <w:rPr>
                <w:noProof/>
                <w:webHidden/>
              </w:rPr>
              <w:t>4</w:t>
            </w:r>
            <w:r w:rsidR="004C21A1">
              <w:rPr>
                <w:noProof/>
                <w:webHidden/>
              </w:rPr>
              <w:fldChar w:fldCharType="end"/>
            </w:r>
          </w:hyperlink>
        </w:p>
        <w:p w:rsidR="004C21A1" w:rsidRDefault="00DD7496">
          <w:pPr>
            <w:pStyle w:val="TOC1"/>
            <w:tabs>
              <w:tab w:val="left" w:pos="440"/>
              <w:tab w:val="right" w:leader="dot" w:pos="9350"/>
            </w:tabs>
            <w:rPr>
              <w:noProof/>
              <w:lang w:eastAsia="en-US"/>
            </w:rPr>
          </w:pPr>
          <w:hyperlink w:anchor="_Toc453935697" w:history="1">
            <w:r w:rsidR="004C21A1" w:rsidRPr="0059112B">
              <w:rPr>
                <w:rStyle w:val="Hyperlink"/>
                <w:noProof/>
              </w:rPr>
              <w:t>2.</w:t>
            </w:r>
            <w:r w:rsidR="004C21A1">
              <w:rPr>
                <w:noProof/>
                <w:lang w:eastAsia="en-US"/>
              </w:rPr>
              <w:tab/>
            </w:r>
            <w:r w:rsidR="004C21A1" w:rsidRPr="0059112B">
              <w:rPr>
                <w:rStyle w:val="Hyperlink"/>
                <w:noProof/>
              </w:rPr>
              <w:t>Coordinate Systems in Inventor</w:t>
            </w:r>
            <w:r w:rsidR="004C21A1">
              <w:rPr>
                <w:noProof/>
                <w:webHidden/>
              </w:rPr>
              <w:tab/>
            </w:r>
            <w:r w:rsidR="004C21A1">
              <w:rPr>
                <w:noProof/>
                <w:webHidden/>
              </w:rPr>
              <w:fldChar w:fldCharType="begin"/>
            </w:r>
            <w:r w:rsidR="004C21A1">
              <w:rPr>
                <w:noProof/>
                <w:webHidden/>
              </w:rPr>
              <w:instrText xml:space="preserve"> PAGEREF _Toc453935697 \h </w:instrText>
            </w:r>
            <w:r w:rsidR="004C21A1">
              <w:rPr>
                <w:noProof/>
                <w:webHidden/>
              </w:rPr>
            </w:r>
            <w:r w:rsidR="004C21A1">
              <w:rPr>
                <w:noProof/>
                <w:webHidden/>
              </w:rPr>
              <w:fldChar w:fldCharType="separate"/>
            </w:r>
            <w:r w:rsidR="004C21A1">
              <w:rPr>
                <w:noProof/>
                <w:webHidden/>
              </w:rPr>
              <w:t>4</w:t>
            </w:r>
            <w:r w:rsidR="004C21A1">
              <w:rPr>
                <w:noProof/>
                <w:webHidden/>
              </w:rPr>
              <w:fldChar w:fldCharType="end"/>
            </w:r>
          </w:hyperlink>
        </w:p>
        <w:p w:rsidR="004C21A1" w:rsidRDefault="00DD7496">
          <w:pPr>
            <w:pStyle w:val="TOC1"/>
            <w:tabs>
              <w:tab w:val="left" w:pos="660"/>
              <w:tab w:val="right" w:leader="dot" w:pos="9350"/>
            </w:tabs>
            <w:rPr>
              <w:noProof/>
              <w:lang w:eastAsia="en-US"/>
            </w:rPr>
          </w:pPr>
          <w:hyperlink w:anchor="_Toc453935698" w:history="1">
            <w:r w:rsidR="004C21A1" w:rsidRPr="0059112B">
              <w:rPr>
                <w:rStyle w:val="Hyperlink"/>
                <w:noProof/>
              </w:rPr>
              <w:t>2.1.</w:t>
            </w:r>
            <w:r w:rsidR="004C21A1">
              <w:rPr>
                <w:noProof/>
                <w:lang w:eastAsia="en-US"/>
              </w:rPr>
              <w:tab/>
            </w:r>
            <w:r w:rsidR="004C21A1" w:rsidRPr="0059112B">
              <w:rPr>
                <w:rStyle w:val="Hyperlink"/>
                <w:noProof/>
              </w:rPr>
              <w:t>World Coordinate System</w:t>
            </w:r>
            <w:r w:rsidR="004C21A1">
              <w:rPr>
                <w:noProof/>
                <w:webHidden/>
              </w:rPr>
              <w:tab/>
            </w:r>
            <w:r w:rsidR="004C21A1">
              <w:rPr>
                <w:noProof/>
                <w:webHidden/>
              </w:rPr>
              <w:fldChar w:fldCharType="begin"/>
            </w:r>
            <w:r w:rsidR="004C21A1">
              <w:rPr>
                <w:noProof/>
                <w:webHidden/>
              </w:rPr>
              <w:instrText xml:space="preserve"> PAGEREF _Toc453935698 \h </w:instrText>
            </w:r>
            <w:r w:rsidR="004C21A1">
              <w:rPr>
                <w:noProof/>
                <w:webHidden/>
              </w:rPr>
            </w:r>
            <w:r w:rsidR="004C21A1">
              <w:rPr>
                <w:noProof/>
                <w:webHidden/>
              </w:rPr>
              <w:fldChar w:fldCharType="separate"/>
            </w:r>
            <w:r w:rsidR="004C21A1">
              <w:rPr>
                <w:noProof/>
                <w:webHidden/>
              </w:rPr>
              <w:t>4</w:t>
            </w:r>
            <w:r w:rsidR="004C21A1">
              <w:rPr>
                <w:noProof/>
                <w:webHidden/>
              </w:rPr>
              <w:fldChar w:fldCharType="end"/>
            </w:r>
          </w:hyperlink>
        </w:p>
        <w:p w:rsidR="004C21A1" w:rsidRDefault="00DD7496">
          <w:pPr>
            <w:pStyle w:val="TOC1"/>
            <w:tabs>
              <w:tab w:val="left" w:pos="440"/>
              <w:tab w:val="right" w:leader="dot" w:pos="9350"/>
            </w:tabs>
            <w:rPr>
              <w:noProof/>
              <w:lang w:eastAsia="en-US"/>
            </w:rPr>
          </w:pPr>
          <w:hyperlink w:anchor="_Toc453935699" w:history="1">
            <w:r w:rsidR="004C21A1" w:rsidRPr="0059112B">
              <w:rPr>
                <w:rStyle w:val="Hyperlink"/>
                <w:noProof/>
              </w:rPr>
              <w:t>3.</w:t>
            </w:r>
            <w:r w:rsidR="004C21A1">
              <w:rPr>
                <w:noProof/>
                <w:lang w:eastAsia="en-US"/>
              </w:rPr>
              <w:tab/>
            </w:r>
            <w:r w:rsidR="004C21A1" w:rsidRPr="0059112B">
              <w:rPr>
                <w:rStyle w:val="Hyperlink"/>
                <w:noProof/>
              </w:rPr>
              <w:t>ERL Lattice File in Inventor</w:t>
            </w:r>
            <w:r w:rsidR="004C21A1">
              <w:rPr>
                <w:noProof/>
                <w:webHidden/>
              </w:rPr>
              <w:tab/>
            </w:r>
            <w:r w:rsidR="004C21A1">
              <w:rPr>
                <w:noProof/>
                <w:webHidden/>
              </w:rPr>
              <w:fldChar w:fldCharType="begin"/>
            </w:r>
            <w:r w:rsidR="004C21A1">
              <w:rPr>
                <w:noProof/>
                <w:webHidden/>
              </w:rPr>
              <w:instrText xml:space="preserve"> PAGEREF _Toc453935699 \h </w:instrText>
            </w:r>
            <w:r w:rsidR="004C21A1">
              <w:rPr>
                <w:noProof/>
                <w:webHidden/>
              </w:rPr>
            </w:r>
            <w:r w:rsidR="004C21A1">
              <w:rPr>
                <w:noProof/>
                <w:webHidden/>
              </w:rPr>
              <w:fldChar w:fldCharType="separate"/>
            </w:r>
            <w:r w:rsidR="004C21A1">
              <w:rPr>
                <w:noProof/>
                <w:webHidden/>
              </w:rPr>
              <w:t>5</w:t>
            </w:r>
            <w:r w:rsidR="004C21A1">
              <w:rPr>
                <w:noProof/>
                <w:webHidden/>
              </w:rPr>
              <w:fldChar w:fldCharType="end"/>
            </w:r>
          </w:hyperlink>
        </w:p>
        <w:p w:rsidR="004C21A1" w:rsidRDefault="00DD7496">
          <w:pPr>
            <w:pStyle w:val="TOC1"/>
            <w:tabs>
              <w:tab w:val="left" w:pos="440"/>
              <w:tab w:val="right" w:leader="dot" w:pos="9350"/>
            </w:tabs>
            <w:rPr>
              <w:noProof/>
              <w:lang w:eastAsia="en-US"/>
            </w:rPr>
          </w:pPr>
          <w:hyperlink w:anchor="_Toc453935700" w:history="1">
            <w:r w:rsidR="004C21A1" w:rsidRPr="0059112B">
              <w:rPr>
                <w:rStyle w:val="Hyperlink"/>
                <w:noProof/>
              </w:rPr>
              <w:t>4.</w:t>
            </w:r>
            <w:r w:rsidR="004C21A1">
              <w:rPr>
                <w:noProof/>
                <w:lang w:eastAsia="en-US"/>
              </w:rPr>
              <w:tab/>
            </w:r>
            <w:r w:rsidR="004C21A1" w:rsidRPr="0059112B">
              <w:rPr>
                <w:rStyle w:val="Hyperlink"/>
                <w:noProof/>
              </w:rPr>
              <w:t>Parameter Function</w:t>
            </w:r>
            <w:r w:rsidR="004C21A1">
              <w:rPr>
                <w:noProof/>
                <w:webHidden/>
              </w:rPr>
              <w:tab/>
            </w:r>
            <w:r w:rsidR="004C21A1">
              <w:rPr>
                <w:noProof/>
                <w:webHidden/>
              </w:rPr>
              <w:fldChar w:fldCharType="begin"/>
            </w:r>
            <w:r w:rsidR="004C21A1">
              <w:rPr>
                <w:noProof/>
                <w:webHidden/>
              </w:rPr>
              <w:instrText xml:space="preserve"> PAGEREF _Toc453935700 \h </w:instrText>
            </w:r>
            <w:r w:rsidR="004C21A1">
              <w:rPr>
                <w:noProof/>
                <w:webHidden/>
              </w:rPr>
            </w:r>
            <w:r w:rsidR="004C21A1">
              <w:rPr>
                <w:noProof/>
                <w:webHidden/>
              </w:rPr>
              <w:fldChar w:fldCharType="separate"/>
            </w:r>
            <w:r w:rsidR="004C21A1">
              <w:rPr>
                <w:noProof/>
                <w:webHidden/>
              </w:rPr>
              <w:t>7</w:t>
            </w:r>
            <w:r w:rsidR="004C21A1">
              <w:rPr>
                <w:noProof/>
                <w:webHidden/>
              </w:rPr>
              <w:fldChar w:fldCharType="end"/>
            </w:r>
          </w:hyperlink>
        </w:p>
        <w:p w:rsidR="004C21A1" w:rsidRDefault="00DD7496">
          <w:pPr>
            <w:pStyle w:val="TOC1"/>
            <w:tabs>
              <w:tab w:val="left" w:pos="440"/>
              <w:tab w:val="right" w:leader="dot" w:pos="9350"/>
            </w:tabs>
            <w:rPr>
              <w:noProof/>
              <w:lang w:eastAsia="en-US"/>
            </w:rPr>
          </w:pPr>
          <w:hyperlink w:anchor="_Toc453935701" w:history="1">
            <w:r w:rsidR="004C21A1" w:rsidRPr="0059112B">
              <w:rPr>
                <w:rStyle w:val="Hyperlink"/>
                <w:noProof/>
              </w:rPr>
              <w:t>5.</w:t>
            </w:r>
            <w:r w:rsidR="004C21A1">
              <w:rPr>
                <w:noProof/>
                <w:lang w:eastAsia="en-US"/>
              </w:rPr>
              <w:tab/>
            </w:r>
            <w:r w:rsidR="004C21A1" w:rsidRPr="0059112B">
              <w:rPr>
                <w:rStyle w:val="Hyperlink"/>
                <w:noProof/>
              </w:rPr>
              <w:t>iLogic</w:t>
            </w:r>
            <w:r w:rsidR="004C21A1">
              <w:rPr>
                <w:noProof/>
                <w:webHidden/>
              </w:rPr>
              <w:tab/>
            </w:r>
            <w:r w:rsidR="004C21A1">
              <w:rPr>
                <w:noProof/>
                <w:webHidden/>
              </w:rPr>
              <w:fldChar w:fldCharType="begin"/>
            </w:r>
            <w:r w:rsidR="004C21A1">
              <w:rPr>
                <w:noProof/>
                <w:webHidden/>
              </w:rPr>
              <w:instrText xml:space="preserve"> PAGEREF _Toc453935701 \h </w:instrText>
            </w:r>
            <w:r w:rsidR="004C21A1">
              <w:rPr>
                <w:noProof/>
                <w:webHidden/>
              </w:rPr>
            </w:r>
            <w:r w:rsidR="004C21A1">
              <w:rPr>
                <w:noProof/>
                <w:webHidden/>
              </w:rPr>
              <w:fldChar w:fldCharType="separate"/>
            </w:r>
            <w:r w:rsidR="004C21A1">
              <w:rPr>
                <w:noProof/>
                <w:webHidden/>
              </w:rPr>
              <w:t>7</w:t>
            </w:r>
            <w:r w:rsidR="004C21A1">
              <w:rPr>
                <w:noProof/>
                <w:webHidden/>
              </w:rPr>
              <w:fldChar w:fldCharType="end"/>
            </w:r>
          </w:hyperlink>
        </w:p>
        <w:p w:rsidR="004C21A1" w:rsidRDefault="00DD7496">
          <w:pPr>
            <w:pStyle w:val="TOC1"/>
            <w:tabs>
              <w:tab w:val="right" w:leader="dot" w:pos="9350"/>
            </w:tabs>
            <w:rPr>
              <w:noProof/>
              <w:lang w:eastAsia="en-US"/>
            </w:rPr>
          </w:pPr>
          <w:hyperlink w:anchor="_Toc453935702" w:history="1">
            <w:r w:rsidR="004C21A1" w:rsidRPr="0059112B">
              <w:rPr>
                <w:rStyle w:val="Hyperlink"/>
                <w:noProof/>
              </w:rPr>
              <w:t>References</w:t>
            </w:r>
            <w:r w:rsidR="004C21A1">
              <w:rPr>
                <w:noProof/>
                <w:webHidden/>
              </w:rPr>
              <w:tab/>
            </w:r>
            <w:r w:rsidR="004C21A1">
              <w:rPr>
                <w:noProof/>
                <w:webHidden/>
              </w:rPr>
              <w:fldChar w:fldCharType="begin"/>
            </w:r>
            <w:r w:rsidR="004C21A1">
              <w:rPr>
                <w:noProof/>
                <w:webHidden/>
              </w:rPr>
              <w:instrText xml:space="preserve"> PAGEREF _Toc453935702 \h </w:instrText>
            </w:r>
            <w:r w:rsidR="004C21A1">
              <w:rPr>
                <w:noProof/>
                <w:webHidden/>
              </w:rPr>
            </w:r>
            <w:r w:rsidR="004C21A1">
              <w:rPr>
                <w:noProof/>
                <w:webHidden/>
              </w:rPr>
              <w:fldChar w:fldCharType="separate"/>
            </w:r>
            <w:r w:rsidR="004C21A1">
              <w:rPr>
                <w:noProof/>
                <w:webHidden/>
              </w:rPr>
              <w:t>8</w:t>
            </w:r>
            <w:r w:rsidR="004C21A1">
              <w:rPr>
                <w:noProof/>
                <w:webHidden/>
              </w:rPr>
              <w:fldChar w:fldCharType="end"/>
            </w:r>
          </w:hyperlink>
        </w:p>
        <w:p w:rsidR="004C21A1" w:rsidRDefault="004C21A1">
          <w:r>
            <w:rPr>
              <w:b/>
              <w:bCs/>
              <w:noProof/>
            </w:rPr>
            <w:fldChar w:fldCharType="end"/>
          </w:r>
        </w:p>
      </w:sdtContent>
    </w:sdt>
    <w:p w:rsidR="007B147A" w:rsidRDefault="007B147A" w:rsidP="00C560BF">
      <w:pPr>
        <w:pStyle w:val="Heading1"/>
      </w:pPr>
    </w:p>
    <w:p w:rsidR="00C560BF" w:rsidRPr="005D4F0C" w:rsidRDefault="00C560BF" w:rsidP="00C560BF">
      <w:pPr>
        <w:pStyle w:val="Heading1"/>
        <w:rPr>
          <w:rFonts w:asciiTheme="minorHAnsi" w:hAnsiTheme="minorHAnsi"/>
          <w:color w:val="auto"/>
        </w:rPr>
      </w:pPr>
      <w:bookmarkStart w:id="0" w:name="_Toc453935694"/>
      <w:r w:rsidRPr="005D4F0C">
        <w:rPr>
          <w:rFonts w:asciiTheme="minorHAnsi" w:hAnsiTheme="minorHAnsi"/>
          <w:color w:val="auto"/>
        </w:rPr>
        <w:t>Definitions</w:t>
      </w:r>
      <w:bookmarkEnd w:id="0"/>
    </w:p>
    <w:tbl>
      <w:tblPr>
        <w:tblStyle w:val="TableGrid"/>
        <w:tblW w:w="0" w:type="auto"/>
        <w:tblLook w:val="04A0" w:firstRow="1" w:lastRow="0" w:firstColumn="1" w:lastColumn="0" w:noHBand="0" w:noVBand="1"/>
      </w:tblPr>
      <w:tblGrid>
        <w:gridCol w:w="2448"/>
        <w:gridCol w:w="7128"/>
      </w:tblGrid>
      <w:tr w:rsidR="00C560BF" w:rsidRPr="00C560BF" w:rsidTr="00DE433C">
        <w:tc>
          <w:tcPr>
            <w:tcW w:w="2448" w:type="dxa"/>
          </w:tcPr>
          <w:p w:rsidR="00C560BF" w:rsidRPr="00C560BF" w:rsidRDefault="00827F1C" w:rsidP="004F4DA2">
            <w:pPr>
              <w:pStyle w:val="NoSpacing"/>
            </w:pPr>
            <w:r>
              <w:t>Origin</w:t>
            </w:r>
          </w:p>
        </w:tc>
        <w:tc>
          <w:tcPr>
            <w:tcW w:w="7128" w:type="dxa"/>
          </w:tcPr>
          <w:p w:rsidR="00C560BF" w:rsidRPr="00C560BF" w:rsidRDefault="00827F1C" w:rsidP="00DE433C">
            <w:pPr>
              <w:pStyle w:val="NoSpacing"/>
            </w:pPr>
            <w:r>
              <w:t xml:space="preserve">The fixed absolute position to where </w:t>
            </w:r>
            <w:r w:rsidR="0097387E">
              <w:t xml:space="preserve">data is derived. In CAD, this is the </w:t>
            </w:r>
            <w:r w:rsidR="00DE433C">
              <w:t>mathematical zero</w:t>
            </w:r>
            <w:r w:rsidR="0097387E">
              <w:t xml:space="preserve"> point </w:t>
            </w:r>
            <w:r w:rsidR="00DE433C">
              <w:t xml:space="preserve">and is often characterized by three mutually perpendicular planes. </w:t>
            </w:r>
          </w:p>
        </w:tc>
      </w:tr>
      <w:tr w:rsidR="00C560BF" w:rsidRPr="00C560BF" w:rsidTr="00DE433C">
        <w:tc>
          <w:tcPr>
            <w:tcW w:w="2448" w:type="dxa"/>
          </w:tcPr>
          <w:p w:rsidR="00C560BF" w:rsidRPr="00C560BF" w:rsidRDefault="0097387E" w:rsidP="004F4DA2">
            <w:pPr>
              <w:pStyle w:val="NoSpacing"/>
            </w:pPr>
            <w:r>
              <w:t>Lattice</w:t>
            </w:r>
          </w:p>
        </w:tc>
        <w:tc>
          <w:tcPr>
            <w:tcW w:w="7128" w:type="dxa"/>
          </w:tcPr>
          <w:p w:rsidR="00DE433C" w:rsidRPr="00C560BF" w:rsidRDefault="00DE433C" w:rsidP="004F4DA2">
            <w:pPr>
              <w:pStyle w:val="NoSpacing"/>
            </w:pPr>
          </w:p>
        </w:tc>
      </w:tr>
      <w:tr w:rsidR="00DE433C" w:rsidRPr="00C560BF" w:rsidTr="00DE433C">
        <w:tc>
          <w:tcPr>
            <w:tcW w:w="2448" w:type="dxa"/>
          </w:tcPr>
          <w:p w:rsidR="00DE433C" w:rsidRDefault="00DE433C" w:rsidP="004F4DA2">
            <w:pPr>
              <w:pStyle w:val="NoSpacing"/>
            </w:pPr>
            <w:r>
              <w:t>CAD Coordinate System</w:t>
            </w:r>
          </w:p>
        </w:tc>
        <w:tc>
          <w:tcPr>
            <w:tcW w:w="7128" w:type="dxa"/>
          </w:tcPr>
          <w:p w:rsidR="00DE433C" w:rsidRPr="00C560BF" w:rsidRDefault="00DE433C" w:rsidP="004F4DA2">
            <w:pPr>
              <w:pStyle w:val="NoSpacing"/>
            </w:pPr>
            <w:r>
              <w:t xml:space="preserve">A defined point in space characterized by points, planes and axis. </w:t>
            </w:r>
          </w:p>
        </w:tc>
      </w:tr>
      <w:tr w:rsidR="00DE433C" w:rsidRPr="00C560BF" w:rsidTr="00DE433C">
        <w:tc>
          <w:tcPr>
            <w:tcW w:w="2448" w:type="dxa"/>
          </w:tcPr>
          <w:p w:rsidR="00DE433C" w:rsidRDefault="00DE433C" w:rsidP="004F4DA2">
            <w:pPr>
              <w:pStyle w:val="NoSpacing"/>
            </w:pPr>
            <w:r>
              <w:t>Degrees of Freedom</w:t>
            </w:r>
          </w:p>
        </w:tc>
        <w:tc>
          <w:tcPr>
            <w:tcW w:w="7128" w:type="dxa"/>
          </w:tcPr>
          <w:p w:rsidR="00DE433C" w:rsidRDefault="00C743BE" w:rsidP="00DE433C">
            <w:pPr>
              <w:pStyle w:val="NoSpacing"/>
            </w:pPr>
            <w:r>
              <w:t>The six movements</w:t>
            </w:r>
            <w:r w:rsidR="00DE433C">
              <w:t xml:space="preserve"> </w:t>
            </w:r>
            <w:r>
              <w:t>that feature</w:t>
            </w:r>
            <w:r w:rsidR="00DE433C">
              <w:t xml:space="preserve"> </w:t>
            </w:r>
            <w:r>
              <w:t>and</w:t>
            </w:r>
            <w:r w:rsidR="00DE433C">
              <w:t xml:space="preserve"> component</w:t>
            </w:r>
            <w:r>
              <w:t>s are defined to move</w:t>
            </w:r>
            <w:r w:rsidR="00DE433C">
              <w:t xml:space="preserve">. </w:t>
            </w:r>
            <w:r>
              <w:t xml:space="preserve">The six movements are X, Y and Z translation and the rotation about the X, Y and Z axis. </w:t>
            </w:r>
            <w:r w:rsidR="00DE433C">
              <w:t xml:space="preserve">Below is a list of features with the corresponding number of </w:t>
            </w:r>
            <w:r>
              <w:t>allowable directional movements</w:t>
            </w:r>
            <w:r w:rsidR="00DE433C">
              <w:t>.</w:t>
            </w:r>
          </w:p>
          <w:p w:rsidR="00C743BE" w:rsidRPr="00C743BE" w:rsidRDefault="00C743BE" w:rsidP="00DE433C">
            <w:pPr>
              <w:pStyle w:val="NoSpacing"/>
              <w:rPr>
                <w:rFonts w:ascii="Courier" w:hAnsi="Courier"/>
                <w:sz w:val="20"/>
              </w:rPr>
            </w:pPr>
            <w:r w:rsidRPr="00C743BE">
              <w:rPr>
                <w:rFonts w:ascii="Courier" w:hAnsi="Courier"/>
                <w:sz w:val="20"/>
              </w:rPr>
              <w:t>CSYS  = 0 DoF, all 6 movements are constrained</w:t>
            </w:r>
          </w:p>
          <w:p w:rsidR="00DE433C" w:rsidRPr="00C743BE" w:rsidRDefault="00DE433C" w:rsidP="00DE433C">
            <w:pPr>
              <w:pStyle w:val="NoSpacing"/>
              <w:rPr>
                <w:rFonts w:ascii="Courier" w:hAnsi="Courier"/>
                <w:sz w:val="20"/>
              </w:rPr>
            </w:pPr>
            <w:r w:rsidRPr="00C743BE">
              <w:rPr>
                <w:rFonts w:ascii="Courier" w:hAnsi="Courier"/>
                <w:sz w:val="20"/>
              </w:rPr>
              <w:t>Axis  = 2 DoF</w:t>
            </w:r>
            <w:r w:rsidR="00C743BE" w:rsidRPr="00C743BE">
              <w:rPr>
                <w:rFonts w:ascii="Courier" w:hAnsi="Courier"/>
                <w:sz w:val="20"/>
              </w:rPr>
              <w:t xml:space="preserve">, translation </w:t>
            </w:r>
            <w:r w:rsidR="00261C80">
              <w:rPr>
                <w:rFonts w:ascii="Courier" w:hAnsi="Courier"/>
                <w:sz w:val="20"/>
              </w:rPr>
              <w:t>&amp;</w:t>
            </w:r>
            <w:r w:rsidR="00C743BE" w:rsidRPr="00C743BE">
              <w:rPr>
                <w:rFonts w:ascii="Courier" w:hAnsi="Courier"/>
                <w:sz w:val="20"/>
              </w:rPr>
              <w:t xml:space="preserve"> rotation </w:t>
            </w:r>
            <w:r w:rsidR="00B40813">
              <w:rPr>
                <w:rFonts w:ascii="Courier" w:hAnsi="Courier"/>
                <w:sz w:val="20"/>
              </w:rPr>
              <w:t>along</w:t>
            </w:r>
            <w:r w:rsidR="00261C80">
              <w:rPr>
                <w:rFonts w:ascii="Courier" w:hAnsi="Courier"/>
                <w:sz w:val="20"/>
              </w:rPr>
              <w:t xml:space="preserve"> &amp; </w:t>
            </w:r>
            <w:r w:rsidR="00C743BE" w:rsidRPr="00C743BE">
              <w:rPr>
                <w:rFonts w:ascii="Courier" w:hAnsi="Courier"/>
                <w:sz w:val="20"/>
              </w:rPr>
              <w:t xml:space="preserve">about the axis </w:t>
            </w:r>
          </w:p>
          <w:p w:rsidR="00DE433C" w:rsidRPr="00C743BE" w:rsidRDefault="00DE433C" w:rsidP="00DE433C">
            <w:pPr>
              <w:pStyle w:val="NoSpacing"/>
              <w:rPr>
                <w:rFonts w:ascii="Courier" w:hAnsi="Courier"/>
                <w:sz w:val="20"/>
              </w:rPr>
            </w:pPr>
            <w:r w:rsidRPr="00C743BE">
              <w:rPr>
                <w:rFonts w:ascii="Courier" w:hAnsi="Courier"/>
                <w:sz w:val="20"/>
              </w:rPr>
              <w:t>Plane = 3 DoF</w:t>
            </w:r>
            <w:r w:rsidR="00B40813">
              <w:rPr>
                <w:rFonts w:ascii="Courier" w:hAnsi="Courier"/>
                <w:sz w:val="20"/>
              </w:rPr>
              <w:t>, translation in two direction and rotation about the normal axis</w:t>
            </w:r>
          </w:p>
          <w:p w:rsidR="00DE433C" w:rsidRPr="00C743BE" w:rsidRDefault="00C743BE" w:rsidP="00B40813">
            <w:pPr>
              <w:pStyle w:val="NoSpacing"/>
              <w:rPr>
                <w:rFonts w:ascii="Courier" w:hAnsi="Courier"/>
              </w:rPr>
            </w:pPr>
            <w:r w:rsidRPr="00C743BE">
              <w:rPr>
                <w:rFonts w:ascii="Courier" w:hAnsi="Courier"/>
                <w:sz w:val="20"/>
              </w:rPr>
              <w:t xml:space="preserve">Point = </w:t>
            </w:r>
            <w:r w:rsidR="00B40813">
              <w:rPr>
                <w:rFonts w:ascii="Courier" w:hAnsi="Courier"/>
                <w:sz w:val="20"/>
              </w:rPr>
              <w:t>3</w:t>
            </w:r>
            <w:r w:rsidRPr="00C743BE">
              <w:rPr>
                <w:rFonts w:ascii="Courier" w:hAnsi="Courier"/>
                <w:sz w:val="20"/>
              </w:rPr>
              <w:t xml:space="preserve"> DoF</w:t>
            </w:r>
            <w:r w:rsidR="00B40813">
              <w:rPr>
                <w:rFonts w:ascii="Courier" w:hAnsi="Courier"/>
                <w:sz w:val="20"/>
              </w:rPr>
              <w:t>, all three rotation but no translation</w:t>
            </w:r>
          </w:p>
        </w:tc>
      </w:tr>
      <w:tr w:rsidR="00DE433C" w:rsidRPr="00C560BF" w:rsidTr="00DE433C">
        <w:tc>
          <w:tcPr>
            <w:tcW w:w="2448" w:type="dxa"/>
          </w:tcPr>
          <w:p w:rsidR="00DE433C" w:rsidRDefault="00627298" w:rsidP="004F4DA2">
            <w:pPr>
              <w:pStyle w:val="NoSpacing"/>
            </w:pPr>
            <w:r>
              <w:t>Element</w:t>
            </w:r>
          </w:p>
        </w:tc>
        <w:tc>
          <w:tcPr>
            <w:tcW w:w="7128" w:type="dxa"/>
          </w:tcPr>
          <w:p w:rsidR="00DE433C" w:rsidRDefault="00627298" w:rsidP="00627298">
            <w:pPr>
              <w:pStyle w:val="NoSpacing"/>
            </w:pPr>
            <w:r>
              <w:t xml:space="preserve">The individual components in a Bmad lattice. These include but are not limited to magnets, pipes and </w:t>
            </w:r>
            <w:r w:rsidR="00B51E4C" w:rsidRPr="00B51E4C">
              <w:t>solenoids</w:t>
            </w:r>
            <w:r>
              <w:t xml:space="preserve">. </w:t>
            </w:r>
          </w:p>
        </w:tc>
      </w:tr>
      <w:tr w:rsidR="003E627A" w:rsidRPr="00C560BF" w:rsidTr="00DE433C">
        <w:tc>
          <w:tcPr>
            <w:tcW w:w="2448" w:type="dxa"/>
          </w:tcPr>
          <w:p w:rsidR="003E627A" w:rsidRDefault="003E627A" w:rsidP="004F4DA2">
            <w:pPr>
              <w:pStyle w:val="NoSpacing"/>
            </w:pPr>
            <w:r>
              <w:t>Inventor</w:t>
            </w:r>
          </w:p>
        </w:tc>
        <w:tc>
          <w:tcPr>
            <w:tcW w:w="7128" w:type="dxa"/>
          </w:tcPr>
          <w:p w:rsidR="003E627A" w:rsidRDefault="003E627A" w:rsidP="003E627A">
            <w:pPr>
              <w:pStyle w:val="NoSpacing"/>
            </w:pPr>
            <w:r>
              <w:t>The primary CAD system used at Cornell for mechanical design and layout. Inventor is a product of Autodesk which also offers AutoCAD suite of products.</w:t>
            </w:r>
          </w:p>
        </w:tc>
      </w:tr>
      <w:tr w:rsidR="003E627A" w:rsidRPr="00C560BF" w:rsidTr="00DE433C">
        <w:tc>
          <w:tcPr>
            <w:tcW w:w="2448" w:type="dxa"/>
          </w:tcPr>
          <w:p w:rsidR="003E627A" w:rsidRDefault="003E627A" w:rsidP="004F4DA2">
            <w:pPr>
              <w:pStyle w:val="NoSpacing"/>
            </w:pPr>
            <w:proofErr w:type="spellStart"/>
            <w:r>
              <w:t>ProENGINEER</w:t>
            </w:r>
            <w:proofErr w:type="spellEnd"/>
          </w:p>
        </w:tc>
        <w:tc>
          <w:tcPr>
            <w:tcW w:w="7128" w:type="dxa"/>
          </w:tcPr>
          <w:p w:rsidR="003E627A" w:rsidRDefault="003E627A" w:rsidP="00627298">
            <w:pPr>
              <w:pStyle w:val="NoSpacing"/>
            </w:pPr>
            <w:r>
              <w:t>The primary CAD system used at BNL. Also referred to as ProE.</w:t>
            </w:r>
          </w:p>
        </w:tc>
      </w:tr>
    </w:tbl>
    <w:p w:rsidR="0097387E" w:rsidRPr="005D4F0C" w:rsidRDefault="0097387E" w:rsidP="005D4F0C">
      <w:pPr>
        <w:pStyle w:val="Heading1"/>
        <w:rPr>
          <w:rFonts w:asciiTheme="minorHAnsi" w:hAnsiTheme="minorHAnsi"/>
          <w:color w:val="auto"/>
        </w:rPr>
      </w:pPr>
      <w:bookmarkStart w:id="1" w:name="_Toc453935695"/>
      <w:r w:rsidRPr="005D4F0C">
        <w:rPr>
          <w:rFonts w:asciiTheme="minorHAnsi" w:hAnsiTheme="minorHAnsi"/>
          <w:color w:val="auto"/>
        </w:rPr>
        <w:t>Abbreviations</w:t>
      </w:r>
      <w:bookmarkEnd w:id="1"/>
    </w:p>
    <w:tbl>
      <w:tblPr>
        <w:tblStyle w:val="TableGrid"/>
        <w:tblW w:w="0" w:type="auto"/>
        <w:tblLook w:val="04A0" w:firstRow="1" w:lastRow="0" w:firstColumn="1" w:lastColumn="0" w:noHBand="0" w:noVBand="1"/>
      </w:tblPr>
      <w:tblGrid>
        <w:gridCol w:w="1998"/>
        <w:gridCol w:w="7578"/>
      </w:tblGrid>
      <w:tr w:rsidR="0097387E" w:rsidRPr="00C560BF" w:rsidTr="00177BCF">
        <w:tc>
          <w:tcPr>
            <w:tcW w:w="1998" w:type="dxa"/>
          </w:tcPr>
          <w:p w:rsidR="0097387E" w:rsidRPr="00C560BF" w:rsidRDefault="0097387E" w:rsidP="00177BCF">
            <w:pPr>
              <w:pStyle w:val="NoSpacing"/>
            </w:pPr>
            <w:r>
              <w:t>Abbreviation</w:t>
            </w:r>
          </w:p>
        </w:tc>
        <w:tc>
          <w:tcPr>
            <w:tcW w:w="7578" w:type="dxa"/>
          </w:tcPr>
          <w:p w:rsidR="0097387E" w:rsidRPr="00C560BF" w:rsidRDefault="0097387E" w:rsidP="00177BCF">
            <w:pPr>
              <w:pStyle w:val="NoSpacing"/>
            </w:pPr>
            <w:r>
              <w:t>Description</w:t>
            </w:r>
          </w:p>
        </w:tc>
      </w:tr>
      <w:tr w:rsidR="0097387E" w:rsidRPr="00C560BF" w:rsidTr="00177BCF">
        <w:tc>
          <w:tcPr>
            <w:tcW w:w="1998" w:type="dxa"/>
          </w:tcPr>
          <w:p w:rsidR="0097387E" w:rsidRPr="00C560BF" w:rsidRDefault="0097387E" w:rsidP="00177BCF">
            <w:pPr>
              <w:pStyle w:val="NoSpacing"/>
            </w:pPr>
            <w:r>
              <w:t>UCS</w:t>
            </w:r>
          </w:p>
        </w:tc>
        <w:tc>
          <w:tcPr>
            <w:tcW w:w="7578" w:type="dxa"/>
          </w:tcPr>
          <w:p w:rsidR="0097387E" w:rsidRPr="00C560BF" w:rsidRDefault="0097387E" w:rsidP="00177BCF">
            <w:pPr>
              <w:pStyle w:val="NoSpacing"/>
            </w:pPr>
            <w:r>
              <w:t>User Coordinate System</w:t>
            </w:r>
          </w:p>
        </w:tc>
      </w:tr>
      <w:tr w:rsidR="008C05BF" w:rsidRPr="00C560BF" w:rsidTr="00177BCF">
        <w:tc>
          <w:tcPr>
            <w:tcW w:w="1998" w:type="dxa"/>
          </w:tcPr>
          <w:p w:rsidR="008C05BF" w:rsidRDefault="008C05BF" w:rsidP="00177BCF">
            <w:pPr>
              <w:pStyle w:val="NoSpacing"/>
            </w:pPr>
            <w:r>
              <w:t>CSYS</w:t>
            </w:r>
          </w:p>
        </w:tc>
        <w:tc>
          <w:tcPr>
            <w:tcW w:w="7578" w:type="dxa"/>
          </w:tcPr>
          <w:p w:rsidR="008C05BF" w:rsidRDefault="008C05BF" w:rsidP="00177BCF">
            <w:pPr>
              <w:pStyle w:val="NoSpacing"/>
            </w:pPr>
            <w:r>
              <w:t>Coordinate System</w:t>
            </w:r>
          </w:p>
        </w:tc>
      </w:tr>
      <w:tr w:rsidR="00DE433C" w:rsidRPr="00C560BF" w:rsidTr="00177BCF">
        <w:tc>
          <w:tcPr>
            <w:tcW w:w="1998" w:type="dxa"/>
          </w:tcPr>
          <w:p w:rsidR="00DE433C" w:rsidRDefault="00DE433C" w:rsidP="00177BCF">
            <w:pPr>
              <w:pStyle w:val="NoSpacing"/>
            </w:pPr>
            <w:r>
              <w:t>DoF</w:t>
            </w:r>
          </w:p>
        </w:tc>
        <w:tc>
          <w:tcPr>
            <w:tcW w:w="7578" w:type="dxa"/>
          </w:tcPr>
          <w:p w:rsidR="00DE433C" w:rsidRDefault="00DE433C" w:rsidP="00177BCF">
            <w:pPr>
              <w:pStyle w:val="NoSpacing"/>
            </w:pPr>
            <w:r>
              <w:t>Degree of Freedom</w:t>
            </w:r>
          </w:p>
        </w:tc>
      </w:tr>
      <w:tr w:rsidR="00DE433C" w:rsidRPr="00C560BF" w:rsidTr="00177BCF">
        <w:tc>
          <w:tcPr>
            <w:tcW w:w="1998" w:type="dxa"/>
          </w:tcPr>
          <w:p w:rsidR="00DE433C" w:rsidRDefault="003E627A" w:rsidP="00177BCF">
            <w:pPr>
              <w:pStyle w:val="NoSpacing"/>
            </w:pPr>
            <w:r>
              <w:t>BNL</w:t>
            </w:r>
          </w:p>
        </w:tc>
        <w:tc>
          <w:tcPr>
            <w:tcW w:w="7578" w:type="dxa"/>
          </w:tcPr>
          <w:p w:rsidR="00DE433C" w:rsidRDefault="003E627A" w:rsidP="00177BCF">
            <w:pPr>
              <w:pStyle w:val="NoSpacing"/>
            </w:pPr>
            <w:r>
              <w:t xml:space="preserve">Brookhaven National Laboratory </w:t>
            </w:r>
          </w:p>
        </w:tc>
      </w:tr>
      <w:tr w:rsidR="00A0694D" w:rsidRPr="00C560BF" w:rsidTr="00177BCF">
        <w:tc>
          <w:tcPr>
            <w:tcW w:w="1998" w:type="dxa"/>
          </w:tcPr>
          <w:p w:rsidR="00A0694D" w:rsidRDefault="00A0694D" w:rsidP="00177BCF">
            <w:pPr>
              <w:pStyle w:val="NoSpacing"/>
            </w:pPr>
            <w:r>
              <w:t>Bmad</w:t>
            </w:r>
          </w:p>
        </w:tc>
        <w:tc>
          <w:tcPr>
            <w:tcW w:w="7578" w:type="dxa"/>
          </w:tcPr>
          <w:p w:rsidR="00A0694D" w:rsidRDefault="00A0694D" w:rsidP="00177BCF">
            <w:pPr>
              <w:pStyle w:val="NoSpacing"/>
            </w:pPr>
          </w:p>
        </w:tc>
      </w:tr>
      <w:tr w:rsidR="000D18C7" w:rsidRPr="00C560BF" w:rsidTr="00177BCF">
        <w:tc>
          <w:tcPr>
            <w:tcW w:w="1998" w:type="dxa"/>
          </w:tcPr>
          <w:p w:rsidR="000D18C7" w:rsidRDefault="000D18C7" w:rsidP="00177BCF">
            <w:pPr>
              <w:pStyle w:val="NoSpacing"/>
            </w:pPr>
            <w:r>
              <w:t>MZP</w:t>
            </w:r>
          </w:p>
        </w:tc>
        <w:tc>
          <w:tcPr>
            <w:tcW w:w="7578" w:type="dxa"/>
          </w:tcPr>
          <w:p w:rsidR="000D18C7" w:rsidRDefault="000D18C7" w:rsidP="00177BCF">
            <w:pPr>
              <w:pStyle w:val="NoSpacing"/>
            </w:pPr>
            <w:r>
              <w:t>Machine Zero Point</w:t>
            </w:r>
          </w:p>
        </w:tc>
      </w:tr>
    </w:tbl>
    <w:p w:rsidR="0097387E" w:rsidRDefault="0097387E" w:rsidP="0097387E">
      <w:pPr>
        <w:pStyle w:val="NoSpacing"/>
      </w:pPr>
    </w:p>
    <w:p w:rsidR="0097387E" w:rsidRDefault="0097387E" w:rsidP="00C560BF">
      <w:pPr>
        <w:pStyle w:val="NoSpacing"/>
      </w:pPr>
    </w:p>
    <w:p w:rsidR="0097387E" w:rsidRDefault="0097387E" w:rsidP="00C560BF">
      <w:pPr>
        <w:pStyle w:val="NoSpacing"/>
      </w:pPr>
    </w:p>
    <w:p w:rsidR="007B147A" w:rsidRDefault="007B147A" w:rsidP="007B147A">
      <w:pPr>
        <w:pStyle w:val="TOCHeading"/>
      </w:pPr>
    </w:p>
    <w:p w:rsidR="004215BE" w:rsidRPr="007B147A" w:rsidRDefault="004215BE" w:rsidP="007B147A">
      <w:pPr>
        <w:pStyle w:val="Heading1"/>
      </w:pPr>
      <w:r w:rsidRPr="007B147A">
        <w:br w:type="page"/>
      </w:r>
    </w:p>
    <w:p w:rsidR="00627298" w:rsidRDefault="00627298" w:rsidP="003571C4">
      <w:pPr>
        <w:pStyle w:val="Heading1"/>
        <w:numPr>
          <w:ilvl w:val="0"/>
          <w:numId w:val="5"/>
        </w:numPr>
        <w:jc w:val="both"/>
      </w:pPr>
      <w:bookmarkStart w:id="2" w:name="_Toc453935696"/>
      <w:r>
        <w:lastRenderedPageBreak/>
        <w:t>B</w:t>
      </w:r>
      <w:r w:rsidR="00431D69">
        <w:t>mad ERL Lattice</w:t>
      </w:r>
      <w:bookmarkEnd w:id="2"/>
    </w:p>
    <w:p w:rsidR="001F5895" w:rsidRDefault="00B51E4C" w:rsidP="001F5895">
      <w:pPr>
        <w:pStyle w:val="NoSpacing"/>
      </w:pPr>
      <w:r>
        <w:t>The various routines available in Bmad are extremely important in the development of the ERL pro</w:t>
      </w:r>
      <w:r w:rsidR="001F5895">
        <w:t>ject. For information on Bmad, see the reference section.</w:t>
      </w:r>
    </w:p>
    <w:p w:rsidR="001F5895" w:rsidRDefault="001F5895" w:rsidP="00627298">
      <w:pPr>
        <w:pStyle w:val="NoSpacing"/>
      </w:pPr>
    </w:p>
    <w:p w:rsidR="00B51E4C" w:rsidRDefault="00431D69" w:rsidP="00627298">
      <w:pPr>
        <w:pStyle w:val="NoSpacing"/>
      </w:pPr>
      <w:r>
        <w:t>For purposes of this document, t</w:t>
      </w:r>
      <w:r w:rsidR="003E627A">
        <w:t xml:space="preserve">he Bmad </w:t>
      </w:r>
      <w:r>
        <w:t xml:space="preserve">ERL </w:t>
      </w:r>
      <w:r w:rsidR="003E627A">
        <w:t>lattice</w:t>
      </w:r>
      <w:r w:rsidR="00C42787">
        <w:t xml:space="preserve"> simply </w:t>
      </w:r>
      <w:r>
        <w:t>consists of magnets</w:t>
      </w:r>
      <w:r w:rsidR="001F5895">
        <w:t xml:space="preserve"> </w:t>
      </w:r>
      <w:r>
        <w:t xml:space="preserve">which define the beam trajectories in the ERL. </w:t>
      </w:r>
      <w:r w:rsidR="001F5895">
        <w:t xml:space="preserve">The Bmad ERL lattice also includes </w:t>
      </w:r>
      <w:r w:rsidR="00B070DC">
        <w:t xml:space="preserve">cavities, </w:t>
      </w:r>
      <w:r w:rsidR="001F5895">
        <w:t xml:space="preserve">pipes, solenoids, </w:t>
      </w:r>
      <w:r w:rsidR="00B070DC">
        <w:t xml:space="preserve">instruments, etc. but can also include other elements such as girders and BPMs which </w:t>
      </w:r>
      <w:r w:rsidR="003C41DC">
        <w:t>can define the</w:t>
      </w:r>
      <w:r w:rsidR="00B070DC">
        <w:t xml:space="preserve"> position </w:t>
      </w:r>
      <w:r w:rsidR="00C847C9">
        <w:t>of</w:t>
      </w:r>
      <w:r w:rsidR="00B070DC">
        <w:t xml:space="preserve"> other elements. </w:t>
      </w:r>
    </w:p>
    <w:p w:rsidR="00B51E4C" w:rsidRDefault="00B51E4C" w:rsidP="00627298">
      <w:pPr>
        <w:pStyle w:val="NoSpacing"/>
      </w:pPr>
    </w:p>
    <w:p w:rsidR="00B51E4C" w:rsidRDefault="00B070DC" w:rsidP="00627298">
      <w:pPr>
        <w:pStyle w:val="NoSpacing"/>
      </w:pPr>
      <w:r>
        <w:t>As the mechanical design matures, parameters can be made available for inputting into Bmad</w:t>
      </w:r>
      <w:r w:rsidR="00C847C9">
        <w:t xml:space="preserve"> for analysis</w:t>
      </w:r>
      <w:r>
        <w:t xml:space="preserve">. </w:t>
      </w:r>
      <w:r w:rsidR="009B7AEB">
        <w:t xml:space="preserve">For example, </w:t>
      </w:r>
      <w:r>
        <w:t>the mechanical tolerances of magnet, BPM and girder locations</w:t>
      </w:r>
      <w:r w:rsidR="009B7AEB">
        <w:t xml:space="preserve"> can be made available </w:t>
      </w:r>
      <w:r w:rsidR="009B7AEB" w:rsidRPr="00C847C9">
        <w:t>for routines</w:t>
      </w:r>
      <w:r w:rsidR="003C41DC">
        <w:t xml:space="preserve"> </w:t>
      </w:r>
      <w:r w:rsidR="001C10F0">
        <w:t xml:space="preserve">which can </w:t>
      </w:r>
      <w:r w:rsidR="003C41DC">
        <w:t xml:space="preserve">predict </w:t>
      </w:r>
      <w:r w:rsidR="001C10F0">
        <w:t>whether the system can correct for these offsets</w:t>
      </w:r>
      <w:r>
        <w:t xml:space="preserve">. The </w:t>
      </w:r>
      <w:r w:rsidR="009B7AEB">
        <w:t>results can help derive final requirements.</w:t>
      </w:r>
    </w:p>
    <w:p w:rsidR="00D539E1" w:rsidRDefault="00D539E1" w:rsidP="00627298">
      <w:pPr>
        <w:pStyle w:val="NoSpacing"/>
      </w:pPr>
    </w:p>
    <w:p w:rsidR="00D539E1" w:rsidRDefault="00A0694D" w:rsidP="00627298">
      <w:pPr>
        <w:pStyle w:val="NoSpacing"/>
      </w:pPr>
      <w:r>
        <w:t>The</w:t>
      </w:r>
      <w:r w:rsidR="003C41DC">
        <w:t xml:space="preserve"> e</w:t>
      </w:r>
      <w:r w:rsidR="00D539E1">
        <w:t>lement location</w:t>
      </w:r>
      <w:r>
        <w:t>s</w:t>
      </w:r>
      <w:r w:rsidR="00D539E1">
        <w:t xml:space="preserve"> in Bmad </w:t>
      </w:r>
      <w:r>
        <w:t>are</w:t>
      </w:r>
      <w:r w:rsidR="00D539E1">
        <w:t xml:space="preserve"> </w:t>
      </w:r>
      <w:r w:rsidR="003C41DC">
        <w:t xml:space="preserve">always defined by its geometrical center. </w:t>
      </w:r>
      <w:r w:rsidR="001C10F0">
        <w:t xml:space="preserve">This is convenient for locating CAD models in Inventor (or any other CAD model). </w:t>
      </w:r>
    </w:p>
    <w:p w:rsidR="001C10F0" w:rsidRDefault="001C10F0" w:rsidP="00627298">
      <w:pPr>
        <w:pStyle w:val="NoSpacing"/>
      </w:pPr>
    </w:p>
    <w:p w:rsidR="001C10F0" w:rsidRDefault="00B210A1" w:rsidP="00627298">
      <w:pPr>
        <w:pStyle w:val="NoSpacing"/>
      </w:pPr>
      <w:r>
        <w:rPr>
          <w:noProof/>
        </w:rPr>
        <w:drawing>
          <wp:inline distT="0" distB="0" distL="0" distR="0" wp14:anchorId="54C90DE7" wp14:editId="4027351A">
            <wp:extent cx="2934031" cy="1191706"/>
            <wp:effectExtent l="19050" t="19050" r="19050" b="279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26500" cy="1188647"/>
                    </a:xfrm>
                    <a:prstGeom prst="rect">
                      <a:avLst/>
                    </a:prstGeom>
                    <a:noFill/>
                    <a:ln>
                      <a:solidFill>
                        <a:schemeClr val="tx1"/>
                      </a:solidFill>
                    </a:ln>
                  </pic:spPr>
                </pic:pic>
              </a:graphicData>
            </a:graphic>
          </wp:inline>
        </w:drawing>
      </w:r>
      <w:r w:rsidR="0070159A">
        <w:t xml:space="preserve"> </w:t>
      </w:r>
      <w:r w:rsidR="00C847C9">
        <w:rPr>
          <w:noProof/>
        </w:rPr>
        <w:drawing>
          <wp:inline distT="0" distB="0" distL="0" distR="0" wp14:anchorId="3B2D0CA6" wp14:editId="4A4B0CDA">
            <wp:extent cx="2806811" cy="1190959"/>
            <wp:effectExtent l="19050" t="19050" r="12700" b="285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14592" cy="1194260"/>
                    </a:xfrm>
                    <a:prstGeom prst="rect">
                      <a:avLst/>
                    </a:prstGeom>
                    <a:noFill/>
                    <a:ln>
                      <a:solidFill>
                        <a:schemeClr val="tx1"/>
                      </a:solidFill>
                    </a:ln>
                  </pic:spPr>
                </pic:pic>
              </a:graphicData>
            </a:graphic>
          </wp:inline>
        </w:drawing>
      </w:r>
    </w:p>
    <w:p w:rsidR="0070159A" w:rsidRPr="00A0694D" w:rsidRDefault="00B40813" w:rsidP="00A0694D">
      <w:pPr>
        <w:pStyle w:val="NoSpacing"/>
        <w:jc w:val="center"/>
        <w:rPr>
          <w:i/>
        </w:rPr>
      </w:pPr>
      <w:r w:rsidRPr="00C847C9">
        <w:rPr>
          <w:i/>
        </w:rPr>
        <w:t xml:space="preserve">Figure 1: </w:t>
      </w:r>
      <w:r w:rsidR="00C847C9">
        <w:rPr>
          <w:i/>
        </w:rPr>
        <w:t>Left image,</w:t>
      </w:r>
      <w:r w:rsidR="00C847C9" w:rsidRPr="00C847C9">
        <w:rPr>
          <w:i/>
        </w:rPr>
        <w:t xml:space="preserve"> a portion of the </w:t>
      </w:r>
      <w:r w:rsidR="00C847C9">
        <w:rPr>
          <w:i/>
        </w:rPr>
        <w:t xml:space="preserve">Bmad </w:t>
      </w:r>
      <w:r w:rsidR="00C847C9" w:rsidRPr="00C847C9">
        <w:rPr>
          <w:i/>
        </w:rPr>
        <w:t>ERL Loop</w:t>
      </w:r>
      <w:r w:rsidRPr="00C847C9">
        <w:rPr>
          <w:i/>
        </w:rPr>
        <w:t>. Corresponding Inventor UCSs on the right.</w:t>
      </w:r>
    </w:p>
    <w:p w:rsidR="00A0694D" w:rsidRDefault="00A0694D" w:rsidP="003571C4">
      <w:pPr>
        <w:pStyle w:val="Heading1"/>
        <w:numPr>
          <w:ilvl w:val="0"/>
          <w:numId w:val="5"/>
        </w:numPr>
      </w:pPr>
      <w:bookmarkStart w:id="3" w:name="_Toc453935697"/>
      <w:r>
        <w:t>Coordinate Systems in Inventor</w:t>
      </w:r>
      <w:bookmarkEnd w:id="3"/>
    </w:p>
    <w:p w:rsidR="00A0694D" w:rsidRDefault="00A0694D" w:rsidP="00A0694D">
      <w:pPr>
        <w:pStyle w:val="NoSpacing"/>
      </w:pPr>
      <w:r>
        <w:t>Coordinate systems</w:t>
      </w:r>
      <w:r w:rsidR="008C05BF">
        <w:t xml:space="preserve"> (CSYS) </w:t>
      </w:r>
      <w:r>
        <w:t xml:space="preserve">in a CAD program are convenient for quickly and accurately locating components. However, forethought and planning needs to be considered when setting up </w:t>
      </w:r>
      <w:r w:rsidR="00A64ECD">
        <w:t xml:space="preserve">the CAD </w:t>
      </w:r>
      <w:r>
        <w:t xml:space="preserve">models. Part </w:t>
      </w:r>
      <w:r w:rsidR="008C05BF">
        <w:t xml:space="preserve">models must have CSYS which matches the intended position defined by the CSYSs in the assembly. In other words, location and orientation are predefined. </w:t>
      </w:r>
    </w:p>
    <w:p w:rsidR="008C05BF" w:rsidRDefault="008C05BF" w:rsidP="00A0694D">
      <w:pPr>
        <w:pStyle w:val="NoSpacing"/>
      </w:pPr>
    </w:p>
    <w:p w:rsidR="008C05BF" w:rsidRDefault="008C05BF" w:rsidP="00A0694D">
      <w:pPr>
        <w:pStyle w:val="NoSpacing"/>
      </w:pPr>
      <w:r>
        <w:t xml:space="preserve">CSYS are also convenient because all 6 DoF are constraints. Using one CSYS as the component’s assembly constraint fully defines the </w:t>
      </w:r>
      <w:r w:rsidR="005D4F0C">
        <w:t>placement</w:t>
      </w:r>
      <w:r>
        <w:t xml:space="preserve"> of the component if used properly.</w:t>
      </w:r>
    </w:p>
    <w:p w:rsidR="00A4310E" w:rsidRDefault="00A4310E" w:rsidP="00A4310E">
      <w:pPr>
        <w:pStyle w:val="NoSpacing"/>
        <w:jc w:val="center"/>
      </w:pPr>
      <w:r>
        <w:rPr>
          <w:noProof/>
        </w:rPr>
        <w:lastRenderedPageBreak/>
        <w:drawing>
          <wp:inline distT="0" distB="0" distL="0" distR="0" wp14:anchorId="4A68B086" wp14:editId="2D48D022">
            <wp:extent cx="3601941" cy="2459055"/>
            <wp:effectExtent l="19050" t="19050" r="17780" b="177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01941" cy="2459055"/>
                    </a:xfrm>
                    <a:prstGeom prst="rect">
                      <a:avLst/>
                    </a:prstGeom>
                    <a:noFill/>
                    <a:ln>
                      <a:solidFill>
                        <a:schemeClr val="tx1"/>
                      </a:solidFill>
                    </a:ln>
                  </pic:spPr>
                </pic:pic>
              </a:graphicData>
            </a:graphic>
          </wp:inline>
        </w:drawing>
      </w:r>
    </w:p>
    <w:p w:rsidR="00A4310E" w:rsidRDefault="00A4310E" w:rsidP="00A4310E">
      <w:pPr>
        <w:pStyle w:val="NoSpacing"/>
        <w:jc w:val="center"/>
        <w:rPr>
          <w:i/>
        </w:rPr>
      </w:pPr>
      <w:r w:rsidRPr="00C847C9">
        <w:rPr>
          <w:i/>
        </w:rPr>
        <w:t xml:space="preserve">Figure </w:t>
      </w:r>
      <w:r>
        <w:rPr>
          <w:i/>
        </w:rPr>
        <w:t>2</w:t>
      </w:r>
      <w:r w:rsidRPr="00C847C9">
        <w:rPr>
          <w:i/>
        </w:rPr>
        <w:t xml:space="preserve">: </w:t>
      </w:r>
      <w:r>
        <w:rPr>
          <w:i/>
        </w:rPr>
        <w:t>QF and QD magnets constrained to UCSs</w:t>
      </w:r>
    </w:p>
    <w:p w:rsidR="00A4310E" w:rsidRDefault="00A4310E" w:rsidP="00A4310E">
      <w:pPr>
        <w:pStyle w:val="NoSpacing"/>
        <w:jc w:val="center"/>
        <w:rPr>
          <w:i/>
        </w:rPr>
      </w:pPr>
    </w:p>
    <w:p w:rsidR="00A4310E" w:rsidRDefault="00A4310E" w:rsidP="00A0694D">
      <w:pPr>
        <w:pStyle w:val="NoSpacing"/>
      </w:pPr>
    </w:p>
    <w:p w:rsidR="00A0694D" w:rsidRDefault="00A4310E" w:rsidP="00627298">
      <w:pPr>
        <w:pStyle w:val="Heading1"/>
        <w:numPr>
          <w:ilvl w:val="1"/>
          <w:numId w:val="5"/>
        </w:numPr>
      </w:pPr>
      <w:bookmarkStart w:id="4" w:name="_Toc453935698"/>
      <w:r>
        <w:t>Absolute</w:t>
      </w:r>
      <w:r w:rsidR="001A22AD">
        <w:t xml:space="preserve"> Coordinate System</w:t>
      </w:r>
      <w:bookmarkEnd w:id="4"/>
    </w:p>
    <w:p w:rsidR="00EA60BE" w:rsidRDefault="00A4310E" w:rsidP="006979C3">
      <w:pPr>
        <w:pStyle w:val="NoSpacing"/>
      </w:pPr>
      <w:r>
        <w:t xml:space="preserve">Absolute, World, MZP, Origin are </w:t>
      </w:r>
      <w:r w:rsidR="00AB7A42">
        <w:t>various</w:t>
      </w:r>
      <w:r>
        <w:t xml:space="preserve"> terms to describe </w:t>
      </w:r>
      <w:r w:rsidR="00EA60BE">
        <w:t>the</w:t>
      </w:r>
      <w:r>
        <w:t xml:space="preserve"> mathemat</w:t>
      </w:r>
      <w:r w:rsidR="000D18C7">
        <w:t xml:space="preserve">ical “zero” position </w:t>
      </w:r>
      <w:r w:rsidR="00EA60BE">
        <w:t xml:space="preserve">in a system or layout. </w:t>
      </w:r>
    </w:p>
    <w:p w:rsidR="00EA60BE" w:rsidRDefault="00EA60BE" w:rsidP="006979C3">
      <w:pPr>
        <w:pStyle w:val="NoSpacing"/>
      </w:pPr>
    </w:p>
    <w:p w:rsidR="00AB7A42" w:rsidRDefault="00C87BA9" w:rsidP="006979C3">
      <w:pPr>
        <w:pStyle w:val="NoSpacing"/>
      </w:pPr>
      <w:r>
        <w:t xml:space="preserve">The zero points are </w:t>
      </w:r>
      <w:r w:rsidR="000D18C7">
        <w:t xml:space="preserve">represented by </w:t>
      </w:r>
      <w:r w:rsidR="00AB7A42">
        <w:t xml:space="preserve">one or more </w:t>
      </w:r>
      <w:r w:rsidR="000D18C7">
        <w:t xml:space="preserve">datum </w:t>
      </w:r>
      <w:r w:rsidR="00AB7A42">
        <w:t>features. The feature is usually</w:t>
      </w:r>
      <w:r w:rsidR="000D18C7">
        <w:t xml:space="preserve"> a coordinate system</w:t>
      </w:r>
      <w:r w:rsidR="00AB7A42">
        <w:t xml:space="preserve"> but can also be planes, axis and center points</w:t>
      </w:r>
      <w:r w:rsidR="000D18C7">
        <w:t xml:space="preserve">. </w:t>
      </w:r>
      <w:r w:rsidR="00AB7A42">
        <w:t>In Inventor, the Origin is not a coordinate system (nor a feature) but a group of planes, axis and a center point at the zero position. A UCS can easily be placed at the zero point</w:t>
      </w:r>
      <w:r w:rsidR="00EA60BE">
        <w:t xml:space="preserve"> with offsets set to 0 (zero).</w:t>
      </w:r>
    </w:p>
    <w:p w:rsidR="00AB7A42" w:rsidRDefault="00AB7A42" w:rsidP="006979C3">
      <w:pPr>
        <w:pStyle w:val="NoSpacing"/>
      </w:pPr>
    </w:p>
    <w:p w:rsidR="00AB7A42" w:rsidRDefault="00AB7A42" w:rsidP="006979C3">
      <w:pPr>
        <w:pStyle w:val="NoSpacing"/>
      </w:pPr>
    </w:p>
    <w:p w:rsidR="000D18C7" w:rsidRDefault="000D18C7" w:rsidP="000D18C7">
      <w:pPr>
        <w:pStyle w:val="NoSpacing"/>
        <w:jc w:val="center"/>
      </w:pPr>
      <w:r>
        <w:rPr>
          <w:noProof/>
        </w:rPr>
        <w:drawing>
          <wp:inline distT="0" distB="0" distL="0" distR="0">
            <wp:extent cx="3593671" cy="2711395"/>
            <wp:effectExtent l="19050" t="19050" r="26035" b="133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90845" cy="2709263"/>
                    </a:xfrm>
                    <a:prstGeom prst="rect">
                      <a:avLst/>
                    </a:prstGeom>
                    <a:noFill/>
                    <a:ln>
                      <a:solidFill>
                        <a:schemeClr val="tx1"/>
                      </a:solidFill>
                    </a:ln>
                  </pic:spPr>
                </pic:pic>
              </a:graphicData>
            </a:graphic>
          </wp:inline>
        </w:drawing>
      </w:r>
    </w:p>
    <w:p w:rsidR="000D18C7" w:rsidRDefault="000D18C7" w:rsidP="000D18C7">
      <w:pPr>
        <w:pStyle w:val="NoSpacing"/>
        <w:jc w:val="center"/>
      </w:pPr>
      <w:r w:rsidRPr="00C847C9">
        <w:rPr>
          <w:i/>
        </w:rPr>
        <w:t xml:space="preserve">Figure </w:t>
      </w:r>
      <w:r w:rsidR="009805B1">
        <w:rPr>
          <w:i/>
        </w:rPr>
        <w:t>3</w:t>
      </w:r>
      <w:r w:rsidRPr="00C847C9">
        <w:rPr>
          <w:i/>
        </w:rPr>
        <w:t>:</w:t>
      </w:r>
      <w:r w:rsidR="009805B1">
        <w:rPr>
          <w:i/>
        </w:rPr>
        <w:t xml:space="preserve"> planes</w:t>
      </w:r>
      <w:r w:rsidR="00AB7A42">
        <w:rPr>
          <w:i/>
        </w:rPr>
        <w:t>, axis</w:t>
      </w:r>
      <w:r w:rsidR="009805B1">
        <w:rPr>
          <w:i/>
        </w:rPr>
        <w:t xml:space="preserve"> and a center point embedded in an</w:t>
      </w:r>
      <w:r w:rsidR="009805B1" w:rsidRPr="00C847C9">
        <w:rPr>
          <w:i/>
        </w:rPr>
        <w:t xml:space="preserve"> </w:t>
      </w:r>
      <w:r w:rsidR="009805B1">
        <w:rPr>
          <w:i/>
        </w:rPr>
        <w:t>Inventor’s UCS</w:t>
      </w:r>
    </w:p>
    <w:p w:rsidR="000D18C7" w:rsidRDefault="000D18C7" w:rsidP="006979C3">
      <w:pPr>
        <w:pStyle w:val="NoSpacing"/>
      </w:pPr>
    </w:p>
    <w:p w:rsidR="000D18C7" w:rsidRDefault="000D18C7" w:rsidP="006979C3">
      <w:pPr>
        <w:pStyle w:val="NoSpacing"/>
      </w:pPr>
    </w:p>
    <w:p w:rsidR="006979C3" w:rsidRPr="006979C3" w:rsidRDefault="006979C3" w:rsidP="006979C3">
      <w:pPr>
        <w:pStyle w:val="NoSpacing"/>
      </w:pPr>
      <w:r w:rsidRPr="006979C3">
        <w:rPr>
          <w:highlight w:val="green"/>
        </w:rPr>
        <w:t>To be written…</w:t>
      </w:r>
    </w:p>
    <w:p w:rsidR="006979C3" w:rsidRDefault="006979C3" w:rsidP="006979C3">
      <w:pPr>
        <w:pStyle w:val="NoSpacing"/>
      </w:pPr>
    </w:p>
    <w:p w:rsidR="006979C3" w:rsidRDefault="006979C3" w:rsidP="006979C3">
      <w:pPr>
        <w:pStyle w:val="Heading1"/>
        <w:numPr>
          <w:ilvl w:val="2"/>
          <w:numId w:val="5"/>
        </w:numPr>
      </w:pPr>
      <w:r>
        <w:t>Coordinate System for Surveying</w:t>
      </w:r>
    </w:p>
    <w:p w:rsidR="006979C3" w:rsidRDefault="006979C3" w:rsidP="006979C3">
      <w:pPr>
        <w:pStyle w:val="NoSpacing"/>
      </w:pPr>
      <w:r>
        <w:t xml:space="preserve"> </w:t>
      </w:r>
      <w:r w:rsidRPr="006979C3">
        <w:rPr>
          <w:highlight w:val="green"/>
        </w:rPr>
        <w:t>To be written…</w:t>
      </w:r>
    </w:p>
    <w:p w:rsidR="006979C3" w:rsidRDefault="006979C3" w:rsidP="006979C3">
      <w:pPr>
        <w:pStyle w:val="NoSpacing"/>
      </w:pPr>
    </w:p>
    <w:p w:rsidR="006979C3" w:rsidRDefault="006979C3" w:rsidP="006979C3">
      <w:pPr>
        <w:pStyle w:val="Heading1"/>
        <w:numPr>
          <w:ilvl w:val="2"/>
          <w:numId w:val="5"/>
        </w:numPr>
      </w:pPr>
      <w:r>
        <w:t>Coordinate System</w:t>
      </w:r>
      <w:r w:rsidR="00EA60BE">
        <w:t>s</w:t>
      </w:r>
      <w:r>
        <w:t xml:space="preserve"> for CBeta Design Teams</w:t>
      </w:r>
    </w:p>
    <w:p w:rsidR="006979C3" w:rsidRPr="006979C3" w:rsidRDefault="006979C3" w:rsidP="006979C3">
      <w:pPr>
        <w:pStyle w:val="NoSpacing"/>
      </w:pPr>
      <w:r w:rsidRPr="006979C3">
        <w:rPr>
          <w:highlight w:val="green"/>
        </w:rPr>
        <w:t>To be written…</w:t>
      </w:r>
    </w:p>
    <w:p w:rsidR="00A4310E" w:rsidRDefault="00A4310E" w:rsidP="00A4310E"/>
    <w:p w:rsidR="00A4310E" w:rsidRDefault="00A4310E" w:rsidP="00A4310E">
      <w:pPr>
        <w:pStyle w:val="Heading1"/>
        <w:numPr>
          <w:ilvl w:val="1"/>
          <w:numId w:val="5"/>
        </w:numPr>
      </w:pPr>
      <w:r>
        <w:t>Reference vs Absolute Coordinate Systems</w:t>
      </w:r>
    </w:p>
    <w:p w:rsidR="006979C3" w:rsidRDefault="006979C3" w:rsidP="006979C3">
      <w:pPr>
        <w:pStyle w:val="NoSpacing"/>
      </w:pPr>
      <w:r w:rsidRPr="006979C3">
        <w:rPr>
          <w:highlight w:val="green"/>
        </w:rPr>
        <w:t>To be written…</w:t>
      </w:r>
    </w:p>
    <w:p w:rsidR="006979C3" w:rsidRPr="006979C3" w:rsidRDefault="006979C3" w:rsidP="006979C3">
      <w:pPr>
        <w:pStyle w:val="NoSpacing"/>
      </w:pPr>
      <w:r>
        <w:t xml:space="preserve">Examples… </w:t>
      </w:r>
    </w:p>
    <w:p w:rsidR="004215BE" w:rsidRDefault="004215BE" w:rsidP="003571C4">
      <w:pPr>
        <w:pStyle w:val="Heading1"/>
        <w:numPr>
          <w:ilvl w:val="0"/>
          <w:numId w:val="5"/>
        </w:numPr>
      </w:pPr>
      <w:bookmarkStart w:id="5" w:name="_Toc453935699"/>
      <w:r>
        <w:t>Inventor</w:t>
      </w:r>
      <w:bookmarkEnd w:id="5"/>
      <w:r w:rsidR="006979C3">
        <w:t>, Importing the ERL Lattice File</w:t>
      </w:r>
    </w:p>
    <w:p w:rsidR="0097387E" w:rsidRDefault="004215BE" w:rsidP="004215BE">
      <w:pPr>
        <w:pStyle w:val="NoSpacing"/>
      </w:pPr>
      <w:r>
        <w:t>The</w:t>
      </w:r>
      <w:r w:rsidR="008C05BF">
        <w:t xml:space="preserve"> Bmad</w:t>
      </w:r>
      <w:r>
        <w:t xml:space="preserve"> files that are provided from the Physics </w:t>
      </w:r>
      <w:r w:rsidR="00627298">
        <w:t>group</w:t>
      </w:r>
      <w:r>
        <w:t xml:space="preserve"> are in an </w:t>
      </w:r>
      <w:r w:rsidRPr="00627298">
        <w:rPr>
          <w:highlight w:val="yellow"/>
        </w:rPr>
        <w:t>ASCII format</w:t>
      </w:r>
      <w:r>
        <w:t>. Th</w:t>
      </w:r>
      <w:r w:rsidR="002E70E3">
        <w:t>ese files</w:t>
      </w:r>
      <w:r>
        <w:t xml:space="preserve"> ha</w:t>
      </w:r>
      <w:r w:rsidR="002E70E3">
        <w:t>ve</w:t>
      </w:r>
      <w:r>
        <w:t xml:space="preserve"> to be converted into CSV file</w:t>
      </w:r>
      <w:r w:rsidR="002E70E3">
        <w:t>s</w:t>
      </w:r>
      <w:r>
        <w:t xml:space="preserve"> which can then be converted to Excel. </w:t>
      </w:r>
      <w:r w:rsidR="00DA356D">
        <w:t xml:space="preserve">The file </w:t>
      </w:r>
      <w:r w:rsidR="00DA356D" w:rsidRPr="00DA356D">
        <w:rPr>
          <w:color w:val="0000FF"/>
        </w:rPr>
        <w:t>cbeta_4pass_20160517.layout_table</w:t>
      </w:r>
      <w:r w:rsidR="00DA356D">
        <w:t xml:space="preserve"> was used to create the Excel file which drives lattice models.</w:t>
      </w:r>
    </w:p>
    <w:p w:rsidR="004215BE" w:rsidRDefault="004215BE" w:rsidP="004215BE">
      <w:pPr>
        <w:pStyle w:val="NoSpacing"/>
      </w:pPr>
    </w:p>
    <w:p w:rsidR="004215BE" w:rsidRDefault="004215BE" w:rsidP="004215BE">
      <w:pPr>
        <w:pStyle w:val="NoSpacing"/>
      </w:pPr>
      <w:r>
        <w:t xml:space="preserve">The Excel file </w:t>
      </w:r>
      <w:r w:rsidR="000B0E41">
        <w:t>is imported into Inventor and “linked” to drive model parameters. However, setting ground rules for this file is as important as the file itself.</w:t>
      </w:r>
    </w:p>
    <w:p w:rsidR="000B0E41" w:rsidRDefault="000B0E41" w:rsidP="004215BE">
      <w:pPr>
        <w:pStyle w:val="NoSpacing"/>
      </w:pPr>
    </w:p>
    <w:p w:rsidR="000B0E41" w:rsidRDefault="0033556D" w:rsidP="004215BE">
      <w:pPr>
        <w:pStyle w:val="NoSpacing"/>
      </w:pPr>
      <w:r>
        <w:t>Highlights</w:t>
      </w:r>
      <w:r w:rsidR="000B0E41">
        <w:t>:</w:t>
      </w:r>
    </w:p>
    <w:p w:rsidR="0033556D" w:rsidRDefault="0033556D" w:rsidP="0033556D">
      <w:pPr>
        <w:pStyle w:val="NoSpacing"/>
        <w:numPr>
          <w:ilvl w:val="0"/>
          <w:numId w:val="1"/>
        </w:numPr>
      </w:pPr>
      <w:r>
        <w:t xml:space="preserve">One file can drive many parts. </w:t>
      </w:r>
    </w:p>
    <w:p w:rsidR="000B0E41" w:rsidRDefault="0033556D" w:rsidP="000B0E41">
      <w:pPr>
        <w:pStyle w:val="NoSpacing"/>
        <w:numPr>
          <w:ilvl w:val="0"/>
          <w:numId w:val="1"/>
        </w:numPr>
      </w:pPr>
      <w:r>
        <w:t xml:space="preserve">The </w:t>
      </w:r>
      <w:r w:rsidR="000B0E41">
        <w:t xml:space="preserve">second </w:t>
      </w:r>
      <w:r>
        <w:t>sheet of the file is a copy and paste from the original Bmad file. Formatting of this file needs to be consistent for updating purposes.</w:t>
      </w:r>
    </w:p>
    <w:p w:rsidR="000B0E41" w:rsidRDefault="0033556D" w:rsidP="000B0E41">
      <w:pPr>
        <w:pStyle w:val="NoSpacing"/>
        <w:numPr>
          <w:ilvl w:val="0"/>
          <w:numId w:val="1"/>
        </w:numPr>
      </w:pPr>
      <w:r>
        <w:t>The</w:t>
      </w:r>
      <w:r w:rsidR="000B0E41">
        <w:t xml:space="preserve"> first sheet </w:t>
      </w:r>
      <w:r>
        <w:t xml:space="preserve">uses the Excel function </w:t>
      </w:r>
      <w:r w:rsidR="000B0E41">
        <w:t>“</w:t>
      </w:r>
      <w:r>
        <w:t>VLOOKUP</w:t>
      </w:r>
      <w:r w:rsidR="000B0E41">
        <w:t>”</w:t>
      </w:r>
      <w:r>
        <w:t xml:space="preserve"> to use values from</w:t>
      </w:r>
      <w:r w:rsidR="000B0E41">
        <w:t xml:space="preserve"> the second sheet</w:t>
      </w:r>
      <w:r>
        <w:t>.</w:t>
      </w:r>
    </w:p>
    <w:p w:rsidR="006979C3" w:rsidRDefault="002E70E3" w:rsidP="006979C3">
      <w:pPr>
        <w:pStyle w:val="NoSpacing"/>
        <w:numPr>
          <w:ilvl w:val="0"/>
          <w:numId w:val="1"/>
        </w:numPr>
      </w:pPr>
      <w:r>
        <w:t>The UCSs are as accurate as Bmad.</w:t>
      </w:r>
    </w:p>
    <w:p w:rsidR="006979C3" w:rsidRPr="006979C3" w:rsidRDefault="006979C3" w:rsidP="006979C3"/>
    <w:p w:rsidR="000B0E41" w:rsidRDefault="000B0E41" w:rsidP="000B0E41">
      <w:pPr>
        <w:pStyle w:val="NoSpacing"/>
      </w:pPr>
    </w:p>
    <w:p w:rsidR="000B0E41" w:rsidRDefault="000B0E41" w:rsidP="000B0E41">
      <w:pPr>
        <w:pStyle w:val="NoSpacing"/>
      </w:pPr>
      <w:r>
        <w:rPr>
          <w:noProof/>
        </w:rPr>
        <w:lastRenderedPageBreak/>
        <w:drawing>
          <wp:inline distT="0" distB="0" distL="0" distR="0" wp14:anchorId="5679B92E" wp14:editId="16C1F427">
            <wp:extent cx="2813744" cy="2101807"/>
            <wp:effectExtent l="19050" t="19050" r="24765" b="133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13850" cy="2101886"/>
                    </a:xfrm>
                    <a:prstGeom prst="rect">
                      <a:avLst/>
                    </a:prstGeom>
                    <a:noFill/>
                    <a:ln>
                      <a:solidFill>
                        <a:schemeClr val="tx1"/>
                      </a:solidFill>
                    </a:ln>
                  </pic:spPr>
                </pic:pic>
              </a:graphicData>
            </a:graphic>
          </wp:inline>
        </w:drawing>
      </w:r>
      <w:r>
        <w:t xml:space="preserve"> </w:t>
      </w:r>
      <w:r>
        <w:rPr>
          <w:noProof/>
        </w:rPr>
        <w:drawing>
          <wp:inline distT="0" distB="0" distL="0" distR="0" wp14:anchorId="29C038DD" wp14:editId="4E522EB5">
            <wp:extent cx="2363189" cy="2114850"/>
            <wp:effectExtent l="19050" t="19050" r="18415" b="190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63322" cy="2114969"/>
                    </a:xfrm>
                    <a:prstGeom prst="rect">
                      <a:avLst/>
                    </a:prstGeom>
                    <a:noFill/>
                    <a:ln>
                      <a:solidFill>
                        <a:schemeClr val="tx1"/>
                      </a:solidFill>
                    </a:ln>
                  </pic:spPr>
                </pic:pic>
              </a:graphicData>
            </a:graphic>
          </wp:inline>
        </w:drawing>
      </w:r>
    </w:p>
    <w:p w:rsidR="000B0E41" w:rsidRPr="0033556D" w:rsidRDefault="000B0E41" w:rsidP="000B0E41">
      <w:pPr>
        <w:pStyle w:val="NoSpacing"/>
        <w:jc w:val="center"/>
        <w:rPr>
          <w:i/>
        </w:rPr>
      </w:pPr>
      <w:r w:rsidRPr="0033556D">
        <w:rPr>
          <w:i/>
          <w:color w:val="FF0000"/>
        </w:rPr>
        <w:t>Figure 1</w:t>
      </w:r>
      <w:r w:rsidR="00DA356D" w:rsidRPr="0033556D">
        <w:rPr>
          <w:i/>
        </w:rPr>
        <w:t>: Two models driven from one Excel</w:t>
      </w:r>
    </w:p>
    <w:p w:rsidR="00DA356D" w:rsidRDefault="00DA356D" w:rsidP="000B0E41">
      <w:pPr>
        <w:pStyle w:val="NoSpacing"/>
        <w:jc w:val="center"/>
      </w:pPr>
    </w:p>
    <w:p w:rsidR="00DA356D" w:rsidRDefault="00DA356D" w:rsidP="000B0E41">
      <w:pPr>
        <w:pStyle w:val="NoSpacing"/>
        <w:jc w:val="center"/>
      </w:pPr>
    </w:p>
    <w:p w:rsidR="00DA356D" w:rsidRDefault="00DA356D" w:rsidP="000B0E41">
      <w:pPr>
        <w:pStyle w:val="NoSpacing"/>
        <w:jc w:val="center"/>
      </w:pPr>
      <w:r>
        <w:rPr>
          <w:noProof/>
        </w:rPr>
        <w:drawing>
          <wp:inline distT="0" distB="0" distL="0" distR="0" wp14:anchorId="41D6A6FA" wp14:editId="62D09AC3">
            <wp:extent cx="5032688" cy="2910178"/>
            <wp:effectExtent l="19050" t="19050" r="15875" b="241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36463" cy="2912361"/>
                    </a:xfrm>
                    <a:prstGeom prst="rect">
                      <a:avLst/>
                    </a:prstGeom>
                    <a:noFill/>
                    <a:ln>
                      <a:solidFill>
                        <a:schemeClr val="tx1"/>
                      </a:solidFill>
                    </a:ln>
                  </pic:spPr>
                </pic:pic>
              </a:graphicData>
            </a:graphic>
          </wp:inline>
        </w:drawing>
      </w:r>
    </w:p>
    <w:p w:rsidR="00DA356D" w:rsidRPr="0033556D" w:rsidRDefault="00DA356D" w:rsidP="00DA356D">
      <w:pPr>
        <w:pStyle w:val="NoSpacing"/>
        <w:jc w:val="center"/>
        <w:rPr>
          <w:i/>
        </w:rPr>
      </w:pPr>
      <w:r w:rsidRPr="0033556D">
        <w:rPr>
          <w:i/>
          <w:color w:val="FF0000"/>
        </w:rPr>
        <w:t>Figure 2</w:t>
      </w:r>
      <w:r w:rsidRPr="0033556D">
        <w:rPr>
          <w:i/>
        </w:rPr>
        <w:t>: Excel’s second sheet</w:t>
      </w:r>
    </w:p>
    <w:p w:rsidR="008C05BF" w:rsidRDefault="008C05BF" w:rsidP="00DA356D">
      <w:pPr>
        <w:pStyle w:val="NoSpacing"/>
        <w:jc w:val="center"/>
      </w:pPr>
    </w:p>
    <w:p w:rsidR="00DA356D" w:rsidRDefault="00DA356D" w:rsidP="000B0E41">
      <w:pPr>
        <w:pStyle w:val="NoSpacing"/>
        <w:jc w:val="center"/>
      </w:pPr>
      <w:r>
        <w:rPr>
          <w:noProof/>
        </w:rPr>
        <w:lastRenderedPageBreak/>
        <w:drawing>
          <wp:inline distT="0" distB="0" distL="0" distR="0" wp14:anchorId="77CE11CA" wp14:editId="378D6240">
            <wp:extent cx="5939790" cy="4237990"/>
            <wp:effectExtent l="19050" t="19050" r="22860" b="101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9790" cy="4237990"/>
                    </a:xfrm>
                    <a:prstGeom prst="rect">
                      <a:avLst/>
                    </a:prstGeom>
                    <a:noFill/>
                    <a:ln>
                      <a:solidFill>
                        <a:schemeClr val="tx1"/>
                      </a:solidFill>
                    </a:ln>
                  </pic:spPr>
                </pic:pic>
              </a:graphicData>
            </a:graphic>
          </wp:inline>
        </w:drawing>
      </w:r>
    </w:p>
    <w:p w:rsidR="00DA356D" w:rsidRDefault="00DA356D" w:rsidP="002E70E3">
      <w:pPr>
        <w:pStyle w:val="NoSpacing"/>
        <w:jc w:val="center"/>
        <w:rPr>
          <w:i/>
        </w:rPr>
      </w:pPr>
      <w:r w:rsidRPr="0033556D">
        <w:rPr>
          <w:i/>
          <w:color w:val="FF0000"/>
        </w:rPr>
        <w:t>Figure 3</w:t>
      </w:r>
      <w:r w:rsidRPr="0033556D">
        <w:rPr>
          <w:i/>
        </w:rPr>
        <w:t>: Excel’s first sheet and VLOOKUP function</w:t>
      </w:r>
    </w:p>
    <w:p w:rsidR="006979C3" w:rsidRPr="006979C3" w:rsidRDefault="006979C3" w:rsidP="006979C3">
      <w:pPr>
        <w:pStyle w:val="NoSpacing"/>
      </w:pPr>
    </w:p>
    <w:p w:rsidR="006979C3" w:rsidRDefault="006979C3" w:rsidP="006979C3">
      <w:pPr>
        <w:pStyle w:val="Heading1"/>
        <w:numPr>
          <w:ilvl w:val="1"/>
          <w:numId w:val="5"/>
        </w:numPr>
      </w:pPr>
      <w:r>
        <w:t>Naming Convention and Revision control</w:t>
      </w:r>
    </w:p>
    <w:p w:rsidR="006979C3" w:rsidRDefault="006979C3" w:rsidP="006979C3">
      <w:pPr>
        <w:pStyle w:val="NoSpacing"/>
      </w:pPr>
      <w:r w:rsidRPr="006979C3">
        <w:rPr>
          <w:highlight w:val="green"/>
        </w:rPr>
        <w:t xml:space="preserve">To be </w:t>
      </w:r>
      <w:r w:rsidR="001E49C1">
        <w:rPr>
          <w:highlight w:val="green"/>
        </w:rPr>
        <w:t>completed</w:t>
      </w:r>
      <w:r w:rsidRPr="006979C3">
        <w:rPr>
          <w:highlight w:val="green"/>
        </w:rPr>
        <w:t>…</w:t>
      </w:r>
    </w:p>
    <w:p w:rsidR="001E49C1" w:rsidRPr="006979C3" w:rsidRDefault="001E49C1" w:rsidP="006979C3">
      <w:pPr>
        <w:pStyle w:val="NoSpacing"/>
      </w:pPr>
      <w:r>
        <w:t xml:space="preserve">It is suggested to add a date stamp directly into </w:t>
      </w:r>
      <w:proofErr w:type="spellStart"/>
      <w:r>
        <w:t>Bmad</w:t>
      </w:r>
      <w:proofErr w:type="spellEnd"/>
      <w:r>
        <w:t xml:space="preserve"> that can be imported into the Excel spreadsheet. This has been found to be the best way to tie the </w:t>
      </w:r>
      <w:proofErr w:type="spellStart"/>
      <w:r>
        <w:t>Bmad</w:t>
      </w:r>
      <w:proofErr w:type="spellEnd"/>
      <w:r>
        <w:t xml:space="preserve"> revision to the CAD models. </w:t>
      </w:r>
    </w:p>
    <w:p w:rsidR="00662803" w:rsidRPr="007B147A" w:rsidRDefault="00662803" w:rsidP="006979C3">
      <w:pPr>
        <w:pStyle w:val="Heading1"/>
        <w:numPr>
          <w:ilvl w:val="1"/>
          <w:numId w:val="5"/>
        </w:numPr>
      </w:pPr>
      <w:bookmarkStart w:id="6" w:name="_Toc453935700"/>
      <w:r w:rsidRPr="007B147A">
        <w:t>Parameter Function</w:t>
      </w:r>
      <w:bookmarkEnd w:id="6"/>
    </w:p>
    <w:p w:rsidR="00662803" w:rsidRDefault="00662803" w:rsidP="00662803">
      <w:pPr>
        <w:pStyle w:val="NoSpacing"/>
      </w:pPr>
      <w:r w:rsidRPr="006979C3">
        <w:rPr>
          <w:highlight w:val="green"/>
        </w:rPr>
        <w:t>Linking the file in Parameters</w:t>
      </w:r>
    </w:p>
    <w:p w:rsidR="00662803" w:rsidRDefault="00EB01B7" w:rsidP="00662803">
      <w:pPr>
        <w:pStyle w:val="NoSpacing"/>
      </w:pPr>
      <w:r>
        <w:t xml:space="preserve">Once a lattice file is imported into Inventor they become the CAD model parameters. </w:t>
      </w:r>
    </w:p>
    <w:p w:rsidR="00662803" w:rsidRDefault="00662803" w:rsidP="000B0E41">
      <w:pPr>
        <w:pStyle w:val="NoSpacing"/>
        <w:jc w:val="center"/>
      </w:pPr>
      <w:r>
        <w:rPr>
          <w:noProof/>
        </w:rPr>
        <w:lastRenderedPageBreak/>
        <w:drawing>
          <wp:inline distT="0" distB="0" distL="0" distR="0" wp14:anchorId="45FF126F" wp14:editId="6572F65A">
            <wp:extent cx="2234317" cy="1858952"/>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35811" cy="1860195"/>
                    </a:xfrm>
                    <a:prstGeom prst="rect">
                      <a:avLst/>
                    </a:prstGeom>
                    <a:noFill/>
                    <a:ln>
                      <a:noFill/>
                    </a:ln>
                  </pic:spPr>
                </pic:pic>
              </a:graphicData>
            </a:graphic>
          </wp:inline>
        </w:drawing>
      </w:r>
    </w:p>
    <w:p w:rsidR="00662803" w:rsidRDefault="00662803" w:rsidP="00662803">
      <w:pPr>
        <w:pStyle w:val="NoSpacing"/>
        <w:jc w:val="center"/>
      </w:pPr>
      <w:r w:rsidRPr="00B40813">
        <w:rPr>
          <w:color w:val="FF0000"/>
        </w:rPr>
        <w:t>Figure 4</w:t>
      </w:r>
      <w:r>
        <w:t>: Linking in Inventor</w:t>
      </w:r>
    </w:p>
    <w:p w:rsidR="00662803" w:rsidRDefault="00662803" w:rsidP="006979C3">
      <w:pPr>
        <w:pStyle w:val="Heading1"/>
        <w:numPr>
          <w:ilvl w:val="1"/>
          <w:numId w:val="5"/>
        </w:numPr>
      </w:pPr>
      <w:bookmarkStart w:id="7" w:name="_Toc453935701"/>
      <w:proofErr w:type="spellStart"/>
      <w:proofErr w:type="gramStart"/>
      <w:r>
        <w:t>iLogic</w:t>
      </w:r>
      <w:bookmarkEnd w:id="7"/>
      <w:proofErr w:type="spellEnd"/>
      <w:proofErr w:type="gramEnd"/>
    </w:p>
    <w:p w:rsidR="00662803" w:rsidRDefault="001E49C1" w:rsidP="00662803">
      <w:pPr>
        <w:pStyle w:val="NoSpacing"/>
      </w:pPr>
      <w:r>
        <w:t xml:space="preserve">Using the </w:t>
      </w:r>
      <w:proofErr w:type="spellStart"/>
      <w:r>
        <w:t>iLogic</w:t>
      </w:r>
      <w:proofErr w:type="spellEnd"/>
      <w:r>
        <w:t xml:space="preserve"> feature in Inventor is the quickest technique to create UCSs and tie them together with the </w:t>
      </w:r>
      <w:proofErr w:type="spellStart"/>
      <w:r>
        <w:t>Bmad</w:t>
      </w:r>
      <w:proofErr w:type="spellEnd"/>
      <w:r>
        <w:t xml:space="preserve"> lattice parameters. Otherwise, there will be hours of manual typing which is prone to typos and other errors. </w:t>
      </w:r>
    </w:p>
    <w:p w:rsidR="001E49C1" w:rsidRDefault="001E49C1" w:rsidP="00662803">
      <w:pPr>
        <w:pStyle w:val="NoSpacing"/>
      </w:pPr>
    </w:p>
    <w:p w:rsidR="001E49C1" w:rsidRDefault="001E49C1" w:rsidP="00662803">
      <w:pPr>
        <w:pStyle w:val="NoSpacing"/>
      </w:pPr>
    </w:p>
    <w:p w:rsidR="001E49C1" w:rsidRDefault="001E49C1" w:rsidP="001E49C1">
      <w:pPr>
        <w:pStyle w:val="Heading1"/>
        <w:numPr>
          <w:ilvl w:val="0"/>
          <w:numId w:val="5"/>
        </w:numPr>
      </w:pPr>
      <w:r>
        <w:t xml:space="preserve">Steps to creating UCSs and linking the </w:t>
      </w:r>
      <w:proofErr w:type="spellStart"/>
      <w:r>
        <w:t>Bmad</w:t>
      </w:r>
      <w:proofErr w:type="spellEnd"/>
      <w:r>
        <w:t xml:space="preserve"> lattice</w:t>
      </w:r>
    </w:p>
    <w:p w:rsidR="001E49C1" w:rsidRPr="001E49C1" w:rsidRDefault="001E49C1" w:rsidP="001E49C1">
      <w:r>
        <w:t xml:space="preserve">These are the steps in Inventor </w:t>
      </w:r>
      <w:r w:rsidR="00EB01B7">
        <w:t xml:space="preserve">to create UCSs and drive the dimensions using the lattice parameters. A typical lattice file will have 100s of points which may change throughout the development of the accelerator. </w:t>
      </w:r>
    </w:p>
    <w:p w:rsidR="00EB01B7" w:rsidRDefault="00EB01B7" w:rsidP="00EB01B7">
      <w:pPr>
        <w:pStyle w:val="Heading1"/>
        <w:numPr>
          <w:ilvl w:val="2"/>
          <w:numId w:val="5"/>
        </w:numPr>
      </w:pPr>
      <w:r>
        <w:t>Create a spreadsheet in Excel</w:t>
      </w:r>
    </w:p>
    <w:p w:rsidR="00EB01B7" w:rsidRPr="00EB01B7" w:rsidRDefault="00EB01B7" w:rsidP="00EB01B7">
      <w:r>
        <w:t xml:space="preserve">The first three columns in the first sheet in Excel will drive the model. The second sheet will have the imported lattice table separated by rows and columns. The third, optional, sheet will help tie the parameters with the UCS driven dimensions in the correct syntax needed in </w:t>
      </w:r>
      <w:proofErr w:type="spellStart"/>
      <w:r>
        <w:t>iLogic</w:t>
      </w:r>
      <w:proofErr w:type="spellEnd"/>
      <w:r>
        <w:t xml:space="preserve"> Rule1. </w:t>
      </w:r>
    </w:p>
    <w:p w:rsidR="001E49C1" w:rsidRDefault="001E49C1" w:rsidP="00EB01B7">
      <w:pPr>
        <w:pStyle w:val="Heading1"/>
        <w:numPr>
          <w:ilvl w:val="2"/>
          <w:numId w:val="5"/>
        </w:numPr>
      </w:pPr>
      <w:r>
        <w:t>Linking the Spreadsheet</w:t>
      </w:r>
    </w:p>
    <w:p w:rsidR="00EB01B7" w:rsidRDefault="00EB01B7" w:rsidP="001E49C1">
      <w:r>
        <w:t xml:space="preserve">Use the parameter function to import the spreadsheet. </w:t>
      </w:r>
      <w:r w:rsidR="0014701B">
        <w:t xml:space="preserve">The spreadsheet should be added to the root folder of the CAD model. </w:t>
      </w:r>
    </w:p>
    <w:p w:rsidR="001E49C1" w:rsidRPr="0014701B" w:rsidRDefault="00EB01B7" w:rsidP="001E49C1">
      <w:pPr>
        <w:rPr>
          <w:rFonts w:ascii="Courier New" w:hAnsi="Courier New" w:cs="Courier New"/>
          <w:b/>
          <w:color w:val="0000FF"/>
        </w:rPr>
      </w:pPr>
      <w:proofErr w:type="spellStart"/>
      <w:proofErr w:type="gramStart"/>
      <w:r w:rsidRPr="0014701B">
        <w:rPr>
          <w:rFonts w:ascii="Courier New" w:hAnsi="Courier New" w:cs="Courier New"/>
          <w:b/>
          <w:color w:val="0000FF"/>
        </w:rPr>
        <w:t>fx</w:t>
      </w:r>
      <w:proofErr w:type="spellEnd"/>
      <w:proofErr w:type="gramEnd"/>
      <w:r w:rsidRPr="0014701B">
        <w:rPr>
          <w:rFonts w:ascii="Courier New" w:hAnsi="Courier New" w:cs="Courier New"/>
          <w:b/>
          <w:color w:val="0000FF"/>
        </w:rPr>
        <w:t xml:space="preserve"> &gt;&gt; Link </w:t>
      </w:r>
      <w:r w:rsidR="0014701B" w:rsidRPr="0014701B">
        <w:rPr>
          <w:rFonts w:ascii="Courier New" w:hAnsi="Courier New" w:cs="Courier New"/>
          <w:b/>
          <w:color w:val="0000FF"/>
        </w:rPr>
        <w:t xml:space="preserve">&gt;&gt; </w:t>
      </w:r>
      <w:r w:rsidR="0014701B">
        <w:rPr>
          <w:rFonts w:ascii="Courier New" w:hAnsi="Courier New" w:cs="Courier New"/>
          <w:b/>
          <w:color w:val="0000FF"/>
        </w:rPr>
        <w:t>‘</w:t>
      </w:r>
      <w:r w:rsidR="0014701B" w:rsidRPr="0014701B">
        <w:rPr>
          <w:rFonts w:ascii="Courier New" w:hAnsi="Courier New" w:cs="Courier New"/>
          <w:b/>
          <w:color w:val="0000FF"/>
        </w:rPr>
        <w:t>select file</w:t>
      </w:r>
      <w:r w:rsidR="0014701B">
        <w:rPr>
          <w:rFonts w:ascii="Courier New" w:hAnsi="Courier New" w:cs="Courier New"/>
          <w:b/>
          <w:color w:val="0000FF"/>
        </w:rPr>
        <w:t>’</w:t>
      </w:r>
    </w:p>
    <w:p w:rsidR="0014701B" w:rsidRPr="001E49C1" w:rsidRDefault="0014701B" w:rsidP="001E49C1">
      <w:r>
        <w:t xml:space="preserve">Choose ‘Immediate Update’ and ‘Link’ options. The selected file will be added to the </w:t>
      </w:r>
      <w:proofErr w:type="spellStart"/>
      <w:r>
        <w:t>iLogic</w:t>
      </w:r>
      <w:proofErr w:type="spellEnd"/>
      <w:r>
        <w:t xml:space="preserve"> Rule0 </w:t>
      </w:r>
    </w:p>
    <w:p w:rsidR="001E49C1" w:rsidRDefault="001E49C1" w:rsidP="001E49C1">
      <w:pPr>
        <w:pStyle w:val="Heading1"/>
        <w:numPr>
          <w:ilvl w:val="2"/>
          <w:numId w:val="5"/>
        </w:numPr>
      </w:pPr>
      <w:r>
        <w:lastRenderedPageBreak/>
        <w:t>Rule0</w:t>
      </w:r>
    </w:p>
    <w:p w:rsidR="0014701B" w:rsidRDefault="0014701B" w:rsidP="0014701B">
      <w:r>
        <w:t xml:space="preserve">In </w:t>
      </w:r>
      <w:proofErr w:type="spellStart"/>
      <w:r>
        <w:t>iLogic</w:t>
      </w:r>
      <w:proofErr w:type="spellEnd"/>
      <w:r>
        <w:t>, type (or copy and paste) the following text. Be sure to change the name of the file in the text that corresponds to file selected in step 4.1.2</w:t>
      </w:r>
      <w:r w:rsidR="007D6077">
        <w:t xml:space="preserve"> which is seen below in </w:t>
      </w:r>
      <w:r w:rsidR="007D6077" w:rsidRPr="007D6077">
        <w:rPr>
          <w:b/>
          <w:color w:val="0000FF"/>
        </w:rPr>
        <w:t>bold blue text</w:t>
      </w:r>
      <w:r>
        <w:t>.</w:t>
      </w:r>
      <w:r w:rsidR="007D6077">
        <w:t xml:space="preserve"> The name “Rule0” was chosen as the default name given. </w:t>
      </w:r>
    </w:p>
    <w:p w:rsidR="0014701B" w:rsidRDefault="0014701B" w:rsidP="0014701B">
      <w:pPr>
        <w:rPr>
          <w:rFonts w:ascii="Courier New" w:hAnsi="Courier New" w:cs="Courier New"/>
          <w:b/>
          <w:color w:val="0000FF"/>
        </w:rPr>
      </w:pPr>
      <w:r>
        <w:rPr>
          <w:rFonts w:ascii="Courier New" w:hAnsi="Courier New" w:cs="Courier New"/>
          <w:b/>
          <w:color w:val="0000FF"/>
        </w:rPr>
        <w:t>Add rule</w:t>
      </w:r>
      <w:r w:rsidRPr="0014701B">
        <w:rPr>
          <w:rFonts w:ascii="Courier New" w:hAnsi="Courier New" w:cs="Courier New"/>
          <w:b/>
          <w:color w:val="0000FF"/>
        </w:rPr>
        <w:t xml:space="preserve"> &gt;&gt; </w:t>
      </w:r>
      <w:r>
        <w:rPr>
          <w:rFonts w:ascii="Courier New" w:hAnsi="Courier New" w:cs="Courier New"/>
          <w:b/>
          <w:color w:val="0000FF"/>
        </w:rPr>
        <w:t xml:space="preserve">Rule0 </w:t>
      </w:r>
      <w:r w:rsidRPr="0014701B">
        <w:rPr>
          <w:rFonts w:ascii="Courier New" w:hAnsi="Courier New" w:cs="Courier New"/>
          <w:b/>
          <w:color w:val="0000FF"/>
        </w:rPr>
        <w:t xml:space="preserve">&gt;&gt; </w:t>
      </w:r>
      <w:r>
        <w:rPr>
          <w:rFonts w:ascii="Courier New" w:hAnsi="Courier New" w:cs="Courier New"/>
          <w:b/>
          <w:color w:val="0000FF"/>
        </w:rPr>
        <w:t>type the following text:</w:t>
      </w:r>
    </w:p>
    <w:p w:rsidR="007D6077" w:rsidRPr="007D6077" w:rsidRDefault="007D6077" w:rsidP="007D6077">
      <w:pPr>
        <w:pStyle w:val="NoSpacing"/>
        <w:rPr>
          <w:rFonts w:ascii="Courier New" w:hAnsi="Courier New" w:cs="Courier New"/>
        </w:rPr>
      </w:pPr>
      <w:r w:rsidRPr="007D6077">
        <w:rPr>
          <w:rFonts w:ascii="Courier New" w:hAnsi="Courier New" w:cs="Courier New"/>
        </w:rPr>
        <w:t xml:space="preserve">    </w:t>
      </w:r>
      <w:proofErr w:type="gramStart"/>
      <w:r w:rsidRPr="007D6077">
        <w:rPr>
          <w:rFonts w:ascii="Courier New" w:hAnsi="Courier New" w:cs="Courier New"/>
        </w:rPr>
        <w:t>' Create</w:t>
      </w:r>
      <w:proofErr w:type="gramEnd"/>
      <w:r w:rsidRPr="007D6077">
        <w:rPr>
          <w:rFonts w:ascii="Courier New" w:hAnsi="Courier New" w:cs="Courier New"/>
        </w:rPr>
        <w:t xml:space="preserve"> a new part document</w:t>
      </w:r>
    </w:p>
    <w:p w:rsidR="007D6077" w:rsidRPr="007D6077" w:rsidRDefault="007D6077" w:rsidP="007D6077">
      <w:pPr>
        <w:pStyle w:val="NoSpacing"/>
        <w:rPr>
          <w:rFonts w:ascii="Courier New" w:hAnsi="Courier New" w:cs="Courier New"/>
        </w:rPr>
      </w:pPr>
      <w:r w:rsidRPr="007D6077">
        <w:rPr>
          <w:rFonts w:ascii="Courier New" w:hAnsi="Courier New" w:cs="Courier New"/>
        </w:rPr>
        <w:t xml:space="preserve">    Dim </w:t>
      </w:r>
      <w:proofErr w:type="spellStart"/>
      <w:r w:rsidRPr="007D6077">
        <w:rPr>
          <w:rFonts w:ascii="Courier New" w:hAnsi="Courier New" w:cs="Courier New"/>
        </w:rPr>
        <w:t>oDoc</w:t>
      </w:r>
      <w:proofErr w:type="spellEnd"/>
      <w:r w:rsidRPr="007D6077">
        <w:rPr>
          <w:rFonts w:ascii="Courier New" w:hAnsi="Courier New" w:cs="Courier New"/>
        </w:rPr>
        <w:t xml:space="preserve"> As </w:t>
      </w:r>
      <w:proofErr w:type="spellStart"/>
      <w:r w:rsidRPr="007D6077">
        <w:rPr>
          <w:rFonts w:ascii="Courier New" w:hAnsi="Courier New" w:cs="Courier New"/>
        </w:rPr>
        <w:t>PartDocument</w:t>
      </w:r>
      <w:proofErr w:type="spellEnd"/>
    </w:p>
    <w:p w:rsidR="007D6077" w:rsidRPr="007D6077" w:rsidRDefault="007D6077" w:rsidP="007D6077">
      <w:pPr>
        <w:pStyle w:val="NoSpacing"/>
        <w:rPr>
          <w:rFonts w:ascii="Courier New" w:hAnsi="Courier New" w:cs="Courier New"/>
        </w:rPr>
      </w:pPr>
      <w:r w:rsidRPr="007D6077">
        <w:rPr>
          <w:rFonts w:ascii="Courier New" w:hAnsi="Courier New" w:cs="Courier New"/>
        </w:rPr>
        <w:t xml:space="preserve">    </w:t>
      </w:r>
      <w:proofErr w:type="spellStart"/>
      <w:proofErr w:type="gramStart"/>
      <w:r w:rsidRPr="007D6077">
        <w:rPr>
          <w:rFonts w:ascii="Courier New" w:hAnsi="Courier New" w:cs="Courier New"/>
        </w:rPr>
        <w:t>oDoc</w:t>
      </w:r>
      <w:proofErr w:type="spellEnd"/>
      <w:proofErr w:type="gramEnd"/>
      <w:r w:rsidRPr="007D6077">
        <w:rPr>
          <w:rFonts w:ascii="Courier New" w:hAnsi="Courier New" w:cs="Courier New"/>
        </w:rPr>
        <w:t xml:space="preserve"> = </w:t>
      </w:r>
      <w:proofErr w:type="spellStart"/>
      <w:r w:rsidRPr="007D6077">
        <w:rPr>
          <w:rFonts w:ascii="Courier New" w:hAnsi="Courier New" w:cs="Courier New"/>
        </w:rPr>
        <w:t>ThisApplication.ActiveDocument</w:t>
      </w:r>
      <w:proofErr w:type="spellEnd"/>
    </w:p>
    <w:p w:rsidR="007D6077" w:rsidRPr="007D6077" w:rsidRDefault="007D6077" w:rsidP="007D6077">
      <w:pPr>
        <w:pStyle w:val="NoSpacing"/>
        <w:rPr>
          <w:rFonts w:ascii="Courier New" w:hAnsi="Courier New" w:cs="Courier New"/>
        </w:rPr>
      </w:pPr>
      <w:r w:rsidRPr="007D6077">
        <w:rPr>
          <w:rFonts w:ascii="Courier New" w:hAnsi="Courier New" w:cs="Courier New"/>
        </w:rPr>
        <w:tab/>
      </w:r>
    </w:p>
    <w:p w:rsidR="007D6077" w:rsidRPr="007D6077" w:rsidRDefault="007D6077" w:rsidP="007D6077">
      <w:pPr>
        <w:pStyle w:val="NoSpacing"/>
        <w:rPr>
          <w:rFonts w:ascii="Courier New" w:hAnsi="Courier New" w:cs="Courier New"/>
        </w:rPr>
      </w:pPr>
      <w:r w:rsidRPr="007D6077">
        <w:rPr>
          <w:rFonts w:ascii="Courier New" w:hAnsi="Courier New" w:cs="Courier New"/>
        </w:rPr>
        <w:t xml:space="preserve">    </w:t>
      </w:r>
      <w:proofErr w:type="gramStart"/>
      <w:r w:rsidRPr="007D6077">
        <w:rPr>
          <w:rFonts w:ascii="Courier New" w:hAnsi="Courier New" w:cs="Courier New"/>
        </w:rPr>
        <w:t>' Set</w:t>
      </w:r>
      <w:proofErr w:type="gramEnd"/>
      <w:r w:rsidRPr="007D6077">
        <w:rPr>
          <w:rFonts w:ascii="Courier New" w:hAnsi="Courier New" w:cs="Courier New"/>
        </w:rPr>
        <w:t xml:space="preserve"> a reference to the </w:t>
      </w:r>
      <w:proofErr w:type="spellStart"/>
      <w:r w:rsidRPr="007D6077">
        <w:rPr>
          <w:rFonts w:ascii="Courier New" w:hAnsi="Courier New" w:cs="Courier New"/>
        </w:rPr>
        <w:t>PartComponentDefinition</w:t>
      </w:r>
      <w:proofErr w:type="spellEnd"/>
      <w:r w:rsidRPr="007D6077">
        <w:rPr>
          <w:rFonts w:ascii="Courier New" w:hAnsi="Courier New" w:cs="Courier New"/>
        </w:rPr>
        <w:t xml:space="preserve"> object</w:t>
      </w:r>
    </w:p>
    <w:p w:rsidR="007D6077" w:rsidRPr="007D6077" w:rsidRDefault="007D6077" w:rsidP="007D6077">
      <w:pPr>
        <w:pStyle w:val="NoSpacing"/>
        <w:rPr>
          <w:rFonts w:ascii="Courier New" w:hAnsi="Courier New" w:cs="Courier New"/>
        </w:rPr>
      </w:pPr>
      <w:r w:rsidRPr="007D6077">
        <w:rPr>
          <w:rFonts w:ascii="Courier New" w:hAnsi="Courier New" w:cs="Courier New"/>
        </w:rPr>
        <w:t xml:space="preserve">    Dim </w:t>
      </w:r>
      <w:proofErr w:type="spellStart"/>
      <w:r w:rsidRPr="007D6077">
        <w:rPr>
          <w:rFonts w:ascii="Courier New" w:hAnsi="Courier New" w:cs="Courier New"/>
        </w:rPr>
        <w:t>oCompDef</w:t>
      </w:r>
      <w:proofErr w:type="spellEnd"/>
      <w:r w:rsidRPr="007D6077">
        <w:rPr>
          <w:rFonts w:ascii="Courier New" w:hAnsi="Courier New" w:cs="Courier New"/>
        </w:rPr>
        <w:t xml:space="preserve"> As </w:t>
      </w:r>
      <w:proofErr w:type="spellStart"/>
      <w:r w:rsidRPr="007D6077">
        <w:rPr>
          <w:rFonts w:ascii="Courier New" w:hAnsi="Courier New" w:cs="Courier New"/>
        </w:rPr>
        <w:t>PartComponentDefinition</w:t>
      </w:r>
      <w:proofErr w:type="spellEnd"/>
    </w:p>
    <w:p w:rsidR="007D6077" w:rsidRPr="007D6077" w:rsidRDefault="007D6077" w:rsidP="007D6077">
      <w:pPr>
        <w:pStyle w:val="NoSpacing"/>
        <w:rPr>
          <w:rFonts w:ascii="Courier New" w:hAnsi="Courier New" w:cs="Courier New"/>
        </w:rPr>
      </w:pPr>
      <w:r w:rsidRPr="007D6077">
        <w:rPr>
          <w:rFonts w:ascii="Courier New" w:hAnsi="Courier New" w:cs="Courier New"/>
        </w:rPr>
        <w:t xml:space="preserve">    </w:t>
      </w:r>
      <w:proofErr w:type="spellStart"/>
      <w:proofErr w:type="gramStart"/>
      <w:r w:rsidRPr="007D6077">
        <w:rPr>
          <w:rFonts w:ascii="Courier New" w:hAnsi="Courier New" w:cs="Courier New"/>
        </w:rPr>
        <w:t>oCompDef</w:t>
      </w:r>
      <w:proofErr w:type="spellEnd"/>
      <w:proofErr w:type="gramEnd"/>
      <w:r w:rsidRPr="007D6077">
        <w:rPr>
          <w:rFonts w:ascii="Courier New" w:hAnsi="Courier New" w:cs="Courier New"/>
        </w:rPr>
        <w:t xml:space="preserve"> = </w:t>
      </w:r>
      <w:proofErr w:type="spellStart"/>
      <w:r w:rsidRPr="007D6077">
        <w:rPr>
          <w:rFonts w:ascii="Courier New" w:hAnsi="Courier New" w:cs="Courier New"/>
        </w:rPr>
        <w:t>oDoc.ComponentDefinition</w:t>
      </w:r>
      <w:proofErr w:type="spellEnd"/>
    </w:p>
    <w:p w:rsidR="007D6077" w:rsidRPr="007D6077" w:rsidRDefault="007D6077" w:rsidP="007D6077">
      <w:pPr>
        <w:pStyle w:val="NoSpacing"/>
        <w:rPr>
          <w:rFonts w:ascii="Courier New" w:hAnsi="Courier New" w:cs="Courier New"/>
        </w:rPr>
      </w:pPr>
    </w:p>
    <w:p w:rsidR="007D6077" w:rsidRPr="007D6077" w:rsidRDefault="007D6077" w:rsidP="007D6077">
      <w:pPr>
        <w:pStyle w:val="NoSpacing"/>
        <w:rPr>
          <w:rFonts w:ascii="Courier New" w:hAnsi="Courier New" w:cs="Courier New"/>
        </w:rPr>
      </w:pPr>
      <w:r w:rsidRPr="007D6077">
        <w:rPr>
          <w:rFonts w:ascii="Courier New" w:hAnsi="Courier New" w:cs="Courier New"/>
        </w:rPr>
        <w:t xml:space="preserve">    Dim </w:t>
      </w:r>
      <w:proofErr w:type="spellStart"/>
      <w:r w:rsidRPr="007D6077">
        <w:rPr>
          <w:rFonts w:ascii="Courier New" w:hAnsi="Courier New" w:cs="Courier New"/>
        </w:rPr>
        <w:t>oTG</w:t>
      </w:r>
      <w:proofErr w:type="spellEnd"/>
      <w:r w:rsidRPr="007D6077">
        <w:rPr>
          <w:rFonts w:ascii="Courier New" w:hAnsi="Courier New" w:cs="Courier New"/>
        </w:rPr>
        <w:t xml:space="preserve"> As </w:t>
      </w:r>
      <w:proofErr w:type="spellStart"/>
      <w:r w:rsidRPr="007D6077">
        <w:rPr>
          <w:rFonts w:ascii="Courier New" w:hAnsi="Courier New" w:cs="Courier New"/>
        </w:rPr>
        <w:t>TransientGeometry</w:t>
      </w:r>
      <w:proofErr w:type="spellEnd"/>
    </w:p>
    <w:p w:rsidR="007D6077" w:rsidRPr="007D6077" w:rsidRDefault="007D6077" w:rsidP="007D6077">
      <w:pPr>
        <w:pStyle w:val="NoSpacing"/>
        <w:rPr>
          <w:rFonts w:ascii="Courier New" w:hAnsi="Courier New" w:cs="Courier New"/>
        </w:rPr>
      </w:pPr>
      <w:r w:rsidRPr="007D6077">
        <w:rPr>
          <w:rFonts w:ascii="Courier New" w:hAnsi="Courier New" w:cs="Courier New"/>
        </w:rPr>
        <w:t xml:space="preserve">    </w:t>
      </w:r>
      <w:proofErr w:type="spellStart"/>
      <w:proofErr w:type="gramStart"/>
      <w:r w:rsidRPr="007D6077">
        <w:rPr>
          <w:rFonts w:ascii="Courier New" w:hAnsi="Courier New" w:cs="Courier New"/>
        </w:rPr>
        <w:t>oTG</w:t>
      </w:r>
      <w:proofErr w:type="spellEnd"/>
      <w:proofErr w:type="gramEnd"/>
      <w:r w:rsidRPr="007D6077">
        <w:rPr>
          <w:rFonts w:ascii="Courier New" w:hAnsi="Courier New" w:cs="Courier New"/>
        </w:rPr>
        <w:t xml:space="preserve"> = </w:t>
      </w:r>
      <w:proofErr w:type="spellStart"/>
      <w:r w:rsidRPr="007D6077">
        <w:rPr>
          <w:rFonts w:ascii="Courier New" w:hAnsi="Courier New" w:cs="Courier New"/>
        </w:rPr>
        <w:t>ThisApplication.TransientGeometry</w:t>
      </w:r>
      <w:proofErr w:type="spellEnd"/>
    </w:p>
    <w:p w:rsidR="007D6077" w:rsidRPr="007D6077" w:rsidRDefault="007D6077" w:rsidP="007D6077">
      <w:pPr>
        <w:pStyle w:val="NoSpacing"/>
        <w:rPr>
          <w:rFonts w:ascii="Courier New" w:hAnsi="Courier New" w:cs="Courier New"/>
        </w:rPr>
      </w:pPr>
    </w:p>
    <w:p w:rsidR="007D6077" w:rsidRPr="007D6077" w:rsidRDefault="007D6077" w:rsidP="007D6077">
      <w:pPr>
        <w:pStyle w:val="NoSpacing"/>
        <w:rPr>
          <w:rFonts w:ascii="Courier New" w:hAnsi="Courier New" w:cs="Courier New"/>
        </w:rPr>
      </w:pPr>
      <w:r w:rsidRPr="007D6077">
        <w:rPr>
          <w:rFonts w:ascii="Courier New" w:hAnsi="Courier New" w:cs="Courier New"/>
        </w:rPr>
        <w:tab/>
      </w:r>
      <w:proofErr w:type="spellStart"/>
      <w:proofErr w:type="gramStart"/>
      <w:r w:rsidRPr="007D6077">
        <w:rPr>
          <w:rFonts w:ascii="Courier New" w:hAnsi="Courier New" w:cs="Courier New"/>
        </w:rPr>
        <w:t>GoExcel.Open</w:t>
      </w:r>
      <w:proofErr w:type="spellEnd"/>
      <w:r w:rsidRPr="007D6077">
        <w:rPr>
          <w:rFonts w:ascii="Courier New" w:hAnsi="Courier New" w:cs="Courier New"/>
        </w:rPr>
        <w:t>(</w:t>
      </w:r>
      <w:proofErr w:type="gramEnd"/>
      <w:r w:rsidRPr="007D6077">
        <w:rPr>
          <w:rFonts w:ascii="Courier New" w:hAnsi="Courier New" w:cs="Courier New"/>
        </w:rPr>
        <w:t xml:space="preserve">"3rd </w:t>
      </w:r>
      <w:proofErr w:type="spellStart"/>
      <w:r w:rsidRPr="007D6077">
        <w:rPr>
          <w:rFonts w:ascii="Courier New" w:hAnsi="Courier New" w:cs="Courier New"/>
        </w:rPr>
        <w:t>Party:</w:t>
      </w:r>
      <w:r w:rsidRPr="007D6077">
        <w:rPr>
          <w:rFonts w:ascii="Courier New" w:hAnsi="Courier New" w:cs="Courier New"/>
          <w:b/>
          <w:color w:val="0000FF"/>
        </w:rPr>
        <w:t>name</w:t>
      </w:r>
      <w:proofErr w:type="spellEnd"/>
      <w:r w:rsidRPr="007D6077">
        <w:rPr>
          <w:rFonts w:ascii="Courier New" w:hAnsi="Courier New" w:cs="Courier New"/>
          <w:b/>
          <w:color w:val="0000FF"/>
        </w:rPr>
        <w:t xml:space="preserve"> of file here</w:t>
      </w:r>
      <w:r w:rsidRPr="007D6077">
        <w:rPr>
          <w:rFonts w:ascii="Courier New" w:hAnsi="Courier New" w:cs="Courier New"/>
        </w:rPr>
        <w:t>", "Linked")</w:t>
      </w:r>
    </w:p>
    <w:p w:rsidR="007D6077" w:rsidRPr="007D6077" w:rsidRDefault="007D6077" w:rsidP="007D6077">
      <w:pPr>
        <w:pStyle w:val="NoSpacing"/>
        <w:rPr>
          <w:rFonts w:ascii="Courier New" w:hAnsi="Courier New" w:cs="Courier New"/>
        </w:rPr>
      </w:pPr>
      <w:r w:rsidRPr="007D6077">
        <w:rPr>
          <w:rFonts w:ascii="Courier New" w:hAnsi="Courier New" w:cs="Courier New"/>
        </w:rPr>
        <w:tab/>
      </w:r>
    </w:p>
    <w:p w:rsidR="007D6077" w:rsidRPr="007D6077" w:rsidRDefault="007D6077" w:rsidP="007D6077">
      <w:pPr>
        <w:pStyle w:val="NoSpacing"/>
        <w:rPr>
          <w:rFonts w:ascii="Courier New" w:hAnsi="Courier New" w:cs="Courier New"/>
        </w:rPr>
      </w:pPr>
      <w:r w:rsidRPr="007D6077">
        <w:rPr>
          <w:rFonts w:ascii="Courier New" w:hAnsi="Courier New" w:cs="Courier New"/>
        </w:rPr>
        <w:tab/>
      </w:r>
      <w:proofErr w:type="gramStart"/>
      <w:r w:rsidRPr="007D6077">
        <w:rPr>
          <w:rFonts w:ascii="Courier New" w:hAnsi="Courier New" w:cs="Courier New"/>
        </w:rPr>
        <w:t>' Create</w:t>
      </w:r>
      <w:proofErr w:type="gramEnd"/>
      <w:r w:rsidRPr="007D6077">
        <w:rPr>
          <w:rFonts w:ascii="Courier New" w:hAnsi="Courier New" w:cs="Courier New"/>
        </w:rPr>
        <w:t xml:space="preserve"> an empty definition object</w:t>
      </w:r>
    </w:p>
    <w:p w:rsidR="007D6077" w:rsidRPr="007D6077" w:rsidRDefault="007D6077" w:rsidP="007D6077">
      <w:pPr>
        <w:pStyle w:val="NoSpacing"/>
        <w:rPr>
          <w:rFonts w:ascii="Courier New" w:hAnsi="Courier New" w:cs="Courier New"/>
        </w:rPr>
      </w:pPr>
      <w:r w:rsidRPr="007D6077">
        <w:rPr>
          <w:rFonts w:ascii="Courier New" w:hAnsi="Courier New" w:cs="Courier New"/>
        </w:rPr>
        <w:t xml:space="preserve">    Dim </w:t>
      </w:r>
      <w:proofErr w:type="spellStart"/>
      <w:r w:rsidRPr="007D6077">
        <w:rPr>
          <w:rFonts w:ascii="Courier New" w:hAnsi="Courier New" w:cs="Courier New"/>
        </w:rPr>
        <w:t>oUCSDef</w:t>
      </w:r>
      <w:proofErr w:type="spellEnd"/>
      <w:r w:rsidRPr="007D6077">
        <w:rPr>
          <w:rFonts w:ascii="Courier New" w:hAnsi="Courier New" w:cs="Courier New"/>
        </w:rPr>
        <w:t xml:space="preserve"> As </w:t>
      </w:r>
      <w:proofErr w:type="spellStart"/>
      <w:r w:rsidRPr="007D6077">
        <w:rPr>
          <w:rFonts w:ascii="Courier New" w:hAnsi="Courier New" w:cs="Courier New"/>
        </w:rPr>
        <w:t>UserCoordinateSystemDefinition</w:t>
      </w:r>
      <w:proofErr w:type="spellEnd"/>
    </w:p>
    <w:p w:rsidR="007D6077" w:rsidRPr="007D6077" w:rsidRDefault="007D6077" w:rsidP="007D6077">
      <w:pPr>
        <w:pStyle w:val="NoSpacing"/>
        <w:rPr>
          <w:rFonts w:ascii="Courier New" w:hAnsi="Courier New" w:cs="Courier New"/>
        </w:rPr>
      </w:pPr>
      <w:r w:rsidRPr="007D6077">
        <w:rPr>
          <w:rFonts w:ascii="Courier New" w:hAnsi="Courier New" w:cs="Courier New"/>
        </w:rPr>
        <w:t xml:space="preserve">    </w:t>
      </w:r>
      <w:proofErr w:type="spellStart"/>
      <w:proofErr w:type="gramStart"/>
      <w:r w:rsidRPr="007D6077">
        <w:rPr>
          <w:rFonts w:ascii="Courier New" w:hAnsi="Courier New" w:cs="Courier New"/>
        </w:rPr>
        <w:t>oUCSDef</w:t>
      </w:r>
      <w:proofErr w:type="spellEnd"/>
      <w:proofErr w:type="gramEnd"/>
      <w:r w:rsidRPr="007D6077">
        <w:rPr>
          <w:rFonts w:ascii="Courier New" w:hAnsi="Courier New" w:cs="Courier New"/>
        </w:rPr>
        <w:t xml:space="preserve"> = </w:t>
      </w:r>
      <w:proofErr w:type="spellStart"/>
      <w:r w:rsidRPr="007D6077">
        <w:rPr>
          <w:rFonts w:ascii="Courier New" w:hAnsi="Courier New" w:cs="Courier New"/>
        </w:rPr>
        <w:t>oCompDef.UserCoordinateSystems.CreateDefinition</w:t>
      </w:r>
      <w:proofErr w:type="spellEnd"/>
    </w:p>
    <w:p w:rsidR="007D6077" w:rsidRPr="007D6077" w:rsidRDefault="007D6077" w:rsidP="007D6077">
      <w:pPr>
        <w:pStyle w:val="NoSpacing"/>
        <w:rPr>
          <w:rFonts w:ascii="Courier New" w:hAnsi="Courier New" w:cs="Courier New"/>
        </w:rPr>
      </w:pPr>
      <w:r w:rsidRPr="007D6077">
        <w:rPr>
          <w:rFonts w:ascii="Courier New" w:hAnsi="Courier New" w:cs="Courier New"/>
        </w:rPr>
        <w:tab/>
      </w:r>
    </w:p>
    <w:p w:rsidR="007D6077" w:rsidRPr="007D6077" w:rsidRDefault="007D6077" w:rsidP="007D6077">
      <w:pPr>
        <w:pStyle w:val="NoSpacing"/>
        <w:rPr>
          <w:rFonts w:ascii="Courier New" w:hAnsi="Courier New" w:cs="Courier New"/>
        </w:rPr>
      </w:pPr>
      <w:r w:rsidRPr="007D6077">
        <w:rPr>
          <w:rFonts w:ascii="Courier New" w:hAnsi="Courier New" w:cs="Courier New"/>
        </w:rPr>
        <w:tab/>
      </w:r>
      <w:proofErr w:type="spellStart"/>
      <w:r w:rsidRPr="007D6077">
        <w:rPr>
          <w:rFonts w:ascii="Courier New" w:hAnsi="Courier New" w:cs="Courier New"/>
        </w:rPr>
        <w:t>LastRow</w:t>
      </w:r>
      <w:proofErr w:type="spellEnd"/>
      <w:r w:rsidRPr="007D6077">
        <w:rPr>
          <w:rFonts w:ascii="Courier New" w:hAnsi="Courier New" w:cs="Courier New"/>
        </w:rPr>
        <w:t xml:space="preserve"> = 10000</w:t>
      </w:r>
    </w:p>
    <w:p w:rsidR="007D6077" w:rsidRPr="007D6077" w:rsidRDefault="007D6077" w:rsidP="007D6077">
      <w:pPr>
        <w:pStyle w:val="NoSpacing"/>
        <w:rPr>
          <w:rFonts w:ascii="Courier New" w:hAnsi="Courier New" w:cs="Courier New"/>
        </w:rPr>
      </w:pPr>
      <w:r w:rsidRPr="007D6077">
        <w:rPr>
          <w:rFonts w:ascii="Courier New" w:hAnsi="Courier New" w:cs="Courier New"/>
        </w:rPr>
        <w:tab/>
        <w:t>k=2</w:t>
      </w:r>
    </w:p>
    <w:p w:rsidR="007D6077" w:rsidRPr="007D6077" w:rsidRDefault="007D6077" w:rsidP="007D6077">
      <w:pPr>
        <w:pStyle w:val="NoSpacing"/>
        <w:rPr>
          <w:rFonts w:ascii="Courier New" w:hAnsi="Courier New" w:cs="Courier New"/>
        </w:rPr>
      </w:pPr>
      <w:r w:rsidRPr="007D6077">
        <w:rPr>
          <w:rFonts w:ascii="Courier New" w:hAnsi="Courier New" w:cs="Courier New"/>
        </w:rPr>
        <w:tab/>
      </w:r>
    </w:p>
    <w:p w:rsidR="007D6077" w:rsidRPr="007D6077" w:rsidRDefault="007D6077" w:rsidP="007D6077">
      <w:pPr>
        <w:pStyle w:val="NoSpacing"/>
        <w:rPr>
          <w:rFonts w:ascii="Courier New" w:hAnsi="Courier New" w:cs="Courier New"/>
        </w:rPr>
      </w:pPr>
      <w:r w:rsidRPr="007D6077">
        <w:rPr>
          <w:rFonts w:ascii="Courier New" w:hAnsi="Courier New" w:cs="Courier New"/>
        </w:rPr>
        <w:tab/>
        <w:t xml:space="preserve">While k &lt; </w:t>
      </w:r>
      <w:proofErr w:type="spellStart"/>
      <w:r w:rsidRPr="007D6077">
        <w:rPr>
          <w:rFonts w:ascii="Courier New" w:hAnsi="Courier New" w:cs="Courier New"/>
        </w:rPr>
        <w:t>LastRow</w:t>
      </w:r>
      <w:proofErr w:type="spellEnd"/>
    </w:p>
    <w:p w:rsidR="007D6077" w:rsidRPr="007D6077" w:rsidRDefault="007D6077" w:rsidP="007D6077">
      <w:pPr>
        <w:pStyle w:val="NoSpacing"/>
        <w:rPr>
          <w:rFonts w:ascii="Courier New" w:hAnsi="Courier New" w:cs="Courier New"/>
        </w:rPr>
      </w:pPr>
      <w:r w:rsidRPr="007D6077">
        <w:rPr>
          <w:rFonts w:ascii="Courier New" w:hAnsi="Courier New" w:cs="Courier New"/>
        </w:rPr>
        <w:tab/>
      </w:r>
    </w:p>
    <w:p w:rsidR="007D6077" w:rsidRPr="007D6077" w:rsidRDefault="007D6077" w:rsidP="007D6077">
      <w:pPr>
        <w:pStyle w:val="NoSpacing"/>
        <w:rPr>
          <w:rFonts w:ascii="Courier New" w:hAnsi="Courier New" w:cs="Courier New"/>
        </w:rPr>
      </w:pPr>
      <w:r w:rsidRPr="007D6077">
        <w:rPr>
          <w:rFonts w:ascii="Courier New" w:hAnsi="Courier New" w:cs="Courier New"/>
        </w:rPr>
        <w:tab/>
      </w:r>
      <w:proofErr w:type="spellStart"/>
      <w:r w:rsidRPr="007D6077">
        <w:rPr>
          <w:rFonts w:ascii="Courier New" w:hAnsi="Courier New" w:cs="Courier New"/>
        </w:rPr>
        <w:t>UCSName</w:t>
      </w:r>
      <w:proofErr w:type="spellEnd"/>
      <w:r w:rsidRPr="007D6077">
        <w:rPr>
          <w:rFonts w:ascii="Courier New" w:hAnsi="Courier New" w:cs="Courier New"/>
        </w:rPr>
        <w:t xml:space="preserve"> = </w:t>
      </w:r>
      <w:proofErr w:type="spellStart"/>
      <w:proofErr w:type="gramStart"/>
      <w:r w:rsidRPr="007D6077">
        <w:rPr>
          <w:rFonts w:ascii="Courier New" w:hAnsi="Courier New" w:cs="Courier New"/>
        </w:rPr>
        <w:t>GoExcel.CellValue</w:t>
      </w:r>
      <w:proofErr w:type="spellEnd"/>
      <w:r w:rsidRPr="007D6077">
        <w:rPr>
          <w:rFonts w:ascii="Courier New" w:hAnsi="Courier New" w:cs="Courier New"/>
        </w:rPr>
        <w:t>(</w:t>
      </w:r>
      <w:proofErr w:type="gramEnd"/>
      <w:r w:rsidRPr="007D6077">
        <w:rPr>
          <w:rFonts w:ascii="Courier New" w:hAnsi="Courier New" w:cs="Courier New"/>
        </w:rPr>
        <w:t>"</w:t>
      </w:r>
      <w:proofErr w:type="spellStart"/>
      <w:r w:rsidRPr="007D6077">
        <w:rPr>
          <w:rFonts w:ascii="Courier New" w:hAnsi="Courier New" w:cs="Courier New"/>
        </w:rPr>
        <w:t>A"&amp;k</w:t>
      </w:r>
      <w:proofErr w:type="spellEnd"/>
      <w:r w:rsidRPr="007D6077">
        <w:rPr>
          <w:rFonts w:ascii="Courier New" w:hAnsi="Courier New" w:cs="Courier New"/>
        </w:rPr>
        <w:t>)</w:t>
      </w:r>
    </w:p>
    <w:p w:rsidR="007D6077" w:rsidRPr="007D6077" w:rsidRDefault="007D6077" w:rsidP="007D6077">
      <w:pPr>
        <w:pStyle w:val="NoSpacing"/>
        <w:rPr>
          <w:rFonts w:ascii="Courier New" w:hAnsi="Courier New" w:cs="Courier New"/>
        </w:rPr>
      </w:pPr>
      <w:r w:rsidRPr="007D6077">
        <w:rPr>
          <w:rFonts w:ascii="Courier New" w:hAnsi="Courier New" w:cs="Courier New"/>
        </w:rPr>
        <w:tab/>
      </w:r>
    </w:p>
    <w:p w:rsidR="007D6077" w:rsidRPr="007D6077" w:rsidRDefault="007D6077" w:rsidP="007D6077">
      <w:pPr>
        <w:pStyle w:val="NoSpacing"/>
        <w:rPr>
          <w:rFonts w:ascii="Courier New" w:hAnsi="Courier New" w:cs="Courier New"/>
        </w:rPr>
      </w:pPr>
      <w:r w:rsidRPr="007D6077">
        <w:rPr>
          <w:rFonts w:ascii="Courier New" w:hAnsi="Courier New" w:cs="Courier New"/>
        </w:rPr>
        <w:tab/>
      </w:r>
      <w:proofErr w:type="gramStart"/>
      <w:r w:rsidRPr="007D6077">
        <w:rPr>
          <w:rFonts w:ascii="Courier New" w:hAnsi="Courier New" w:cs="Courier New"/>
        </w:rPr>
        <w:t>' Create</w:t>
      </w:r>
      <w:proofErr w:type="gramEnd"/>
      <w:r w:rsidRPr="007D6077">
        <w:rPr>
          <w:rFonts w:ascii="Courier New" w:hAnsi="Courier New" w:cs="Courier New"/>
        </w:rPr>
        <w:t xml:space="preserve"> the UCS</w:t>
      </w:r>
    </w:p>
    <w:p w:rsidR="007D6077" w:rsidRPr="007D6077" w:rsidRDefault="007D6077" w:rsidP="007D6077">
      <w:pPr>
        <w:pStyle w:val="NoSpacing"/>
        <w:rPr>
          <w:rFonts w:ascii="Courier New" w:hAnsi="Courier New" w:cs="Courier New"/>
        </w:rPr>
      </w:pPr>
      <w:r w:rsidRPr="007D6077">
        <w:rPr>
          <w:rFonts w:ascii="Courier New" w:hAnsi="Courier New" w:cs="Courier New"/>
        </w:rPr>
        <w:t xml:space="preserve">    Dim </w:t>
      </w:r>
      <w:proofErr w:type="spellStart"/>
      <w:r w:rsidRPr="007D6077">
        <w:rPr>
          <w:rFonts w:ascii="Courier New" w:hAnsi="Courier New" w:cs="Courier New"/>
        </w:rPr>
        <w:t>oUCS</w:t>
      </w:r>
      <w:proofErr w:type="spellEnd"/>
      <w:r w:rsidRPr="007D6077">
        <w:rPr>
          <w:rFonts w:ascii="Courier New" w:hAnsi="Courier New" w:cs="Courier New"/>
        </w:rPr>
        <w:t xml:space="preserve"> As </w:t>
      </w:r>
      <w:proofErr w:type="spellStart"/>
      <w:r w:rsidRPr="007D6077">
        <w:rPr>
          <w:rFonts w:ascii="Courier New" w:hAnsi="Courier New" w:cs="Courier New"/>
        </w:rPr>
        <w:t>UserCoordinateSystem</w:t>
      </w:r>
      <w:proofErr w:type="spellEnd"/>
    </w:p>
    <w:p w:rsidR="007D6077" w:rsidRPr="007D6077" w:rsidRDefault="007D6077" w:rsidP="007D6077">
      <w:pPr>
        <w:pStyle w:val="NoSpacing"/>
        <w:rPr>
          <w:rFonts w:ascii="Courier New" w:hAnsi="Courier New" w:cs="Courier New"/>
        </w:rPr>
      </w:pPr>
      <w:r w:rsidRPr="007D6077">
        <w:rPr>
          <w:rFonts w:ascii="Courier New" w:hAnsi="Courier New" w:cs="Courier New"/>
        </w:rPr>
        <w:t xml:space="preserve">    </w:t>
      </w:r>
      <w:proofErr w:type="spellStart"/>
      <w:proofErr w:type="gramStart"/>
      <w:r w:rsidRPr="007D6077">
        <w:rPr>
          <w:rFonts w:ascii="Courier New" w:hAnsi="Courier New" w:cs="Courier New"/>
        </w:rPr>
        <w:t>oUCS</w:t>
      </w:r>
      <w:proofErr w:type="spellEnd"/>
      <w:proofErr w:type="gramEnd"/>
      <w:r w:rsidRPr="007D6077">
        <w:rPr>
          <w:rFonts w:ascii="Courier New" w:hAnsi="Courier New" w:cs="Courier New"/>
        </w:rPr>
        <w:t xml:space="preserve"> = </w:t>
      </w:r>
      <w:proofErr w:type="spellStart"/>
      <w:r w:rsidRPr="007D6077">
        <w:rPr>
          <w:rFonts w:ascii="Courier New" w:hAnsi="Courier New" w:cs="Courier New"/>
        </w:rPr>
        <w:t>oCompDef.UserCoordinateSystems.Add</w:t>
      </w:r>
      <w:proofErr w:type="spellEnd"/>
      <w:r w:rsidRPr="007D6077">
        <w:rPr>
          <w:rFonts w:ascii="Courier New" w:hAnsi="Courier New" w:cs="Courier New"/>
        </w:rPr>
        <w:t>(</w:t>
      </w:r>
      <w:proofErr w:type="spellStart"/>
      <w:r w:rsidRPr="007D6077">
        <w:rPr>
          <w:rFonts w:ascii="Courier New" w:hAnsi="Courier New" w:cs="Courier New"/>
        </w:rPr>
        <w:t>oUCSDef</w:t>
      </w:r>
      <w:proofErr w:type="spellEnd"/>
      <w:r w:rsidRPr="007D6077">
        <w:rPr>
          <w:rFonts w:ascii="Courier New" w:hAnsi="Courier New" w:cs="Courier New"/>
        </w:rPr>
        <w:t>)</w:t>
      </w:r>
    </w:p>
    <w:p w:rsidR="007D6077" w:rsidRPr="007D6077" w:rsidRDefault="007D6077" w:rsidP="007D6077">
      <w:pPr>
        <w:pStyle w:val="NoSpacing"/>
        <w:rPr>
          <w:rFonts w:ascii="Courier New" w:hAnsi="Courier New" w:cs="Courier New"/>
        </w:rPr>
      </w:pPr>
      <w:r w:rsidRPr="007D6077">
        <w:rPr>
          <w:rFonts w:ascii="Courier New" w:hAnsi="Courier New" w:cs="Courier New"/>
        </w:rPr>
        <w:tab/>
      </w:r>
      <w:proofErr w:type="spellStart"/>
      <w:r w:rsidRPr="007D6077">
        <w:rPr>
          <w:rFonts w:ascii="Courier New" w:hAnsi="Courier New" w:cs="Courier New"/>
        </w:rPr>
        <w:t>oUCS.Name</w:t>
      </w:r>
      <w:proofErr w:type="spellEnd"/>
      <w:r w:rsidRPr="007D6077">
        <w:rPr>
          <w:rFonts w:ascii="Courier New" w:hAnsi="Courier New" w:cs="Courier New"/>
        </w:rPr>
        <w:t xml:space="preserve"> = </w:t>
      </w:r>
      <w:proofErr w:type="spellStart"/>
      <w:r w:rsidRPr="007D6077">
        <w:rPr>
          <w:rFonts w:ascii="Courier New" w:hAnsi="Courier New" w:cs="Courier New"/>
        </w:rPr>
        <w:t>UCSName</w:t>
      </w:r>
      <w:proofErr w:type="spellEnd"/>
    </w:p>
    <w:p w:rsidR="007D6077" w:rsidRPr="007D6077" w:rsidRDefault="007D6077" w:rsidP="007D6077">
      <w:pPr>
        <w:pStyle w:val="NoSpacing"/>
        <w:rPr>
          <w:rFonts w:ascii="Courier New" w:hAnsi="Courier New" w:cs="Courier New"/>
        </w:rPr>
      </w:pPr>
      <w:r w:rsidRPr="007D6077">
        <w:rPr>
          <w:rFonts w:ascii="Courier New" w:hAnsi="Courier New" w:cs="Courier New"/>
        </w:rPr>
        <w:tab/>
      </w:r>
    </w:p>
    <w:p w:rsidR="007D6077" w:rsidRPr="007D6077" w:rsidRDefault="007D6077" w:rsidP="007D6077">
      <w:pPr>
        <w:pStyle w:val="NoSpacing"/>
        <w:rPr>
          <w:rFonts w:ascii="Courier New" w:hAnsi="Courier New" w:cs="Courier New"/>
        </w:rPr>
      </w:pPr>
      <w:r w:rsidRPr="007D6077">
        <w:rPr>
          <w:rFonts w:ascii="Courier New" w:hAnsi="Courier New" w:cs="Courier New"/>
        </w:rPr>
        <w:tab/>
        <w:t>k = k + 6</w:t>
      </w:r>
    </w:p>
    <w:p w:rsidR="007D6077" w:rsidRPr="007D6077" w:rsidRDefault="007D6077" w:rsidP="007D6077">
      <w:pPr>
        <w:pStyle w:val="NoSpacing"/>
        <w:rPr>
          <w:rFonts w:ascii="Courier New" w:hAnsi="Courier New" w:cs="Courier New"/>
        </w:rPr>
      </w:pPr>
      <w:r w:rsidRPr="007D6077">
        <w:rPr>
          <w:rFonts w:ascii="Courier New" w:hAnsi="Courier New" w:cs="Courier New"/>
        </w:rPr>
        <w:tab/>
      </w:r>
    </w:p>
    <w:p w:rsidR="007D6077" w:rsidRPr="007D6077" w:rsidRDefault="007D6077" w:rsidP="007D6077">
      <w:pPr>
        <w:pStyle w:val="NoSpacing"/>
        <w:rPr>
          <w:rFonts w:ascii="Courier New" w:hAnsi="Courier New" w:cs="Courier New"/>
        </w:rPr>
      </w:pPr>
      <w:r w:rsidRPr="007D6077">
        <w:rPr>
          <w:rFonts w:ascii="Courier New" w:hAnsi="Courier New" w:cs="Courier New"/>
        </w:rPr>
        <w:tab/>
        <w:t>End While</w:t>
      </w:r>
    </w:p>
    <w:p w:rsidR="001E49C1" w:rsidRDefault="001E49C1" w:rsidP="001E49C1">
      <w:pPr>
        <w:pStyle w:val="Heading1"/>
        <w:numPr>
          <w:ilvl w:val="2"/>
          <w:numId w:val="5"/>
        </w:numPr>
      </w:pPr>
      <w:r>
        <w:t>Rule</w:t>
      </w:r>
      <w:r w:rsidR="007D6077">
        <w:t>1</w:t>
      </w:r>
    </w:p>
    <w:p w:rsidR="00DD7496" w:rsidRDefault="007D6077" w:rsidP="001E49C1">
      <w:r>
        <w:t xml:space="preserve">Rule1 is tying the lattice parameter to UCS dimensions. Six </w:t>
      </w:r>
      <w:r w:rsidR="00D7357D">
        <w:t xml:space="preserve">dimensions drive one UCS. 3 translation and 3 rotation. With the help of the third sheet in </w:t>
      </w:r>
      <w:proofErr w:type="spellStart"/>
      <w:r w:rsidR="00D7357D">
        <w:t>Excell</w:t>
      </w:r>
      <w:proofErr w:type="spellEnd"/>
      <w:r w:rsidR="00D7357D">
        <w:t>, type (or copy and paste) these lines into Rule1. The dimension IDs that drives the UCSs need to be identified properly. This can be a source of errors.</w:t>
      </w:r>
    </w:p>
    <w:p w:rsidR="001E49C1" w:rsidRPr="001E49C1" w:rsidRDefault="00DD7496" w:rsidP="001E49C1">
      <w:r>
        <w:t xml:space="preserve">Below is an example of six lines that will drive one UCS. </w:t>
      </w:r>
      <w:r w:rsidR="00D7357D">
        <w:t xml:space="preserve"> </w:t>
      </w:r>
    </w:p>
    <w:p w:rsidR="00DD7496" w:rsidRPr="00DD7496" w:rsidRDefault="00DD7496" w:rsidP="00DD7496">
      <w:pPr>
        <w:pStyle w:val="NoSpacing"/>
        <w:rPr>
          <w:rFonts w:ascii="Courier New" w:hAnsi="Courier New" w:cs="Courier New"/>
        </w:rPr>
      </w:pPr>
      <w:r w:rsidRPr="00DD7496">
        <w:rPr>
          <w:rFonts w:ascii="Courier New" w:hAnsi="Courier New" w:cs="Courier New"/>
        </w:rPr>
        <w:t>Parameter("d1") = "</w:t>
      </w:r>
      <w:proofErr w:type="spellStart"/>
      <w:r w:rsidRPr="00DD7496">
        <w:rPr>
          <w:rFonts w:ascii="Courier New" w:hAnsi="Courier New" w:cs="Courier New"/>
        </w:rPr>
        <w:t>IPx</w:t>
      </w:r>
      <w:proofErr w:type="spellEnd"/>
      <w:r w:rsidRPr="00DD7496">
        <w:rPr>
          <w:rFonts w:ascii="Courier New" w:hAnsi="Courier New" w:cs="Courier New"/>
        </w:rPr>
        <w:t>"</w:t>
      </w:r>
    </w:p>
    <w:p w:rsidR="00DD7496" w:rsidRPr="00DD7496" w:rsidRDefault="00DD7496" w:rsidP="00DD7496">
      <w:pPr>
        <w:pStyle w:val="NoSpacing"/>
        <w:rPr>
          <w:rFonts w:ascii="Courier New" w:hAnsi="Courier New" w:cs="Courier New"/>
        </w:rPr>
      </w:pPr>
      <w:proofErr w:type="gramStart"/>
      <w:r w:rsidRPr="00DD7496">
        <w:rPr>
          <w:rFonts w:ascii="Courier New" w:hAnsi="Courier New" w:cs="Courier New"/>
        </w:rPr>
        <w:t>Parameter(</w:t>
      </w:r>
      <w:proofErr w:type="gramEnd"/>
      <w:r w:rsidRPr="00DD7496">
        <w:rPr>
          <w:rFonts w:ascii="Courier New" w:hAnsi="Courier New" w:cs="Courier New"/>
        </w:rPr>
        <w:t>"d2") = "</w:t>
      </w:r>
      <w:proofErr w:type="spellStart"/>
      <w:r w:rsidRPr="00DD7496">
        <w:rPr>
          <w:rFonts w:ascii="Courier New" w:hAnsi="Courier New" w:cs="Courier New"/>
        </w:rPr>
        <w:t>IPy</w:t>
      </w:r>
      <w:proofErr w:type="spellEnd"/>
      <w:r w:rsidRPr="00DD7496">
        <w:rPr>
          <w:rFonts w:ascii="Courier New" w:hAnsi="Courier New" w:cs="Courier New"/>
        </w:rPr>
        <w:t>"</w:t>
      </w:r>
    </w:p>
    <w:p w:rsidR="00DD7496" w:rsidRPr="00DD7496" w:rsidRDefault="00DD7496" w:rsidP="00DD7496">
      <w:pPr>
        <w:pStyle w:val="NoSpacing"/>
        <w:rPr>
          <w:rFonts w:ascii="Courier New" w:hAnsi="Courier New" w:cs="Courier New"/>
        </w:rPr>
      </w:pPr>
      <w:proofErr w:type="gramStart"/>
      <w:r w:rsidRPr="00DD7496">
        <w:rPr>
          <w:rFonts w:ascii="Courier New" w:hAnsi="Courier New" w:cs="Courier New"/>
        </w:rPr>
        <w:lastRenderedPageBreak/>
        <w:t>Parameter(</w:t>
      </w:r>
      <w:proofErr w:type="gramEnd"/>
      <w:r w:rsidRPr="00DD7496">
        <w:rPr>
          <w:rFonts w:ascii="Courier New" w:hAnsi="Courier New" w:cs="Courier New"/>
        </w:rPr>
        <w:t>"d3") = "</w:t>
      </w:r>
      <w:proofErr w:type="spellStart"/>
      <w:r w:rsidRPr="00DD7496">
        <w:rPr>
          <w:rFonts w:ascii="Courier New" w:hAnsi="Courier New" w:cs="Courier New"/>
        </w:rPr>
        <w:t>IPz</w:t>
      </w:r>
      <w:proofErr w:type="spellEnd"/>
      <w:r w:rsidRPr="00DD7496">
        <w:rPr>
          <w:rFonts w:ascii="Courier New" w:hAnsi="Courier New" w:cs="Courier New"/>
        </w:rPr>
        <w:t>"</w:t>
      </w:r>
    </w:p>
    <w:p w:rsidR="00DD7496" w:rsidRPr="00DD7496" w:rsidRDefault="00DD7496" w:rsidP="00DD7496">
      <w:pPr>
        <w:pStyle w:val="NoSpacing"/>
        <w:rPr>
          <w:rFonts w:ascii="Courier New" w:hAnsi="Courier New" w:cs="Courier New"/>
        </w:rPr>
      </w:pPr>
      <w:proofErr w:type="gramStart"/>
      <w:r w:rsidRPr="00DD7496">
        <w:rPr>
          <w:rFonts w:ascii="Courier New" w:hAnsi="Courier New" w:cs="Courier New"/>
        </w:rPr>
        <w:t>Parameter(</w:t>
      </w:r>
      <w:proofErr w:type="gramEnd"/>
      <w:r w:rsidRPr="00DD7496">
        <w:rPr>
          <w:rFonts w:ascii="Courier New" w:hAnsi="Courier New" w:cs="Courier New"/>
        </w:rPr>
        <w:t>"d4") = "</w:t>
      </w:r>
      <w:proofErr w:type="spellStart"/>
      <w:r w:rsidRPr="00DD7496">
        <w:rPr>
          <w:rFonts w:ascii="Courier New" w:hAnsi="Courier New" w:cs="Courier New"/>
        </w:rPr>
        <w:t>IPax</w:t>
      </w:r>
      <w:proofErr w:type="spellEnd"/>
      <w:r w:rsidRPr="00DD7496">
        <w:rPr>
          <w:rFonts w:ascii="Courier New" w:hAnsi="Courier New" w:cs="Courier New"/>
        </w:rPr>
        <w:t>"</w:t>
      </w:r>
    </w:p>
    <w:p w:rsidR="00DD7496" w:rsidRPr="00DD7496" w:rsidRDefault="00DD7496" w:rsidP="00DD7496">
      <w:pPr>
        <w:pStyle w:val="NoSpacing"/>
        <w:rPr>
          <w:rFonts w:ascii="Courier New" w:hAnsi="Courier New" w:cs="Courier New"/>
        </w:rPr>
      </w:pPr>
      <w:proofErr w:type="gramStart"/>
      <w:r w:rsidRPr="00DD7496">
        <w:rPr>
          <w:rFonts w:ascii="Courier New" w:hAnsi="Courier New" w:cs="Courier New"/>
        </w:rPr>
        <w:t>Parameter(</w:t>
      </w:r>
      <w:proofErr w:type="gramEnd"/>
      <w:r w:rsidRPr="00DD7496">
        <w:rPr>
          <w:rFonts w:ascii="Courier New" w:hAnsi="Courier New" w:cs="Courier New"/>
        </w:rPr>
        <w:t>"d5") = "</w:t>
      </w:r>
      <w:proofErr w:type="spellStart"/>
      <w:r w:rsidRPr="00DD7496">
        <w:rPr>
          <w:rFonts w:ascii="Courier New" w:hAnsi="Courier New" w:cs="Courier New"/>
        </w:rPr>
        <w:t>IPay</w:t>
      </w:r>
      <w:proofErr w:type="spellEnd"/>
      <w:r w:rsidRPr="00DD7496">
        <w:rPr>
          <w:rFonts w:ascii="Courier New" w:hAnsi="Courier New" w:cs="Courier New"/>
        </w:rPr>
        <w:t>"</w:t>
      </w:r>
    </w:p>
    <w:p w:rsidR="001E49C1" w:rsidRPr="00DD7496" w:rsidRDefault="00DD7496" w:rsidP="00DD7496">
      <w:pPr>
        <w:pStyle w:val="NoSpacing"/>
        <w:rPr>
          <w:rFonts w:ascii="Courier New" w:hAnsi="Courier New" w:cs="Courier New"/>
        </w:rPr>
      </w:pPr>
      <w:proofErr w:type="gramStart"/>
      <w:r w:rsidRPr="00DD7496">
        <w:rPr>
          <w:rFonts w:ascii="Courier New" w:hAnsi="Courier New" w:cs="Courier New"/>
        </w:rPr>
        <w:t>Parameter(</w:t>
      </w:r>
      <w:proofErr w:type="gramEnd"/>
      <w:r w:rsidRPr="00DD7496">
        <w:rPr>
          <w:rFonts w:ascii="Courier New" w:hAnsi="Courier New" w:cs="Courier New"/>
        </w:rPr>
        <w:t>"d6") = "</w:t>
      </w:r>
      <w:proofErr w:type="spellStart"/>
      <w:r w:rsidRPr="00DD7496">
        <w:rPr>
          <w:rFonts w:ascii="Courier New" w:hAnsi="Courier New" w:cs="Courier New"/>
        </w:rPr>
        <w:t>IPaz</w:t>
      </w:r>
      <w:proofErr w:type="spellEnd"/>
      <w:r w:rsidRPr="00DD7496">
        <w:rPr>
          <w:rFonts w:ascii="Courier New" w:hAnsi="Courier New" w:cs="Courier New"/>
        </w:rPr>
        <w:t>"</w:t>
      </w:r>
    </w:p>
    <w:p w:rsidR="00DD7496" w:rsidRDefault="00DD7496" w:rsidP="00662803">
      <w:pPr>
        <w:pStyle w:val="NoSpacing"/>
      </w:pPr>
    </w:p>
    <w:p w:rsidR="00DD7496" w:rsidRDefault="00DD7496" w:rsidP="00662803">
      <w:pPr>
        <w:pStyle w:val="NoSpacing"/>
      </w:pPr>
    </w:p>
    <w:p w:rsidR="00431D69" w:rsidRPr="007B147A" w:rsidRDefault="00431D69" w:rsidP="00431D69">
      <w:pPr>
        <w:pStyle w:val="NoSpacing"/>
        <w:rPr>
          <w:sz w:val="18"/>
        </w:rPr>
      </w:pPr>
      <w:bookmarkStart w:id="8" w:name="_Toc453935702"/>
      <w:bookmarkStart w:id="9" w:name="_GoBack"/>
      <w:bookmarkEnd w:id="9"/>
      <w:r w:rsidRPr="007B147A">
        <w:rPr>
          <w:rStyle w:val="Heading1Char"/>
          <w:rFonts w:asciiTheme="minorHAnsi" w:hAnsiTheme="minorHAnsi"/>
          <w:color w:val="auto"/>
          <w:sz w:val="22"/>
        </w:rPr>
        <w:t>References</w:t>
      </w:r>
      <w:bookmarkEnd w:id="8"/>
      <w:r w:rsidRPr="007B147A">
        <w:rPr>
          <w:sz w:val="18"/>
        </w:rPr>
        <w:t>:</w:t>
      </w:r>
    </w:p>
    <w:p w:rsidR="00431D69" w:rsidRDefault="00431D69" w:rsidP="00431D69">
      <w:pPr>
        <w:pStyle w:val="NoSpacing"/>
        <w:numPr>
          <w:ilvl w:val="0"/>
          <w:numId w:val="2"/>
        </w:numPr>
      </w:pPr>
      <w:r>
        <w:t xml:space="preserve">Bmad Software Toolkit for Charged-Particle and X-Ray Simulations. </w:t>
      </w:r>
      <w:hyperlink r:id="rId17" w:history="1">
        <w:r w:rsidRPr="00515DFB">
          <w:rPr>
            <w:rStyle w:val="Hyperlink"/>
          </w:rPr>
          <w:t>http://www.lepp.cornell.edu/~dcs/bmad/overview.html</w:t>
        </w:r>
      </w:hyperlink>
    </w:p>
    <w:p w:rsidR="00431D69" w:rsidRDefault="00431D69" w:rsidP="00431D69">
      <w:pPr>
        <w:pStyle w:val="NoSpacing"/>
        <w:numPr>
          <w:ilvl w:val="0"/>
          <w:numId w:val="2"/>
        </w:numPr>
      </w:pPr>
    </w:p>
    <w:p w:rsidR="00431D69" w:rsidRPr="00431D69" w:rsidRDefault="00431D69" w:rsidP="00431D69">
      <w:pPr>
        <w:pStyle w:val="NoSpacing"/>
      </w:pPr>
    </w:p>
    <w:sectPr w:rsidR="00431D69" w:rsidRPr="00431D69">
      <w:head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1766A" w:rsidRDefault="0021766A" w:rsidP="00C560BF">
      <w:pPr>
        <w:spacing w:after="0" w:line="240" w:lineRule="auto"/>
      </w:pPr>
      <w:r>
        <w:separator/>
      </w:r>
    </w:p>
  </w:endnote>
  <w:endnote w:type="continuationSeparator" w:id="0">
    <w:p w:rsidR="0021766A" w:rsidRDefault="0021766A" w:rsidP="00C560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1766A" w:rsidRDefault="0021766A" w:rsidP="00C560BF">
      <w:pPr>
        <w:spacing w:after="0" w:line="240" w:lineRule="auto"/>
      </w:pPr>
      <w:r>
        <w:separator/>
      </w:r>
    </w:p>
  </w:footnote>
  <w:footnote w:type="continuationSeparator" w:id="0">
    <w:p w:rsidR="0021766A" w:rsidRDefault="0021766A" w:rsidP="00C560B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60BF" w:rsidRDefault="00C560BF" w:rsidP="001A22AD">
    <w:pPr>
      <w:pStyle w:val="Header"/>
      <w:jc w:val="center"/>
    </w:pPr>
    <w:r>
      <w:t xml:space="preserve">Autodesk Inventor: Importing </w:t>
    </w:r>
    <w:r w:rsidR="00B2730F">
      <w:t>Bmad Lattice</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7F76A0"/>
    <w:multiLevelType w:val="hybridMultilevel"/>
    <w:tmpl w:val="FE025DA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DEA1E63"/>
    <w:multiLevelType w:val="multilevel"/>
    <w:tmpl w:val="0409001F"/>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33C14057"/>
    <w:multiLevelType w:val="multilevel"/>
    <w:tmpl w:val="0409001F"/>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4A074246"/>
    <w:multiLevelType w:val="hybridMultilevel"/>
    <w:tmpl w:val="93C096E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0983505"/>
    <w:multiLevelType w:val="hybridMultilevel"/>
    <w:tmpl w:val="6C74320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75F3947"/>
    <w:multiLevelType w:val="hybridMultilevel"/>
    <w:tmpl w:val="602014A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0"/>
  </w:num>
  <w:num w:numId="3">
    <w:abstractNumId w:val="3"/>
  </w:num>
  <w:num w:numId="4">
    <w:abstractNumId w:val="4"/>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560BF"/>
    <w:rsid w:val="000B0E41"/>
    <w:rsid w:val="000D18C7"/>
    <w:rsid w:val="0014701B"/>
    <w:rsid w:val="00153E30"/>
    <w:rsid w:val="00161123"/>
    <w:rsid w:val="001A22AD"/>
    <w:rsid w:val="001C10F0"/>
    <w:rsid w:val="001E3276"/>
    <w:rsid w:val="001E49C1"/>
    <w:rsid w:val="001F5895"/>
    <w:rsid w:val="0021766A"/>
    <w:rsid w:val="00261C80"/>
    <w:rsid w:val="002E70E3"/>
    <w:rsid w:val="0033556D"/>
    <w:rsid w:val="003571C4"/>
    <w:rsid w:val="003C41DC"/>
    <w:rsid w:val="003E627A"/>
    <w:rsid w:val="004215BE"/>
    <w:rsid w:val="00431D69"/>
    <w:rsid w:val="004C21A1"/>
    <w:rsid w:val="005A23DD"/>
    <w:rsid w:val="005D4F0C"/>
    <w:rsid w:val="00627298"/>
    <w:rsid w:val="00662803"/>
    <w:rsid w:val="006979C3"/>
    <w:rsid w:val="0070159A"/>
    <w:rsid w:val="0078610E"/>
    <w:rsid w:val="007B147A"/>
    <w:rsid w:val="007D6077"/>
    <w:rsid w:val="00827F1C"/>
    <w:rsid w:val="008C05BF"/>
    <w:rsid w:val="00936B06"/>
    <w:rsid w:val="0097387E"/>
    <w:rsid w:val="009805B1"/>
    <w:rsid w:val="009B7AEB"/>
    <w:rsid w:val="00A0694D"/>
    <w:rsid w:val="00A4310E"/>
    <w:rsid w:val="00A64ECD"/>
    <w:rsid w:val="00A900DD"/>
    <w:rsid w:val="00AB7A42"/>
    <w:rsid w:val="00B070DC"/>
    <w:rsid w:val="00B210A1"/>
    <w:rsid w:val="00B2730F"/>
    <w:rsid w:val="00B34F30"/>
    <w:rsid w:val="00B40813"/>
    <w:rsid w:val="00B51E4C"/>
    <w:rsid w:val="00C42787"/>
    <w:rsid w:val="00C560BF"/>
    <w:rsid w:val="00C743BE"/>
    <w:rsid w:val="00C770F6"/>
    <w:rsid w:val="00C847C9"/>
    <w:rsid w:val="00C87BA9"/>
    <w:rsid w:val="00D539E1"/>
    <w:rsid w:val="00D7357D"/>
    <w:rsid w:val="00DA356D"/>
    <w:rsid w:val="00DD7496"/>
    <w:rsid w:val="00DE433C"/>
    <w:rsid w:val="00EA60BE"/>
    <w:rsid w:val="00EB01B7"/>
    <w:rsid w:val="00F216CC"/>
    <w:rsid w:val="00F337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95F580"/>
  <w15:docId w15:val="{E0BA72FD-1587-4443-AEAE-D2D299A3FD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40813"/>
  </w:style>
  <w:style w:type="paragraph" w:styleId="Heading1">
    <w:name w:val="heading 1"/>
    <w:basedOn w:val="Normal"/>
    <w:next w:val="Normal"/>
    <w:link w:val="Heading1Char"/>
    <w:uiPriority w:val="9"/>
    <w:qFormat/>
    <w:rsid w:val="00C560B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B147A"/>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560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60BF"/>
  </w:style>
  <w:style w:type="paragraph" w:styleId="Footer">
    <w:name w:val="footer"/>
    <w:basedOn w:val="Normal"/>
    <w:link w:val="FooterChar"/>
    <w:uiPriority w:val="99"/>
    <w:unhideWhenUsed/>
    <w:rsid w:val="00C560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60BF"/>
  </w:style>
  <w:style w:type="paragraph" w:styleId="NoSpacing">
    <w:name w:val="No Spacing"/>
    <w:uiPriority w:val="1"/>
    <w:qFormat/>
    <w:rsid w:val="00C560BF"/>
    <w:pPr>
      <w:spacing w:after="0" w:line="240" w:lineRule="auto"/>
    </w:pPr>
  </w:style>
  <w:style w:type="character" w:customStyle="1" w:styleId="Heading1Char">
    <w:name w:val="Heading 1 Char"/>
    <w:basedOn w:val="DefaultParagraphFont"/>
    <w:link w:val="Heading1"/>
    <w:uiPriority w:val="9"/>
    <w:rsid w:val="00C560BF"/>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59"/>
    <w:rsid w:val="00C560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0B0E4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B0E41"/>
    <w:rPr>
      <w:rFonts w:ascii="Tahoma" w:hAnsi="Tahoma" w:cs="Tahoma"/>
      <w:sz w:val="16"/>
      <w:szCs w:val="16"/>
    </w:rPr>
  </w:style>
  <w:style w:type="character" w:styleId="Hyperlink">
    <w:name w:val="Hyperlink"/>
    <w:basedOn w:val="DefaultParagraphFont"/>
    <w:uiPriority w:val="99"/>
    <w:unhideWhenUsed/>
    <w:rsid w:val="00431D69"/>
    <w:rPr>
      <w:color w:val="0000FF" w:themeColor="hyperlink"/>
      <w:u w:val="single"/>
    </w:rPr>
  </w:style>
  <w:style w:type="paragraph" w:styleId="TOCHeading">
    <w:name w:val="TOC Heading"/>
    <w:basedOn w:val="Heading1"/>
    <w:next w:val="Normal"/>
    <w:uiPriority w:val="39"/>
    <w:unhideWhenUsed/>
    <w:qFormat/>
    <w:rsid w:val="007B147A"/>
    <w:pPr>
      <w:outlineLvl w:val="9"/>
    </w:pPr>
    <w:rPr>
      <w:lang w:eastAsia="ja-JP"/>
    </w:rPr>
  </w:style>
  <w:style w:type="paragraph" w:styleId="TOC2">
    <w:name w:val="toc 2"/>
    <w:basedOn w:val="Normal"/>
    <w:next w:val="Normal"/>
    <w:autoRedefine/>
    <w:uiPriority w:val="39"/>
    <w:semiHidden/>
    <w:unhideWhenUsed/>
    <w:qFormat/>
    <w:rsid w:val="007B147A"/>
    <w:pPr>
      <w:spacing w:after="100"/>
      <w:ind w:left="220"/>
    </w:pPr>
    <w:rPr>
      <w:rFonts w:eastAsiaTheme="minorEastAsia"/>
      <w:lang w:eastAsia="ja-JP"/>
    </w:rPr>
  </w:style>
  <w:style w:type="paragraph" w:styleId="TOC1">
    <w:name w:val="toc 1"/>
    <w:basedOn w:val="Normal"/>
    <w:next w:val="Normal"/>
    <w:autoRedefine/>
    <w:uiPriority w:val="39"/>
    <w:unhideWhenUsed/>
    <w:qFormat/>
    <w:rsid w:val="007B147A"/>
    <w:pPr>
      <w:spacing w:after="100"/>
    </w:pPr>
    <w:rPr>
      <w:rFonts w:eastAsiaTheme="minorEastAsia"/>
      <w:lang w:eastAsia="ja-JP"/>
    </w:rPr>
  </w:style>
  <w:style w:type="paragraph" w:styleId="TOC3">
    <w:name w:val="toc 3"/>
    <w:basedOn w:val="Normal"/>
    <w:next w:val="Normal"/>
    <w:autoRedefine/>
    <w:uiPriority w:val="39"/>
    <w:semiHidden/>
    <w:unhideWhenUsed/>
    <w:qFormat/>
    <w:rsid w:val="007B147A"/>
    <w:pPr>
      <w:spacing w:after="100"/>
      <w:ind w:left="440"/>
    </w:pPr>
    <w:rPr>
      <w:rFonts w:eastAsiaTheme="minorEastAsia"/>
      <w:lang w:eastAsia="ja-JP"/>
    </w:rPr>
  </w:style>
  <w:style w:type="character" w:customStyle="1" w:styleId="Heading2Char">
    <w:name w:val="Heading 2 Char"/>
    <w:basedOn w:val="DefaultParagraphFont"/>
    <w:link w:val="Heading2"/>
    <w:uiPriority w:val="9"/>
    <w:rsid w:val="007B147A"/>
    <w:rPr>
      <w:rFonts w:asciiTheme="majorHAnsi" w:eastAsiaTheme="majorEastAsia" w:hAnsiTheme="majorHAnsi" w:cstheme="majorBidi"/>
      <w:b/>
      <w:bCs/>
      <w:color w:val="4F81BD"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www.lepp.cornell.edu/~dcs/bmad/overview.html"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3552B8C-DBB4-457F-B4C2-95558BB6BB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1359</TotalTime>
  <Pages>11</Pages>
  <Words>1568</Words>
  <Characters>8942</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LEPP</Company>
  <LinksUpToDate>false</LinksUpToDate>
  <CharactersWithSpaces>10490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David Burke</dc:creator>
  <cp:lastModifiedBy>David Burke</cp:lastModifiedBy>
  <cp:revision>20</cp:revision>
  <dcterms:created xsi:type="dcterms:W3CDTF">2016-06-13T13:14:00Z</dcterms:created>
  <dcterms:modified xsi:type="dcterms:W3CDTF">2021-04-19T14:57:00Z</dcterms:modified>
</cp:coreProperties>
</file>