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385" w:rsidRPr="007A72B9" w:rsidRDefault="00874B46" w:rsidP="00874B46">
      <w:pPr>
        <w:pStyle w:val="berschrift1"/>
        <w:rPr>
          <w:sz w:val="32"/>
        </w:rPr>
      </w:pPr>
      <w:r w:rsidRPr="007A72B9">
        <w:rPr>
          <w:sz w:val="32"/>
        </w:rPr>
        <w:t>BCOLN 2019 – Challenge Task Report</w:t>
      </w:r>
    </w:p>
    <w:p w:rsidR="00235385" w:rsidRPr="007A72B9" w:rsidRDefault="00235385">
      <w:pPr>
        <w:rPr>
          <w:sz w:val="20"/>
        </w:rPr>
      </w:pPr>
    </w:p>
    <w:p w:rsidR="00413066" w:rsidRPr="007A72B9" w:rsidRDefault="00235385" w:rsidP="00874B46">
      <w:pPr>
        <w:pStyle w:val="berschrift2"/>
        <w:rPr>
          <w:b/>
          <w:sz w:val="24"/>
        </w:rPr>
      </w:pPr>
      <w:proofErr w:type="spellStart"/>
      <w:r w:rsidRPr="007A72B9">
        <w:rPr>
          <w:b/>
          <w:sz w:val="24"/>
        </w:rPr>
        <w:t>Introduction</w:t>
      </w:r>
      <w:proofErr w:type="spellEnd"/>
    </w:p>
    <w:p w:rsidR="00A03666" w:rsidRPr="007A72B9" w:rsidRDefault="00874B46" w:rsidP="00874B46">
      <w:pPr>
        <w:rPr>
          <w:sz w:val="20"/>
          <w:lang w:val="en-US"/>
        </w:rPr>
      </w:pPr>
      <w:r w:rsidRPr="007A72B9">
        <w:rPr>
          <w:sz w:val="20"/>
          <w:lang w:val="en-US"/>
        </w:rPr>
        <w:t>In the course of the module Blockchain and Overlay Networks in 2019 the students were asked to implement a challenge task. This should be solved in teams and then presented. The theme of this year's task was to deploy a lottery as a decentralized app (</w:t>
      </w:r>
      <w:proofErr w:type="spellStart"/>
      <w:r w:rsidRPr="007A72B9">
        <w:rPr>
          <w:sz w:val="20"/>
          <w:lang w:val="en-US"/>
        </w:rPr>
        <w:t>dApp</w:t>
      </w:r>
      <w:proofErr w:type="spellEnd"/>
      <w:r w:rsidR="00A03666" w:rsidRPr="007A72B9">
        <w:rPr>
          <w:sz w:val="20"/>
          <w:lang w:val="en-US"/>
        </w:rPr>
        <w:t>) on the Ethereum Bl</w:t>
      </w:r>
      <w:r w:rsidRPr="007A72B9">
        <w:rPr>
          <w:sz w:val="20"/>
          <w:lang w:val="en-US"/>
        </w:rPr>
        <w:t>ockchain. The lottery system should determine the random number with the help of an oracle, which like the lottery is also implemented as a Smart Contract.</w:t>
      </w:r>
    </w:p>
    <w:p w:rsidR="00A03666" w:rsidRPr="007A72B9" w:rsidRDefault="00A03666" w:rsidP="00874B46">
      <w:pPr>
        <w:rPr>
          <w:sz w:val="20"/>
          <w:lang w:val="en-US"/>
        </w:rPr>
      </w:pPr>
      <w:r w:rsidRPr="007A72B9">
        <w:rPr>
          <w:sz w:val="20"/>
          <w:lang w:val="en-US"/>
        </w:rPr>
        <w:t>Lottery systems have been in existence for a very long time and the integrity and correctness of a central authority (lottery organizer) must always be trusted. Since ever larger sums are handled thereby at least the temptation is given to try to take influence on the drawn numbers. Would it not be a good idea at this point to carry out the lottery on the blockchain and thus ensure a decentralized and in the best case fraud-proof system?</w:t>
      </w:r>
    </w:p>
    <w:p w:rsidR="00A03666" w:rsidRPr="007A72B9" w:rsidRDefault="00A03666" w:rsidP="00874B46">
      <w:pPr>
        <w:rPr>
          <w:sz w:val="20"/>
          <w:lang w:val="en-US"/>
        </w:rPr>
      </w:pPr>
    </w:p>
    <w:p w:rsidR="00A03666" w:rsidRPr="007A72B9" w:rsidRDefault="00A03666" w:rsidP="00A03666">
      <w:pPr>
        <w:pStyle w:val="berschrift3"/>
        <w:rPr>
          <w:b/>
          <w:sz w:val="22"/>
          <w:lang w:val="en-US"/>
        </w:rPr>
      </w:pPr>
      <w:r w:rsidRPr="007A72B9">
        <w:rPr>
          <w:b/>
          <w:sz w:val="22"/>
          <w:lang w:val="en-US"/>
        </w:rPr>
        <w:t>Requirements</w:t>
      </w:r>
    </w:p>
    <w:p w:rsidR="00A03666" w:rsidRPr="007A72B9" w:rsidRDefault="00A03666" w:rsidP="00A03666">
      <w:pPr>
        <w:rPr>
          <w:sz w:val="20"/>
          <w:lang w:val="en-US"/>
        </w:rPr>
      </w:pPr>
      <w:r w:rsidRPr="007A72B9">
        <w:rPr>
          <w:sz w:val="20"/>
          <w:lang w:val="en-US"/>
        </w:rPr>
        <w:t>The system requirements essentially comprise the four points listed below:</w:t>
      </w:r>
    </w:p>
    <w:p w:rsidR="00A03666" w:rsidRPr="007A72B9" w:rsidRDefault="00A03666" w:rsidP="00A03666">
      <w:pPr>
        <w:rPr>
          <w:sz w:val="20"/>
          <w:lang w:val="en-US"/>
        </w:rPr>
      </w:pPr>
    </w:p>
    <w:p w:rsidR="00A03666" w:rsidRPr="007A72B9" w:rsidRDefault="00A03666" w:rsidP="00A03666">
      <w:pPr>
        <w:pStyle w:val="Liste"/>
        <w:rPr>
          <w:sz w:val="20"/>
          <w:lang w:val="en-US"/>
        </w:rPr>
      </w:pPr>
      <w:r w:rsidRPr="007A72B9">
        <w:rPr>
          <w:sz w:val="20"/>
          <w:lang w:val="en-US"/>
        </w:rPr>
        <w:t>The lottery must be fully functional, produce the output in graphical or textual form, and be implemented using Smart Contracts only. In addition, the random number must be provided by an Oracle Contract.</w:t>
      </w:r>
    </w:p>
    <w:p w:rsidR="00A03666" w:rsidRPr="007A72B9" w:rsidRDefault="00A03666" w:rsidP="00A03666">
      <w:pPr>
        <w:pStyle w:val="Liste"/>
        <w:numPr>
          <w:ilvl w:val="0"/>
          <w:numId w:val="0"/>
        </w:numPr>
        <w:ind w:left="567"/>
        <w:rPr>
          <w:sz w:val="20"/>
          <w:lang w:val="en-US"/>
        </w:rPr>
      </w:pPr>
    </w:p>
    <w:p w:rsidR="00A03666" w:rsidRPr="007A72B9" w:rsidRDefault="00A03666" w:rsidP="001769E0">
      <w:pPr>
        <w:pStyle w:val="Liste"/>
        <w:rPr>
          <w:sz w:val="20"/>
          <w:lang w:val="en-US"/>
        </w:rPr>
      </w:pPr>
      <w:r w:rsidRPr="007A72B9">
        <w:rPr>
          <w:sz w:val="20"/>
          <w:lang w:val="en-US"/>
        </w:rPr>
        <w:t>The oracle must be implemented as a separate Smart Contract. Thereby it does not matter whether the number is generated on the blockchain or externally.</w:t>
      </w:r>
    </w:p>
    <w:p w:rsidR="00A03666" w:rsidRPr="007A72B9" w:rsidRDefault="00A03666" w:rsidP="00A03666">
      <w:pPr>
        <w:pStyle w:val="Liste"/>
        <w:numPr>
          <w:ilvl w:val="0"/>
          <w:numId w:val="0"/>
        </w:numPr>
        <w:ind w:left="567"/>
        <w:rPr>
          <w:sz w:val="20"/>
          <w:lang w:val="en-US"/>
        </w:rPr>
      </w:pPr>
    </w:p>
    <w:p w:rsidR="00A03666" w:rsidRPr="007A72B9" w:rsidRDefault="00A03666" w:rsidP="00A03666">
      <w:pPr>
        <w:pStyle w:val="Liste"/>
        <w:rPr>
          <w:sz w:val="20"/>
          <w:lang w:val="en-US"/>
        </w:rPr>
      </w:pPr>
      <w:r w:rsidRPr="007A72B9">
        <w:rPr>
          <w:sz w:val="20"/>
          <w:lang w:val="en-US"/>
        </w:rPr>
        <w:t>The contract must automatically distribute the winnings to the winner, divide the winnings if several players have chosen the right number or cumulate the winnings for the next lottery if no winner is determined.</w:t>
      </w:r>
    </w:p>
    <w:p w:rsidR="00A03666" w:rsidRPr="007A72B9" w:rsidRDefault="00A03666" w:rsidP="00A03666">
      <w:pPr>
        <w:pStyle w:val="Liste"/>
        <w:numPr>
          <w:ilvl w:val="0"/>
          <w:numId w:val="0"/>
        </w:numPr>
        <w:ind w:left="567"/>
        <w:rPr>
          <w:sz w:val="20"/>
          <w:lang w:val="en-US"/>
        </w:rPr>
      </w:pPr>
    </w:p>
    <w:p w:rsidR="00A03666" w:rsidRPr="007A72B9" w:rsidRDefault="00A03666" w:rsidP="00A03666">
      <w:pPr>
        <w:pStyle w:val="Liste"/>
        <w:rPr>
          <w:sz w:val="20"/>
          <w:lang w:val="en-US"/>
        </w:rPr>
      </w:pPr>
      <w:r w:rsidRPr="007A72B9">
        <w:rPr>
          <w:sz w:val="20"/>
          <w:lang w:val="en-US"/>
        </w:rPr>
        <w:t>The contract and its functionality must be documented in a self-contained report.</w:t>
      </w:r>
    </w:p>
    <w:p w:rsidR="00342B52" w:rsidRPr="007A72B9" w:rsidRDefault="00342B52" w:rsidP="00342B52">
      <w:pPr>
        <w:pStyle w:val="Listenabsatz"/>
        <w:rPr>
          <w:sz w:val="20"/>
          <w:lang w:val="en-US"/>
        </w:rPr>
      </w:pPr>
    </w:p>
    <w:p w:rsidR="00342B52" w:rsidRPr="007A72B9" w:rsidRDefault="00342B52" w:rsidP="00342B52">
      <w:pPr>
        <w:pStyle w:val="Liste"/>
        <w:numPr>
          <w:ilvl w:val="0"/>
          <w:numId w:val="0"/>
        </w:numPr>
        <w:ind w:left="567" w:hanging="567"/>
        <w:rPr>
          <w:sz w:val="20"/>
          <w:lang w:val="en-US"/>
        </w:rPr>
      </w:pPr>
    </w:p>
    <w:p w:rsidR="00342B52" w:rsidRPr="007A72B9" w:rsidRDefault="00342B52" w:rsidP="00342B52">
      <w:pPr>
        <w:pStyle w:val="Liste"/>
        <w:numPr>
          <w:ilvl w:val="0"/>
          <w:numId w:val="0"/>
        </w:numPr>
        <w:rPr>
          <w:sz w:val="20"/>
          <w:lang w:val="en-US"/>
        </w:rPr>
      </w:pPr>
      <w:r w:rsidRPr="007A72B9">
        <w:rPr>
          <w:sz w:val="20"/>
          <w:lang w:val="en-US"/>
        </w:rPr>
        <w:t>The remainder of this report is structured as follows. In section 1.2 a certain background knowledge about the oracle is given and which possibilities exist to generate a random number.</w:t>
      </w:r>
    </w:p>
    <w:p w:rsidR="00342B52" w:rsidRPr="007A72B9" w:rsidRDefault="00342B52" w:rsidP="00342B52">
      <w:pPr>
        <w:pStyle w:val="Liste"/>
        <w:numPr>
          <w:ilvl w:val="0"/>
          <w:numId w:val="0"/>
        </w:numPr>
        <w:rPr>
          <w:sz w:val="20"/>
          <w:lang w:val="en-US"/>
        </w:rPr>
      </w:pPr>
      <w:r w:rsidRPr="007A72B9">
        <w:rPr>
          <w:sz w:val="20"/>
          <w:lang w:val="en-US"/>
        </w:rPr>
        <w:t>Section 1.3 deals with the design decisions made, which are then explained in more detail in section 1.4, the implementation. Finally, a summary is presented in 1.5 and the conclusions drawn.</w:t>
      </w:r>
    </w:p>
    <w:p w:rsidR="00874B46" w:rsidRPr="007A72B9" w:rsidRDefault="00874B46" w:rsidP="00874B46">
      <w:pPr>
        <w:rPr>
          <w:sz w:val="20"/>
          <w:lang w:val="en-US"/>
        </w:rPr>
      </w:pPr>
    </w:p>
    <w:p w:rsidR="00235385" w:rsidRPr="007A72B9" w:rsidRDefault="00235385">
      <w:pPr>
        <w:rPr>
          <w:sz w:val="20"/>
          <w:lang w:val="en-US"/>
        </w:rPr>
      </w:pPr>
    </w:p>
    <w:p w:rsidR="00235385" w:rsidRPr="007A72B9" w:rsidRDefault="00235385" w:rsidP="00874B46">
      <w:pPr>
        <w:pStyle w:val="berschrift2"/>
        <w:rPr>
          <w:b/>
          <w:sz w:val="24"/>
        </w:rPr>
      </w:pPr>
      <w:r w:rsidRPr="007A72B9">
        <w:rPr>
          <w:b/>
          <w:sz w:val="24"/>
        </w:rPr>
        <w:t>Background</w:t>
      </w:r>
    </w:p>
    <w:p w:rsidR="00AF30CB" w:rsidRPr="007A72B9" w:rsidRDefault="00AF30CB" w:rsidP="00AF30CB">
      <w:pPr>
        <w:rPr>
          <w:sz w:val="20"/>
          <w:lang w:val="en-US"/>
        </w:rPr>
      </w:pPr>
      <w:r w:rsidRPr="007A72B9">
        <w:rPr>
          <w:sz w:val="20"/>
          <w:lang w:val="en-US"/>
        </w:rPr>
        <w:t>Implementing a lottery system in a "normal" environment may not be considered very demanding. A group of people report their numbers to a central office, the central office determines a random number and the winner receives the money. However, if we operate in the context of blockchains, there are some problems that were not considered important before. Just the basic question of what a random number is and how it is created is of great importance. The following subsections are dedicated to some approaches for generating random numbers, each of which will discuss the advantages and disadvantages.</w:t>
      </w:r>
    </w:p>
    <w:p w:rsidR="00E61B0B" w:rsidRPr="007A72B9" w:rsidRDefault="00E61B0B" w:rsidP="00AF30CB">
      <w:pPr>
        <w:rPr>
          <w:sz w:val="20"/>
          <w:lang w:val="en-US"/>
        </w:rPr>
      </w:pPr>
    </w:p>
    <w:p w:rsidR="00E61B0B" w:rsidRPr="007A72B9" w:rsidRDefault="00E61B0B" w:rsidP="00E61B0B">
      <w:pPr>
        <w:rPr>
          <w:sz w:val="20"/>
          <w:lang w:val="en-US"/>
        </w:rPr>
      </w:pPr>
      <w:r w:rsidRPr="007A72B9">
        <w:rPr>
          <w:sz w:val="20"/>
          <w:lang w:val="en-US"/>
        </w:rPr>
        <w:t>The two main difficulties encountered are the following</w:t>
      </w:r>
    </w:p>
    <w:p w:rsidR="00E631C3" w:rsidRPr="007A72B9" w:rsidRDefault="00E631C3" w:rsidP="00E631C3">
      <w:pPr>
        <w:pStyle w:val="Liste"/>
        <w:numPr>
          <w:ilvl w:val="0"/>
          <w:numId w:val="0"/>
        </w:numPr>
        <w:rPr>
          <w:sz w:val="20"/>
          <w:lang w:val="en-US"/>
        </w:rPr>
      </w:pPr>
    </w:p>
    <w:p w:rsidR="00E631C3" w:rsidRPr="007A72B9" w:rsidRDefault="00E631C3" w:rsidP="001769E0">
      <w:pPr>
        <w:pStyle w:val="Liste"/>
        <w:numPr>
          <w:ilvl w:val="0"/>
          <w:numId w:val="7"/>
        </w:numPr>
        <w:rPr>
          <w:sz w:val="20"/>
          <w:lang w:val="en-US"/>
        </w:rPr>
      </w:pPr>
      <w:r w:rsidRPr="007A72B9">
        <w:rPr>
          <w:sz w:val="20"/>
          <w:lang w:val="en-US"/>
        </w:rPr>
        <w:t>How is a random number generated? The code in Solidity should be deterministic because it runs decentralized. A clock or something similar is not available to determine a random.</w:t>
      </w:r>
    </w:p>
    <w:p w:rsidR="00E631C3" w:rsidRPr="007A72B9" w:rsidRDefault="00E631C3" w:rsidP="00E631C3">
      <w:pPr>
        <w:pStyle w:val="Liste"/>
        <w:numPr>
          <w:ilvl w:val="0"/>
          <w:numId w:val="0"/>
        </w:numPr>
        <w:ind w:left="720"/>
        <w:rPr>
          <w:sz w:val="20"/>
          <w:lang w:val="en-US"/>
        </w:rPr>
      </w:pPr>
    </w:p>
    <w:p w:rsidR="00E61B0B" w:rsidRPr="007A72B9" w:rsidRDefault="00E631C3" w:rsidP="001769E0">
      <w:pPr>
        <w:pStyle w:val="Liste"/>
        <w:numPr>
          <w:ilvl w:val="0"/>
          <w:numId w:val="7"/>
        </w:numPr>
        <w:rPr>
          <w:sz w:val="20"/>
          <w:lang w:val="en-US"/>
        </w:rPr>
      </w:pPr>
      <w:r w:rsidRPr="007A72B9">
        <w:rPr>
          <w:sz w:val="20"/>
          <w:lang w:val="en-US"/>
        </w:rPr>
        <w:t>How does a smart contract know when the time has come to draw a winner? Again, there is no reliable time available.</w:t>
      </w:r>
    </w:p>
    <w:p w:rsidR="00E631C3" w:rsidRPr="007A72B9" w:rsidRDefault="00E631C3" w:rsidP="00E631C3">
      <w:pPr>
        <w:pStyle w:val="Liste"/>
        <w:numPr>
          <w:ilvl w:val="0"/>
          <w:numId w:val="0"/>
        </w:numPr>
        <w:rPr>
          <w:sz w:val="20"/>
          <w:lang w:val="en-US"/>
        </w:rPr>
      </w:pPr>
    </w:p>
    <w:p w:rsidR="00E631C3" w:rsidRPr="007A72B9" w:rsidRDefault="00E631C3" w:rsidP="00E631C3">
      <w:pPr>
        <w:pStyle w:val="Liste"/>
        <w:numPr>
          <w:ilvl w:val="0"/>
          <w:numId w:val="0"/>
        </w:numPr>
        <w:rPr>
          <w:sz w:val="20"/>
          <w:lang w:val="en-US"/>
        </w:rPr>
      </w:pPr>
      <w:r w:rsidRPr="007A72B9">
        <w:rPr>
          <w:sz w:val="20"/>
          <w:lang w:val="en-US"/>
        </w:rPr>
        <w:t>Since the code should run deterministically, a generator is needed to generate the same number on multiple nodes if the code is called multiple times. This actually completely contradicts the term "random". The solution to this problem is to generate a random number once and use it on different nodes. So the code is run several times on several nodes, but it produces a unique number.</w:t>
      </w:r>
    </w:p>
    <w:p w:rsidR="00AF30CB" w:rsidRPr="007A72B9" w:rsidRDefault="00AF30CB" w:rsidP="00AF30CB">
      <w:pPr>
        <w:rPr>
          <w:sz w:val="20"/>
          <w:lang w:val="en-US"/>
        </w:rPr>
      </w:pPr>
    </w:p>
    <w:p w:rsidR="00AF30CB" w:rsidRPr="007A72B9" w:rsidRDefault="00E61B0B" w:rsidP="00AF30CB">
      <w:pPr>
        <w:pStyle w:val="berschrift3"/>
        <w:rPr>
          <w:b/>
          <w:sz w:val="22"/>
          <w:lang w:val="en-US"/>
        </w:rPr>
      </w:pPr>
      <w:r w:rsidRPr="007A72B9">
        <w:rPr>
          <w:b/>
          <w:sz w:val="22"/>
          <w:lang w:val="en-US"/>
        </w:rPr>
        <w:t xml:space="preserve">Why Using </w:t>
      </w:r>
      <w:proofErr w:type="gramStart"/>
      <w:r w:rsidRPr="007A72B9">
        <w:rPr>
          <w:b/>
          <w:sz w:val="22"/>
          <w:lang w:val="en-US"/>
        </w:rPr>
        <w:t>Random(</w:t>
      </w:r>
      <w:proofErr w:type="gramEnd"/>
      <w:r w:rsidRPr="007A72B9">
        <w:rPr>
          <w:b/>
          <w:sz w:val="22"/>
          <w:lang w:val="en-US"/>
        </w:rPr>
        <w:t>) is Not a Good Idea</w:t>
      </w:r>
    </w:p>
    <w:p w:rsidR="00E631C3" w:rsidRPr="007A72B9" w:rsidRDefault="004435BC" w:rsidP="00AF30CB">
      <w:pPr>
        <w:rPr>
          <w:sz w:val="20"/>
          <w:lang w:val="en-US"/>
        </w:rPr>
      </w:pPr>
      <w:r w:rsidRPr="007A72B9">
        <w:rPr>
          <w:sz w:val="20"/>
          <w:lang w:val="en-US"/>
        </w:rPr>
        <w:t xml:space="preserve">The Random function consists of the block timestamp and the block difficulty. Both variables cannot be influenced by the players, but by the miners to a certain extent. Accordingly, the use of the </w:t>
      </w:r>
      <w:proofErr w:type="gramStart"/>
      <w:r w:rsidRPr="007A72B9">
        <w:rPr>
          <w:sz w:val="20"/>
          <w:lang w:val="en-US"/>
        </w:rPr>
        <w:t>random(</w:t>
      </w:r>
      <w:proofErr w:type="gramEnd"/>
      <w:r w:rsidRPr="007A72B9">
        <w:rPr>
          <w:sz w:val="20"/>
          <w:lang w:val="en-US"/>
        </w:rPr>
        <w:t>) function for a lottery where unconditional independence should be guaranteed is not optimal.</w:t>
      </w:r>
    </w:p>
    <w:p w:rsidR="00AF30CB" w:rsidRPr="007A72B9" w:rsidRDefault="00AF30CB" w:rsidP="00AF30CB">
      <w:pPr>
        <w:rPr>
          <w:sz w:val="20"/>
          <w:lang w:val="en-US"/>
        </w:rPr>
      </w:pPr>
    </w:p>
    <w:p w:rsidR="00235385" w:rsidRPr="007A72B9" w:rsidRDefault="004435BC">
      <w:pPr>
        <w:rPr>
          <w:sz w:val="20"/>
          <w:lang w:val="en-US"/>
        </w:rPr>
      </w:pPr>
      <w:r w:rsidRPr="007A72B9">
        <w:rPr>
          <w:sz w:val="20"/>
          <w:lang w:val="en-US"/>
        </w:rPr>
        <w:t xml:space="preserve">In general, according to [1] it is </w:t>
      </w:r>
      <w:r w:rsidRPr="007A72B9">
        <w:rPr>
          <w:b/>
          <w:sz w:val="20"/>
          <w:lang w:val="en-US"/>
        </w:rPr>
        <w:t>not advisable</w:t>
      </w:r>
      <w:r w:rsidRPr="007A72B9">
        <w:rPr>
          <w:sz w:val="20"/>
          <w:lang w:val="en-US"/>
        </w:rPr>
        <w:t xml:space="preserve"> to build your random on a </w:t>
      </w:r>
      <w:r w:rsidRPr="007A72B9">
        <w:rPr>
          <w:b/>
          <w:sz w:val="20"/>
          <w:lang w:val="en-US"/>
        </w:rPr>
        <w:t>block variable</w:t>
      </w:r>
      <w:r w:rsidRPr="007A72B9">
        <w:rPr>
          <w:sz w:val="20"/>
          <w:lang w:val="en-US"/>
        </w:rPr>
        <w:t xml:space="preserve">. This includes for example the </w:t>
      </w:r>
      <w:proofErr w:type="spellStart"/>
      <w:r w:rsidRPr="007A72B9">
        <w:rPr>
          <w:sz w:val="20"/>
          <w:lang w:val="en-US"/>
        </w:rPr>
        <w:t>coinbase</w:t>
      </w:r>
      <w:proofErr w:type="spellEnd"/>
      <w:r w:rsidRPr="007A72B9">
        <w:rPr>
          <w:sz w:val="20"/>
          <w:lang w:val="en-US"/>
        </w:rPr>
        <w:t xml:space="preserve"> (address of the miner of the block), the previously mentioned difficulty and timestamp as well as the block number or the gas limit. This is for the simple reason that they can be influenced by the miner.</w:t>
      </w:r>
    </w:p>
    <w:p w:rsidR="004435BC" w:rsidRPr="007A72B9" w:rsidRDefault="004435BC">
      <w:pPr>
        <w:rPr>
          <w:sz w:val="20"/>
          <w:lang w:val="en-US"/>
        </w:rPr>
      </w:pPr>
    </w:p>
    <w:p w:rsidR="004435BC" w:rsidRPr="007A72B9" w:rsidRDefault="004435BC" w:rsidP="004435BC">
      <w:pPr>
        <w:pStyle w:val="berschrift3"/>
        <w:rPr>
          <w:b/>
          <w:sz w:val="22"/>
          <w:lang w:val="en-US"/>
        </w:rPr>
      </w:pPr>
      <w:r w:rsidRPr="007A72B9">
        <w:rPr>
          <w:b/>
          <w:sz w:val="22"/>
          <w:lang w:val="en-US"/>
        </w:rPr>
        <w:t xml:space="preserve">Is it Better to Use </w:t>
      </w:r>
      <w:proofErr w:type="gramStart"/>
      <w:r w:rsidRPr="007A72B9">
        <w:rPr>
          <w:b/>
          <w:sz w:val="22"/>
          <w:lang w:val="en-US"/>
        </w:rPr>
        <w:t>The</w:t>
      </w:r>
      <w:proofErr w:type="gramEnd"/>
      <w:r w:rsidRPr="007A72B9">
        <w:rPr>
          <w:b/>
          <w:sz w:val="22"/>
          <w:lang w:val="en-US"/>
        </w:rPr>
        <w:t xml:space="preserve"> </w:t>
      </w:r>
      <w:proofErr w:type="spellStart"/>
      <w:r w:rsidRPr="007A72B9">
        <w:rPr>
          <w:b/>
          <w:sz w:val="22"/>
          <w:lang w:val="en-US"/>
        </w:rPr>
        <w:t>Blockhash</w:t>
      </w:r>
      <w:proofErr w:type="spellEnd"/>
      <w:r w:rsidRPr="007A72B9">
        <w:rPr>
          <w:b/>
          <w:sz w:val="22"/>
          <w:lang w:val="en-US"/>
        </w:rPr>
        <w:t>?</w:t>
      </w:r>
    </w:p>
    <w:p w:rsidR="004435BC" w:rsidRPr="007A72B9" w:rsidRDefault="004435BC">
      <w:pPr>
        <w:rPr>
          <w:sz w:val="20"/>
          <w:lang w:val="en-US"/>
        </w:rPr>
      </w:pPr>
      <w:r w:rsidRPr="007A72B9">
        <w:rPr>
          <w:sz w:val="20"/>
          <w:lang w:val="en-US"/>
        </w:rPr>
        <w:t xml:space="preserve">Some implementations suggest using a past </w:t>
      </w:r>
      <w:proofErr w:type="spellStart"/>
      <w:r w:rsidRPr="007A72B9">
        <w:rPr>
          <w:sz w:val="20"/>
          <w:lang w:val="en-US"/>
        </w:rPr>
        <w:t>blockhash</w:t>
      </w:r>
      <w:proofErr w:type="spellEnd"/>
      <w:r w:rsidRPr="007A72B9">
        <w:rPr>
          <w:sz w:val="20"/>
          <w:lang w:val="en-US"/>
        </w:rPr>
        <w:t>, to generate a random. This is bad because an attack can create an exploit contract with the same PRNG code and then call the target contract via an internal message. The "random" numbers for the two contracts will be the same.</w:t>
      </w:r>
    </w:p>
    <w:p w:rsidR="004435BC" w:rsidRPr="007A72B9" w:rsidRDefault="004435BC">
      <w:pPr>
        <w:rPr>
          <w:sz w:val="20"/>
          <w:lang w:val="en-US"/>
        </w:rPr>
      </w:pPr>
      <w:r w:rsidRPr="007A72B9">
        <w:rPr>
          <w:sz w:val="20"/>
          <w:lang w:val="en-US"/>
        </w:rPr>
        <w:t xml:space="preserve">Some contracts suggest to use a future </w:t>
      </w:r>
      <w:proofErr w:type="spellStart"/>
      <w:r w:rsidRPr="007A72B9">
        <w:rPr>
          <w:sz w:val="20"/>
          <w:lang w:val="en-US"/>
        </w:rPr>
        <w:t>blockhash</w:t>
      </w:r>
      <w:proofErr w:type="spellEnd"/>
      <w:r w:rsidRPr="007A72B9">
        <w:rPr>
          <w:sz w:val="20"/>
          <w:lang w:val="en-US"/>
        </w:rPr>
        <w:t xml:space="preserve"> according to [1]. This approach is slightly better than the others and works as follows.  One player makes a bet and the house stores the block number of the transaction. In a second call, the player asks the house if it can draw the winner. The house fetches the previously saved block number and generates a random one from the hash. The problem is that the </w:t>
      </w:r>
      <w:proofErr w:type="spellStart"/>
      <w:r w:rsidRPr="007A72B9">
        <w:rPr>
          <w:sz w:val="20"/>
          <w:lang w:val="en-US"/>
        </w:rPr>
        <w:t>blockhashes</w:t>
      </w:r>
      <w:proofErr w:type="spellEnd"/>
      <w:r w:rsidRPr="007A72B9">
        <w:rPr>
          <w:sz w:val="20"/>
          <w:lang w:val="en-US"/>
        </w:rPr>
        <w:t xml:space="preserve"> are only available from the last 256 blocks for scaling reasons. All older </w:t>
      </w:r>
      <w:proofErr w:type="spellStart"/>
      <w:r w:rsidRPr="007A72B9">
        <w:rPr>
          <w:sz w:val="20"/>
          <w:lang w:val="en-US"/>
        </w:rPr>
        <w:t>blockhashes</w:t>
      </w:r>
      <w:proofErr w:type="spellEnd"/>
      <w:r w:rsidRPr="007A72B9">
        <w:rPr>
          <w:sz w:val="20"/>
          <w:lang w:val="en-US"/>
        </w:rPr>
        <w:t xml:space="preserve"> will be zero. If the second call is not made within 256 blocks, the </w:t>
      </w:r>
      <w:proofErr w:type="spellStart"/>
      <w:r w:rsidRPr="007A72B9">
        <w:rPr>
          <w:sz w:val="20"/>
          <w:lang w:val="en-US"/>
        </w:rPr>
        <w:t>blockhash</w:t>
      </w:r>
      <w:proofErr w:type="spellEnd"/>
      <w:r w:rsidRPr="007A72B9">
        <w:rPr>
          <w:sz w:val="20"/>
          <w:lang w:val="en-US"/>
        </w:rPr>
        <w:t xml:space="preserve"> and random will be zero.</w:t>
      </w:r>
    </w:p>
    <w:p w:rsidR="004435BC" w:rsidRPr="007A72B9" w:rsidRDefault="001769E0">
      <w:pPr>
        <w:rPr>
          <w:sz w:val="20"/>
          <w:lang w:val="en-US"/>
        </w:rPr>
      </w:pPr>
      <w:r w:rsidRPr="007A72B9">
        <w:rPr>
          <w:sz w:val="20"/>
          <w:lang w:val="en-US"/>
        </w:rPr>
        <w:t>Another approach is to calculate a private seed with the random. It is true that private variables cannot be called by other contracts, but off-chain the variable can be accessed via web3.eth.getStorageAt() using web3. The blockchain should therefore not be used to store secrets in plaintext.</w:t>
      </w:r>
    </w:p>
    <w:p w:rsidR="001769E0" w:rsidRPr="007A72B9" w:rsidRDefault="001769E0">
      <w:pPr>
        <w:rPr>
          <w:sz w:val="20"/>
          <w:lang w:val="en-US"/>
        </w:rPr>
      </w:pPr>
    </w:p>
    <w:p w:rsidR="001769E0" w:rsidRPr="007A72B9" w:rsidRDefault="001769E0" w:rsidP="001769E0">
      <w:pPr>
        <w:pStyle w:val="berschrift3"/>
        <w:rPr>
          <w:b/>
          <w:sz w:val="22"/>
          <w:lang w:val="en-US"/>
        </w:rPr>
      </w:pPr>
      <w:r w:rsidRPr="007A72B9">
        <w:rPr>
          <w:b/>
          <w:sz w:val="22"/>
          <w:lang w:val="en-US"/>
        </w:rPr>
        <w:t>Maybe Using an External Service?</w:t>
      </w:r>
    </w:p>
    <w:p w:rsidR="001769E0" w:rsidRPr="007A72B9" w:rsidRDefault="001769E0">
      <w:pPr>
        <w:rPr>
          <w:sz w:val="20"/>
          <w:lang w:val="en-US"/>
        </w:rPr>
      </w:pPr>
      <w:r w:rsidRPr="007A72B9">
        <w:rPr>
          <w:sz w:val="20"/>
          <w:lang w:val="en-US"/>
        </w:rPr>
        <w:t xml:space="preserve">Another possibility is to use an external service via a URL connector. This can be used, for example, to request a number from Random.Org. </w:t>
      </w:r>
      <w:r w:rsidR="00B07140">
        <w:rPr>
          <w:sz w:val="20"/>
          <w:lang w:val="en-US"/>
        </w:rPr>
        <w:t>H</w:t>
      </w:r>
      <w:r w:rsidRPr="007A72B9">
        <w:rPr>
          <w:sz w:val="20"/>
          <w:lang w:val="en-US"/>
        </w:rPr>
        <w:t xml:space="preserve">owever, this is somewhat in keeping with the meaning of the blockchain, since it again relies on a central location. </w:t>
      </w:r>
      <w:r w:rsidR="00B07140">
        <w:rPr>
          <w:sz w:val="20"/>
          <w:lang w:val="en-US"/>
        </w:rPr>
        <w:t>If</w:t>
      </w:r>
      <w:r w:rsidRPr="007A72B9">
        <w:rPr>
          <w:sz w:val="20"/>
          <w:lang w:val="en-US"/>
        </w:rPr>
        <w:t xml:space="preserve"> this risk is considered to be negligible, it is still a good possibility.</w:t>
      </w:r>
    </w:p>
    <w:p w:rsidR="001769E0" w:rsidRPr="007A72B9" w:rsidRDefault="001769E0">
      <w:pPr>
        <w:rPr>
          <w:sz w:val="20"/>
          <w:lang w:val="en-US"/>
        </w:rPr>
      </w:pPr>
    </w:p>
    <w:p w:rsidR="001769E0" w:rsidRPr="007A72B9" w:rsidRDefault="001769E0" w:rsidP="001769E0">
      <w:pPr>
        <w:pStyle w:val="berschrift3"/>
        <w:rPr>
          <w:b/>
          <w:sz w:val="22"/>
          <w:lang w:val="en-US"/>
        </w:rPr>
      </w:pPr>
      <w:r w:rsidRPr="007A72B9">
        <w:rPr>
          <w:b/>
          <w:sz w:val="22"/>
          <w:lang w:val="en-US"/>
        </w:rPr>
        <w:t>All good things come in four</w:t>
      </w:r>
    </w:p>
    <w:p w:rsidR="003A31DA" w:rsidRPr="007A72B9" w:rsidRDefault="003A31DA" w:rsidP="003A31DA">
      <w:pPr>
        <w:rPr>
          <w:sz w:val="20"/>
          <w:lang w:val="en-US"/>
        </w:rPr>
      </w:pPr>
      <w:r w:rsidRPr="007A72B9">
        <w:rPr>
          <w:sz w:val="20"/>
          <w:lang w:val="en-US"/>
        </w:rPr>
        <w:t>A promising approach, the commit-reveal approach, as the name implies consists of two different phases. In a first phase, the participants commit a cryptographically secured secret in the form of a hash. In the second phase, all parties reveal their secrets in plain text. These will then be compared with the hash and if they are correct</w:t>
      </w:r>
      <w:r w:rsidR="00B07140">
        <w:rPr>
          <w:sz w:val="20"/>
          <w:lang w:val="en-US"/>
        </w:rPr>
        <w:t>, they are merged</w:t>
      </w:r>
      <w:r w:rsidRPr="007A72B9">
        <w:rPr>
          <w:sz w:val="20"/>
          <w:lang w:val="en-US"/>
        </w:rPr>
        <w:t xml:space="preserve"> with the other secrets with an XOR operation and then used as a seed for a random value.</w:t>
      </w:r>
    </w:p>
    <w:p w:rsidR="001769E0" w:rsidRPr="007A72B9" w:rsidRDefault="003A31DA" w:rsidP="003A31DA">
      <w:pPr>
        <w:rPr>
          <w:sz w:val="20"/>
          <w:lang w:val="en-US"/>
        </w:rPr>
      </w:pPr>
      <w:r w:rsidRPr="007A72B9">
        <w:rPr>
          <w:sz w:val="20"/>
          <w:lang w:val="en-US"/>
        </w:rPr>
        <w:t xml:space="preserve">This approach should logically not be based on a single instance and should hash the user's secrets together with their address to ensure that only the actual owner of a secret can reveal it. If a secret is not revealed, no random </w:t>
      </w:r>
      <w:r w:rsidR="00B07140">
        <w:rPr>
          <w:sz w:val="20"/>
          <w:lang w:val="en-US"/>
        </w:rPr>
        <w:t xml:space="preserve">number </w:t>
      </w:r>
      <w:r w:rsidRPr="007A72B9">
        <w:rPr>
          <w:sz w:val="20"/>
          <w:lang w:val="en-US"/>
        </w:rPr>
        <w:t xml:space="preserve">will be </w:t>
      </w:r>
      <w:proofErr w:type="gramStart"/>
      <w:r w:rsidRPr="007A72B9">
        <w:rPr>
          <w:sz w:val="20"/>
          <w:lang w:val="en-US"/>
        </w:rPr>
        <w:t>generated</w:t>
      </w:r>
      <w:proofErr w:type="gramEnd"/>
      <w:r w:rsidRPr="007A72B9">
        <w:rPr>
          <w:sz w:val="20"/>
          <w:lang w:val="en-US"/>
        </w:rPr>
        <w:t xml:space="preserve"> and a new attempt will be made.</w:t>
      </w:r>
      <w:r w:rsidR="00B07140">
        <w:rPr>
          <w:sz w:val="20"/>
          <w:lang w:val="en-US"/>
        </w:rPr>
        <w:t xml:space="preserve"> To avoid that someone does not reveal</w:t>
      </w:r>
      <w:r w:rsidR="00B07140" w:rsidRPr="007A72B9">
        <w:rPr>
          <w:sz w:val="20"/>
          <w:lang w:val="en-US"/>
        </w:rPr>
        <w:t xml:space="preserve">, </w:t>
      </w:r>
      <w:r w:rsidR="00B07140">
        <w:rPr>
          <w:sz w:val="20"/>
          <w:lang w:val="en-US"/>
        </w:rPr>
        <w:t>it</w:t>
      </w:r>
      <w:r w:rsidR="00B07140" w:rsidRPr="007A72B9">
        <w:rPr>
          <w:sz w:val="20"/>
          <w:lang w:val="en-US"/>
        </w:rPr>
        <w:t xml:space="preserve"> can be added that each commit will cost an amount and </w:t>
      </w:r>
      <w:r w:rsidR="00B07140">
        <w:rPr>
          <w:sz w:val="20"/>
          <w:lang w:val="en-US"/>
        </w:rPr>
        <w:t xml:space="preserve">this amount </w:t>
      </w:r>
      <w:r w:rsidR="00B07140" w:rsidRPr="007A72B9">
        <w:rPr>
          <w:sz w:val="20"/>
          <w:lang w:val="en-US"/>
        </w:rPr>
        <w:t>will only be refunded</w:t>
      </w:r>
      <w:r w:rsidR="00B07140">
        <w:rPr>
          <w:sz w:val="20"/>
          <w:lang w:val="en-US"/>
        </w:rPr>
        <w:t xml:space="preserve"> to the user</w:t>
      </w:r>
      <w:r w:rsidR="00B07140" w:rsidRPr="007A72B9">
        <w:rPr>
          <w:sz w:val="20"/>
          <w:lang w:val="en-US"/>
        </w:rPr>
        <w:t xml:space="preserve"> if</w:t>
      </w:r>
      <w:r w:rsidR="00B07140">
        <w:rPr>
          <w:sz w:val="20"/>
          <w:lang w:val="en-US"/>
        </w:rPr>
        <w:t xml:space="preserve"> he</w:t>
      </w:r>
      <w:r w:rsidR="00B07140" w:rsidRPr="007A72B9">
        <w:rPr>
          <w:sz w:val="20"/>
          <w:lang w:val="en-US"/>
        </w:rPr>
        <w:t xml:space="preserve"> revealed</w:t>
      </w:r>
      <w:r w:rsidR="00B07140">
        <w:rPr>
          <w:sz w:val="20"/>
          <w:lang w:val="en-US"/>
        </w:rPr>
        <w:t xml:space="preserve"> his secret</w:t>
      </w:r>
      <w:r w:rsidR="00B07140" w:rsidRPr="007A72B9">
        <w:rPr>
          <w:sz w:val="20"/>
          <w:lang w:val="en-US"/>
        </w:rPr>
        <w:t>.</w:t>
      </w:r>
      <w:r w:rsidR="00B07140">
        <w:rPr>
          <w:sz w:val="20"/>
          <w:lang w:val="en-US"/>
        </w:rPr>
        <w:t xml:space="preserve"> </w:t>
      </w:r>
    </w:p>
    <w:p w:rsidR="004435BC" w:rsidRPr="007A72B9" w:rsidRDefault="004435BC">
      <w:pPr>
        <w:rPr>
          <w:sz w:val="20"/>
          <w:lang w:val="en-US"/>
        </w:rPr>
      </w:pPr>
    </w:p>
    <w:p w:rsidR="006F28C8" w:rsidRPr="007A72B9" w:rsidRDefault="00235385" w:rsidP="006F28C8">
      <w:pPr>
        <w:pStyle w:val="berschrift2"/>
        <w:rPr>
          <w:b/>
          <w:sz w:val="24"/>
        </w:rPr>
      </w:pPr>
      <w:r w:rsidRPr="007A72B9">
        <w:rPr>
          <w:b/>
          <w:sz w:val="24"/>
        </w:rPr>
        <w:t>Design</w:t>
      </w:r>
    </w:p>
    <w:p w:rsidR="0048449B" w:rsidRPr="007A72B9" w:rsidRDefault="0048449B" w:rsidP="006F28C8">
      <w:pPr>
        <w:rPr>
          <w:sz w:val="20"/>
          <w:lang w:val="en-US"/>
        </w:rPr>
      </w:pPr>
      <w:r w:rsidRPr="007A72B9">
        <w:rPr>
          <w:sz w:val="20"/>
          <w:lang w:val="en-US"/>
        </w:rPr>
        <w:t xml:space="preserve">In the course of implementing the Challenge Task, we decided to implement the Commit Reveal approach, as we believe it is the most promising method. </w:t>
      </w:r>
    </w:p>
    <w:p w:rsidR="0048449B" w:rsidRPr="007A72B9" w:rsidRDefault="0048449B" w:rsidP="0048449B">
      <w:pPr>
        <w:rPr>
          <w:sz w:val="20"/>
          <w:lang w:val="en-US"/>
        </w:rPr>
      </w:pPr>
      <w:r w:rsidRPr="007A72B9">
        <w:rPr>
          <w:sz w:val="20"/>
          <w:lang w:val="en-US"/>
        </w:rPr>
        <w:t xml:space="preserve">The general procedure of the lottery is as follows. The lottery is opened, which at the same time </w:t>
      </w:r>
      <w:r w:rsidR="00DF2197">
        <w:rPr>
          <w:sz w:val="20"/>
          <w:lang w:val="en-US"/>
        </w:rPr>
        <w:t>initialize the state</w:t>
      </w:r>
      <w:r w:rsidRPr="007A72B9">
        <w:rPr>
          <w:sz w:val="20"/>
          <w:lang w:val="en-US"/>
        </w:rPr>
        <w:t xml:space="preserve"> in the oracle. After that all participants of the lottery </w:t>
      </w:r>
      <w:r w:rsidR="00DF2197">
        <w:rPr>
          <w:sz w:val="20"/>
          <w:lang w:val="en-US"/>
        </w:rPr>
        <w:t>can buy an arbitrary number of tickets and commit the hash values of their secrets.</w:t>
      </w:r>
      <w:r w:rsidRPr="007A72B9">
        <w:rPr>
          <w:sz w:val="20"/>
          <w:lang w:val="en-US"/>
        </w:rPr>
        <w:t xml:space="preserve"> </w:t>
      </w:r>
      <w:r w:rsidR="00DF2197">
        <w:rPr>
          <w:sz w:val="20"/>
          <w:lang w:val="en-US"/>
        </w:rPr>
        <w:t>A</w:t>
      </w:r>
      <w:r w:rsidR="00DF2197" w:rsidRPr="007A72B9">
        <w:rPr>
          <w:sz w:val="20"/>
          <w:lang w:val="en-US"/>
        </w:rPr>
        <w:t>s soon as there are enough player</w:t>
      </w:r>
      <w:r w:rsidR="00DF2197">
        <w:rPr>
          <w:sz w:val="20"/>
          <w:lang w:val="en-US"/>
        </w:rPr>
        <w:t xml:space="preserve">s, </w:t>
      </w:r>
      <w:r w:rsidRPr="007A72B9">
        <w:rPr>
          <w:sz w:val="20"/>
          <w:lang w:val="en-US"/>
        </w:rPr>
        <w:t>the</w:t>
      </w:r>
      <w:r w:rsidR="00B07140">
        <w:rPr>
          <w:sz w:val="20"/>
          <w:lang w:val="en-US"/>
        </w:rPr>
        <w:t xml:space="preserve"> </w:t>
      </w:r>
      <w:r w:rsidR="00DF2197">
        <w:rPr>
          <w:sz w:val="20"/>
          <w:lang w:val="en-US"/>
        </w:rPr>
        <w:t>players, which commit</w:t>
      </w:r>
      <w:r w:rsidR="00B07140">
        <w:rPr>
          <w:sz w:val="20"/>
          <w:lang w:val="en-US"/>
        </w:rPr>
        <w:t>t</w:t>
      </w:r>
      <w:r w:rsidR="00DF2197">
        <w:rPr>
          <w:sz w:val="20"/>
          <w:lang w:val="en-US"/>
        </w:rPr>
        <w:t>ed something,</w:t>
      </w:r>
      <w:r w:rsidRPr="007A72B9">
        <w:rPr>
          <w:sz w:val="20"/>
          <w:lang w:val="en-US"/>
        </w:rPr>
        <w:t xml:space="preserve"> will have to </w:t>
      </w:r>
      <w:r w:rsidR="00DF2197">
        <w:rPr>
          <w:sz w:val="20"/>
          <w:lang w:val="en-US"/>
        </w:rPr>
        <w:t>reveal their secrets</w:t>
      </w:r>
      <w:r w:rsidRPr="007A72B9">
        <w:rPr>
          <w:sz w:val="20"/>
          <w:lang w:val="en-US"/>
        </w:rPr>
        <w:t xml:space="preserve">. If all players have revealed in a certain time interval, the random number will be calculated and the lottery will be dissolved according to the rules of the game. If more than one person wins, the prize is split. If only one person wins, </w:t>
      </w:r>
      <w:r w:rsidR="00B07140">
        <w:rPr>
          <w:sz w:val="20"/>
          <w:lang w:val="en-US"/>
        </w:rPr>
        <w:t>this person</w:t>
      </w:r>
      <w:r w:rsidRPr="007A72B9">
        <w:rPr>
          <w:sz w:val="20"/>
          <w:lang w:val="en-US"/>
        </w:rPr>
        <w:t xml:space="preserve"> receive</w:t>
      </w:r>
      <w:r w:rsidR="00B07140">
        <w:rPr>
          <w:sz w:val="20"/>
          <w:lang w:val="en-US"/>
        </w:rPr>
        <w:t>s</w:t>
      </w:r>
      <w:r w:rsidRPr="007A72B9">
        <w:rPr>
          <w:sz w:val="20"/>
          <w:lang w:val="en-US"/>
        </w:rPr>
        <w:t xml:space="preserve"> the entire pot. If no one wins, the pot is</w:t>
      </w:r>
      <w:r w:rsidR="00842338" w:rsidRPr="007A72B9">
        <w:rPr>
          <w:sz w:val="20"/>
          <w:lang w:val="en-US"/>
        </w:rPr>
        <w:t xml:space="preserve"> </w:t>
      </w:r>
      <w:r w:rsidRPr="007A72B9">
        <w:rPr>
          <w:sz w:val="20"/>
          <w:lang w:val="en-US"/>
        </w:rPr>
        <w:t>taken to the next round.</w:t>
      </w:r>
      <w:r w:rsidR="00842338" w:rsidRPr="007A72B9">
        <w:rPr>
          <w:sz w:val="20"/>
          <w:lang w:val="en-US"/>
        </w:rPr>
        <w:t xml:space="preserve"> Fig. [</w:t>
      </w:r>
      <w:r w:rsidR="007A72B9">
        <w:rPr>
          <w:sz w:val="20"/>
          <w:lang w:val="en-US"/>
        </w:rPr>
        <w:t>1</w:t>
      </w:r>
      <w:r w:rsidR="00842338" w:rsidRPr="007A72B9">
        <w:rPr>
          <w:sz w:val="20"/>
          <w:lang w:val="en-US"/>
        </w:rPr>
        <w:t xml:space="preserve">] shows the sequence diagram of the lottery. It models the interaction between two different clients, the lottery and the oracle. In a first step, a client buys a ticket. This triggers the lottery </w:t>
      </w:r>
      <w:r w:rsidR="00B07140">
        <w:rPr>
          <w:sz w:val="20"/>
          <w:lang w:val="en-US"/>
        </w:rPr>
        <w:t xml:space="preserve">to </w:t>
      </w:r>
      <w:r w:rsidR="00DF2197">
        <w:rPr>
          <w:sz w:val="20"/>
          <w:lang w:val="en-US"/>
        </w:rPr>
        <w:t xml:space="preserve">initialize the state of a new oracle </w:t>
      </w:r>
      <w:r w:rsidR="00842338" w:rsidRPr="007A72B9">
        <w:rPr>
          <w:sz w:val="20"/>
          <w:lang w:val="en-US"/>
        </w:rPr>
        <w:t xml:space="preserve">to find a random number. </w:t>
      </w:r>
      <w:r w:rsidR="00B07140">
        <w:rPr>
          <w:sz w:val="20"/>
          <w:lang w:val="en-US"/>
        </w:rPr>
        <w:t>While buying the ticket also</w:t>
      </w:r>
      <w:r w:rsidR="00842338" w:rsidRPr="007A72B9">
        <w:rPr>
          <w:sz w:val="20"/>
          <w:lang w:val="en-US"/>
        </w:rPr>
        <w:t xml:space="preserve"> the first hashed secret </w:t>
      </w:r>
      <w:r w:rsidR="00B07140">
        <w:rPr>
          <w:sz w:val="20"/>
          <w:lang w:val="en-US"/>
        </w:rPr>
        <w:t xml:space="preserve">has been </w:t>
      </w:r>
      <w:r w:rsidR="00842338" w:rsidRPr="007A72B9">
        <w:rPr>
          <w:sz w:val="20"/>
          <w:lang w:val="en-US"/>
        </w:rPr>
        <w:t>commit</w:t>
      </w:r>
      <w:r w:rsidR="00B07140">
        <w:rPr>
          <w:sz w:val="20"/>
          <w:lang w:val="en-US"/>
        </w:rPr>
        <w:t>t</w:t>
      </w:r>
      <w:r w:rsidR="00842338" w:rsidRPr="007A72B9">
        <w:rPr>
          <w:sz w:val="20"/>
          <w:lang w:val="en-US"/>
        </w:rPr>
        <w:t>ed</w:t>
      </w:r>
      <w:r w:rsidR="00B07140">
        <w:rPr>
          <w:sz w:val="20"/>
          <w:lang w:val="en-US"/>
        </w:rPr>
        <w:t xml:space="preserve"> by the user</w:t>
      </w:r>
      <w:r w:rsidR="00842338" w:rsidRPr="007A72B9">
        <w:rPr>
          <w:sz w:val="20"/>
          <w:lang w:val="en-US"/>
        </w:rPr>
        <w:t xml:space="preserve">. Afterwards </w:t>
      </w:r>
      <w:r w:rsidR="00DF2197">
        <w:rPr>
          <w:sz w:val="20"/>
          <w:lang w:val="en-US"/>
        </w:rPr>
        <w:t>for</w:t>
      </w:r>
      <w:r w:rsidR="00842338" w:rsidRPr="007A72B9">
        <w:rPr>
          <w:sz w:val="20"/>
          <w:lang w:val="en-US"/>
        </w:rPr>
        <w:t xml:space="preserve"> each client buying a ticket, a hash is added to the </w:t>
      </w:r>
      <w:r w:rsidR="00DF2197">
        <w:rPr>
          <w:sz w:val="20"/>
          <w:lang w:val="en-US"/>
        </w:rPr>
        <w:t>state</w:t>
      </w:r>
      <w:r w:rsidR="00842338" w:rsidRPr="007A72B9">
        <w:rPr>
          <w:sz w:val="20"/>
          <w:lang w:val="en-US"/>
        </w:rPr>
        <w:t xml:space="preserve"> of</w:t>
      </w:r>
      <w:r w:rsidR="00B07140">
        <w:rPr>
          <w:sz w:val="20"/>
          <w:lang w:val="en-US"/>
        </w:rPr>
        <w:t xml:space="preserve"> </w:t>
      </w:r>
      <w:r w:rsidR="00B07140">
        <w:rPr>
          <w:sz w:val="20"/>
          <w:lang w:val="en-US"/>
        </w:rPr>
        <w:t>the</w:t>
      </w:r>
      <w:r w:rsidR="00B07140" w:rsidRPr="007A72B9">
        <w:rPr>
          <w:sz w:val="20"/>
          <w:lang w:val="en-US"/>
        </w:rPr>
        <w:t xml:space="preserve"> oracle. </w:t>
      </w:r>
      <w:r w:rsidR="004A5340">
        <w:rPr>
          <w:noProof/>
          <w:sz w:val="20"/>
          <w:lang w:val="en-US"/>
        </w:rPr>
        <w:lastRenderedPageBreak/>
        <w:drawing>
          <wp:inline distT="0" distB="0" distL="0" distR="0" wp14:anchorId="2C14E626" wp14:editId="38CE13A6">
            <wp:extent cx="5740400" cy="316511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png"/>
                    <pic:cNvPicPr/>
                  </pic:nvPicPr>
                  <pic:blipFill>
                    <a:blip r:embed="rId5">
                      <a:extLst>
                        <a:ext uri="{28A0092B-C50C-407E-A947-70E740481C1C}">
                          <a14:useLocalDpi xmlns:a14="http://schemas.microsoft.com/office/drawing/2010/main" val="0"/>
                        </a:ext>
                      </a:extLst>
                    </a:blip>
                    <a:stretch>
                      <a:fillRect/>
                    </a:stretch>
                  </pic:blipFill>
                  <pic:spPr>
                    <a:xfrm>
                      <a:off x="0" y="0"/>
                      <a:ext cx="5752378" cy="3171721"/>
                    </a:xfrm>
                    <a:prstGeom prst="rect">
                      <a:avLst/>
                    </a:prstGeom>
                  </pic:spPr>
                </pic:pic>
              </a:graphicData>
            </a:graphic>
          </wp:inline>
        </w:drawing>
      </w:r>
      <w:r w:rsidR="00842338" w:rsidRPr="007A72B9">
        <w:rPr>
          <w:sz w:val="20"/>
          <w:lang w:val="en-US"/>
        </w:rPr>
        <w:t xml:space="preserve"> This is possible as long as </w:t>
      </w:r>
      <w:r w:rsidR="00F317B7" w:rsidRPr="007A72B9">
        <w:rPr>
          <w:noProof/>
          <w:sz w:val="20"/>
          <w:lang w:eastAsia="de-CH"/>
        </w:rPr>
        <mc:AlternateContent>
          <mc:Choice Requires="wps">
            <w:drawing>
              <wp:anchor distT="0" distB="0" distL="114300" distR="114300" simplePos="0" relativeHeight="251661312" behindDoc="1" locked="0" layoutInCell="1" allowOverlap="1" wp14:anchorId="179915C8" wp14:editId="66E558D2">
                <wp:simplePos x="0" y="0"/>
                <wp:positionH relativeFrom="column">
                  <wp:posOffset>-29845</wp:posOffset>
                </wp:positionH>
                <wp:positionV relativeFrom="paragraph">
                  <wp:posOffset>3309620</wp:posOffset>
                </wp:positionV>
                <wp:extent cx="57531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a:effectLst/>
                      </wps:spPr>
                      <wps:txbx>
                        <w:txbxContent>
                          <w:p w:rsidR="00842338" w:rsidRPr="00D05D7F" w:rsidRDefault="007A72B9" w:rsidP="00842338">
                            <w:pPr>
                              <w:pStyle w:val="Beschriftung"/>
                              <w:jc w:val="center"/>
                              <w:rPr>
                                <w:color w:val="000000" w:themeColor="text1"/>
                                <w:lang w:val="en-US"/>
                              </w:rPr>
                            </w:pPr>
                            <w:r>
                              <w:rPr>
                                <w:lang w:val="en-US"/>
                              </w:rPr>
                              <w:t>Fig 1</w:t>
                            </w:r>
                            <w:r w:rsidR="00842338">
                              <w:rPr>
                                <w:lang w:val="en-US"/>
                              </w:rPr>
                              <w:t xml:space="preserve">. Sequence </w:t>
                            </w:r>
                            <w:r w:rsidR="00F317B7">
                              <w:rPr>
                                <w:lang w:val="en-US"/>
                              </w:rPr>
                              <w:t>d</w:t>
                            </w:r>
                            <w:r w:rsidR="00842338">
                              <w:rPr>
                                <w:lang w:val="en-US"/>
                              </w:rPr>
                              <w:t xml:space="preserve">iagram of </w:t>
                            </w:r>
                            <w:r w:rsidR="00F317B7">
                              <w:rPr>
                                <w:lang w:val="en-US"/>
                              </w:rPr>
                              <w:t>the</w:t>
                            </w:r>
                            <w:r w:rsidR="00842338">
                              <w:rPr>
                                <w:lang w:val="en-US"/>
                              </w:rPr>
                              <w:t xml:space="preserve"> lottery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type w14:anchorId="179915C8" id="_x0000_t202" coordsize="21600,21600" o:spt="202" path="m,l,21600r21600,l21600,xe">
                <v:stroke joinstyle="miter"/>
                <v:path gradientshapeok="t" o:connecttype="rect"/>
              </v:shapetype>
              <v:shape id="Text Box 2" o:spid="_x0000_s1026" type="#_x0000_t202" style="position:absolute;margin-left:-2.35pt;margin-top:260.6pt;width:45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" stroked="f">
                <v:textbox style="mso-fit-shape-to-text:t" inset="0,0,0,0">
                  <w:txbxContent>
                    <w:p w:rsidR="00842338" w:rsidRPr="00D05D7F" w:rsidRDefault="007A72B9" w:rsidP="00842338">
                      <w:pPr>
                        <w:pStyle w:val="Beschriftung"/>
                        <w:jc w:val="center"/>
                        <w:rPr>
                          <w:color w:val="000000" w:themeColor="text1"/>
                          <w:lang w:val="en-US"/>
                        </w:rPr>
                      </w:pPr>
                      <w:r>
                        <w:rPr>
                          <w:lang w:val="en-US"/>
                        </w:rPr>
                        <w:t>Fig 1</w:t>
                      </w:r>
                      <w:r w:rsidR="00842338">
                        <w:rPr>
                          <w:lang w:val="en-US"/>
                        </w:rPr>
                        <w:t xml:space="preserve">. Sequence </w:t>
                      </w:r>
                      <w:r w:rsidR="00F317B7">
                        <w:rPr>
                          <w:lang w:val="en-US"/>
                        </w:rPr>
                        <w:t>d</w:t>
                      </w:r>
                      <w:r w:rsidR="00842338">
                        <w:rPr>
                          <w:lang w:val="en-US"/>
                        </w:rPr>
                        <w:t xml:space="preserve">iagram of </w:t>
                      </w:r>
                      <w:r w:rsidR="00F317B7">
                        <w:rPr>
                          <w:lang w:val="en-US"/>
                        </w:rPr>
                        <w:t>the</w:t>
                      </w:r>
                      <w:r w:rsidR="00842338">
                        <w:rPr>
                          <w:lang w:val="en-US"/>
                        </w:rPr>
                        <w:t xml:space="preserve"> lottery</w:t>
                      </w:r>
                    </w:p>
                  </w:txbxContent>
                </v:textbox>
                <w10:wrap type="tight"/>
              </v:shape>
            </w:pict>
          </mc:Fallback>
        </mc:AlternateContent>
      </w:r>
      <w:r w:rsidR="00842338" w:rsidRPr="007A72B9">
        <w:rPr>
          <w:sz w:val="20"/>
          <w:lang w:val="en-US"/>
        </w:rPr>
        <w:t xml:space="preserve">the </w:t>
      </w:r>
      <w:r w:rsidR="00DF2197">
        <w:rPr>
          <w:sz w:val="20"/>
          <w:lang w:val="en-US"/>
        </w:rPr>
        <w:t>oracle state</w:t>
      </w:r>
      <w:r w:rsidR="00842338" w:rsidRPr="007A72B9">
        <w:rPr>
          <w:sz w:val="20"/>
          <w:lang w:val="en-US"/>
        </w:rPr>
        <w:t xml:space="preserve"> is open for new commits. When enough commits are gathered, the </w:t>
      </w:r>
      <w:r w:rsidR="00DF2197">
        <w:rPr>
          <w:sz w:val="20"/>
          <w:lang w:val="en-US"/>
        </w:rPr>
        <w:t>oracle state</w:t>
      </w:r>
      <w:r w:rsidR="00842338" w:rsidRPr="007A72B9">
        <w:rPr>
          <w:sz w:val="20"/>
          <w:lang w:val="en-US"/>
        </w:rPr>
        <w:t xml:space="preserve"> is set to reveal mode, and all clients that </w:t>
      </w:r>
      <w:r w:rsidR="00F042A6" w:rsidRPr="007A72B9">
        <w:rPr>
          <w:sz w:val="20"/>
          <w:lang w:val="en-US"/>
        </w:rPr>
        <w:t>committed</w:t>
      </w:r>
      <w:r w:rsidR="00842338" w:rsidRPr="007A72B9">
        <w:rPr>
          <w:sz w:val="20"/>
          <w:lang w:val="en-US"/>
        </w:rPr>
        <w:t xml:space="preserve"> a secret now need to reveal it, in order for the oracle to produce a random number.</w:t>
      </w:r>
      <w:r w:rsidR="004A5D11" w:rsidRPr="007A72B9">
        <w:rPr>
          <w:sz w:val="20"/>
          <w:lang w:val="en-US"/>
        </w:rPr>
        <w:t xml:space="preserve"> When everything worked out and all secrets are revealed, a random number is generated and the function </w:t>
      </w:r>
      <w:proofErr w:type="spellStart"/>
      <w:proofErr w:type="gramStart"/>
      <w:r w:rsidR="004A5D11" w:rsidRPr="007A72B9">
        <w:rPr>
          <w:sz w:val="20"/>
          <w:lang w:val="en-US"/>
        </w:rPr>
        <w:t>payOutWinner</w:t>
      </w:r>
      <w:proofErr w:type="spellEnd"/>
      <w:r w:rsidR="004A5D11" w:rsidRPr="007A72B9">
        <w:rPr>
          <w:sz w:val="20"/>
          <w:lang w:val="en-US"/>
        </w:rPr>
        <w:t>(</w:t>
      </w:r>
      <w:proofErr w:type="gramEnd"/>
      <w:r w:rsidR="004A5D11" w:rsidRPr="007A72B9">
        <w:rPr>
          <w:sz w:val="20"/>
          <w:lang w:val="en-US"/>
        </w:rPr>
        <w:t xml:space="preserve">) is called, which </w:t>
      </w:r>
      <w:r w:rsidR="00B07140">
        <w:rPr>
          <w:sz w:val="20"/>
          <w:lang w:val="en-US"/>
        </w:rPr>
        <w:t>pays</w:t>
      </w:r>
      <w:r w:rsidR="004A5D11" w:rsidRPr="007A72B9">
        <w:rPr>
          <w:sz w:val="20"/>
          <w:lang w:val="en-US"/>
        </w:rPr>
        <w:t xml:space="preserve"> the jackpot to the winner(s).</w:t>
      </w:r>
      <w:r w:rsidR="00B07140">
        <w:rPr>
          <w:sz w:val="20"/>
          <w:lang w:val="en-US"/>
        </w:rPr>
        <w:t xml:space="preserve"> Finally, each user, who revealed his/her secret, will get back the cost for committing a hashed secret.</w:t>
      </w:r>
    </w:p>
    <w:p w:rsidR="00235385" w:rsidRPr="007A72B9" w:rsidRDefault="00235385">
      <w:pPr>
        <w:rPr>
          <w:sz w:val="20"/>
          <w:lang w:val="en-US"/>
        </w:rPr>
      </w:pPr>
    </w:p>
    <w:p w:rsidR="00235385" w:rsidRPr="007A72B9" w:rsidRDefault="00235385" w:rsidP="00874B46">
      <w:pPr>
        <w:pStyle w:val="berschrift2"/>
        <w:rPr>
          <w:b/>
          <w:sz w:val="24"/>
          <w:lang w:val="en-US"/>
        </w:rPr>
      </w:pPr>
      <w:r w:rsidRPr="007A72B9">
        <w:rPr>
          <w:b/>
          <w:sz w:val="24"/>
          <w:lang w:val="en-US"/>
        </w:rPr>
        <w:t>Implementation</w:t>
      </w:r>
    </w:p>
    <w:p w:rsidR="00E4335E" w:rsidRDefault="000A11C8" w:rsidP="001D5676">
      <w:pPr>
        <w:rPr>
          <w:sz w:val="20"/>
          <w:lang w:val="en-US"/>
        </w:rPr>
      </w:pPr>
      <w:r w:rsidRPr="000A11C8">
        <w:rPr>
          <w:sz w:val="20"/>
          <w:lang w:val="en-US"/>
        </w:rPr>
        <w:t xml:space="preserve">The </w:t>
      </w:r>
      <w:r>
        <w:rPr>
          <w:sz w:val="20"/>
          <w:lang w:val="en-US"/>
        </w:rPr>
        <w:t>development</w:t>
      </w:r>
      <w:r w:rsidRPr="000A11C8">
        <w:rPr>
          <w:sz w:val="20"/>
          <w:lang w:val="en-US"/>
        </w:rPr>
        <w:t xml:space="preserve"> of the Smart Contracts was </w:t>
      </w:r>
      <w:r>
        <w:rPr>
          <w:sz w:val="20"/>
          <w:lang w:val="en-US"/>
        </w:rPr>
        <w:t>done</w:t>
      </w:r>
      <w:r w:rsidRPr="000A11C8">
        <w:rPr>
          <w:sz w:val="20"/>
          <w:lang w:val="en-US"/>
        </w:rPr>
        <w:t xml:space="preserve"> with the help of Truffle (5.0.18) and Ganache (v1.3.1). The tests were all written with Web3js as this is included with truffle and</w:t>
      </w:r>
      <w:r w:rsidR="00B07140">
        <w:rPr>
          <w:sz w:val="20"/>
          <w:lang w:val="en-US"/>
        </w:rPr>
        <w:t xml:space="preserve"> it</w:t>
      </w:r>
      <w:r w:rsidRPr="000A11C8">
        <w:rPr>
          <w:sz w:val="20"/>
          <w:lang w:val="en-US"/>
        </w:rPr>
        <w:t xml:space="preserve"> offers many more possibilities than development and testing in Remix </w:t>
      </w:r>
      <w:r>
        <w:rPr>
          <w:sz w:val="20"/>
          <w:lang w:val="en-US"/>
        </w:rPr>
        <w:t>with plain solidity does</w:t>
      </w:r>
      <w:r w:rsidRPr="000A11C8">
        <w:rPr>
          <w:sz w:val="20"/>
          <w:lang w:val="en-US"/>
        </w:rPr>
        <w:t xml:space="preserve">. The class diagram shown in fig. [2] </w:t>
      </w:r>
      <w:r>
        <w:rPr>
          <w:sz w:val="20"/>
          <w:lang w:val="en-US"/>
        </w:rPr>
        <w:t>is</w:t>
      </w:r>
      <w:r w:rsidRPr="000A11C8">
        <w:rPr>
          <w:sz w:val="20"/>
          <w:lang w:val="en-US"/>
        </w:rPr>
        <w:t xml:space="preserve"> used to explain the components of th</w:t>
      </w:r>
      <w:r>
        <w:rPr>
          <w:sz w:val="20"/>
          <w:lang w:val="en-US"/>
        </w:rPr>
        <w:t>e Challenge Task in more detail.</w:t>
      </w:r>
    </w:p>
    <w:p w:rsidR="000A11C8" w:rsidRPr="000A11C8" w:rsidRDefault="000A11C8" w:rsidP="001D5676">
      <w:pPr>
        <w:rPr>
          <w:sz w:val="20"/>
          <w:lang w:val="en-US"/>
        </w:rPr>
      </w:pPr>
    </w:p>
    <w:p w:rsidR="00E4335E" w:rsidRPr="00DF2197" w:rsidRDefault="00E4335E" w:rsidP="001D5676">
      <w:pPr>
        <w:rPr>
          <w:b/>
          <w:sz w:val="20"/>
          <w:lang w:val="en-US"/>
        </w:rPr>
      </w:pPr>
      <w:r w:rsidRPr="00DF2197">
        <w:rPr>
          <w:b/>
          <w:sz w:val="20"/>
          <w:lang w:val="en-US"/>
        </w:rPr>
        <w:t>Lottery</w:t>
      </w:r>
    </w:p>
    <w:p w:rsidR="000A11C8" w:rsidRPr="000A11C8" w:rsidRDefault="000A11C8" w:rsidP="001D5676">
      <w:pPr>
        <w:rPr>
          <w:sz w:val="20"/>
          <w:lang w:val="en-US"/>
        </w:rPr>
      </w:pPr>
      <w:r w:rsidRPr="000A11C8">
        <w:rPr>
          <w:sz w:val="20"/>
          <w:lang w:val="en-US"/>
        </w:rPr>
        <w:t>The lottery contract is the point of contact for players of the lottery. On the one hand it offers the possibility to buy a ticket. It can be decided by the player, whether with or without commitment of a secret, since it should be left to each user whether he would like to contribute t</w:t>
      </w:r>
      <w:r w:rsidR="00F042A6">
        <w:rPr>
          <w:sz w:val="20"/>
          <w:lang w:val="en-US"/>
        </w:rPr>
        <w:t>o the improvement of the random number</w:t>
      </w:r>
      <w:r w:rsidRPr="000A11C8">
        <w:rPr>
          <w:sz w:val="20"/>
          <w:lang w:val="en-US"/>
        </w:rPr>
        <w:t xml:space="preserve"> or not (he loses his own money if others collude).</w:t>
      </w:r>
      <w:r w:rsidR="00254BDC">
        <w:rPr>
          <w:sz w:val="20"/>
          <w:lang w:val="en-US"/>
        </w:rPr>
        <w:t xml:space="preserve"> </w:t>
      </w:r>
      <w:r w:rsidR="00254BDC" w:rsidRPr="00254BDC">
        <w:rPr>
          <w:sz w:val="20"/>
          <w:lang w:val="en-US"/>
        </w:rPr>
        <w:t>On the other hand, the contract controls the determination of the winner based on the number provided by the oracle and the associated payout of the jackpot, as well as auxiliary functions such as the refund of the ticket price if the lottery cannot be carried out.</w:t>
      </w:r>
    </w:p>
    <w:p w:rsidR="00E4335E" w:rsidRPr="000A11C8" w:rsidRDefault="00E4335E" w:rsidP="001D5676">
      <w:pPr>
        <w:rPr>
          <w:sz w:val="20"/>
          <w:lang w:val="en-US"/>
        </w:rPr>
      </w:pPr>
    </w:p>
    <w:p w:rsidR="00E4335E" w:rsidRPr="00B440E0" w:rsidRDefault="00E4335E" w:rsidP="001D5676">
      <w:pPr>
        <w:rPr>
          <w:b/>
          <w:sz w:val="20"/>
          <w:lang w:val="en-US"/>
        </w:rPr>
      </w:pPr>
      <w:r w:rsidRPr="00B440E0">
        <w:rPr>
          <w:b/>
          <w:sz w:val="20"/>
          <w:lang w:val="en-US"/>
        </w:rPr>
        <w:t>Oracle</w:t>
      </w:r>
    </w:p>
    <w:p w:rsidR="00F042A6" w:rsidRPr="00F042A6" w:rsidRDefault="00F042A6" w:rsidP="00F042A6">
      <w:pPr>
        <w:rPr>
          <w:sz w:val="20"/>
          <w:lang w:val="en-US"/>
        </w:rPr>
      </w:pPr>
      <w:r w:rsidRPr="00F042A6">
        <w:rPr>
          <w:sz w:val="20"/>
          <w:lang w:val="en-US"/>
        </w:rPr>
        <w:t xml:space="preserve">The oracle is responsible for determining a random number. It does this using the commit/reveal approach. First a new </w:t>
      </w:r>
      <w:r w:rsidR="00DF2197">
        <w:rPr>
          <w:sz w:val="20"/>
          <w:lang w:val="en-US"/>
        </w:rPr>
        <w:t>oracle state</w:t>
      </w:r>
      <w:r w:rsidRPr="00F042A6">
        <w:rPr>
          <w:sz w:val="20"/>
          <w:lang w:val="en-US"/>
        </w:rPr>
        <w:t xml:space="preserve"> is </w:t>
      </w:r>
      <w:r w:rsidR="00DF2197">
        <w:rPr>
          <w:sz w:val="20"/>
          <w:lang w:val="en-US"/>
        </w:rPr>
        <w:t>initialized</w:t>
      </w:r>
      <w:r w:rsidRPr="00F042A6">
        <w:rPr>
          <w:sz w:val="20"/>
          <w:lang w:val="en-US"/>
        </w:rPr>
        <w:t>, where the minimum required number of secrets, the minimum amount to be deposited per commit and the modulo</w:t>
      </w:r>
      <w:r>
        <w:rPr>
          <w:sz w:val="20"/>
          <w:lang w:val="en-US"/>
        </w:rPr>
        <w:t xml:space="preserve"> variable</w:t>
      </w:r>
      <w:r w:rsidRPr="00F042A6">
        <w:rPr>
          <w:sz w:val="20"/>
          <w:lang w:val="en-US"/>
        </w:rPr>
        <w:t>, which finally defines the number range</w:t>
      </w:r>
      <w:r w:rsidR="00DF2197">
        <w:rPr>
          <w:sz w:val="20"/>
          <w:lang w:val="en-US"/>
        </w:rPr>
        <w:t xml:space="preserve"> are defined</w:t>
      </w:r>
      <w:r w:rsidRPr="00F042A6">
        <w:rPr>
          <w:sz w:val="20"/>
          <w:lang w:val="en-US"/>
        </w:rPr>
        <w:t xml:space="preserve">. The final goal of </w:t>
      </w:r>
      <w:r w:rsidR="00DF2197">
        <w:rPr>
          <w:sz w:val="20"/>
          <w:lang w:val="en-US"/>
        </w:rPr>
        <w:t>the oracle</w:t>
      </w:r>
      <w:r w:rsidRPr="00F042A6">
        <w:rPr>
          <w:sz w:val="20"/>
          <w:lang w:val="en-US"/>
        </w:rPr>
        <w:t xml:space="preserve"> is to generate a random output. </w:t>
      </w:r>
    </w:p>
    <w:p w:rsidR="00235385" w:rsidRDefault="00F042A6">
      <w:pPr>
        <w:rPr>
          <w:sz w:val="20"/>
          <w:lang w:val="en-US"/>
        </w:rPr>
      </w:pPr>
      <w:r w:rsidRPr="00F042A6">
        <w:rPr>
          <w:sz w:val="20"/>
          <w:lang w:val="en-US"/>
        </w:rPr>
        <w:t xml:space="preserve">Once the </w:t>
      </w:r>
      <w:r w:rsidR="00DF2197">
        <w:rPr>
          <w:sz w:val="20"/>
          <w:lang w:val="en-US"/>
        </w:rPr>
        <w:t>oracle state is initialized</w:t>
      </w:r>
      <w:r w:rsidRPr="00F042A6">
        <w:rPr>
          <w:sz w:val="20"/>
          <w:lang w:val="en-US"/>
        </w:rPr>
        <w:t xml:space="preserve">, participants can send their hashed secrets to the oracle. If there are enough hashes, the contract changes to the reveal phase, in which all participants who have made a commit have to reveal their secrets. These secrets are then merged by XOR operation. Finally, a number is generated from this value and the modulo determined at the beginning. The oracle also offers some private help functions, such as resetting the participants or refunding the amounts under consideration of who has </w:t>
      </w:r>
      <w:r>
        <w:rPr>
          <w:sz w:val="20"/>
          <w:lang w:val="en-US"/>
        </w:rPr>
        <w:t>revealed</w:t>
      </w:r>
      <w:r w:rsidRPr="00F042A6">
        <w:rPr>
          <w:sz w:val="20"/>
          <w:lang w:val="en-US"/>
        </w:rPr>
        <w:t xml:space="preserve"> and who has not (or in the best case all have </w:t>
      </w:r>
      <w:r>
        <w:rPr>
          <w:sz w:val="20"/>
          <w:lang w:val="en-US"/>
        </w:rPr>
        <w:t>revealed</w:t>
      </w:r>
      <w:r w:rsidRPr="00F042A6">
        <w:rPr>
          <w:sz w:val="20"/>
          <w:lang w:val="en-US"/>
        </w:rPr>
        <w:t xml:space="preserve"> and all get the money back).</w:t>
      </w:r>
    </w:p>
    <w:p w:rsidR="00F042A6" w:rsidRDefault="00F042A6">
      <w:pPr>
        <w:rPr>
          <w:sz w:val="20"/>
          <w:lang w:val="en-US"/>
        </w:rPr>
      </w:pPr>
    </w:p>
    <w:p w:rsidR="00F042A6" w:rsidRDefault="00F042A6">
      <w:pPr>
        <w:rPr>
          <w:sz w:val="20"/>
          <w:lang w:val="en-US"/>
        </w:rPr>
      </w:pPr>
    </w:p>
    <w:p w:rsidR="00F042A6" w:rsidRDefault="00F042A6">
      <w:pPr>
        <w:rPr>
          <w:sz w:val="20"/>
          <w:lang w:val="en-US"/>
        </w:rPr>
      </w:pPr>
    </w:p>
    <w:p w:rsidR="00F042A6" w:rsidRPr="00F042A6" w:rsidRDefault="00B440E0">
      <w:pPr>
        <w:rPr>
          <w:sz w:val="20"/>
          <w:lang w:val="en-US"/>
        </w:rPr>
      </w:pPr>
      <w:r w:rsidRPr="007A72B9">
        <w:rPr>
          <w:noProof/>
          <w:sz w:val="20"/>
          <w:lang w:eastAsia="de-CH"/>
        </w:rPr>
        <mc:AlternateContent>
          <mc:Choice Requires="wps">
            <w:drawing>
              <wp:anchor distT="0" distB="0" distL="114300" distR="114300" simplePos="0" relativeHeight="251664384" behindDoc="1" locked="0" layoutInCell="1" allowOverlap="1" wp14:anchorId="5CAAADC5" wp14:editId="1AD94A2B">
                <wp:simplePos x="0" y="0"/>
                <wp:positionH relativeFrom="column">
                  <wp:posOffset>-33655</wp:posOffset>
                </wp:positionH>
                <wp:positionV relativeFrom="paragraph">
                  <wp:posOffset>3474720</wp:posOffset>
                </wp:positionV>
                <wp:extent cx="57531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a:effectLst/>
                      </wps:spPr>
                      <wps:txbx>
                        <w:txbxContent>
                          <w:p w:rsidR="00F317B7" w:rsidRPr="00D05D7F" w:rsidRDefault="00F317B7" w:rsidP="00F317B7">
                            <w:pPr>
                              <w:pStyle w:val="Beschriftung"/>
                              <w:jc w:val="center"/>
                              <w:rPr>
                                <w:color w:val="000000" w:themeColor="text1"/>
                                <w:lang w:val="en-US"/>
                              </w:rPr>
                            </w:pPr>
                            <w:r>
                              <w:rPr>
                                <w:lang w:val="en-US"/>
                              </w:rPr>
                              <w:t>Fig 2. Class diagram of the lottery smart contract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type w14:anchorId="5CAAADC5" id="_x0000_t202" coordsize="21600,21600" o:spt="202" path="m,l,21600r21600,l21600,xe">
                <v:stroke joinstyle="miter"/>
                <v:path gradientshapeok="t" o:connecttype="rect"/>
              </v:shapetype>
              <v:shape id="Text Box 4" o:spid="_x0000_s1027" type="#_x0000_t202" style="position:absolute;margin-left:-2.65pt;margin-top:273.6pt;width:45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" stroked="f">
                <v:textbox style="mso-fit-shape-to-text:t" inset="0,0,0,0">
                  <w:txbxContent>
                    <w:p w:rsidR="00F317B7" w:rsidRPr="00D05D7F" w:rsidRDefault="00F317B7" w:rsidP="00F317B7">
                      <w:pPr>
                        <w:pStyle w:val="Beschriftung"/>
                        <w:jc w:val="center"/>
                        <w:rPr>
                          <w:color w:val="000000" w:themeColor="text1"/>
                          <w:lang w:val="en-US"/>
                        </w:rPr>
                      </w:pPr>
                      <w:r>
                        <w:rPr>
                          <w:lang w:val="en-US"/>
                        </w:rPr>
                        <w:t>Fig 2. Class diagram of the lottery smart contract</w:t>
                      </w:r>
                    </w:p>
                  </w:txbxContent>
                </v:textbox>
                <w10:wrap type="tight"/>
              </v:shape>
            </w:pict>
          </mc:Fallback>
        </mc:AlternateContent>
      </w:r>
      <w:r>
        <w:rPr>
          <w:noProof/>
          <w:sz w:val="20"/>
          <w:lang w:eastAsia="de-CH"/>
        </w:rPr>
        <w:drawing>
          <wp:anchor distT="0" distB="0" distL="114300" distR="114300" simplePos="0" relativeHeight="251665408" behindDoc="0" locked="0" layoutInCell="1" allowOverlap="1">
            <wp:simplePos x="0" y="0"/>
            <wp:positionH relativeFrom="column">
              <wp:posOffset>1905</wp:posOffset>
            </wp:positionH>
            <wp:positionV relativeFrom="paragraph">
              <wp:posOffset>0</wp:posOffset>
            </wp:positionV>
            <wp:extent cx="5651500" cy="34417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m.png"/>
                    <pic:cNvPicPr/>
                  </pic:nvPicPr>
                  <pic:blipFill>
                    <a:blip r:embed="rId6">
                      <a:extLst>
                        <a:ext uri="{28A0092B-C50C-407E-A947-70E740481C1C}">
                          <a14:useLocalDpi xmlns:a14="http://schemas.microsoft.com/office/drawing/2010/main" val="0"/>
                        </a:ext>
                      </a:extLst>
                    </a:blip>
                    <a:stretch>
                      <a:fillRect/>
                    </a:stretch>
                  </pic:blipFill>
                  <pic:spPr>
                    <a:xfrm>
                      <a:off x="0" y="0"/>
                      <a:ext cx="5651500" cy="3441700"/>
                    </a:xfrm>
                    <a:prstGeom prst="rect">
                      <a:avLst/>
                    </a:prstGeom>
                  </pic:spPr>
                </pic:pic>
              </a:graphicData>
            </a:graphic>
            <wp14:sizeRelH relativeFrom="page">
              <wp14:pctWidth>0</wp14:pctWidth>
            </wp14:sizeRelH>
            <wp14:sizeRelV relativeFrom="page">
              <wp14:pctHeight>0</wp14:pctHeight>
            </wp14:sizeRelV>
          </wp:anchor>
        </w:drawing>
      </w:r>
    </w:p>
    <w:p w:rsidR="00235385" w:rsidRPr="007A72B9" w:rsidRDefault="00E4335E" w:rsidP="00874B46">
      <w:pPr>
        <w:pStyle w:val="berschrift2"/>
        <w:rPr>
          <w:b/>
          <w:sz w:val="24"/>
          <w:lang w:val="en-US"/>
        </w:rPr>
      </w:pPr>
      <w:r>
        <w:rPr>
          <w:b/>
          <w:sz w:val="24"/>
          <w:lang w:val="en-US"/>
        </w:rPr>
        <w:t>Evaluation</w:t>
      </w:r>
      <w:r w:rsidR="00235385" w:rsidRPr="007A72B9">
        <w:rPr>
          <w:b/>
          <w:sz w:val="24"/>
          <w:lang w:val="en-US"/>
        </w:rPr>
        <w:t xml:space="preserve"> &amp; Conclusion</w:t>
      </w:r>
    </w:p>
    <w:p w:rsidR="001D5676" w:rsidRPr="007A72B9" w:rsidRDefault="001D5676" w:rsidP="001D5676">
      <w:pPr>
        <w:rPr>
          <w:sz w:val="20"/>
          <w:lang w:val="en-US"/>
        </w:rPr>
      </w:pPr>
      <w:r w:rsidRPr="007A72B9">
        <w:rPr>
          <w:sz w:val="20"/>
          <w:lang w:val="en-US"/>
        </w:rPr>
        <w:t>The evaluation was carried out using Web3 tests. The main focus was on the functionality of the contract and the different outputs. The test cases each include the following options:</w:t>
      </w:r>
    </w:p>
    <w:p w:rsidR="001D5676" w:rsidRPr="007A72B9" w:rsidRDefault="001D5676" w:rsidP="001D5676">
      <w:pPr>
        <w:rPr>
          <w:sz w:val="20"/>
          <w:lang w:val="en-US"/>
        </w:rPr>
      </w:pPr>
    </w:p>
    <w:p w:rsidR="001D5676" w:rsidRPr="007A72B9" w:rsidRDefault="001D5676" w:rsidP="001D5676">
      <w:pPr>
        <w:pStyle w:val="Aufzhlungszeichen"/>
        <w:numPr>
          <w:ilvl w:val="0"/>
          <w:numId w:val="8"/>
        </w:numPr>
        <w:rPr>
          <w:sz w:val="20"/>
          <w:lang w:val="en-US"/>
        </w:rPr>
      </w:pPr>
      <w:r w:rsidRPr="007A72B9">
        <w:rPr>
          <w:sz w:val="20"/>
          <w:lang w:val="en-US"/>
        </w:rPr>
        <w:t>No one wins pot in the next round</w:t>
      </w:r>
    </w:p>
    <w:p w:rsidR="001D5676" w:rsidRPr="007A72B9" w:rsidRDefault="001D5676" w:rsidP="001D5676">
      <w:pPr>
        <w:pStyle w:val="Aufzhlungszeichen"/>
        <w:numPr>
          <w:ilvl w:val="0"/>
          <w:numId w:val="8"/>
        </w:numPr>
        <w:rPr>
          <w:sz w:val="20"/>
          <w:lang w:val="en-US"/>
        </w:rPr>
      </w:pPr>
      <w:r w:rsidRPr="007A72B9">
        <w:rPr>
          <w:sz w:val="20"/>
          <w:lang w:val="en-US"/>
        </w:rPr>
        <w:t>Several people win, pot is split</w:t>
      </w:r>
    </w:p>
    <w:p w:rsidR="001D5676" w:rsidRPr="007A72B9" w:rsidRDefault="001D5676" w:rsidP="001D5676">
      <w:pPr>
        <w:pStyle w:val="Aufzhlungszeichen"/>
        <w:numPr>
          <w:ilvl w:val="0"/>
          <w:numId w:val="8"/>
        </w:numPr>
        <w:rPr>
          <w:sz w:val="20"/>
          <w:lang w:val="en-US"/>
        </w:rPr>
      </w:pPr>
      <w:r w:rsidRPr="007A72B9">
        <w:rPr>
          <w:sz w:val="20"/>
          <w:lang w:val="en-US"/>
        </w:rPr>
        <w:t>One person wins, pot is paid to that person.</w:t>
      </w:r>
    </w:p>
    <w:p w:rsidR="001D5676" w:rsidRPr="007A72B9" w:rsidRDefault="001D5676" w:rsidP="001D5676">
      <w:pPr>
        <w:rPr>
          <w:sz w:val="20"/>
          <w:lang w:val="en-US"/>
        </w:rPr>
      </w:pPr>
    </w:p>
    <w:p w:rsidR="006F7FCA" w:rsidRDefault="001D5676" w:rsidP="006F7FCA">
      <w:pPr>
        <w:rPr>
          <w:sz w:val="20"/>
          <w:lang w:val="en-US"/>
        </w:rPr>
      </w:pPr>
      <w:r w:rsidRPr="007A72B9">
        <w:rPr>
          <w:sz w:val="20"/>
          <w:lang w:val="en-US"/>
        </w:rPr>
        <w:t>Since it is relatively difficult to calculate the effective amount of ether in an account (gas must be included when an action is executed) we had to make an approximation to determine the amount of money paid out and paid in.</w:t>
      </w:r>
      <w:r w:rsidR="00E4335E">
        <w:rPr>
          <w:sz w:val="20"/>
          <w:lang w:val="en-US"/>
        </w:rPr>
        <w:t xml:space="preserve"> </w:t>
      </w:r>
      <w:r w:rsidR="006F7FCA" w:rsidRPr="006F7FCA">
        <w:rPr>
          <w:sz w:val="20"/>
          <w:lang w:val="en-US"/>
        </w:rPr>
        <w:t>The tests were divided into separate test files for the lottery and oracle contract. In addition, a demo test was written for the presentation of the results to simulate the three scenarios mentioned above (no winner, one winner, several winners). For the test cases which had to determine one or more winners, the oracle was mocked in order to guarantee constant "random numbers" and thus to reproduce the interactions in the lottery.</w:t>
      </w:r>
    </w:p>
    <w:p w:rsidR="006F7FCA" w:rsidRDefault="006F7FCA" w:rsidP="006F7FCA">
      <w:pPr>
        <w:rPr>
          <w:sz w:val="20"/>
          <w:lang w:val="en-US"/>
        </w:rPr>
      </w:pPr>
    </w:p>
    <w:p w:rsidR="006F7FCA" w:rsidRPr="006F7FCA" w:rsidRDefault="006F7FCA" w:rsidP="006F7FCA">
      <w:pPr>
        <w:rPr>
          <w:sz w:val="20"/>
          <w:lang w:val="en-US"/>
        </w:rPr>
      </w:pPr>
      <w:r w:rsidRPr="006F7FCA">
        <w:rPr>
          <w:sz w:val="20"/>
          <w:lang w:val="en-US"/>
        </w:rPr>
        <w:t>Finally, it can be concluded that the possibility of conducting a lottery on the blockchain is somewhat cumbersome due to the lack of a standard random function. The commit-reveal approach works, but after setting it takes a relatively long time until a random value is output and only works if all parties cooperate, which cannot alw</w:t>
      </w:r>
      <w:bookmarkStart w:id="0" w:name="_GoBack"/>
      <w:bookmarkEnd w:id="0"/>
      <w:r w:rsidRPr="006F7FCA">
        <w:rPr>
          <w:sz w:val="20"/>
          <w:lang w:val="en-US"/>
        </w:rPr>
        <w:t>ays be guaranteed. It also requires more effort from the individual participants. You don't have to buy a ticket just once, as usual, but you also have to take the reveal step, which is an extra step.</w:t>
      </w:r>
      <w:r>
        <w:rPr>
          <w:sz w:val="20"/>
          <w:lang w:val="en-US"/>
        </w:rPr>
        <w:t xml:space="preserve"> </w:t>
      </w:r>
      <w:r w:rsidRPr="006F7FCA">
        <w:rPr>
          <w:sz w:val="20"/>
          <w:lang w:val="en-US"/>
        </w:rPr>
        <w:t>But besides using an external service like random.org (which is perceived as somewhat suboptimal by the writer as it is a centralized place) no other method was found that offers similar security as the commit reveal approach. It remains to be seen if there will be a development or if this state of "missing randomness" will remain.</w:t>
      </w:r>
    </w:p>
    <w:p w:rsidR="00E4335E" w:rsidRDefault="00E4335E" w:rsidP="001D5676">
      <w:pPr>
        <w:rPr>
          <w:sz w:val="20"/>
          <w:lang w:val="en-US"/>
        </w:rPr>
      </w:pPr>
    </w:p>
    <w:p w:rsidR="00E4335E" w:rsidRPr="007A72B9" w:rsidRDefault="00E4335E" w:rsidP="001D5676">
      <w:pPr>
        <w:rPr>
          <w:sz w:val="20"/>
          <w:lang w:val="en-US"/>
        </w:rPr>
      </w:pPr>
    </w:p>
    <w:p w:rsidR="00E61B0B" w:rsidRPr="007A72B9" w:rsidRDefault="00342B52" w:rsidP="00E61B0B">
      <w:pPr>
        <w:pStyle w:val="berschrift2"/>
        <w:numPr>
          <w:ilvl w:val="0"/>
          <w:numId w:val="0"/>
        </w:numPr>
        <w:ind w:left="567" w:hanging="567"/>
        <w:rPr>
          <w:b/>
          <w:sz w:val="24"/>
          <w:lang w:val="en-US"/>
        </w:rPr>
      </w:pPr>
      <w:r w:rsidRPr="007A72B9">
        <w:rPr>
          <w:b/>
          <w:sz w:val="24"/>
          <w:lang w:val="en-US"/>
        </w:rPr>
        <w:t>References</w:t>
      </w:r>
    </w:p>
    <w:p w:rsidR="00E61B0B" w:rsidRPr="007A72B9" w:rsidRDefault="00E61B0B" w:rsidP="00E61B0B">
      <w:pPr>
        <w:rPr>
          <w:sz w:val="20"/>
          <w:lang w:val="en-US"/>
        </w:rPr>
      </w:pPr>
    </w:p>
    <w:p w:rsidR="00E61B0B" w:rsidRPr="007A72B9" w:rsidRDefault="00E61B0B" w:rsidP="00E61B0B">
      <w:pPr>
        <w:rPr>
          <w:sz w:val="20"/>
          <w:lang w:val="en-US"/>
        </w:rPr>
      </w:pPr>
      <w:r w:rsidRPr="007A72B9">
        <w:rPr>
          <w:sz w:val="20"/>
          <w:lang w:val="en-US"/>
        </w:rPr>
        <w:t xml:space="preserve">[1] Predicting Random Numbers in Ethereum Smart Contracts, </w:t>
      </w:r>
      <w:hyperlink r:id="rId7" w:history="1">
        <w:r w:rsidRPr="007A72B9">
          <w:rPr>
            <w:rStyle w:val="Hyperlink"/>
            <w:sz w:val="20"/>
            <w:lang w:val="en-US"/>
          </w:rPr>
          <w:t>https://blog.positive.com/predicting-random-numbers-in-ethereum-smart-contracts-e5358c6b8620</w:t>
        </w:r>
      </w:hyperlink>
      <w:r w:rsidRPr="007A72B9">
        <w:rPr>
          <w:sz w:val="20"/>
          <w:lang w:val="en-US"/>
        </w:rPr>
        <w:t>, Online, Accessed last: 13.05.2019</w:t>
      </w:r>
    </w:p>
    <w:sectPr w:rsidR="00E61B0B" w:rsidRPr="007A72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95AA0"/>
    <w:multiLevelType w:val="multilevel"/>
    <w:tmpl w:val="7620386E"/>
    <w:styleLink w:val="ListeUeberschriften"/>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567" w:hanging="567"/>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1" w15:restartNumberingAfterBreak="0">
    <w:nsid w:val="3A093724"/>
    <w:multiLevelType w:val="hybridMultilevel"/>
    <w:tmpl w:val="37E24A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5E81123"/>
    <w:multiLevelType w:val="multilevel"/>
    <w:tmpl w:val="9FEA3EAA"/>
    <w:styleLink w:val="ListeNummerierung"/>
    <w:lvl w:ilvl="0">
      <w:start w:val="1"/>
      <w:numFmt w:val="decimal"/>
      <w:pStyle w:val="Liste"/>
      <w:lvlText w:val="%1."/>
      <w:lvlJc w:val="left"/>
      <w:pPr>
        <w:ind w:left="567" w:hanging="567"/>
      </w:pPr>
      <w:rPr>
        <w:rFonts w:hint="default"/>
      </w:rPr>
    </w:lvl>
    <w:lvl w:ilvl="1">
      <w:start w:val="1"/>
      <w:numFmt w:val="decimal"/>
      <w:pStyle w:val="Liste2"/>
      <w:lvlText w:val="%1.%2"/>
      <w:lvlJc w:val="left"/>
      <w:pPr>
        <w:ind w:left="567" w:hanging="567"/>
      </w:pPr>
      <w:rPr>
        <w:rFonts w:hint="default"/>
      </w:rPr>
    </w:lvl>
    <w:lvl w:ilvl="2">
      <w:start w:val="1"/>
      <w:numFmt w:val="decimal"/>
      <w:pStyle w:val="Liste3"/>
      <w:lvlText w:val="%1.%2.%3"/>
      <w:lvlJc w:val="left"/>
      <w:pPr>
        <w:ind w:left="567" w:hanging="567"/>
      </w:pPr>
      <w:rPr>
        <w:rFonts w:hint="default"/>
      </w:rPr>
    </w:lvl>
    <w:lvl w:ilvl="3">
      <w:start w:val="1"/>
      <w:numFmt w:val="decimal"/>
      <w:pStyle w:val="Liste4"/>
      <w:lvlText w:val="%1.%2.%3.%4"/>
      <w:lvlJc w:val="left"/>
      <w:pPr>
        <w:ind w:left="567" w:hanging="567"/>
      </w:pPr>
      <w:rPr>
        <w:rFonts w:hint="default"/>
      </w:rPr>
    </w:lvl>
    <w:lvl w:ilvl="4">
      <w:start w:val="1"/>
      <w:numFmt w:val="decimal"/>
      <w:pStyle w:val="Liste5"/>
      <w:lvlText w:val="%1.%2.%3.%4.%5"/>
      <w:lvlJc w:val="left"/>
      <w:pPr>
        <w:ind w:left="567" w:hanging="567"/>
      </w:pPr>
      <w:rPr>
        <w:rFonts w:hint="default"/>
      </w:rPr>
    </w:lvl>
    <w:lvl w:ilvl="5">
      <w:start w:val="1"/>
      <w:numFmt w:val="none"/>
      <w:suff w:val="nothing"/>
      <w:lvlText w:val=""/>
      <w:lvlJc w:val="left"/>
      <w:pPr>
        <w:ind w:left="567" w:hanging="567"/>
      </w:pPr>
      <w:rPr>
        <w:rFonts w:hint="default"/>
      </w:rPr>
    </w:lvl>
    <w:lvl w:ilvl="6">
      <w:start w:val="1"/>
      <w:numFmt w:val="none"/>
      <w:suff w:val="nothing"/>
      <w:lvlText w:val=""/>
      <w:lvlJc w:val="left"/>
      <w:pPr>
        <w:ind w:left="567" w:hanging="567"/>
      </w:pPr>
      <w:rPr>
        <w:rFonts w:hint="default"/>
      </w:rPr>
    </w:lvl>
    <w:lvl w:ilvl="7">
      <w:start w:val="1"/>
      <w:numFmt w:val="none"/>
      <w:suff w:val="nothing"/>
      <w:lvlText w:val=""/>
      <w:lvlJc w:val="left"/>
      <w:pPr>
        <w:ind w:left="567" w:hanging="567"/>
      </w:pPr>
      <w:rPr>
        <w:rFonts w:hint="default"/>
      </w:rPr>
    </w:lvl>
    <w:lvl w:ilvl="8">
      <w:start w:val="1"/>
      <w:numFmt w:val="none"/>
      <w:suff w:val="nothing"/>
      <w:lvlText w:val=""/>
      <w:lvlJc w:val="left"/>
      <w:pPr>
        <w:ind w:left="567" w:hanging="567"/>
      </w:pPr>
      <w:rPr>
        <w:rFonts w:hint="default"/>
      </w:rPr>
    </w:lvl>
  </w:abstractNum>
  <w:abstractNum w:abstractNumId="3" w15:restartNumberingAfterBreak="0">
    <w:nsid w:val="6B281F9A"/>
    <w:multiLevelType w:val="multilevel"/>
    <w:tmpl w:val="31808A00"/>
    <w:lvl w:ilvl="0">
      <w:start w:val="1"/>
      <w:numFmt w:val="bullet"/>
      <w:lvlText w:val=""/>
      <w:lvlJc w:val="left"/>
      <w:pPr>
        <w:ind w:left="567" w:hanging="567"/>
      </w:pPr>
      <w:rPr>
        <w:rFonts w:ascii="Symbol" w:hAnsi="Symbol" w:hint="default"/>
        <w:color w:val="auto"/>
      </w:rPr>
    </w:lvl>
    <w:lvl w:ilvl="1">
      <w:start w:val="1"/>
      <w:numFmt w:val="bullet"/>
      <w:lvlText w:val="–"/>
      <w:lvlJc w:val="left"/>
      <w:pPr>
        <w:ind w:left="1134" w:hanging="567"/>
      </w:pPr>
      <w:rPr>
        <w:rFonts w:ascii="Arial" w:hAnsi="Arial" w:hint="default"/>
        <w:color w:val="auto"/>
      </w:rPr>
    </w:lvl>
    <w:lvl w:ilvl="2">
      <w:start w:val="1"/>
      <w:numFmt w:val="bullet"/>
      <w:lvlText w:val="–"/>
      <w:lvlJc w:val="left"/>
      <w:pPr>
        <w:ind w:left="1701" w:hanging="567"/>
      </w:pPr>
      <w:rPr>
        <w:rFonts w:ascii="Arial" w:hAnsi="Arial" w:hint="default"/>
        <w:color w:val="auto"/>
      </w:rPr>
    </w:lvl>
    <w:lvl w:ilvl="3">
      <w:start w:val="1"/>
      <w:numFmt w:val="bullet"/>
      <w:lvlText w:val="–"/>
      <w:lvlJc w:val="left"/>
      <w:pPr>
        <w:ind w:left="2268" w:hanging="567"/>
      </w:pPr>
      <w:rPr>
        <w:rFonts w:ascii="Arial" w:hAnsi="Arial" w:hint="default"/>
        <w:color w:val="auto"/>
      </w:rPr>
    </w:lvl>
    <w:lvl w:ilvl="4">
      <w:start w:val="1"/>
      <w:numFmt w:val="bullet"/>
      <w:lvlText w:val="–"/>
      <w:lvlJc w:val="left"/>
      <w:pPr>
        <w:ind w:left="2835" w:hanging="567"/>
      </w:pPr>
      <w:rPr>
        <w:rFonts w:ascii="Arial" w:hAnsi="Arial" w:hint="default"/>
        <w:color w:val="auto"/>
      </w:rPr>
    </w:lvl>
    <w:lvl w:ilvl="5">
      <w:start w:val="1"/>
      <w:numFmt w:val="none"/>
      <w:suff w:val="nothing"/>
      <w:lvlText w:val=""/>
      <w:lvlJc w:val="left"/>
      <w:pPr>
        <w:ind w:left="3402" w:hanging="567"/>
      </w:pPr>
      <w:rPr>
        <w:rFonts w:hint="default"/>
      </w:rPr>
    </w:lvl>
    <w:lvl w:ilvl="6">
      <w:start w:val="1"/>
      <w:numFmt w:val="none"/>
      <w:suff w:val="nothing"/>
      <w:lvlText w:val=""/>
      <w:lvlJc w:val="left"/>
      <w:pPr>
        <w:ind w:left="3969" w:hanging="567"/>
      </w:pPr>
      <w:rPr>
        <w:rFonts w:hint="default"/>
      </w:rPr>
    </w:lvl>
    <w:lvl w:ilvl="7">
      <w:start w:val="1"/>
      <w:numFmt w:val="none"/>
      <w:suff w:val="nothing"/>
      <w:lvlText w:val=""/>
      <w:lvlJc w:val="left"/>
      <w:pPr>
        <w:ind w:left="4536" w:hanging="567"/>
      </w:pPr>
      <w:rPr>
        <w:rFonts w:hint="default"/>
      </w:rPr>
    </w:lvl>
    <w:lvl w:ilvl="8">
      <w:start w:val="1"/>
      <w:numFmt w:val="none"/>
      <w:suff w:val="nothing"/>
      <w:lvlText w:val=""/>
      <w:lvlJc w:val="left"/>
      <w:pPr>
        <w:ind w:left="5103" w:hanging="567"/>
      </w:pPr>
      <w:rPr>
        <w:rFonts w:hint="default"/>
      </w:rPr>
    </w:lvl>
  </w:abstractNum>
  <w:abstractNum w:abstractNumId="4" w15:restartNumberingAfterBreak="0">
    <w:nsid w:val="6F376108"/>
    <w:multiLevelType w:val="multilevel"/>
    <w:tmpl w:val="EEDAC31A"/>
    <w:styleLink w:val="ListeAufzaehlung"/>
    <w:lvl w:ilvl="0">
      <w:start w:val="1"/>
      <w:numFmt w:val="bullet"/>
      <w:pStyle w:val="Aufzhlungszeichen"/>
      <w:lvlText w:val="–"/>
      <w:lvlJc w:val="left"/>
      <w:pPr>
        <w:ind w:left="567" w:hanging="567"/>
      </w:pPr>
      <w:rPr>
        <w:rFonts w:ascii="Calibri" w:hAnsi="Calibri" w:hint="default"/>
        <w:color w:val="auto"/>
      </w:rPr>
    </w:lvl>
    <w:lvl w:ilvl="1">
      <w:start w:val="1"/>
      <w:numFmt w:val="bullet"/>
      <w:pStyle w:val="Aufzhlungszeichen2"/>
      <w:lvlText w:val="–"/>
      <w:lvlJc w:val="left"/>
      <w:pPr>
        <w:ind w:left="1134" w:hanging="567"/>
      </w:pPr>
      <w:rPr>
        <w:rFonts w:ascii="Arial" w:hAnsi="Arial" w:hint="default"/>
        <w:color w:val="auto"/>
      </w:rPr>
    </w:lvl>
    <w:lvl w:ilvl="2">
      <w:start w:val="1"/>
      <w:numFmt w:val="bullet"/>
      <w:pStyle w:val="Aufzhlungszeichen3"/>
      <w:lvlText w:val="–"/>
      <w:lvlJc w:val="left"/>
      <w:pPr>
        <w:ind w:left="1701" w:hanging="567"/>
      </w:pPr>
      <w:rPr>
        <w:rFonts w:ascii="Arial" w:hAnsi="Arial" w:hint="default"/>
        <w:color w:val="auto"/>
      </w:rPr>
    </w:lvl>
    <w:lvl w:ilvl="3">
      <w:start w:val="1"/>
      <w:numFmt w:val="bullet"/>
      <w:pStyle w:val="Aufzhlungszeichen4"/>
      <w:lvlText w:val="–"/>
      <w:lvlJc w:val="left"/>
      <w:pPr>
        <w:ind w:left="2268" w:hanging="567"/>
      </w:pPr>
      <w:rPr>
        <w:rFonts w:ascii="Arial" w:hAnsi="Arial" w:hint="default"/>
        <w:color w:val="auto"/>
      </w:rPr>
    </w:lvl>
    <w:lvl w:ilvl="4">
      <w:start w:val="1"/>
      <w:numFmt w:val="bullet"/>
      <w:pStyle w:val="Aufzhlungszeichen5"/>
      <w:lvlText w:val="–"/>
      <w:lvlJc w:val="left"/>
      <w:pPr>
        <w:ind w:left="2835" w:hanging="567"/>
      </w:pPr>
      <w:rPr>
        <w:rFonts w:ascii="Arial" w:hAnsi="Arial" w:hint="default"/>
        <w:color w:val="auto"/>
      </w:rPr>
    </w:lvl>
    <w:lvl w:ilvl="5">
      <w:start w:val="1"/>
      <w:numFmt w:val="none"/>
      <w:suff w:val="nothing"/>
      <w:lvlText w:val=""/>
      <w:lvlJc w:val="left"/>
      <w:pPr>
        <w:ind w:left="3402" w:hanging="567"/>
      </w:pPr>
      <w:rPr>
        <w:rFonts w:hint="default"/>
      </w:rPr>
    </w:lvl>
    <w:lvl w:ilvl="6">
      <w:start w:val="1"/>
      <w:numFmt w:val="none"/>
      <w:suff w:val="nothing"/>
      <w:lvlText w:val=""/>
      <w:lvlJc w:val="left"/>
      <w:pPr>
        <w:ind w:left="3969" w:hanging="567"/>
      </w:pPr>
      <w:rPr>
        <w:rFonts w:hint="default"/>
      </w:rPr>
    </w:lvl>
    <w:lvl w:ilvl="7">
      <w:start w:val="1"/>
      <w:numFmt w:val="none"/>
      <w:suff w:val="nothing"/>
      <w:lvlText w:val=""/>
      <w:lvlJc w:val="left"/>
      <w:pPr>
        <w:ind w:left="4536" w:hanging="567"/>
      </w:pPr>
      <w:rPr>
        <w:rFonts w:hint="default"/>
      </w:rPr>
    </w:lvl>
    <w:lvl w:ilvl="8">
      <w:start w:val="1"/>
      <w:numFmt w:val="none"/>
      <w:suff w:val="nothing"/>
      <w:lvlText w:val=""/>
      <w:lvlJc w:val="left"/>
      <w:pPr>
        <w:ind w:left="5103" w:hanging="567"/>
      </w:pPr>
      <w:rPr>
        <w:rFonts w:hint="default"/>
      </w:rPr>
    </w:lvl>
  </w:abstractNum>
  <w:num w:numId="1">
    <w:abstractNumId w:val="4"/>
  </w:num>
  <w:num w:numId="2">
    <w:abstractNumId w:val="2"/>
  </w:num>
  <w:num w:numId="3">
    <w:abstractNumId w:val="0"/>
  </w:num>
  <w:num w:numId="4">
    <w:abstractNumId w:val="4"/>
  </w:num>
  <w:num w:numId="5">
    <w:abstractNumId w:val="2"/>
    <w:lvlOverride w:ilvl="0">
      <w:lvl w:ilvl="0">
        <w:start w:val="1"/>
        <w:numFmt w:val="decimal"/>
        <w:pStyle w:val="Liste"/>
        <w:lvlText w:val="%1."/>
        <w:lvlJc w:val="left"/>
        <w:pPr>
          <w:ind w:left="567" w:hanging="567"/>
        </w:pPr>
        <w:rPr>
          <w:rFonts w:hint="default"/>
          <w:b/>
        </w:rPr>
      </w:lvl>
    </w:lvlOverride>
  </w:num>
  <w:num w:numId="6">
    <w:abstractNumId w:val="0"/>
  </w:num>
  <w:num w:numId="7">
    <w:abstractNumId w:val="1"/>
  </w:num>
  <w:num w:numId="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649"/>
    <w:rsid w:val="000A11C8"/>
    <w:rsid w:val="00100AB3"/>
    <w:rsid w:val="001769E0"/>
    <w:rsid w:val="001C1FCF"/>
    <w:rsid w:val="001D5676"/>
    <w:rsid w:val="00235385"/>
    <w:rsid w:val="00254BDC"/>
    <w:rsid w:val="00342B52"/>
    <w:rsid w:val="003A31DA"/>
    <w:rsid w:val="00413066"/>
    <w:rsid w:val="004435BC"/>
    <w:rsid w:val="0048449B"/>
    <w:rsid w:val="004A5340"/>
    <w:rsid w:val="004A5D11"/>
    <w:rsid w:val="004B4BBE"/>
    <w:rsid w:val="006F0F5D"/>
    <w:rsid w:val="006F28C8"/>
    <w:rsid w:val="006F7FCA"/>
    <w:rsid w:val="007A72B9"/>
    <w:rsid w:val="00842338"/>
    <w:rsid w:val="00874B46"/>
    <w:rsid w:val="00A03666"/>
    <w:rsid w:val="00A41297"/>
    <w:rsid w:val="00AC6BE3"/>
    <w:rsid w:val="00AF30CB"/>
    <w:rsid w:val="00B07140"/>
    <w:rsid w:val="00B440E0"/>
    <w:rsid w:val="00CB654C"/>
    <w:rsid w:val="00CF359A"/>
    <w:rsid w:val="00DF2197"/>
    <w:rsid w:val="00E4335E"/>
    <w:rsid w:val="00E61B0B"/>
    <w:rsid w:val="00E631C3"/>
    <w:rsid w:val="00F042A6"/>
    <w:rsid w:val="00F16B39"/>
    <w:rsid w:val="00F317B7"/>
    <w:rsid w:val="00FF46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C0A4"/>
  <w15:chartTrackingRefBased/>
  <w15:docId w15:val="{FA2C74A3-E1D7-44A6-91A7-30C0AEBD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3" w:unhideWhenUsed="1"/>
    <w:lsdException w:name="footer" w:semiHidden="1" w:uiPriority="43" w:unhideWhenUsed="1"/>
    <w:lsdException w:name="index heading" w:semiHidden="1" w:unhideWhenUsed="1"/>
    <w:lsdException w:name="caption" w:semiHidden="1" w:uiPriority="38" w:unhideWhenUsed="1" w:qFormat="1"/>
    <w:lsdException w:name="table of figures" w:semiHidden="1" w:unhideWhenUsed="1"/>
    <w:lsdException w:name="envelope address" w:semiHidden="1" w:unhideWhenUsed="1"/>
    <w:lsdException w:name="envelope return" w:semiHidden="1" w:uiPriority="48" w:unhideWhenUsed="1"/>
    <w:lsdException w:name="footnote reference" w:semiHidden="1" w:unhideWhenUsed="1"/>
    <w:lsdException w:name="annotation reference" w:semiHidden="1" w:unhideWhenUsed="1"/>
    <w:lsdException w:name="line number" w:semiHidden="1" w:unhideWhenUsed="1"/>
    <w:lsdException w:name="page number" w:semiHidden="1" w:uiPriority="44"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5" w:unhideWhenUsed="1" w:qFormat="1"/>
    <w:lsdException w:name="List Bullet" w:semiHidden="1" w:uiPriority="19" w:unhideWhenUsed="1" w:qFormat="1"/>
    <w:lsdException w:name="List Number" w:semiHidden="1" w:unhideWhenUsed="1"/>
    <w:lsdException w:name="List 2" w:semiHidden="1" w:uiPriority="35" w:unhideWhenUsed="1" w:qFormat="1"/>
    <w:lsdException w:name="List 3" w:semiHidden="1" w:uiPriority="35" w:unhideWhenUsed="1" w:qFormat="1"/>
    <w:lsdException w:name="List 4" w:semiHidden="1" w:uiPriority="35" w:unhideWhenUsed="1"/>
    <w:lsdException w:name="List 5" w:semiHidden="1" w:uiPriority="35" w:unhideWhenUsed="1"/>
    <w:lsdException w:name="List Bullet 2" w:semiHidden="1" w:uiPriority="22" w:unhideWhenUsed="1" w:qFormat="1"/>
    <w:lsdException w:name="List Bullet 3" w:semiHidden="1" w:uiPriority="25" w:unhideWhenUsed="1"/>
    <w:lsdException w:name="List Bullet 4" w:semiHidden="1" w:uiPriority="28" w:unhideWhenUsed="1"/>
    <w:lsdException w:name="List Bullet 5" w:semiHidden="1" w:uiPriority="3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iPriority="43" w:unhideWhenUsed="1"/>
    <w:lsdException w:name="Signature" w:semiHidden="1" w:uiPriority="48"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1" w:unhideWhenUsed="1" w:qFormat="1"/>
    <w:lsdException w:name="List Continue 2" w:semiHidden="1" w:uiPriority="24" w:unhideWhenUsed="1" w:qFormat="1"/>
    <w:lsdException w:name="List Continue 3" w:semiHidden="1" w:uiPriority="27" w:unhideWhenUsed="1"/>
    <w:lsdException w:name="List Continue 4" w:semiHidden="1" w:uiPriority="30" w:unhideWhenUsed="1"/>
    <w:lsdException w:name="List Continue 5" w:semiHidden="1" w:uiPriority="33"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8"/>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8" w:qFormat="1"/>
    <w:lsdException w:name="Intense Emphasis" w:uiPriority="1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359A"/>
    <w:pPr>
      <w:spacing w:after="0" w:line="220" w:lineRule="atLeast"/>
    </w:pPr>
    <w:rPr>
      <w:rFonts w:eastAsiaTheme="minorEastAsia"/>
      <w:color w:val="000000" w:themeColor="text1"/>
      <w:sz w:val="18"/>
      <w:szCs w:val="18"/>
    </w:rPr>
  </w:style>
  <w:style w:type="paragraph" w:styleId="berschrift1">
    <w:name w:val="heading 1"/>
    <w:basedOn w:val="Standard"/>
    <w:next w:val="Standard"/>
    <w:link w:val="berschrift1Zchn"/>
    <w:uiPriority w:val="6"/>
    <w:qFormat/>
    <w:rsid w:val="00CF359A"/>
    <w:pPr>
      <w:keepNext/>
      <w:keepLines/>
      <w:numPr>
        <w:numId w:val="6"/>
      </w:numPr>
      <w:spacing w:after="120"/>
      <w:outlineLvl w:val="0"/>
    </w:pPr>
    <w:rPr>
      <w:rFonts w:asciiTheme="majorHAnsi" w:eastAsiaTheme="majorEastAsia" w:hAnsiTheme="majorHAnsi" w:cstheme="majorBidi"/>
      <w:b/>
      <w:bCs/>
      <w:color w:val="auto"/>
      <w:sz w:val="22"/>
      <w:szCs w:val="28"/>
    </w:rPr>
  </w:style>
  <w:style w:type="paragraph" w:styleId="berschrift2">
    <w:name w:val="heading 2"/>
    <w:basedOn w:val="Standard"/>
    <w:next w:val="Standard"/>
    <w:link w:val="berschrift2Zchn"/>
    <w:uiPriority w:val="6"/>
    <w:qFormat/>
    <w:rsid w:val="00CF359A"/>
    <w:pPr>
      <w:keepNext/>
      <w:keepLines/>
      <w:numPr>
        <w:ilvl w:val="1"/>
        <w:numId w:val="6"/>
      </w:numPr>
      <w:spacing w:after="120"/>
      <w:outlineLvl w:val="1"/>
    </w:pPr>
    <w:rPr>
      <w:rFonts w:asciiTheme="majorHAnsi" w:eastAsiaTheme="majorEastAsia" w:hAnsiTheme="majorHAnsi" w:cstheme="majorBidi"/>
      <w:bCs/>
      <w:sz w:val="22"/>
      <w:szCs w:val="26"/>
    </w:rPr>
  </w:style>
  <w:style w:type="paragraph" w:styleId="berschrift3">
    <w:name w:val="heading 3"/>
    <w:basedOn w:val="Standard"/>
    <w:next w:val="Standard"/>
    <w:link w:val="berschrift3Zchn"/>
    <w:uiPriority w:val="6"/>
    <w:qFormat/>
    <w:rsid w:val="00CF359A"/>
    <w:pPr>
      <w:keepNext/>
      <w:keepLines/>
      <w:numPr>
        <w:ilvl w:val="2"/>
        <w:numId w:val="6"/>
      </w:numPr>
      <w:spacing w:after="120"/>
      <w:outlineLvl w:val="2"/>
    </w:pPr>
    <w:rPr>
      <w:rFonts w:asciiTheme="majorHAnsi" w:eastAsiaTheme="majorEastAsia" w:hAnsiTheme="majorHAnsi" w:cstheme="majorBidi"/>
      <w:bCs/>
      <w:color w:val="auto"/>
      <w:sz w:val="20"/>
    </w:rPr>
  </w:style>
  <w:style w:type="paragraph" w:styleId="berschrift4">
    <w:name w:val="heading 4"/>
    <w:basedOn w:val="Standard"/>
    <w:next w:val="Standard"/>
    <w:link w:val="berschrift4Zchn"/>
    <w:uiPriority w:val="6"/>
    <w:qFormat/>
    <w:rsid w:val="00CF359A"/>
    <w:pPr>
      <w:keepNext/>
      <w:keepLines/>
      <w:numPr>
        <w:ilvl w:val="3"/>
        <w:numId w:val="6"/>
      </w:numPr>
      <w:spacing w:after="12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6"/>
    <w:semiHidden/>
    <w:rsid w:val="00CF359A"/>
    <w:pPr>
      <w:keepNext/>
      <w:keepLines/>
      <w:numPr>
        <w:ilvl w:val="4"/>
        <w:numId w:val="6"/>
      </w:numPr>
      <w:outlineLvl w:val="4"/>
    </w:pPr>
    <w:rPr>
      <w:rFonts w:asciiTheme="majorHAnsi" w:eastAsiaTheme="majorEastAsia" w:hAnsiTheme="majorHAnsi" w:cstheme="majorBidi"/>
      <w:b/>
      <w:color w:val="auto"/>
    </w:rPr>
  </w:style>
  <w:style w:type="paragraph" w:styleId="berschrift6">
    <w:name w:val="heading 6"/>
    <w:basedOn w:val="Standard"/>
    <w:next w:val="Standard"/>
    <w:link w:val="berschrift6Zchn"/>
    <w:uiPriority w:val="6"/>
    <w:semiHidden/>
    <w:rsid w:val="00CF359A"/>
    <w:pPr>
      <w:keepNext/>
      <w:keepLines/>
      <w:numPr>
        <w:ilvl w:val="5"/>
        <w:numId w:val="6"/>
      </w:numPr>
      <w:outlineLvl w:val="5"/>
    </w:pPr>
    <w:rPr>
      <w:rFonts w:asciiTheme="majorHAnsi" w:eastAsiaTheme="majorEastAsia" w:hAnsiTheme="majorHAnsi" w:cstheme="majorBidi"/>
      <w:b/>
      <w:iCs/>
      <w:color w:val="auto"/>
    </w:rPr>
  </w:style>
  <w:style w:type="paragraph" w:styleId="berschrift7">
    <w:name w:val="heading 7"/>
    <w:basedOn w:val="Standard"/>
    <w:next w:val="Standard"/>
    <w:link w:val="berschrift7Zchn"/>
    <w:uiPriority w:val="6"/>
    <w:semiHidden/>
    <w:rsid w:val="00CF359A"/>
    <w:pPr>
      <w:keepNext/>
      <w:keepLines/>
      <w:numPr>
        <w:ilvl w:val="6"/>
        <w:numId w:val="6"/>
      </w:numPr>
      <w:outlineLvl w:val="6"/>
    </w:pPr>
    <w:rPr>
      <w:rFonts w:asciiTheme="majorHAnsi" w:eastAsiaTheme="majorEastAsia" w:hAnsiTheme="majorHAnsi" w:cstheme="majorBidi"/>
      <w:b/>
      <w:iCs/>
      <w:color w:val="auto"/>
    </w:rPr>
  </w:style>
  <w:style w:type="paragraph" w:styleId="berschrift8">
    <w:name w:val="heading 8"/>
    <w:basedOn w:val="Standard"/>
    <w:next w:val="Standard"/>
    <w:link w:val="berschrift8Zchn"/>
    <w:uiPriority w:val="6"/>
    <w:semiHidden/>
    <w:rsid w:val="00CF359A"/>
    <w:pPr>
      <w:keepNext/>
      <w:keepLines/>
      <w:numPr>
        <w:ilvl w:val="7"/>
        <w:numId w:val="6"/>
      </w:numPr>
      <w:outlineLvl w:val="7"/>
    </w:pPr>
    <w:rPr>
      <w:rFonts w:asciiTheme="majorHAnsi" w:eastAsiaTheme="majorEastAsia" w:hAnsiTheme="majorHAnsi" w:cstheme="majorBidi"/>
      <w:b/>
      <w:szCs w:val="20"/>
    </w:rPr>
  </w:style>
  <w:style w:type="paragraph" w:styleId="berschrift9">
    <w:name w:val="heading 9"/>
    <w:basedOn w:val="Standard"/>
    <w:next w:val="Standard"/>
    <w:link w:val="berschrift9Zchn"/>
    <w:uiPriority w:val="6"/>
    <w:semiHidden/>
    <w:rsid w:val="00CF359A"/>
    <w:pPr>
      <w:keepNext/>
      <w:keepLines/>
      <w:numPr>
        <w:ilvl w:val="8"/>
        <w:numId w:val="6"/>
      </w:numPr>
      <w:outlineLvl w:val="8"/>
    </w:pPr>
    <w:rPr>
      <w:rFonts w:asciiTheme="majorHAnsi" w:eastAsiaTheme="majorEastAsia" w:hAnsiTheme="majorHAnsi" w:cstheme="majorBidi"/>
      <w:b/>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pt">
    <w:name w:val="1pt"/>
    <w:basedOn w:val="Standard"/>
    <w:uiPriority w:val="48"/>
    <w:semiHidden/>
    <w:rsid w:val="00CF359A"/>
    <w:pPr>
      <w:spacing w:line="240" w:lineRule="auto"/>
    </w:pPr>
    <w:rPr>
      <w:sz w:val="2"/>
    </w:rPr>
  </w:style>
  <w:style w:type="paragraph" w:customStyle="1" w:styleId="Abteilung">
    <w:name w:val="Abteilung"/>
    <w:basedOn w:val="Standard"/>
    <w:uiPriority w:val="48"/>
    <w:semiHidden/>
    <w:rsid w:val="00CF359A"/>
    <w:pPr>
      <w:spacing w:before="40" w:line="194" w:lineRule="atLeast"/>
    </w:pPr>
    <w:rPr>
      <w:sz w:val="15"/>
    </w:rPr>
  </w:style>
  <w:style w:type="paragraph" w:styleId="Aufzhlungszeichen">
    <w:name w:val="List Bullet"/>
    <w:basedOn w:val="Standard"/>
    <w:uiPriority w:val="19"/>
    <w:qFormat/>
    <w:rsid w:val="00CF359A"/>
    <w:pPr>
      <w:numPr>
        <w:numId w:val="4"/>
      </w:numPr>
    </w:pPr>
  </w:style>
  <w:style w:type="paragraph" w:styleId="Aufzhlungszeichen2">
    <w:name w:val="List Bullet 2"/>
    <w:basedOn w:val="Standard"/>
    <w:uiPriority w:val="22"/>
    <w:qFormat/>
    <w:rsid w:val="00CF359A"/>
    <w:pPr>
      <w:numPr>
        <w:ilvl w:val="1"/>
        <w:numId w:val="4"/>
      </w:numPr>
    </w:pPr>
  </w:style>
  <w:style w:type="paragraph" w:styleId="Aufzhlungszeichen3">
    <w:name w:val="List Bullet 3"/>
    <w:basedOn w:val="Standard"/>
    <w:uiPriority w:val="25"/>
    <w:semiHidden/>
    <w:rsid w:val="00CF359A"/>
    <w:pPr>
      <w:numPr>
        <w:ilvl w:val="2"/>
        <w:numId w:val="4"/>
      </w:numPr>
    </w:pPr>
  </w:style>
  <w:style w:type="paragraph" w:styleId="Aufzhlungszeichen4">
    <w:name w:val="List Bullet 4"/>
    <w:basedOn w:val="Standard"/>
    <w:uiPriority w:val="28"/>
    <w:semiHidden/>
    <w:rsid w:val="00CF359A"/>
    <w:pPr>
      <w:numPr>
        <w:ilvl w:val="3"/>
        <w:numId w:val="4"/>
      </w:numPr>
    </w:pPr>
  </w:style>
  <w:style w:type="paragraph" w:styleId="Aufzhlungszeichen5">
    <w:name w:val="List Bullet 5"/>
    <w:basedOn w:val="Standard"/>
    <w:uiPriority w:val="31"/>
    <w:semiHidden/>
    <w:rsid w:val="00CF359A"/>
    <w:pPr>
      <w:numPr>
        <w:ilvl w:val="4"/>
        <w:numId w:val="4"/>
      </w:numPr>
    </w:pPr>
  </w:style>
  <w:style w:type="paragraph" w:styleId="Beschriftung">
    <w:name w:val="caption"/>
    <w:basedOn w:val="Standard"/>
    <w:next w:val="Standard"/>
    <w:uiPriority w:val="38"/>
    <w:semiHidden/>
    <w:rsid w:val="00CF359A"/>
    <w:pPr>
      <w:spacing w:after="200" w:line="240" w:lineRule="auto"/>
    </w:pPr>
    <w:rPr>
      <w:bCs/>
      <w:color w:val="auto"/>
    </w:rPr>
  </w:style>
  <w:style w:type="paragraph" w:styleId="Kopfzeile">
    <w:name w:val="header"/>
    <w:basedOn w:val="Standard"/>
    <w:link w:val="KopfzeileZchn"/>
    <w:uiPriority w:val="43"/>
    <w:semiHidden/>
    <w:rsid w:val="00CF359A"/>
    <w:pPr>
      <w:spacing w:line="240" w:lineRule="auto"/>
    </w:pPr>
  </w:style>
  <w:style w:type="character" w:customStyle="1" w:styleId="KopfzeileZchn">
    <w:name w:val="Kopfzeile Zchn"/>
    <w:basedOn w:val="Absatz-Standardschriftart"/>
    <w:link w:val="Kopfzeile"/>
    <w:uiPriority w:val="43"/>
    <w:semiHidden/>
    <w:rsid w:val="00CF359A"/>
    <w:rPr>
      <w:rFonts w:eastAsiaTheme="minorEastAsia"/>
      <w:color w:val="000000" w:themeColor="text1"/>
      <w:sz w:val="18"/>
      <w:szCs w:val="18"/>
    </w:rPr>
  </w:style>
  <w:style w:type="paragraph" w:customStyle="1" w:styleId="ccLogo">
    <w:name w:val="ccLogo"/>
    <w:basedOn w:val="Kopfzeile"/>
    <w:semiHidden/>
    <w:qFormat/>
    <w:rsid w:val="00CF359A"/>
  </w:style>
  <w:style w:type="character" w:styleId="Fett">
    <w:name w:val="Strong"/>
    <w:basedOn w:val="Absatz-Standardschriftart"/>
    <w:uiPriority w:val="22"/>
    <w:qFormat/>
    <w:rsid w:val="00CF359A"/>
    <w:rPr>
      <w:b/>
      <w:bCs/>
    </w:rPr>
  </w:style>
  <w:style w:type="paragraph" w:styleId="Fuzeile">
    <w:name w:val="footer"/>
    <w:basedOn w:val="Standard"/>
    <w:link w:val="FuzeileZchn"/>
    <w:uiPriority w:val="43"/>
    <w:semiHidden/>
    <w:rsid w:val="00CF359A"/>
    <w:pPr>
      <w:spacing w:line="170" w:lineRule="atLeast"/>
    </w:pPr>
    <w:rPr>
      <w:color w:val="auto"/>
      <w:sz w:val="13"/>
    </w:rPr>
  </w:style>
  <w:style w:type="character" w:customStyle="1" w:styleId="FuzeileZchn">
    <w:name w:val="Fußzeile Zchn"/>
    <w:basedOn w:val="Absatz-Standardschriftart"/>
    <w:link w:val="Fuzeile"/>
    <w:uiPriority w:val="43"/>
    <w:semiHidden/>
    <w:rsid w:val="00CF359A"/>
    <w:rPr>
      <w:rFonts w:eastAsiaTheme="minorEastAsia"/>
      <w:sz w:val="13"/>
      <w:szCs w:val="18"/>
    </w:rPr>
  </w:style>
  <w:style w:type="paragraph" w:styleId="KeinLeerraum">
    <w:name w:val="No Spacing"/>
    <w:basedOn w:val="Standard"/>
    <w:uiPriority w:val="2"/>
    <w:qFormat/>
    <w:rsid w:val="00CF359A"/>
  </w:style>
  <w:style w:type="paragraph" w:customStyle="1" w:styleId="FusszeileFett">
    <w:name w:val="Fusszeile Fett"/>
    <w:basedOn w:val="KeinLeerraum"/>
    <w:uiPriority w:val="43"/>
    <w:semiHidden/>
    <w:rsid w:val="00CF359A"/>
    <w:pPr>
      <w:spacing w:line="210" w:lineRule="atLeast"/>
    </w:pPr>
    <w:rPr>
      <w:b/>
      <w:color w:val="A1BBDD" w:themeColor="text2"/>
      <w:sz w:val="16"/>
    </w:rPr>
  </w:style>
  <w:style w:type="paragraph" w:styleId="Gruformel">
    <w:name w:val="Closing"/>
    <w:basedOn w:val="Standard"/>
    <w:link w:val="GruformelZchn"/>
    <w:uiPriority w:val="43"/>
    <w:semiHidden/>
    <w:rsid w:val="00CF359A"/>
    <w:pPr>
      <w:spacing w:line="240" w:lineRule="auto"/>
    </w:pPr>
  </w:style>
  <w:style w:type="character" w:customStyle="1" w:styleId="GruformelZchn">
    <w:name w:val="Grußformel Zchn"/>
    <w:basedOn w:val="Absatz-Standardschriftart"/>
    <w:link w:val="Gruformel"/>
    <w:uiPriority w:val="43"/>
    <w:semiHidden/>
    <w:rsid w:val="00CF359A"/>
    <w:rPr>
      <w:rFonts w:eastAsiaTheme="minorEastAsia"/>
      <w:color w:val="000000" w:themeColor="text1"/>
      <w:sz w:val="18"/>
      <w:szCs w:val="18"/>
    </w:rPr>
  </w:style>
  <w:style w:type="character" w:styleId="Hervorhebung">
    <w:name w:val="Emphasis"/>
    <w:basedOn w:val="Absatz-Standardschriftart"/>
    <w:uiPriority w:val="8"/>
    <w:qFormat/>
    <w:rsid w:val="00CF359A"/>
    <w:rPr>
      <w:i/>
      <w:iCs/>
      <w:color w:val="auto"/>
    </w:rPr>
  </w:style>
  <w:style w:type="character" w:styleId="Hyperlink">
    <w:name w:val="Hyperlink"/>
    <w:basedOn w:val="Absatz-Standardschriftart"/>
    <w:uiPriority w:val="99"/>
    <w:unhideWhenUsed/>
    <w:rsid w:val="00CF359A"/>
    <w:rPr>
      <w:color w:val="0563C1" w:themeColor="hyperlink"/>
      <w:u w:val="single"/>
    </w:rPr>
  </w:style>
  <w:style w:type="character" w:customStyle="1" w:styleId="berschrift1Zchn">
    <w:name w:val="Überschrift 1 Zchn"/>
    <w:basedOn w:val="Absatz-Standardschriftart"/>
    <w:link w:val="berschrift1"/>
    <w:uiPriority w:val="6"/>
    <w:rsid w:val="00CF359A"/>
    <w:rPr>
      <w:rFonts w:asciiTheme="majorHAnsi" w:eastAsiaTheme="majorEastAsia" w:hAnsiTheme="majorHAnsi" w:cstheme="majorBidi"/>
      <w:b/>
      <w:bCs/>
      <w:szCs w:val="28"/>
    </w:rPr>
  </w:style>
  <w:style w:type="paragraph" w:styleId="Inhaltsverzeichnisberschrift">
    <w:name w:val="TOC Heading"/>
    <w:basedOn w:val="Standard"/>
    <w:next w:val="Standard"/>
    <w:uiPriority w:val="38"/>
    <w:semiHidden/>
    <w:rsid w:val="00CF359A"/>
    <w:pPr>
      <w:contextualSpacing/>
    </w:pPr>
    <w:rPr>
      <w:b/>
      <w:sz w:val="26"/>
    </w:rPr>
  </w:style>
  <w:style w:type="character" w:styleId="IntensiveHervorhebung">
    <w:name w:val="Intense Emphasis"/>
    <w:basedOn w:val="Absatz-Standardschriftart"/>
    <w:uiPriority w:val="10"/>
    <w:rsid w:val="00CF359A"/>
    <w:rPr>
      <w:b/>
      <w:bCs/>
      <w:i/>
      <w:iCs/>
      <w:color w:val="75A0C5" w:themeColor="accent1"/>
    </w:rPr>
  </w:style>
  <w:style w:type="paragraph" w:styleId="Liste">
    <w:name w:val="List"/>
    <w:basedOn w:val="Standard"/>
    <w:uiPriority w:val="35"/>
    <w:qFormat/>
    <w:rsid w:val="00CF359A"/>
    <w:pPr>
      <w:numPr>
        <w:numId w:val="5"/>
      </w:numPr>
      <w:contextualSpacing/>
    </w:pPr>
  </w:style>
  <w:style w:type="paragraph" w:styleId="Liste2">
    <w:name w:val="List 2"/>
    <w:basedOn w:val="Standard"/>
    <w:uiPriority w:val="35"/>
    <w:qFormat/>
    <w:rsid w:val="00CF359A"/>
    <w:pPr>
      <w:numPr>
        <w:ilvl w:val="1"/>
        <w:numId w:val="5"/>
      </w:numPr>
      <w:contextualSpacing/>
    </w:pPr>
  </w:style>
  <w:style w:type="paragraph" w:styleId="Liste3">
    <w:name w:val="List 3"/>
    <w:basedOn w:val="Standard"/>
    <w:uiPriority w:val="35"/>
    <w:qFormat/>
    <w:rsid w:val="00CF359A"/>
    <w:pPr>
      <w:numPr>
        <w:ilvl w:val="2"/>
        <w:numId w:val="5"/>
      </w:numPr>
      <w:contextualSpacing/>
    </w:pPr>
  </w:style>
  <w:style w:type="paragraph" w:styleId="Liste4">
    <w:name w:val="List 4"/>
    <w:basedOn w:val="Standard"/>
    <w:uiPriority w:val="35"/>
    <w:semiHidden/>
    <w:rsid w:val="00CF359A"/>
    <w:pPr>
      <w:numPr>
        <w:ilvl w:val="3"/>
        <w:numId w:val="5"/>
      </w:numPr>
      <w:contextualSpacing/>
    </w:pPr>
  </w:style>
  <w:style w:type="paragraph" w:styleId="Liste5">
    <w:name w:val="List 5"/>
    <w:basedOn w:val="Standard"/>
    <w:uiPriority w:val="35"/>
    <w:semiHidden/>
    <w:rsid w:val="00CF359A"/>
    <w:pPr>
      <w:numPr>
        <w:ilvl w:val="4"/>
        <w:numId w:val="5"/>
      </w:numPr>
      <w:contextualSpacing/>
    </w:pPr>
  </w:style>
  <w:style w:type="numbering" w:customStyle="1" w:styleId="ListeAufzaehlung">
    <w:name w:val="Liste_Aufzaehlung"/>
    <w:basedOn w:val="KeineListe"/>
    <w:uiPriority w:val="99"/>
    <w:rsid w:val="00CF359A"/>
    <w:pPr>
      <w:numPr>
        <w:numId w:val="1"/>
      </w:numPr>
    </w:pPr>
  </w:style>
  <w:style w:type="numbering" w:customStyle="1" w:styleId="ListeNummerierung">
    <w:name w:val="Liste_Nummerierung"/>
    <w:basedOn w:val="KeineListe"/>
    <w:uiPriority w:val="99"/>
    <w:rsid w:val="00CF359A"/>
    <w:pPr>
      <w:numPr>
        <w:numId w:val="2"/>
      </w:numPr>
    </w:pPr>
  </w:style>
  <w:style w:type="numbering" w:customStyle="1" w:styleId="ListeUeberschriften">
    <w:name w:val="Liste_Ueberschriften"/>
    <w:basedOn w:val="KeineListe"/>
    <w:uiPriority w:val="99"/>
    <w:rsid w:val="00CF359A"/>
    <w:pPr>
      <w:numPr>
        <w:numId w:val="3"/>
      </w:numPr>
    </w:pPr>
  </w:style>
  <w:style w:type="paragraph" w:styleId="Listenfortsetzung">
    <w:name w:val="List Continue"/>
    <w:basedOn w:val="Standard"/>
    <w:uiPriority w:val="21"/>
    <w:qFormat/>
    <w:rsid w:val="00CF359A"/>
    <w:pPr>
      <w:ind w:left="567"/>
    </w:pPr>
  </w:style>
  <w:style w:type="paragraph" w:styleId="Listenfortsetzung2">
    <w:name w:val="List Continue 2"/>
    <w:basedOn w:val="Standard"/>
    <w:uiPriority w:val="24"/>
    <w:qFormat/>
    <w:rsid w:val="00CF359A"/>
    <w:pPr>
      <w:ind w:left="1134"/>
    </w:pPr>
  </w:style>
  <w:style w:type="paragraph" w:styleId="Listenfortsetzung3">
    <w:name w:val="List Continue 3"/>
    <w:basedOn w:val="Standard"/>
    <w:uiPriority w:val="27"/>
    <w:semiHidden/>
    <w:rsid w:val="00CF359A"/>
    <w:pPr>
      <w:ind w:left="425"/>
    </w:pPr>
  </w:style>
  <w:style w:type="paragraph" w:styleId="Listenfortsetzung4">
    <w:name w:val="List Continue 4"/>
    <w:basedOn w:val="Standard"/>
    <w:uiPriority w:val="30"/>
    <w:semiHidden/>
    <w:rsid w:val="00CF359A"/>
    <w:pPr>
      <w:ind w:left="567"/>
    </w:pPr>
  </w:style>
  <w:style w:type="paragraph" w:styleId="Listenfortsetzung5">
    <w:name w:val="List Continue 5"/>
    <w:basedOn w:val="Standard"/>
    <w:uiPriority w:val="33"/>
    <w:semiHidden/>
    <w:rsid w:val="00CF359A"/>
    <w:pPr>
      <w:ind w:left="709"/>
    </w:pPr>
  </w:style>
  <w:style w:type="paragraph" w:customStyle="1" w:styleId="Partnerlogo">
    <w:name w:val="Partnerlogo"/>
    <w:basedOn w:val="Standard"/>
    <w:uiPriority w:val="48"/>
    <w:semiHidden/>
    <w:rsid w:val="00CF359A"/>
    <w:pPr>
      <w:spacing w:line="240" w:lineRule="auto"/>
      <w:jc w:val="right"/>
    </w:pPr>
    <w:rPr>
      <w:noProof/>
    </w:rPr>
  </w:style>
  <w:style w:type="character" w:styleId="Platzhaltertext">
    <w:name w:val="Placeholder Text"/>
    <w:basedOn w:val="Absatz-Standardschriftart"/>
    <w:uiPriority w:val="98"/>
    <w:semiHidden/>
    <w:rsid w:val="00CF359A"/>
    <w:rPr>
      <w:vanish/>
      <w:color w:val="FFFFFF" w:themeColor="background1"/>
      <w:bdr w:val="none" w:sz="0" w:space="0" w:color="auto"/>
      <w:shd w:val="clear" w:color="auto" w:fill="BFBFBF" w:themeFill="background1" w:themeFillShade="BF"/>
    </w:rPr>
  </w:style>
  <w:style w:type="character" w:styleId="SchwacheHervorhebung">
    <w:name w:val="Subtle Emphasis"/>
    <w:basedOn w:val="Absatz-Standardschriftart"/>
    <w:uiPriority w:val="48"/>
    <w:rsid w:val="00CF359A"/>
    <w:rPr>
      <w:i w:val="0"/>
      <w:iCs/>
      <w:color w:val="A1BBDD" w:themeColor="text2"/>
    </w:rPr>
  </w:style>
  <w:style w:type="character" w:styleId="Seitenzahl">
    <w:name w:val="page number"/>
    <w:basedOn w:val="Absatz-Standardschriftart"/>
    <w:uiPriority w:val="44"/>
    <w:semiHidden/>
    <w:rsid w:val="00CF359A"/>
    <w:rPr>
      <w:b w:val="0"/>
      <w:color w:val="auto"/>
      <w:sz w:val="18"/>
    </w:rPr>
  </w:style>
  <w:style w:type="paragraph" w:styleId="Sprechblasentext">
    <w:name w:val="Balloon Text"/>
    <w:basedOn w:val="Standard"/>
    <w:link w:val="SprechblasentextZchn"/>
    <w:uiPriority w:val="99"/>
    <w:semiHidden/>
    <w:rsid w:val="00CF359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359A"/>
    <w:rPr>
      <w:rFonts w:ascii="Tahoma" w:eastAsiaTheme="minorEastAsia" w:hAnsi="Tahoma" w:cs="Tahoma"/>
      <w:color w:val="000000" w:themeColor="text1"/>
      <w:sz w:val="16"/>
      <w:szCs w:val="16"/>
    </w:rPr>
  </w:style>
  <w:style w:type="table" w:styleId="Tabellenraster">
    <w:name w:val="Table Grid"/>
    <w:basedOn w:val="NormaleTabelle"/>
    <w:uiPriority w:val="59"/>
    <w:rsid w:val="00CF359A"/>
    <w:pPr>
      <w:spacing w:after="0" w:line="240" w:lineRule="auto"/>
    </w:pPr>
    <w:rPr>
      <w:rFonts w:eastAsiaTheme="minorEastAsia"/>
      <w:color w:val="000000" w:themeColor="text1"/>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Aduno">
    <w:name w:val="Tabellenraster Aduno"/>
    <w:basedOn w:val="NormaleTabelle"/>
    <w:next w:val="Tabellenraster"/>
    <w:uiPriority w:val="59"/>
    <w:rsid w:val="00CF359A"/>
    <w:pPr>
      <w:spacing w:after="0" w:line="240" w:lineRule="auto"/>
    </w:pPr>
    <w:rPr>
      <w:rFonts w:eastAsia="Times New Roman" w:cs="Times New Roman"/>
      <w:sz w:val="18"/>
      <w:szCs w:val="18"/>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blStylePr w:type="firstRow">
      <w:pPr>
        <w:keepNext/>
        <w:wordWrap/>
      </w:pPr>
      <w:rPr>
        <w:b/>
        <w:color w:val="FFFFFF"/>
      </w:rPr>
      <w:tblPr/>
      <w:tcPr>
        <w:shd w:val="clear" w:color="auto" w:fill="75A0C5" w:themeFill="accent1"/>
      </w:tcPr>
    </w:tblStylePr>
  </w:style>
  <w:style w:type="paragraph" w:styleId="Titel">
    <w:name w:val="Title"/>
    <w:basedOn w:val="Standard"/>
    <w:next w:val="Standard"/>
    <w:link w:val="TitelZchn"/>
    <w:uiPriority w:val="3"/>
    <w:qFormat/>
    <w:rsid w:val="00CF359A"/>
    <w:pPr>
      <w:spacing w:after="120" w:line="240" w:lineRule="auto"/>
    </w:pPr>
    <w:rPr>
      <w:rFonts w:asciiTheme="majorHAnsi" w:eastAsiaTheme="majorEastAsia" w:hAnsiTheme="majorHAnsi" w:cstheme="majorBidi"/>
      <w:b/>
      <w:kern w:val="28"/>
      <w:sz w:val="30"/>
      <w:szCs w:val="52"/>
    </w:rPr>
  </w:style>
  <w:style w:type="character" w:customStyle="1" w:styleId="TitelZchn">
    <w:name w:val="Titel Zchn"/>
    <w:basedOn w:val="Absatz-Standardschriftart"/>
    <w:link w:val="Titel"/>
    <w:uiPriority w:val="3"/>
    <w:rsid w:val="00CF359A"/>
    <w:rPr>
      <w:rFonts w:asciiTheme="majorHAnsi" w:eastAsiaTheme="majorEastAsia" w:hAnsiTheme="majorHAnsi" w:cstheme="majorBidi"/>
      <w:b/>
      <w:color w:val="000000" w:themeColor="text1"/>
      <w:kern w:val="28"/>
      <w:sz w:val="30"/>
      <w:szCs w:val="52"/>
    </w:rPr>
  </w:style>
  <w:style w:type="character" w:customStyle="1" w:styleId="berschrift2Zchn">
    <w:name w:val="Überschrift 2 Zchn"/>
    <w:basedOn w:val="Absatz-Standardschriftart"/>
    <w:link w:val="berschrift2"/>
    <w:uiPriority w:val="6"/>
    <w:rsid w:val="00CF359A"/>
    <w:rPr>
      <w:rFonts w:asciiTheme="majorHAnsi" w:eastAsiaTheme="majorEastAsia" w:hAnsiTheme="majorHAnsi" w:cstheme="majorBidi"/>
      <w:bCs/>
      <w:color w:val="000000" w:themeColor="text1"/>
      <w:szCs w:val="26"/>
    </w:rPr>
  </w:style>
  <w:style w:type="character" w:customStyle="1" w:styleId="berschrift3Zchn">
    <w:name w:val="Überschrift 3 Zchn"/>
    <w:basedOn w:val="Absatz-Standardschriftart"/>
    <w:link w:val="berschrift3"/>
    <w:uiPriority w:val="6"/>
    <w:rsid w:val="00CF359A"/>
    <w:rPr>
      <w:rFonts w:asciiTheme="majorHAnsi" w:eastAsiaTheme="majorEastAsia" w:hAnsiTheme="majorHAnsi" w:cstheme="majorBidi"/>
      <w:bCs/>
      <w:sz w:val="20"/>
      <w:szCs w:val="18"/>
    </w:rPr>
  </w:style>
  <w:style w:type="character" w:customStyle="1" w:styleId="berschrift4Zchn">
    <w:name w:val="Überschrift 4 Zchn"/>
    <w:basedOn w:val="Absatz-Standardschriftart"/>
    <w:link w:val="berschrift4"/>
    <w:uiPriority w:val="6"/>
    <w:rsid w:val="00CF359A"/>
    <w:rPr>
      <w:rFonts w:asciiTheme="majorHAnsi" w:eastAsiaTheme="majorEastAsia" w:hAnsiTheme="majorHAnsi" w:cstheme="majorBidi"/>
      <w:bCs/>
      <w:iCs/>
      <w:color w:val="000000" w:themeColor="text1"/>
      <w:sz w:val="18"/>
      <w:szCs w:val="18"/>
    </w:rPr>
  </w:style>
  <w:style w:type="character" w:customStyle="1" w:styleId="berschrift5Zchn">
    <w:name w:val="Überschrift 5 Zchn"/>
    <w:basedOn w:val="Absatz-Standardschriftart"/>
    <w:link w:val="berschrift5"/>
    <w:uiPriority w:val="6"/>
    <w:semiHidden/>
    <w:rsid w:val="00CF359A"/>
    <w:rPr>
      <w:rFonts w:asciiTheme="majorHAnsi" w:eastAsiaTheme="majorEastAsia" w:hAnsiTheme="majorHAnsi" w:cstheme="majorBidi"/>
      <w:b/>
      <w:sz w:val="18"/>
      <w:szCs w:val="18"/>
    </w:rPr>
  </w:style>
  <w:style w:type="character" w:customStyle="1" w:styleId="berschrift6Zchn">
    <w:name w:val="Überschrift 6 Zchn"/>
    <w:basedOn w:val="Absatz-Standardschriftart"/>
    <w:link w:val="berschrift6"/>
    <w:uiPriority w:val="6"/>
    <w:semiHidden/>
    <w:rsid w:val="00CF359A"/>
    <w:rPr>
      <w:rFonts w:asciiTheme="majorHAnsi" w:eastAsiaTheme="majorEastAsia" w:hAnsiTheme="majorHAnsi" w:cstheme="majorBidi"/>
      <w:b/>
      <w:iCs/>
      <w:sz w:val="18"/>
      <w:szCs w:val="18"/>
    </w:rPr>
  </w:style>
  <w:style w:type="character" w:customStyle="1" w:styleId="berschrift7Zchn">
    <w:name w:val="Überschrift 7 Zchn"/>
    <w:basedOn w:val="Absatz-Standardschriftart"/>
    <w:link w:val="berschrift7"/>
    <w:uiPriority w:val="6"/>
    <w:semiHidden/>
    <w:rsid w:val="00CF359A"/>
    <w:rPr>
      <w:rFonts w:asciiTheme="majorHAnsi" w:eastAsiaTheme="majorEastAsia" w:hAnsiTheme="majorHAnsi" w:cstheme="majorBidi"/>
      <w:b/>
      <w:iCs/>
      <w:sz w:val="18"/>
      <w:szCs w:val="18"/>
    </w:rPr>
  </w:style>
  <w:style w:type="character" w:customStyle="1" w:styleId="berschrift8Zchn">
    <w:name w:val="Überschrift 8 Zchn"/>
    <w:basedOn w:val="Absatz-Standardschriftart"/>
    <w:link w:val="berschrift8"/>
    <w:uiPriority w:val="6"/>
    <w:semiHidden/>
    <w:rsid w:val="00CF359A"/>
    <w:rPr>
      <w:rFonts w:asciiTheme="majorHAnsi" w:eastAsiaTheme="majorEastAsia" w:hAnsiTheme="majorHAnsi" w:cstheme="majorBidi"/>
      <w:b/>
      <w:color w:val="000000" w:themeColor="text1"/>
      <w:sz w:val="18"/>
      <w:szCs w:val="20"/>
    </w:rPr>
  </w:style>
  <w:style w:type="character" w:customStyle="1" w:styleId="berschrift9Zchn">
    <w:name w:val="Überschrift 9 Zchn"/>
    <w:basedOn w:val="Absatz-Standardschriftart"/>
    <w:link w:val="berschrift9"/>
    <w:uiPriority w:val="6"/>
    <w:semiHidden/>
    <w:rsid w:val="00CF359A"/>
    <w:rPr>
      <w:rFonts w:asciiTheme="majorHAnsi" w:eastAsiaTheme="majorEastAsia" w:hAnsiTheme="majorHAnsi" w:cstheme="majorBidi"/>
      <w:b/>
      <w:iCs/>
      <w:color w:val="000000" w:themeColor="text1"/>
      <w:sz w:val="18"/>
      <w:szCs w:val="20"/>
    </w:rPr>
  </w:style>
  <w:style w:type="paragraph" w:styleId="Umschlagabsenderadresse">
    <w:name w:val="envelope return"/>
    <w:basedOn w:val="Standard"/>
    <w:uiPriority w:val="48"/>
    <w:rsid w:val="00CF359A"/>
    <w:pPr>
      <w:spacing w:line="200" w:lineRule="atLeast"/>
      <w:contextualSpacing/>
    </w:pPr>
    <w:rPr>
      <w:rFonts w:eastAsiaTheme="majorEastAsia" w:cstheme="majorBidi"/>
      <w:sz w:val="16"/>
      <w:szCs w:val="20"/>
    </w:rPr>
  </w:style>
  <w:style w:type="paragraph" w:styleId="Umschlagadresse">
    <w:name w:val="envelope address"/>
    <w:basedOn w:val="Standard"/>
    <w:uiPriority w:val="99"/>
    <w:semiHidden/>
    <w:rsid w:val="00CF359A"/>
    <w:rPr>
      <w:rFonts w:asciiTheme="majorHAnsi" w:eastAsiaTheme="majorEastAsia" w:hAnsiTheme="majorHAnsi" w:cstheme="majorBidi"/>
      <w:szCs w:val="24"/>
    </w:rPr>
  </w:style>
  <w:style w:type="paragraph" w:styleId="Unterschrift">
    <w:name w:val="Signature"/>
    <w:basedOn w:val="Standard"/>
    <w:link w:val="UnterschriftZchn"/>
    <w:uiPriority w:val="48"/>
    <w:semiHidden/>
    <w:rsid w:val="00CF359A"/>
  </w:style>
  <w:style w:type="character" w:customStyle="1" w:styleId="UnterschriftZchn">
    <w:name w:val="Unterschrift Zchn"/>
    <w:basedOn w:val="Absatz-Standardschriftart"/>
    <w:link w:val="Unterschrift"/>
    <w:uiPriority w:val="48"/>
    <w:semiHidden/>
    <w:rsid w:val="00CF359A"/>
    <w:rPr>
      <w:rFonts w:eastAsiaTheme="minorEastAsia"/>
      <w:color w:val="000000" w:themeColor="text1"/>
      <w:sz w:val="18"/>
      <w:szCs w:val="18"/>
    </w:rPr>
  </w:style>
  <w:style w:type="paragraph" w:styleId="Untertitel">
    <w:name w:val="Subtitle"/>
    <w:basedOn w:val="Standard"/>
    <w:next w:val="Standard"/>
    <w:link w:val="UntertitelZchn"/>
    <w:uiPriority w:val="4"/>
    <w:qFormat/>
    <w:rsid w:val="00CF359A"/>
    <w:pPr>
      <w:numPr>
        <w:ilvl w:val="1"/>
      </w:numPr>
      <w:spacing w:after="120"/>
      <w:contextualSpacing/>
    </w:pPr>
    <w:rPr>
      <w:rFonts w:asciiTheme="majorHAnsi" w:eastAsiaTheme="majorEastAsia" w:hAnsiTheme="majorHAnsi" w:cstheme="majorBidi"/>
      <w:b/>
      <w:iCs/>
      <w:color w:val="auto"/>
      <w:szCs w:val="24"/>
    </w:rPr>
  </w:style>
  <w:style w:type="character" w:customStyle="1" w:styleId="UntertitelZchn">
    <w:name w:val="Untertitel Zchn"/>
    <w:basedOn w:val="Absatz-Standardschriftart"/>
    <w:link w:val="Untertitel"/>
    <w:uiPriority w:val="4"/>
    <w:rsid w:val="00CF359A"/>
    <w:rPr>
      <w:rFonts w:asciiTheme="majorHAnsi" w:eastAsiaTheme="majorEastAsia" w:hAnsiTheme="majorHAnsi" w:cstheme="majorBidi"/>
      <w:b/>
      <w:iCs/>
      <w:sz w:val="18"/>
      <w:szCs w:val="24"/>
    </w:rPr>
  </w:style>
  <w:style w:type="paragraph" w:styleId="Verzeichnis1">
    <w:name w:val="toc 1"/>
    <w:basedOn w:val="Standard"/>
    <w:next w:val="Standard"/>
    <w:uiPriority w:val="39"/>
    <w:semiHidden/>
    <w:rsid w:val="00CF359A"/>
    <w:pPr>
      <w:tabs>
        <w:tab w:val="left" w:pos="851"/>
        <w:tab w:val="right" w:leader="dot" w:pos="9639"/>
      </w:tabs>
      <w:spacing w:before="200"/>
      <w:ind w:left="851" w:hanging="851"/>
    </w:pPr>
    <w:rPr>
      <w:b/>
    </w:rPr>
  </w:style>
  <w:style w:type="paragraph" w:styleId="Verzeichnis2">
    <w:name w:val="toc 2"/>
    <w:basedOn w:val="Standard"/>
    <w:next w:val="Standard"/>
    <w:uiPriority w:val="39"/>
    <w:semiHidden/>
    <w:rsid w:val="00CF359A"/>
    <w:pPr>
      <w:tabs>
        <w:tab w:val="left" w:pos="851"/>
        <w:tab w:val="right" w:leader="dot" w:pos="9639"/>
      </w:tabs>
      <w:ind w:left="851" w:hanging="851"/>
    </w:pPr>
  </w:style>
  <w:style w:type="paragraph" w:styleId="Verzeichnis3">
    <w:name w:val="toc 3"/>
    <w:basedOn w:val="Standard"/>
    <w:next w:val="Standard"/>
    <w:uiPriority w:val="39"/>
    <w:semiHidden/>
    <w:rsid w:val="00CF359A"/>
    <w:pPr>
      <w:tabs>
        <w:tab w:val="left" w:pos="851"/>
        <w:tab w:val="right" w:leader="dot" w:pos="9639"/>
      </w:tabs>
      <w:ind w:left="851" w:hanging="851"/>
    </w:pPr>
  </w:style>
  <w:style w:type="paragraph" w:styleId="Verzeichnis4">
    <w:name w:val="toc 4"/>
    <w:basedOn w:val="Standard"/>
    <w:next w:val="Standard"/>
    <w:uiPriority w:val="39"/>
    <w:semiHidden/>
    <w:rsid w:val="00CF359A"/>
    <w:pPr>
      <w:tabs>
        <w:tab w:val="left" w:pos="851"/>
        <w:tab w:val="right" w:leader="dot" w:pos="9639"/>
      </w:tabs>
      <w:ind w:left="851" w:hanging="851"/>
    </w:pPr>
  </w:style>
  <w:style w:type="paragraph" w:styleId="Verzeichnis5">
    <w:name w:val="toc 5"/>
    <w:basedOn w:val="Standard"/>
    <w:next w:val="Standard"/>
    <w:uiPriority w:val="39"/>
    <w:semiHidden/>
    <w:rsid w:val="00CF359A"/>
    <w:pPr>
      <w:tabs>
        <w:tab w:val="right" w:leader="dot" w:pos="9639"/>
      </w:tabs>
      <w:ind w:left="851"/>
    </w:pPr>
  </w:style>
  <w:style w:type="paragraph" w:styleId="Verzeichnis6">
    <w:name w:val="toc 6"/>
    <w:basedOn w:val="Standard"/>
    <w:next w:val="Standard"/>
    <w:uiPriority w:val="39"/>
    <w:semiHidden/>
    <w:rsid w:val="00CF359A"/>
    <w:pPr>
      <w:tabs>
        <w:tab w:val="right" w:leader="dot" w:pos="9639"/>
      </w:tabs>
      <w:ind w:left="851"/>
    </w:pPr>
  </w:style>
  <w:style w:type="paragraph" w:styleId="Verzeichnis7">
    <w:name w:val="toc 7"/>
    <w:basedOn w:val="Standard"/>
    <w:next w:val="Standard"/>
    <w:uiPriority w:val="39"/>
    <w:semiHidden/>
    <w:rsid w:val="00CF359A"/>
    <w:pPr>
      <w:tabs>
        <w:tab w:val="right" w:leader="dot" w:pos="9639"/>
      </w:tabs>
      <w:ind w:left="851"/>
    </w:pPr>
  </w:style>
  <w:style w:type="paragraph" w:styleId="Verzeichnis8">
    <w:name w:val="toc 8"/>
    <w:basedOn w:val="Standard"/>
    <w:next w:val="Standard"/>
    <w:uiPriority w:val="39"/>
    <w:semiHidden/>
    <w:rsid w:val="00CF359A"/>
    <w:pPr>
      <w:tabs>
        <w:tab w:val="right" w:leader="dot" w:pos="9639"/>
      </w:tabs>
      <w:ind w:left="851"/>
    </w:pPr>
  </w:style>
  <w:style w:type="paragraph" w:styleId="Verzeichnis9">
    <w:name w:val="toc 9"/>
    <w:basedOn w:val="Standard"/>
    <w:next w:val="Standard"/>
    <w:uiPriority w:val="39"/>
    <w:semiHidden/>
    <w:rsid w:val="00CF359A"/>
    <w:pPr>
      <w:tabs>
        <w:tab w:val="right" w:leader="dot" w:pos="9639"/>
      </w:tabs>
      <w:ind w:left="851"/>
    </w:pPr>
  </w:style>
  <w:style w:type="paragraph" w:customStyle="1" w:styleId="Zentrum">
    <w:name w:val="Zentrum"/>
    <w:basedOn w:val="Standard"/>
    <w:uiPriority w:val="48"/>
    <w:semiHidden/>
    <w:rsid w:val="00CF359A"/>
    <w:pPr>
      <w:pBdr>
        <w:bottom w:val="single" w:sz="8" w:space="2" w:color="A1BBDD" w:themeColor="text2"/>
      </w:pBdr>
      <w:spacing w:after="120" w:line="240" w:lineRule="auto"/>
      <w:contextualSpacing/>
    </w:pPr>
    <w:rPr>
      <w:color w:val="A1BBDD" w:themeColor="text2"/>
      <w:sz w:val="24"/>
    </w:rPr>
  </w:style>
  <w:style w:type="paragraph" w:styleId="Listenabsatz">
    <w:name w:val="List Paragraph"/>
    <w:basedOn w:val="Standard"/>
    <w:uiPriority w:val="34"/>
    <w:qFormat/>
    <w:rsid w:val="00342B52"/>
    <w:pPr>
      <w:ind w:left="720"/>
      <w:contextualSpacing/>
    </w:pPr>
  </w:style>
  <w:style w:type="character" w:styleId="BesuchterLink">
    <w:name w:val="FollowedHyperlink"/>
    <w:basedOn w:val="Absatz-Standardschriftart"/>
    <w:uiPriority w:val="99"/>
    <w:semiHidden/>
    <w:unhideWhenUsed/>
    <w:rsid w:val="004435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7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positive.com/predicting-random-numbers-in-ethereum-smart-contracts-e5358c6b86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Aduno_Gruppe">
  <a:themeElements>
    <a:clrScheme name="AdunoGruppe DesignColors 2">
      <a:dk1>
        <a:sysClr val="windowText" lastClr="000000"/>
      </a:dk1>
      <a:lt1>
        <a:sysClr val="window" lastClr="FFFFFF"/>
      </a:lt1>
      <a:dk2>
        <a:srgbClr val="A1BBDD"/>
      </a:dk2>
      <a:lt2>
        <a:srgbClr val="E7E6E6"/>
      </a:lt2>
      <a:accent1>
        <a:srgbClr val="75A0C5"/>
      </a:accent1>
      <a:accent2>
        <a:srgbClr val="F69F29"/>
      </a:accent2>
      <a:accent3>
        <a:srgbClr val="ACCA57"/>
      </a:accent3>
      <a:accent4>
        <a:srgbClr val="7D7CAF"/>
      </a:accent4>
      <a:accent5>
        <a:srgbClr val="D5B076"/>
      </a:accent5>
      <a:accent6>
        <a:srgbClr val="E95E28"/>
      </a:accent6>
      <a:hlink>
        <a:srgbClr val="0563C1"/>
      </a:hlink>
      <a:folHlink>
        <a:srgbClr val="954F72"/>
      </a:folHlink>
    </a:clrScheme>
    <a:fontScheme name="AdunoGruppe DesignSchrift">
      <a:majorFont>
        <a:latin typeface="Arial"/>
        <a:ea typeface=""/>
        <a:cs typeface=""/>
      </a:majorFont>
      <a:minorFont>
        <a:latin typeface="Aria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lIns="72000" tIns="72000" rIns="72000" bIns="72000" rtlCol="0" anchor="ctr"/>
      <a:lstStyle>
        <a:defPPr algn="ctr">
          <a:defRPr sz="2000" dirty="0" smtClean="0"/>
        </a:defPP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txDef>
      <a:spPr>
        <a:noFill/>
      </a:spPr>
      <a:bodyPr wrap="none" lIns="72000" tIns="72000" rIns="72000" bIns="72000" rtlCol="0">
        <a:spAutoFit/>
      </a:bodyPr>
      <a:lstStyle>
        <a:defPPr>
          <a:defRPr sz="2000" dirty="0" smtClean="0"/>
        </a:defPPr>
      </a:lstStyle>
    </a:txDef>
  </a:objectDefaults>
  <a:extraClrSchemeLst/>
  <a:extLst>
    <a:ext uri="{05A4C25C-085E-4340-85A3-A5531E510DB2}">
      <thm15:themeFamily xmlns:thm15="http://schemas.microsoft.com/office/thememl/2012/main" name="Aduno_Gruppe" id="{386CD779-DF64-4F8B-AB4D-B9A49B500182}" vid="{7AD0B6A9-5068-47E2-A8C6-9F7CAC0B43A7}"/>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1735</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Aduno-Gruppe</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Bünzli Dominik</dc:creator>
  <cp:keywords>CB</cp:keywords>
  <dc:description/>
  <cp:lastModifiedBy>Noah Berni</cp:lastModifiedBy>
  <cp:revision>7</cp:revision>
  <dcterms:created xsi:type="dcterms:W3CDTF">2019-05-16T17:51:00Z</dcterms:created>
  <dcterms:modified xsi:type="dcterms:W3CDTF">2019-05-21T15:13:00Z</dcterms:modified>
</cp:coreProperties>
</file>