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2" w:rsidRPr="00FC4312" w:rsidRDefault="00FC4312">
      <w:pPr>
        <w:rPr>
          <w:rFonts w:ascii="Arial" w:hAnsi="Arial" w:cs="Arial"/>
          <w:b/>
          <w:sz w:val="28"/>
          <w:szCs w:val="28"/>
        </w:rPr>
      </w:pPr>
      <w:r w:rsidRPr="00FC4312">
        <w:rPr>
          <w:rFonts w:ascii="Arial" w:hAnsi="Arial" w:cs="Arial"/>
          <w:b/>
          <w:sz w:val="28"/>
          <w:szCs w:val="28"/>
        </w:rPr>
        <w:t>Lista de requerimentos – Estacionamento</w:t>
      </w:r>
    </w:p>
    <w:p w:rsidR="00775922" w:rsidRPr="00775922" w:rsidRDefault="00775922" w:rsidP="00FC4312">
      <w:pPr>
        <w:pStyle w:val="ListParagraph"/>
        <w:numPr>
          <w:ilvl w:val="0"/>
          <w:numId w:val="1"/>
        </w:numPr>
        <w:rPr>
          <w:rFonts w:ascii="Arial" w:hAnsi="Arial" w:cs="Arial"/>
          <w:color w:val="8EAADB" w:themeColor="accent1" w:themeTint="99"/>
          <w:sz w:val="20"/>
          <w:szCs w:val="20"/>
        </w:rPr>
      </w:pPr>
      <w:r w:rsidRPr="00775922">
        <w:rPr>
          <w:rFonts w:ascii="Arial" w:hAnsi="Arial" w:cs="Arial"/>
          <w:color w:val="8EAADB" w:themeColor="accent1" w:themeTint="99"/>
          <w:sz w:val="20"/>
          <w:szCs w:val="20"/>
        </w:rPr>
        <w:t>Registro de Entrada de veículos</w:t>
      </w:r>
    </w:p>
    <w:p w:rsidR="00775922" w:rsidRPr="00775922" w:rsidRDefault="00775922" w:rsidP="00FC4312">
      <w:pPr>
        <w:pStyle w:val="ListParagraph"/>
        <w:numPr>
          <w:ilvl w:val="0"/>
          <w:numId w:val="1"/>
        </w:numPr>
        <w:rPr>
          <w:rFonts w:ascii="Arial" w:hAnsi="Arial" w:cs="Arial"/>
          <w:color w:val="8EAADB" w:themeColor="accent1" w:themeTint="99"/>
          <w:sz w:val="20"/>
          <w:szCs w:val="20"/>
        </w:rPr>
      </w:pPr>
      <w:r w:rsidRPr="00775922">
        <w:rPr>
          <w:rFonts w:ascii="Arial" w:hAnsi="Arial" w:cs="Arial"/>
          <w:color w:val="8EAADB" w:themeColor="accent1" w:themeTint="99"/>
          <w:sz w:val="20"/>
          <w:szCs w:val="20"/>
        </w:rPr>
        <w:t>Registro de Saída de veículos</w:t>
      </w:r>
    </w:p>
    <w:p w:rsidR="00FC4312" w:rsidRDefault="00FC4312" w:rsidP="00FC43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Sensores de presença de carros</w:t>
      </w:r>
    </w:p>
    <w:p w:rsidR="00FC4312" w:rsidRDefault="00FC4312" w:rsidP="00FC43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Indicadores de vagas</w:t>
      </w:r>
    </w:p>
    <w:p w:rsidR="00FC4312" w:rsidRDefault="00FC4312" w:rsidP="00FC43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Patrulhamento</w:t>
      </w:r>
    </w:p>
    <w:p w:rsidR="00FC4312" w:rsidRDefault="00FC4312" w:rsidP="0077592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Sistemas de pagamentos (com diversas opções)</w:t>
      </w:r>
    </w:p>
    <w:p w:rsidR="00775922" w:rsidRPr="00775922" w:rsidRDefault="00775922" w:rsidP="00775922">
      <w:pPr>
        <w:pStyle w:val="ListParagraph"/>
        <w:numPr>
          <w:ilvl w:val="0"/>
          <w:numId w:val="1"/>
        </w:numPr>
        <w:rPr>
          <w:rFonts w:ascii="Arial" w:hAnsi="Arial" w:cs="Arial"/>
          <w:color w:val="8EAADB" w:themeColor="accent1" w:themeTint="99"/>
          <w:sz w:val="20"/>
          <w:szCs w:val="20"/>
        </w:rPr>
      </w:pPr>
      <w:r w:rsidRPr="00775922">
        <w:rPr>
          <w:rFonts w:ascii="Arial" w:hAnsi="Arial" w:cs="Arial"/>
          <w:color w:val="8EAADB" w:themeColor="accent1" w:themeTint="99"/>
          <w:sz w:val="20"/>
          <w:szCs w:val="20"/>
        </w:rPr>
        <w:t>Controle de abertura das cancelas</w:t>
      </w:r>
    </w:p>
    <w:p w:rsidR="00775922" w:rsidRPr="00775922" w:rsidRDefault="00775922" w:rsidP="00775922">
      <w:pPr>
        <w:pStyle w:val="ListParagraph"/>
        <w:numPr>
          <w:ilvl w:val="0"/>
          <w:numId w:val="1"/>
        </w:numPr>
        <w:rPr>
          <w:rFonts w:ascii="Arial" w:hAnsi="Arial" w:cs="Arial"/>
          <w:color w:val="8EAADB" w:themeColor="accent1" w:themeTint="99"/>
          <w:sz w:val="20"/>
          <w:szCs w:val="20"/>
        </w:rPr>
      </w:pPr>
      <w:r w:rsidRPr="00775922">
        <w:rPr>
          <w:rFonts w:ascii="Arial" w:hAnsi="Arial" w:cs="Arial"/>
          <w:color w:val="8EAADB" w:themeColor="accent1" w:themeTint="99"/>
          <w:sz w:val="20"/>
          <w:szCs w:val="20"/>
        </w:rPr>
        <w:t>Registro de funcionários</w:t>
      </w:r>
    </w:p>
    <w:p w:rsidR="00775922" w:rsidRPr="00775922" w:rsidRDefault="00775922" w:rsidP="0077592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8EAADB" w:themeColor="accent1" w:themeTint="99"/>
          <w:sz w:val="20"/>
          <w:szCs w:val="20"/>
        </w:rPr>
        <w:t>Gerenciar o tempo de permanência do veiculo</w:t>
      </w:r>
    </w:p>
    <w:p w:rsidR="00775922" w:rsidRPr="00775922" w:rsidRDefault="00775922" w:rsidP="0077592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de combate a incêndios</w:t>
      </w:r>
      <w:bookmarkStart w:id="0" w:name="_GoBack"/>
      <w:bookmarkEnd w:id="0"/>
    </w:p>
    <w:p w:rsidR="00FC4312" w:rsidRDefault="00FC4312" w:rsidP="00FC4312">
      <w:pPr>
        <w:rPr>
          <w:rFonts w:ascii="Arial" w:hAnsi="Arial" w:cs="Arial"/>
          <w:sz w:val="20"/>
          <w:szCs w:val="20"/>
        </w:rPr>
      </w:pPr>
    </w:p>
    <w:p w:rsidR="00FC4312" w:rsidRDefault="00FC4312" w:rsidP="00FC4312">
      <w:pPr>
        <w:rPr>
          <w:rFonts w:ascii="Arial" w:hAnsi="Arial" w:cs="Arial"/>
          <w:sz w:val="20"/>
          <w:szCs w:val="20"/>
        </w:rPr>
      </w:pPr>
    </w:p>
    <w:p w:rsidR="00FC4312" w:rsidRDefault="00FC4312" w:rsidP="00FC4312">
      <w:pPr>
        <w:rPr>
          <w:rFonts w:ascii="Arial" w:hAnsi="Arial" w:cs="Arial"/>
          <w:sz w:val="20"/>
          <w:szCs w:val="20"/>
        </w:rPr>
      </w:pPr>
    </w:p>
    <w:p w:rsidR="00FC4312" w:rsidRDefault="00FC4312" w:rsidP="00FC4312">
      <w:pPr>
        <w:rPr>
          <w:rFonts w:ascii="Arial" w:hAnsi="Arial" w:cs="Arial"/>
          <w:sz w:val="20"/>
          <w:szCs w:val="20"/>
        </w:rPr>
      </w:pPr>
    </w:p>
    <w:p w:rsidR="00FC4312" w:rsidRPr="00FC4312" w:rsidRDefault="00FC4312" w:rsidP="00FC4312">
      <w:pPr>
        <w:rPr>
          <w:rFonts w:ascii="Arial" w:hAnsi="Arial" w:cs="Arial"/>
          <w:b/>
          <w:sz w:val="20"/>
          <w:szCs w:val="28"/>
        </w:rPr>
      </w:pPr>
      <w:r w:rsidRPr="00FC4312">
        <w:rPr>
          <w:rFonts w:ascii="Arial" w:hAnsi="Arial" w:cs="Arial"/>
          <w:b/>
          <w:sz w:val="28"/>
          <w:szCs w:val="28"/>
        </w:rPr>
        <w:t>Links</w:t>
      </w:r>
    </w:p>
    <w:p w:rsidR="00FC4312" w:rsidRPr="00FC4312" w:rsidRDefault="00FC4312" w:rsidP="00FC4312">
      <w:pPr>
        <w:pStyle w:val="ListParagraph"/>
        <w:numPr>
          <w:ilvl w:val="0"/>
          <w:numId w:val="3"/>
        </w:numPr>
        <w:rPr>
          <w:rFonts w:ascii="Arial" w:hAnsi="Arial" w:cs="Arial"/>
          <w:szCs w:val="28"/>
        </w:rPr>
      </w:pPr>
      <w:r w:rsidRPr="00FC4312">
        <w:rPr>
          <w:rFonts w:ascii="Arial" w:hAnsi="Arial" w:cs="Arial"/>
          <w:szCs w:val="28"/>
        </w:rPr>
        <w:t>https://www.smartparking.com/smartpark-system</w:t>
      </w:r>
    </w:p>
    <w:sectPr w:rsidR="00FC4312" w:rsidRPr="00FC43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F66"/>
    <w:multiLevelType w:val="hybridMultilevel"/>
    <w:tmpl w:val="111EE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46EBB"/>
    <w:multiLevelType w:val="hybridMultilevel"/>
    <w:tmpl w:val="89CCB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D69A5"/>
    <w:multiLevelType w:val="hybridMultilevel"/>
    <w:tmpl w:val="4EEAF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2"/>
    <w:rsid w:val="00385268"/>
    <w:rsid w:val="00775922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FB25"/>
  <w15:chartTrackingRefBased/>
  <w15:docId w15:val="{99EF1945-4210-4139-B515-62CB7772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2022-03-21T11:45:00Z</dcterms:created>
  <dcterms:modified xsi:type="dcterms:W3CDTF">2022-03-21T12:08:00Z</dcterms:modified>
</cp:coreProperties>
</file>