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rPr>
          <w:b w:val="1"/>
          <w:color w:val="ffff00"/>
          <w:sz w:val="46"/>
          <w:szCs w:val="46"/>
        </w:rPr>
      </w:pPr>
      <w:r w:rsidDel="00000000" w:rsidR="00000000" w:rsidRPr="00000000">
        <w:rPr>
          <w:b w:val="1"/>
          <w:color w:val="ffff00"/>
          <w:sz w:val="46"/>
          <w:szCs w:val="46"/>
          <w:rtl w:val="0"/>
        </w:rPr>
        <w:t xml:space="preserve">Prompt </w:t>
      </w:r>
    </w:p>
    <w:p w:rsidR="00000000" w:rsidDel="00000000" w:rsidP="00000000" w:rsidRDefault="00000000" w:rsidRPr="00000000" w14:paraId="00000002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jc w:val="both"/>
        <w:rPr/>
      </w:pPr>
      <w:r w:rsidDel="00000000" w:rsidR="00000000" w:rsidRPr="00000000">
        <w:rPr>
          <w:color w:val="ffffff"/>
          <w:rtl w:val="0"/>
        </w:rPr>
        <w:t xml:space="preserve">Toma como referencia el documento de requerimientos funcionales y no funcionales y genera el DIAGRAMA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los requerimientos proporcionados, voy a crear un diagrama de base de datos que soporte el sistema de quizzes ISTQB.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&lt;svg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xmlns="http://www.w3.org/2000/svg"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viewBox="0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650"&gt;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diagrama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font-weight="bold"&gt;Diagrama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fill="#E3F2FD"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font-weight="bold"&gt;USUARIOS&lt;/text&gt;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font-weight="bold"&gt;usuario_id&lt;/text&gt;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font-size="12"&gt;nombre&lt;/text&gt;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font-size="12"&gt;email&lt;/text&gt;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font-size="12"&gt;contraseña&lt;/text&gt;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font-size="12"&gt;fecha_registro&lt;/text&gt;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font-size="12"&gt;ultimo_acceso&lt;/text&gt;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font-size="12"&gt;estado&lt;/text&gt;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fill="#E8F5E9"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font-weight="bold"&gt;TEMAS&lt;/text&gt;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font-weight="bold"&gt;tema_id&lt;/text&gt;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font-size="12"&gt;nombre_tema&lt;/text&gt;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font-size="12"&gt;descripción&lt;/text&gt;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font-size="12"&gt;orden_temario&lt;/text&gt;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fill="#F9FBE7"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font-weight="bold"&gt;PREGUNTAS&lt;/text&gt;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font-weight="bold"&gt;pregunta_id&lt;/text&gt;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font-size="12"&gt;tema_id&lt;/text&gt;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font-size="12"&gt;texto_pregunta&lt;/text&gt;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font-size="12"&gt;dificultad&lt;/text&gt;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font-size="12"&gt;explicacion&lt;/text&gt;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font-size="12"&gt;tiempo_estimado&lt;/text&gt;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font-size="12"&gt;fecha_creacion&lt;/text&gt;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font-size="12"&gt;estado&lt;/text&gt;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fill="#FFF8E1"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stroke="#FFA000"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fill="#FFA000"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stroke="#FFA000"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font-weight="bold"&gt;RESPUESTAS&lt;/text&gt;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stroke="#FFA000"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font-weight="bold"&gt;respuesta_id&lt;/text&gt;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stroke="#FFA000"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font-size="12"&gt;pregunta_id&lt;/text&gt;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font-size="12"&gt;texto_respuesta&lt;/text&gt;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font-size="12"&gt;es_correcta&lt;/text&gt;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font-size="12"&gt;orden&lt;/text&gt;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font-size="12"&gt;explicacion_adicional&lt;/text&gt;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fill="#E1F5FE"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font-weight="bold"&gt;QUIZZES&lt;/text&gt;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font-weight="bold"&gt;quiz_id&lt;/text&gt;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y1="275"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font-size="12"&gt;usuario_id&lt;/text&gt;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font-size="12"&gt;titulo&lt;/text&gt;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font-size="12"&gt;descripcion&lt;/text&gt;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font-size="12"&gt;modo&lt;/text&gt;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font-size="12"&gt;tiempo_limite&lt;/text&gt;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font-size="12"&gt;fecha_creacion&lt;/text&gt;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font-size="12"&gt;estado&lt;/text&gt;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fill="#F3E5F5"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stroke="#7B1FA2"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fill="#7B1FA2"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stroke="#7B1FA2"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font-weight="bold"&gt;DETALLE_QUIZ&lt;/text&gt;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y1="480"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y2="480"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stroke="#7B1FA2"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font-weight="bold"&gt;detalle_id&lt;/text&gt;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y1="505"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stroke="#7B1FA2"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font-size="12"&gt;quiz_id&lt;/text&gt;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font-size="12"&gt;pregunta_id&lt;/text&gt;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font-size="12"&gt;orden&lt;/text&gt;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font-size="12"&gt;tiempo_asignado&lt;/text&gt;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fill="#FFEBEE"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font-weight="bold"&gt;RESULTADOS&lt;/text&gt;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font-weight="bold"&gt;resultado_id&lt;/text&gt;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y1="335"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font-size="12"&gt;usuario_id&lt;/text&gt;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font-size="12"&gt;quiz_id&lt;/text&gt;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font-size="12"&gt;fecha_inicio&lt;/text&gt;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font-size="12"&gt;fecha_fin&lt;/text&gt;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font-size="12"&gt;preguntas_totales&lt;/text&gt;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font-size="12"&gt;preguntas_correctas&lt;/text&gt;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font-size="12"&gt;porcentaje_acierto&lt;/text&gt;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y="495"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font-size="12"&gt;tiempo_total&lt;/text&gt;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fill="#F1F8E9"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stroke="#558B2F"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fill="#558B2F"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stroke="#558B2F"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fill="#FFFFFF"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font-weight="bold"&gt;DETALLE_RESULTADO&lt;/text&gt;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stroke="#558B2F"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font-weight="bold"&gt;detalle_resultado_id&lt;/text&gt;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font-style="italic"&gt;PK&lt;/text&gt;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y1="575"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stroke="#558B2F"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stroke-dasharray="2,2"/&gt;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font-size="12"&gt;resultado_id&lt;/text&gt;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font-size="12"&gt;pregunta_id&lt;/text&gt;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text-anchor="end"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font-style="italic"&gt;FK&lt;/text&gt;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font-size="12"&gt;respuesta_seleccionada&lt;/text&gt;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points="350,295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340,290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340,300"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fill="#1976D2"/&gt;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stroke="#1976D2"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points="150,280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145,270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155,270"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fill="#1976D2"/&gt;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points="250,375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260,370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260,380"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fill="#0288D1"/&gt;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y1="420"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stroke="#0288D1"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points="450,450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445,440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455,440"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fill="#0288D1"/&gt;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stroke="#388E3C"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points="650,145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640,140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640,150"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fill="#388E3C"/&gt;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points="770,300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765,290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775,290"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fill="#AFB42B"/&gt;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points="550,545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560,540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560,550"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fill="#AFB42B"/&gt;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y2="520"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stroke="#C62828"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points="150,520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145,510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155,510"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fill="#C62828"/&gt;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Detalle_Resultado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y2="615"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y2="615"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stroke="#AFB42B"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stroke-dasharray="6,3"/&gt;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&lt;polygon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points="250,615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260,610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260,620"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fill="#AFB42B"/&gt;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&lt;/svg&gt;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rm3p5pr2t" w:id="0"/>
      <w:bookmarkEnd w:id="0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how5dc1nc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Explicación del Diagrama de Base de Datos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diseñado un esquema de base de datos relacional para el sistema de quizzes ISTQB que satisface todos los requerimientos funcionales y no funcionales. A continuación, explico cada tabla y cómo se relaciona con los requerimientos: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yi454n7ov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Tabla USUARIOS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información de los usuarios registrados en el sistema (RF08)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usuario_id (PK): Identificador único del usuario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nombre: Nombre del usuario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Correo electrónico del usuario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contraseña: Contraseña cifrada del usuario (RNF04)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fecha_registro: Fecha de registro del usuario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ultimo_acceso: Último acceso al sistema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estado: Estado del usuario (activo/inactivo)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smowfpxtq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Tabla TEMAS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Clasifica los temas del ISTQB Foundation Level (RF02)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tema_id (PK): Identificador único del tema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nombre_tema: Nombre del tema (ej. fundamentos de pruebas)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descripción: Descripción detallada del tema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orden_temario: Orden del tema en el temario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7ucgaf454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Tabla PREGUNTAS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Contiene el banco de preguntas predefinidas (RF02)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pregunta_id (PK): Identificador único de la pregunta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tema_id (FK): Referencia al tema al que pertenece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texto_pregunta: Texto de la pregunta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dificultad: Nivel de dificultad (RF03)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explicacion: Explicación de la respuesta correcta (RF06)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tiempo_estimado: Tiempo estimado para responder</w:t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estado: Estado de la pregunta (activa/inactiva)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1c0uhhupr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Tabla RESPUESTAS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las posibles respuestas para cada pregunta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respuesta_id (PK): Identificador único de la respuesta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pregunta_id (FK): Referencia a la pregunta a la que pertenece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texto_respuesta: Texto de la respuesta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es_correcta: Indica si es la respuesta correcta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explicacion_adicional: Explicación adicional de la respuesta (RF06)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85kpuuvb4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Tabla QUIZZES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los quizzes creados por los usuarios (RF01)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quiz_id (PK): Identificador único del quiz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usuario_id (FK): Usuario que creó el quiz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titulo: Título del quiz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descripcion: Descripción del quiz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modo: Modo del quiz (estudio/examen) (RF06, RF07)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tiempo_limite: Tiempo límite para el quiz (RF07)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fecha_creacion: Fecha de creación del quiz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estado: Estado del quiz (borrador/publicado)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6mm2wvfmf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Tabla DETALLE_QUIZ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las preguntas incluidas en cada quiz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detalle_id (PK): Identificador único del detalle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quiz_id (FK): Referencia al quiz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pregunta_id (FK): Referencia a la pregunta incluida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orden: Orden de la pregunta en el quiz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tiempo_asignado: Tiempo asignado para esta pregunta específica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19enuq98p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Tabla RESULTADOS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los resultados de los quizzes completados (RF05)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resultado_id (PK): Identificador único del resultado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usuario_id (FK): Usuario que completó el quiz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quiz_id (FK): Quiz completado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fecha_inicio: Fecha y hora de inicio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fecha_fin: Fecha y hora de finalización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preguntas_totales: Número total de preguntas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preguntas_correctas: Número de preguntas respondidas correctamente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porcentaje_acierto: Porcentaje de acierto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tiempo_total: Tiempo total empleado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fybupbhs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Tabla DETALLE_RESULTADO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las respuestas seleccionadas por el usuario para cada pregunta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principales: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detalle_resultado_id (PK): Identificador único del detalle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resultado_id (FK): Referencia al resultado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pregunta_id (FK): Referencia a la pregunta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respuesta_seleccionada: Respuesta seleccionada por el usuario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5aej3yj6z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Relaciones entre Tablas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&lt;-&gt; QUIZZES</w:t>
      </w:r>
      <w:r w:rsidDel="00000000" w:rsidR="00000000" w:rsidRPr="00000000">
        <w:rPr>
          <w:rtl w:val="0"/>
        </w:rPr>
        <w:t xml:space="preserve">: Un usuario puede crear muchos quizzes (1:N)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&lt;-&gt; RESULTADOS</w:t>
      </w:r>
      <w:r w:rsidDel="00000000" w:rsidR="00000000" w:rsidRPr="00000000">
        <w:rPr>
          <w:rtl w:val="0"/>
        </w:rPr>
        <w:t xml:space="preserve">: Un usuario puede tener muchos resultados (1:N)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QUIZZES &lt;-&gt; DETALLE_QUIZ</w:t>
      </w:r>
      <w:r w:rsidDel="00000000" w:rsidR="00000000" w:rsidRPr="00000000">
        <w:rPr>
          <w:rtl w:val="0"/>
        </w:rPr>
        <w:t xml:space="preserve">: Un quiz contiene muchas preguntas (1:N)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&lt;-&gt; PREGUNTAS</w:t>
      </w:r>
      <w:r w:rsidDel="00000000" w:rsidR="00000000" w:rsidRPr="00000000">
        <w:rPr>
          <w:rtl w:val="0"/>
        </w:rPr>
        <w:t xml:space="preserve">: Un tema contiene muchas preguntas (1:N)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PREGUNTAS &lt;-&gt; RESPUESTAS</w:t>
      </w:r>
      <w:r w:rsidDel="00000000" w:rsidR="00000000" w:rsidRPr="00000000">
        <w:rPr>
          <w:rtl w:val="0"/>
        </w:rPr>
        <w:t xml:space="preserve">: Una pregunta tiene múltiples respuestas (1:N)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PREGUNTAS &lt;-&gt; DETALLE_QUIZ</w:t>
      </w:r>
      <w:r w:rsidDel="00000000" w:rsidR="00000000" w:rsidRPr="00000000">
        <w:rPr>
          <w:rtl w:val="0"/>
        </w:rPr>
        <w:t xml:space="preserve">: Una pregunta puede estar en muchos quizzes (M:N)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&lt;-&gt; DETALLE_RESULTADO</w:t>
      </w:r>
      <w:r w:rsidDel="00000000" w:rsidR="00000000" w:rsidRPr="00000000">
        <w:rPr>
          <w:rtl w:val="0"/>
        </w:rPr>
        <w:t xml:space="preserve">: Un resultado tiene muchos detalles (1:N)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8fp26xc21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para Requerimientos No Funcionales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(RNF04)</w:t>
      </w:r>
      <w:r w:rsidDel="00000000" w:rsidR="00000000" w:rsidRPr="00000000">
        <w:rPr>
          <w:rtl w:val="0"/>
        </w:rPr>
        <w:t xml:space="preserve">: El esquema incluye campos para autenticación segura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 (RNF06)</w:t>
      </w:r>
      <w:r w:rsidDel="00000000" w:rsidR="00000000" w:rsidRPr="00000000">
        <w:rPr>
          <w:rtl w:val="0"/>
        </w:rPr>
        <w:t xml:space="preserve">: La estructura normalizada permite manejar grandes volúmenes de datos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respuesta (RNF02)</w:t>
      </w:r>
      <w:r w:rsidDel="00000000" w:rsidR="00000000" w:rsidRPr="00000000">
        <w:rPr>
          <w:rtl w:val="0"/>
        </w:rPr>
        <w:t xml:space="preserve">: El diseño permite crear índices en campos clave para optimizar consultas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este diseño de base de datos, el sistema podrá: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Gestionar usuarios y autenticación (RF08)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Almacenar un banco de preguntas clasificadas por temas (RF02)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creación y personalización de quizzes (RF01, RF03)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modos de estudio y examen (RF06, RF07)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estadísticas de rendimiento (RF05)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Exportar quizzes a PDF (RF04, junto con la lógica de aplicación)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estructura también soporta los requisitos no funcionales, especialmente en relación a seguridad, escalabilidad y rendimiento.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