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ff" w:space="0" w:sz="24" w:val="single"/>
          <w:left w:color="0000ff" w:space="0" w:sz="24" w:val="single"/>
          <w:bottom w:color="0000ff" w:space="0" w:sz="24" w:val="single"/>
          <w:right w:color="0000ff" w:space="0" w:sz="24" w:val="single"/>
        </w:pBdr>
        <w:shd w:fill="000000" w:val="clear"/>
        <w:spacing w:after="240" w:before="240" w:lineRule="auto"/>
        <w:rPr>
          <w:b w:val="1"/>
          <w:color w:val="ffff00"/>
          <w:sz w:val="46"/>
          <w:szCs w:val="46"/>
        </w:rPr>
      </w:pPr>
      <w:r w:rsidDel="00000000" w:rsidR="00000000" w:rsidRPr="00000000">
        <w:rPr>
          <w:b w:val="1"/>
          <w:color w:val="ffff00"/>
          <w:sz w:val="46"/>
          <w:szCs w:val="46"/>
          <w:rtl w:val="0"/>
        </w:rPr>
        <w:t xml:space="preserve">Prompt </w:t>
      </w:r>
    </w:p>
    <w:p w:rsidR="00000000" w:rsidDel="00000000" w:rsidP="00000000" w:rsidRDefault="00000000" w:rsidRPr="00000000" w14:paraId="00000002">
      <w:pPr>
        <w:pBdr>
          <w:top w:color="0000ff" w:space="0" w:sz="24" w:val="single"/>
          <w:left w:color="0000ff" w:space="0" w:sz="24" w:val="single"/>
          <w:bottom w:color="0000ff" w:space="0" w:sz="24" w:val="single"/>
          <w:right w:color="0000ff" w:space="0" w:sz="24" w:val="single"/>
        </w:pBdr>
        <w:shd w:fill="000000" w:val="clear"/>
        <w:spacing w:after="240" w:before="240" w:lineRule="auto"/>
        <w:jc w:val="both"/>
        <w:rPr/>
      </w:pPr>
      <w:r w:rsidDel="00000000" w:rsidR="00000000" w:rsidRPr="00000000">
        <w:rPr>
          <w:rFonts w:ascii="Roboto" w:cs="Roboto" w:eastAsia="Roboto" w:hAnsi="Roboto"/>
          <w:color w:val="faf9f5"/>
          <w:sz w:val="23"/>
          <w:szCs w:val="23"/>
          <w:shd w:fill="141413" w:val="clear"/>
          <w:rtl w:val="0"/>
        </w:rPr>
        <w:t xml:space="preserve">Toma como referencia los siguientes documentos de requerimientos funcionales y no funcionales asi como de Casos de Uso y genera el Diagrama de Clases y el Diagrama de Flujo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Basándome en los requerimientos funcionales y no funcionales proporcionados, generaré un Diagrama de Clases y un Diagrama de Flujo para el sistema de quizzes ISTQB.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wwv8nngdf66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Explicación de los Diagramas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3zwdp80jyhm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Diagrama de Clases</w:t>
      </w:r>
    </w:p>
    <w:p w:rsidR="00000000" w:rsidDel="00000000" w:rsidP="00000000" w:rsidRDefault="00000000" w:rsidRPr="00000000" w14:paraId="00000007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https://www.mermaidchart.com/raw/8b0d4d23-9ee8-465e-8174-c9eac17e4a59?theme=light&amp;version=v0.1&amp;format=svg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23762" cy="90725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762" cy="907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contraseña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fechaRegistro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ultimoAcceso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+registrarse()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+iniciarSesion()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+cerrarSesion()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+actualizarPerfil()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+verEstadisticas()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tiempoLimite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fechaCreacion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+crear()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+modificar()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+eliminar()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+iniciar()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+finalizar()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+exportar()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temaId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textoPregunta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dificultad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tiempoEstimado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fechaCreacion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+agregar()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+modificar()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+eliminar()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+asignarTema()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Respuesta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textoRespuesta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-boolean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esCorrecta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explicacionAdicional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+agregar()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+modificar()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+eliminar()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descripcion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ordenTemario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+agregar()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+modificar()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+eliminar()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fechaInicio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fechaFin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preguntasTotales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preguntasCorrectas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-float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porcentajeAcierto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tiempoTotal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+calcular()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+guardar()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+mostrar()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tiempoAsignado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+asignarPregunta()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+modificarOrden()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+eliminar()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-int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respuestaSeleccionada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+registrar()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+analizar()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SistemaCaché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-Object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-Date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fechaActualizacion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+obtenerDatos()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+actualizarDatos()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+limpiarCache()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ServicioAutenticacion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+autenticar(String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email,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+generarToken()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+validarToken()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+renovarToken()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ServicioPDF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+generarPDF(Quiz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+exportarResultados(Resultado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AnalizadorRendimiento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+calcularEstadisticas(Usuario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+calcularEstadisticasGlobales()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+generarReportes()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obtiene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agrupa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Respuesta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tiene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pertenece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"n"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DetalleResultado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"1"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ServicioAutenticacion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utiliza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ServicioPDF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AnalizadorRendimiento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El diagrama de clases representa la estructura estática del sistema de quizzes ISTQB, mostrando las principales entidades y sus relaciones: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: Gestiona la información y acciones de los usuarios (RF08).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Quiz</w:t>
      </w:r>
      <w:r w:rsidDel="00000000" w:rsidR="00000000" w:rsidRPr="00000000">
        <w:rPr>
          <w:rtl w:val="0"/>
        </w:rPr>
        <w:t xml:space="preserve">: Administra los cuestionarios con sus propiedades y operaciones (RF01, RF03).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Pregunta</w:t>
      </w:r>
      <w:r w:rsidDel="00000000" w:rsidR="00000000" w:rsidRPr="00000000">
        <w:rPr>
          <w:rtl w:val="0"/>
        </w:rPr>
        <w:t xml:space="preserve">: Representa las preguntas con sus características (RF02).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Respuesta</w:t>
      </w:r>
      <w:r w:rsidDel="00000000" w:rsidR="00000000" w:rsidRPr="00000000">
        <w:rPr>
          <w:rtl w:val="0"/>
        </w:rPr>
        <w:t xml:space="preserve">: Almacena las posibles respuestas para cada pregunta.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Tema</w:t>
      </w:r>
      <w:r w:rsidDel="00000000" w:rsidR="00000000" w:rsidRPr="00000000">
        <w:rPr>
          <w:rtl w:val="0"/>
        </w:rPr>
        <w:t xml:space="preserve">: Organiza las preguntas por categorías temáticas del ISTQB (RF02).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Resultado</w:t>
      </w:r>
      <w:r w:rsidDel="00000000" w:rsidR="00000000" w:rsidRPr="00000000">
        <w:rPr>
          <w:rtl w:val="0"/>
        </w:rPr>
        <w:t xml:space="preserve">: Registra los resultados obtenidos por los usuarios (RF05).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DetalleQuiz</w:t>
      </w:r>
      <w:r w:rsidDel="00000000" w:rsidR="00000000" w:rsidRPr="00000000">
        <w:rPr>
          <w:rtl w:val="0"/>
        </w:rPr>
        <w:t xml:space="preserve">: Establece la relación entre quizzes y preguntas.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DetalleResultado</w:t>
      </w:r>
      <w:r w:rsidDel="00000000" w:rsidR="00000000" w:rsidRPr="00000000">
        <w:rPr>
          <w:rtl w:val="0"/>
        </w:rPr>
        <w:t xml:space="preserve">: Guarda las respuestas seleccionadas en cada intento.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SistemaCaché</w:t>
      </w:r>
      <w:r w:rsidDel="00000000" w:rsidR="00000000" w:rsidRPr="00000000">
        <w:rPr>
          <w:rtl w:val="0"/>
        </w:rPr>
        <w:t xml:space="preserve">: Optimiza el rendimiento mediante almacenamiento temporal (RNF02).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ServicioAutenticación</w:t>
      </w:r>
      <w:r w:rsidDel="00000000" w:rsidR="00000000" w:rsidRPr="00000000">
        <w:rPr>
          <w:rtl w:val="0"/>
        </w:rPr>
        <w:t xml:space="preserve">: Gestiona la seguridad y autenticación (RNF04).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ServicioPDF</w:t>
      </w:r>
      <w:r w:rsidDel="00000000" w:rsidR="00000000" w:rsidRPr="00000000">
        <w:rPr>
          <w:rtl w:val="0"/>
        </w:rPr>
        <w:t xml:space="preserve">: Permite la exportación de quizzes y resultados (RF04).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AnalizadorRendimiento</w:t>
      </w:r>
      <w:r w:rsidDel="00000000" w:rsidR="00000000" w:rsidRPr="00000000">
        <w:rPr>
          <w:rtl w:val="0"/>
        </w:rPr>
        <w:t xml:space="preserve">: Calcula y muestra estadísticas (RF05).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vwjmlc0pal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Diagrama de Flujo</w:t>
      </w:r>
    </w:p>
    <w:p w:rsidR="00000000" w:rsidDel="00000000" w:rsidP="00000000" w:rsidRDefault="00000000" w:rsidRPr="00000000" w14:paraId="000000A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https://www.mermaidchart.com/raw/ed83094e-7033-42c9-8d86-ac171e7f883c?theme=light&amp;version=v0.1&amp;format=svg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8229600" cy="8750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875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flowchart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A[Inicio]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B{¿Usuario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registrado?}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--&gt;|No|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C[Registrar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usuario]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D[Iniciar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sesión]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--&gt;|Sí|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E{Seleccionar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opción}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Creación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--&gt;|Crear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parámetros:\n-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Temas\n-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Dificultad\n-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Número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preguntas\n-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G[Sistema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genera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H[Guardar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Tomar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--&gt;|Modo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Estudio|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K[Usuario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responde]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explicación]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M{¿Última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pregunta?}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--&gt;|No|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--&gt;|Sí|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final]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Tomar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--&gt;|Modo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Examen|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P[Iniciar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temporizador]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secuencialmente]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R[Usuario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todas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preguntas]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S{¿Tiempo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agotado?}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--&gt;|Sí|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T[Finalizar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--&gt;|No|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U[Usuario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finaliza]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V[Calcular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resultados]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Estadísticas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--&gt;|Ver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Estadísticas|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tipo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estadística]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Y[Sistema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datos]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Z[Mostrar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gráficos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análisis]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Ruta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--&gt;|Exportar|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quiz/resultado]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AA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AB[Seleccionar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formato]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AB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AC[Generar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documento]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AD[Descargar]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%%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E--&gt;|Cerrar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sesión|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AE[Finalizar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sesión]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AE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AF[Fin]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sz w:val="22"/>
          <w:szCs w:val="22"/>
          <w:rtl w:val="0"/>
        </w:rPr>
        <w:t xml:space="preserve"></w:t>
      </w:r>
      <w:r w:rsidDel="00000000" w:rsidR="00000000" w:rsidRPr="00000000">
        <w:rPr>
          <w:rtl w:val="0"/>
        </w:rPr>
        <w:t xml:space="preserve">El diagrama de flujo muestra los principales procesos del sistema: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Registro e inicio de sesión</w:t>
      </w:r>
      <w:r w:rsidDel="00000000" w:rsidR="00000000" w:rsidRPr="00000000">
        <w:rPr>
          <w:rtl w:val="0"/>
        </w:rPr>
        <w:t xml:space="preserve">: Implementa RF08.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Creación de quizzes</w:t>
      </w:r>
      <w:r w:rsidDel="00000000" w:rsidR="00000000" w:rsidRPr="00000000">
        <w:rPr>
          <w:rtl w:val="0"/>
        </w:rPr>
        <w:t xml:space="preserve">: Permite configurar quizzes personalizados (RF01, RF03).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Modo estudio</w:t>
      </w:r>
      <w:r w:rsidDel="00000000" w:rsidR="00000000" w:rsidRPr="00000000">
        <w:rPr>
          <w:rtl w:val="0"/>
        </w:rPr>
        <w:t xml:space="preserve">: Muestra retroalimentación inmediata (RF06).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Modo examen</w:t>
      </w:r>
      <w:r w:rsidDel="00000000" w:rsidR="00000000" w:rsidRPr="00000000">
        <w:rPr>
          <w:rtl w:val="0"/>
        </w:rPr>
        <w:t xml:space="preserve">: Simula condiciones de examen con tiempo limitado (RF07).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Visualización de estadísticas</w:t>
      </w:r>
      <w:r w:rsidDel="00000000" w:rsidR="00000000" w:rsidRPr="00000000">
        <w:rPr>
          <w:rtl w:val="0"/>
        </w:rPr>
        <w:t xml:space="preserve">: Permite analizar el rendimiento (RF05).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Exportación</w:t>
      </w:r>
      <w:r w:rsidDel="00000000" w:rsidR="00000000" w:rsidRPr="00000000">
        <w:rPr>
          <w:rtl w:val="0"/>
        </w:rPr>
        <w:t xml:space="preserve">: Facilita la descarga de contenidos (RF04).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Estos diagramas cubren todos los requerimientos funcionales (RF01-RF08) y tienen en cuenta los no funcionales (RNF01-RNF07), especialmente en lo relativo a rendimiento, seguridad y usabilidad.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¿Te gustaría que profundice en algún aspecto específico de alguno de los diagramas?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www.mermaidchart.com/raw/8b0d4d23-9ee8-465e-8174-c9eac17e4a59?theme=light&amp;version=v0.1&amp;format=svg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www.mermaidchart.com/raw/ed83094e-7033-42c9-8d86-ac171e7f883c?theme=light&amp;version=v0.1&amp;format=sv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