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rPr>
          <w:b w:val="1"/>
          <w:color w:val="ffff00"/>
          <w:sz w:val="46"/>
          <w:szCs w:val="46"/>
        </w:rPr>
      </w:pPr>
      <w:r w:rsidDel="00000000" w:rsidR="00000000" w:rsidRPr="00000000">
        <w:rPr>
          <w:b w:val="1"/>
          <w:color w:val="ffff00"/>
          <w:sz w:val="46"/>
          <w:szCs w:val="46"/>
          <w:rtl w:val="0"/>
        </w:rPr>
        <w:t xml:space="preserve">Prompt </w:t>
      </w:r>
    </w:p>
    <w:p w:rsidR="00000000" w:rsidDel="00000000" w:rsidP="00000000" w:rsidRDefault="00000000" w:rsidRPr="00000000" w14:paraId="00000002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Toma como referencia el documento de requerimientos funcionales y no funcionales y genera el DIAGRAMA DE COMPONENTES DEL SISTEMA. Para los componentes de de sistema que no se tenga certeza infiere un resultado posible.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Basado en los requerimientos proporcionados, generaré un diagrama de componentes para el sistema de quizzes ISTQB, infiriendo los componentes necesarios para satisfacer todos los requerimientos.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[Sistema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ISTQB]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Módulos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[Interfaz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[Módulo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Administración]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[Módulo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Estudio]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[Módulo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Examen]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[Módulo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Estadísticas]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lógica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[Gestor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Quizzes]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[Gestor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[Gestor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[Motor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Evaluación]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EvaluationEngine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[Analizador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Rendimiento]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[Exportador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ContentExporter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[Acceso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[Caché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Sistema]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almacenamiento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Datos\nde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Datos\nde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Datos\nde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[Servicio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Autenticación]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[Servicio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EvaluationEngine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ContentExporter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ContentExporter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EvaluationEngine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PerformanceAnalyzer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DataAccess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7deqz7vn3o" w:id="0"/>
      <w:bookmarkEnd w:id="0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umf9lhto8g" w:id="1"/>
      <w:bookmarkEnd w:id="1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lck1vaa4r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Explicación del Diagrama de Componentes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diseñado un diagrama de componentes que organiza el sistema en distintos módulos para satisfacer todos los requerimientos funcionales y no funcionales. A continuación, explico cada componente y su relación con los requerimientos: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4vcze0scr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de Interfaz de Usuario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Usuario (UI)</w:t>
      </w:r>
      <w:r w:rsidDel="00000000" w:rsidR="00000000" w:rsidRPr="00000000">
        <w:rPr>
          <w:rtl w:val="0"/>
        </w:rPr>
        <w:t xml:space="preserve">: Componente principal que integra todos los módulos de la interfaz y garantiza el diseño responsivo (RNF03) y la usabilidad (RNF07).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Administración</w:t>
      </w:r>
      <w:r w:rsidDel="00000000" w:rsidR="00000000" w:rsidRPr="00000000">
        <w:rPr>
          <w:rtl w:val="0"/>
        </w:rPr>
        <w:t xml:space="preserve">: Permite la creación de quizzes (RF01) y su personalización (RF03).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Estudio</w:t>
      </w:r>
      <w:r w:rsidDel="00000000" w:rsidR="00000000" w:rsidRPr="00000000">
        <w:rPr>
          <w:rtl w:val="0"/>
        </w:rPr>
        <w:t xml:space="preserve">: Implementa el modo de estudio donde se muestran respuestas y explicaciones después de cada pregunta (RF06).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Examen</w:t>
      </w:r>
      <w:r w:rsidDel="00000000" w:rsidR="00000000" w:rsidRPr="00000000">
        <w:rPr>
          <w:rtl w:val="0"/>
        </w:rPr>
        <w:t xml:space="preserve">: Implementa el modo de simulación de examen con tiempo limitado (RF07).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Estadísticas</w:t>
      </w:r>
      <w:r w:rsidDel="00000000" w:rsidR="00000000" w:rsidRPr="00000000">
        <w:rPr>
          <w:rtl w:val="0"/>
        </w:rPr>
        <w:t xml:space="preserve">: Muestra las estadísticas de rendimiento del usuario (RF05).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k4lxb3aju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de Lógica de Negocio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 de Quizzes</w:t>
      </w:r>
      <w:r w:rsidDel="00000000" w:rsidR="00000000" w:rsidRPr="00000000">
        <w:rPr>
          <w:rtl w:val="0"/>
        </w:rPr>
        <w:t xml:space="preserve">: Administra la creación, configuración y ejecución de los quizzes, integrando los requerimientos RF01 y RF03.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 de Usuarios</w:t>
      </w:r>
      <w:r w:rsidDel="00000000" w:rsidR="00000000" w:rsidRPr="00000000">
        <w:rPr>
          <w:rtl w:val="0"/>
        </w:rPr>
        <w:t xml:space="preserve">: Maneja el registro e inicio de sesión de usuarios y guarda su progreso (RF08).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 de Preguntas</w:t>
      </w:r>
      <w:r w:rsidDel="00000000" w:rsidR="00000000" w:rsidRPr="00000000">
        <w:rPr>
          <w:rtl w:val="0"/>
        </w:rPr>
        <w:t xml:space="preserve">: Administra el banco de preguntas predefinidas clasificadas por temas del ISTQB (RF02).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de Evaluación</w:t>
      </w:r>
      <w:r w:rsidDel="00000000" w:rsidR="00000000" w:rsidRPr="00000000">
        <w:rPr>
          <w:rtl w:val="0"/>
        </w:rPr>
        <w:t xml:space="preserve">: Procesa las respuestas del usuario y determina si son correctas según el modo (estudio o examen).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Analizador de Rendimiento</w:t>
      </w:r>
      <w:r w:rsidDel="00000000" w:rsidR="00000000" w:rsidRPr="00000000">
        <w:rPr>
          <w:rtl w:val="0"/>
        </w:rPr>
        <w:t xml:space="preserve">: Procesa y analiza los resultados para generar estadísticas (RF05).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Exportador de Contenido</w:t>
      </w:r>
      <w:r w:rsidDel="00000000" w:rsidR="00000000" w:rsidRPr="00000000">
        <w:rPr>
          <w:rtl w:val="0"/>
        </w:rPr>
        <w:t xml:space="preserve">: Permite exportar los quizzes a formato PDF u otros formatos (RF04).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8rhhg4n9k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de Acceso a Datos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Datos</w:t>
      </w:r>
      <w:r w:rsidDel="00000000" w:rsidR="00000000" w:rsidRPr="00000000">
        <w:rPr>
          <w:rtl w:val="0"/>
        </w:rPr>
        <w:t xml:space="preserve">: Capa que proporciona acceso unificado a los diferentes almacenamientos de datos.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Caché del Sistema</w:t>
      </w:r>
      <w:r w:rsidDel="00000000" w:rsidR="00000000" w:rsidRPr="00000000">
        <w:rPr>
          <w:rtl w:val="0"/>
        </w:rPr>
        <w:t xml:space="preserve">: Optimiza el acceso a datos frecuentes para garantizar tiempos de respuesta menores a 2 segundos (RNF02).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k0tma0coo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Bases de Datos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de Usuarios</w:t>
      </w:r>
      <w:r w:rsidDel="00000000" w:rsidR="00000000" w:rsidRPr="00000000">
        <w:rPr>
          <w:rtl w:val="0"/>
        </w:rPr>
        <w:t xml:space="preserve">: Almacena información de usuarios, perfiles y autenticación (para RF08).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de Preguntas</w:t>
      </w:r>
      <w:r w:rsidDel="00000000" w:rsidR="00000000" w:rsidRPr="00000000">
        <w:rPr>
          <w:rtl w:val="0"/>
        </w:rPr>
        <w:t xml:space="preserve">: Almacena el banco de preguntas ISTQB clasificadas por temas (para RF02).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de Resultados</w:t>
      </w:r>
      <w:r w:rsidDel="00000000" w:rsidR="00000000" w:rsidRPr="00000000">
        <w:rPr>
          <w:rtl w:val="0"/>
        </w:rPr>
        <w:t xml:space="preserve">: Guarda los resultados históricos de los quizzes para generar estadísticas (para RF05).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nkkmhp5zi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Servicios Externos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Autenticación</w:t>
      </w:r>
      <w:r w:rsidDel="00000000" w:rsidR="00000000" w:rsidRPr="00000000">
        <w:rPr>
          <w:rtl w:val="0"/>
        </w:rPr>
        <w:t xml:space="preserve">: Implementa métodos seguros de autenticación (RNF04).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PDF</w:t>
      </w:r>
      <w:r w:rsidDel="00000000" w:rsidR="00000000" w:rsidRPr="00000000">
        <w:rPr>
          <w:rtl w:val="0"/>
        </w:rPr>
        <w:t xml:space="preserve">: Genera documentos PDF para la exportación de quizzes (RF04).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sropmgxhs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Generales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arquitectura de componentes está diseñada para soportar todos los navegadores web mencionados en RNF01.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 caché y la optimización de componentes garantizan el tiempo de respuesta requerido en RNF02.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separación de componentes facilita la escalabilidad (RNF06) y el mantenimiento del sistema.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seguridad (RNF04) se implementa principalmente a través del Servicio de Autenticación y se extiende a los demás componentes.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diagrama proporciona una visión clara de cómo se organizan e interactúan los distintos componentes del sistema para cumplir con todos los requerimientos especificados.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