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rPr>
          <w:b w:val="1"/>
          <w:color w:val="ffff00"/>
          <w:sz w:val="46"/>
          <w:szCs w:val="46"/>
        </w:rPr>
      </w:pPr>
      <w:r w:rsidDel="00000000" w:rsidR="00000000" w:rsidRPr="00000000">
        <w:rPr>
          <w:b w:val="1"/>
          <w:color w:val="ffff00"/>
          <w:sz w:val="46"/>
          <w:szCs w:val="46"/>
          <w:rtl w:val="0"/>
        </w:rPr>
        <w:t xml:space="preserve">Prompt </w:t>
      </w:r>
    </w:p>
    <w:p w:rsidR="00000000" w:rsidDel="00000000" w:rsidP="00000000" w:rsidRDefault="00000000" w:rsidRPr="00000000" w14:paraId="00000002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Toma como referencia el siguiente documento de requerimientos funcionales y no funcionales y genera el DIAGRAMA DE INFRAESTRUCTURA DEL SISTEMA. Para los componentes de infraestructura que no se tenga certeza infiere un resultado posible.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los requerimientos funcionales y no funcionales proporcionados, voy a generar un diagrama de infraestructura para el sistema de quizzes ISTQB. Como algunos detalles no están especificados explícitamente, inferiré los componentes necesarios para satisfacer todos los requerimientos.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navegador["Navegadores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Web\n(Chrome,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Firefox,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Safari,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Edge)"]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desktop["Aplicación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tablet["Tablet"]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mobile["Dispositivo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Móvil"]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"Balanceador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lb["Load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Balancer\n(Garantiza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disponibilidad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99.5%\ny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soporte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usuarios)"]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"Servidores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Aplicación"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app1["Servidor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app2["Servidor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app3["Servidor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"Capa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Servicios"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auth["Servicio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Autenticación\ny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quiz["Servicio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Gestión\nde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export["Servicio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Exportación\n(PDF)"]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stats["Servicio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Estadísticas\ny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Rendimiento"]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"Almacenamiento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db["Base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cache["Sistema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Caché\n(Tiempo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2s)"]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bkp["Sistema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Respaldo"]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"Contenidos"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preguntas["Banco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media["Recursos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Multimedia"]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mobile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bkp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8996ev7wiz" w:id="0"/>
      <w:bookmarkEnd w:id="0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6mlj1wucj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Explicación del Diagrama de Infraestructura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diseñado una arquitectura que cumple con todos los requerimientos funcionales y no funcionales. A continuación, detallo los componentes y su relación con los requerimientos: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ua36h66xt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Capa Cliente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Soporta múltiples navegadores web (Chrome, Firefox, Safari, Edge) como indica RNF01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Incluye acceso desde diferentes dispositivos (desktop, tablet, móvil) cumpliendo con RNF03 (diseño responsivo)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bqciwypgt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Balanceador de Carga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Distribuye las peticiones entre múltiples servidores de aplicación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 la disponibilidad del 99.5% (RNF05)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escalar para soportar 1000 usuarios concurrentes (RNF06)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oatyn4czm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Servidores de Aplicación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Múltiples servidores para garantizar alta disponibilidad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Procesan las solicitudes de los usuarios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e6uor8uxi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Capa de Servicios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Autenticación</w:t>
      </w:r>
      <w:r w:rsidDel="00000000" w:rsidR="00000000" w:rsidRPr="00000000">
        <w:rPr>
          <w:rtl w:val="0"/>
        </w:rPr>
        <w:t xml:space="preserve">: Gestiona registro e inicio de sesión (RF08)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Gestión de Quizzes</w:t>
      </w:r>
      <w:r w:rsidDel="00000000" w:rsidR="00000000" w:rsidRPr="00000000">
        <w:rPr>
          <w:rtl w:val="0"/>
        </w:rPr>
        <w:t xml:space="preserve">: Maneja la creación (RF01), personalización (RF03) y ejecución de quizzes en modos estudio (RF06) y examen (RF07)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Exportación</w:t>
      </w:r>
      <w:r w:rsidDel="00000000" w:rsidR="00000000" w:rsidRPr="00000000">
        <w:rPr>
          <w:rtl w:val="0"/>
        </w:rPr>
        <w:t xml:space="preserve">: Permite exportar quizzes a PDF (RF04)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Estadísticas</w:t>
      </w:r>
      <w:r w:rsidDel="00000000" w:rsidR="00000000" w:rsidRPr="00000000">
        <w:rPr>
          <w:rtl w:val="0"/>
        </w:rPr>
        <w:t xml:space="preserve">: Procesa y muestra estadísticas de rendimiento (RF05)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j0bmw0ija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Almacenamiento de Datos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Principal</w:t>
      </w:r>
      <w:r w:rsidDel="00000000" w:rsidR="00000000" w:rsidRPr="00000000">
        <w:rPr>
          <w:rtl w:val="0"/>
        </w:rPr>
        <w:t xml:space="preserve">: Almacena información de usuarios, quizzes y resultados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Caché</w:t>
      </w:r>
      <w:r w:rsidDel="00000000" w:rsidR="00000000" w:rsidRPr="00000000">
        <w:rPr>
          <w:rtl w:val="0"/>
        </w:rPr>
        <w:t xml:space="preserve">: Optimiza el tiempo de respuesta (&lt; 2 segundos según RNF02)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Respaldo</w:t>
      </w:r>
      <w:r w:rsidDel="00000000" w:rsidR="00000000" w:rsidRPr="00000000">
        <w:rPr>
          <w:rtl w:val="0"/>
        </w:rPr>
        <w:t xml:space="preserve">: Garantiza la disponibilidad de datos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dlggsvpob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Contenidos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Preguntas ISTQB</w:t>
      </w:r>
      <w:r w:rsidDel="00000000" w:rsidR="00000000" w:rsidRPr="00000000">
        <w:rPr>
          <w:rtl w:val="0"/>
        </w:rPr>
        <w:t xml:space="preserve">: Almacena las preguntas predefinidas (RF02)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Multimedia</w:t>
      </w:r>
      <w:r w:rsidDel="00000000" w:rsidR="00000000" w:rsidRPr="00000000">
        <w:rPr>
          <w:rtl w:val="0"/>
        </w:rPr>
        <w:t xml:space="preserve">: Imágenes, diagramas y otros recursos para las preguntas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q4s8qigib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 (RNF04)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seguridad se implementa principalmente en el Servicio de Autenticación y se extiende a todas las capas mediante protocolos seguros de comunicación y cifrado de datos.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xg6q52d7i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adicionales: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arquitectura es escalable horizontalmente para soportar más usuarios si es necesario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caché ayuda a mantener los tiempos de respuesta bajos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separación en capas facilita el mantenimiento y la evolución del sistema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¿Deseas que profundice en algún aspecto específico de esta arquitectura o prefieres que realice algún ajuste al diagrama?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