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81A38" w:rsidRDefault="00A81A38">
      <w:pPr>
        <w:spacing w:before="1600"/>
      </w:pPr>
    </w:p>
    <w:p w14:paraId="7934C944" w14:textId="77777777" w:rsidR="00A81A38" w:rsidRDefault="54F64D9A" w:rsidP="54F64D9A">
      <w:pPr>
        <w:pBdr>
          <w:bottom w:val="single" w:sz="12" w:space="8" w:color="2F6FB0"/>
        </w:pBdr>
        <w:spacing w:after="60"/>
      </w:pPr>
      <w:proofErr w:type="gramStart"/>
      <w:r w:rsidRPr="54F64D9A">
        <w:rPr>
          <w:b/>
          <w:bCs/>
          <w:color w:val="2F6FB0"/>
        </w:rPr>
        <w:t>KPMG  ·</w:t>
      </w:r>
      <w:proofErr w:type="gramEnd"/>
      <w:r w:rsidRPr="54F64D9A">
        <w:rPr>
          <w:b/>
          <w:bCs/>
          <w:color w:val="2F6FB0"/>
        </w:rPr>
        <w:t xml:space="preserve">  CVS HEALTH</w:t>
      </w:r>
    </w:p>
    <w:p w14:paraId="4CA5A142" w14:textId="77777777" w:rsidR="00A81A38" w:rsidRDefault="00CA53A7">
      <w:pPr>
        <w:spacing w:before="40" w:after="40"/>
      </w:pPr>
      <w:r>
        <w:rPr>
          <w:color w:val="666666"/>
        </w:rPr>
        <w:t>Enterprise Observability and Security Data Foundation</w:t>
      </w:r>
    </w:p>
    <w:p w14:paraId="29960701" w14:textId="77777777" w:rsidR="00A81A38" w:rsidRDefault="00CA53A7">
      <w:pPr>
        <w:spacing w:before="520"/>
      </w:pPr>
      <w:r>
        <w:rPr>
          <w:b/>
          <w:bCs/>
          <w:color w:val="1F3864"/>
          <w:sz w:val="60"/>
          <w:szCs w:val="60"/>
        </w:rPr>
        <w:t>Workstream C</w:t>
      </w:r>
    </w:p>
    <w:p w14:paraId="127B9E31" w14:textId="77777777" w:rsidR="00A81A38" w:rsidRDefault="00CA53A7">
      <w:pPr>
        <w:spacing w:before="60"/>
      </w:pPr>
      <w:r>
        <w:rPr>
          <w:b/>
          <w:bCs/>
          <w:color w:val="2E5496"/>
          <w:sz w:val="42"/>
          <w:szCs w:val="42"/>
        </w:rPr>
        <w:t>Data Architecture and Pipeline Enablement</w:t>
      </w:r>
    </w:p>
    <w:p w14:paraId="084FA26C" w14:textId="77777777" w:rsidR="00A81A38" w:rsidRDefault="00CA53A7">
      <w:pPr>
        <w:spacing w:before="40"/>
      </w:pPr>
      <w:r>
        <w:rPr>
          <w:color w:val="2F6FB0"/>
          <w:sz w:val="34"/>
          <w:szCs w:val="34"/>
        </w:rPr>
        <w:t>Detailed Methodology</w:t>
      </w:r>
    </w:p>
    <w:p w14:paraId="0A37501D" w14:textId="77777777" w:rsidR="00A81A38" w:rsidRDefault="00A81A38">
      <w:pPr>
        <w:spacing w:before="5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09A921CC" w14:textId="77777777" w:rsidTr="54F64D9A">
        <w:tc>
          <w:tcPr>
            <w:tcW w:w="9360" w:type="dxa"/>
            <w:shd w:val="clear" w:color="auto" w:fill="EAF1F8"/>
            <w:tcMar>
              <w:top w:w="140" w:type="dxa"/>
              <w:left w:w="200" w:type="dxa"/>
              <w:bottom w:w="140" w:type="dxa"/>
              <w:right w:w="200" w:type="dxa"/>
            </w:tcMar>
          </w:tcPr>
          <w:p w14:paraId="07DDAC4A" w14:textId="77777777" w:rsidR="00A81A38" w:rsidRDefault="54F64D9A">
            <w:pPr>
              <w:spacing w:after="60"/>
            </w:pPr>
            <w:proofErr w:type="gramStart"/>
            <w:r w:rsidRPr="54F64D9A">
              <w:rPr>
                <w:b/>
                <w:bCs/>
                <w:color w:val="1F3864"/>
                <w:sz w:val="21"/>
                <w:szCs w:val="21"/>
              </w:rPr>
              <w:t>At a glance</w:t>
            </w:r>
            <w:proofErr w:type="gramEnd"/>
          </w:p>
          <w:p w14:paraId="40637188" w14:textId="77777777" w:rsidR="00A81A38" w:rsidRDefault="54F64D9A">
            <w:pPr>
              <w:spacing w:line="270" w:lineRule="auto"/>
            </w:pPr>
            <w:r w:rsidRPr="54F64D9A">
              <w:rPr>
                <w:sz w:val="21"/>
                <w:szCs w:val="21"/>
              </w:rPr>
              <w:t xml:space="preserve">Turn raw </w:t>
            </w:r>
            <w:proofErr w:type="gramStart"/>
            <w:r w:rsidRPr="54F64D9A">
              <w:rPr>
                <w:sz w:val="21"/>
                <w:szCs w:val="21"/>
              </w:rPr>
              <w:t>Bronze</w:t>
            </w:r>
            <w:proofErr w:type="gramEnd"/>
            <w:r w:rsidRPr="54F64D9A">
              <w:rPr>
                <w:sz w:val="21"/>
                <w:szCs w:val="21"/>
              </w:rPr>
              <w:t xml:space="preserve"> telemetry into trusted enterprise data products: a tiered canonical model with </w:t>
            </w:r>
            <w:proofErr w:type="spellStart"/>
            <w:r w:rsidRPr="54F64D9A">
              <w:rPr>
                <w:sz w:val="21"/>
                <w:szCs w:val="21"/>
              </w:rPr>
              <w:t>source→model→ontology</w:t>
            </w:r>
            <w:proofErr w:type="spellEnd"/>
            <w:r w:rsidRPr="54F64D9A">
              <w:rPr>
                <w:sz w:val="21"/>
                <w:szCs w:val="21"/>
              </w:rPr>
              <w:t xml:space="preserve"> mapping, 18–22 reusable DLT templates instantiating 240–320 Silver tables across 9 domains, Unity Catalog governance (masking, RLS, HIPAA audit), and team-owned </w:t>
            </w:r>
            <w:proofErr w:type="gramStart"/>
            <w:r w:rsidRPr="54F64D9A">
              <w:rPr>
                <w:sz w:val="21"/>
                <w:szCs w:val="21"/>
              </w:rPr>
              <w:t>Gold</w:t>
            </w:r>
            <w:proofErr w:type="gramEnd"/>
            <w:r w:rsidRPr="54F64D9A">
              <w:rPr>
                <w:sz w:val="21"/>
                <w:szCs w:val="21"/>
              </w:rPr>
              <w:t xml:space="preserve"> workspaces with Genie self-service.</w:t>
            </w:r>
          </w:p>
        </w:tc>
      </w:tr>
    </w:tbl>
    <w:p w14:paraId="5DAB6C7B" w14:textId="77777777" w:rsidR="00A81A38" w:rsidRDefault="00A81A38">
      <w:pPr>
        <w:spacing w:before="5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1A38" w14:paraId="342B8AE2" w14:textId="77777777" w:rsidTr="54F64D9A">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089407A" w14:textId="77777777" w:rsidR="00A81A38" w:rsidRDefault="00CA53A7">
            <w:pPr>
              <w:spacing w:before="20" w:after="20"/>
            </w:pPr>
            <w:r>
              <w:rPr>
                <w:b/>
                <w:bCs/>
                <w:color w:val="FFFFFF"/>
                <w:sz w:val="19"/>
                <w:szCs w:val="19"/>
              </w:rPr>
              <w:t>Document</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39D6EF" w14:textId="77777777" w:rsidR="00A81A38" w:rsidRDefault="00CA53A7">
            <w:pPr>
              <w:spacing w:before="20" w:after="20"/>
            </w:pPr>
            <w:r>
              <w:rPr>
                <w:b/>
                <w:bCs/>
                <w:color w:val="FFFFFF"/>
                <w:sz w:val="19"/>
                <w:szCs w:val="19"/>
              </w:rPr>
              <w:t>Detail</w:t>
            </w:r>
          </w:p>
        </w:tc>
      </w:tr>
      <w:tr w:rsidR="00A81A38" w14:paraId="1A251188"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32F95E" w14:textId="77777777" w:rsidR="00A81A38" w:rsidRDefault="00CA53A7">
            <w:pPr>
              <w:spacing w:before="20" w:after="20"/>
            </w:pPr>
            <w:r>
              <w:rPr>
                <w:color w:val="000000"/>
                <w:sz w:val="19"/>
                <w:szCs w:val="19"/>
              </w:rPr>
              <w:t>Program</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8125B1" w14:textId="77777777" w:rsidR="00A81A38" w:rsidRDefault="00CA53A7">
            <w:pPr>
              <w:spacing w:before="20" w:after="20"/>
            </w:pPr>
            <w:r>
              <w:rPr>
                <w:color w:val="000000"/>
                <w:sz w:val="19"/>
                <w:szCs w:val="19"/>
              </w:rPr>
              <w:t>Enterprise Observability &amp; Security Data Foundation</w:t>
            </w:r>
          </w:p>
        </w:tc>
      </w:tr>
      <w:tr w:rsidR="00A81A38" w14:paraId="23150254"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D2BECC" w14:textId="77777777" w:rsidR="00A81A38" w:rsidRDefault="00CA53A7">
            <w:pPr>
              <w:spacing w:before="20" w:after="20"/>
            </w:pPr>
            <w:r>
              <w:rPr>
                <w:color w:val="000000"/>
                <w:sz w:val="19"/>
                <w:szCs w:val="19"/>
              </w:rPr>
              <w:t>Workstream</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D3D9820" w14:textId="77777777" w:rsidR="00A81A38" w:rsidRDefault="00CA53A7">
            <w:pPr>
              <w:spacing w:before="20" w:after="20"/>
            </w:pPr>
            <w:r>
              <w:rPr>
                <w:color w:val="000000"/>
                <w:sz w:val="19"/>
                <w:szCs w:val="19"/>
              </w:rPr>
              <w:t>C — Data Architecture and Pipeline Enablement</w:t>
            </w:r>
          </w:p>
        </w:tc>
      </w:tr>
      <w:tr w:rsidR="00A81A38" w14:paraId="55088ADD"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0EBCE2" w14:textId="77777777" w:rsidR="00A81A38" w:rsidRDefault="00CA53A7">
            <w:pPr>
              <w:spacing w:before="20" w:after="20"/>
            </w:pPr>
            <w:r>
              <w:rPr>
                <w:color w:val="000000"/>
                <w:sz w:val="19"/>
                <w:szCs w:val="19"/>
              </w:rPr>
              <w:t>Supplements</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C2E07B" w14:textId="77777777" w:rsidR="00A81A38" w:rsidRDefault="00CA53A7">
            <w:pPr>
              <w:spacing w:before="20" w:after="20"/>
            </w:pPr>
            <w:r>
              <w:rPr>
                <w:color w:val="000000"/>
                <w:sz w:val="19"/>
                <w:szCs w:val="19"/>
              </w:rPr>
              <w:t>SOW Section 2.5</w:t>
            </w:r>
          </w:p>
        </w:tc>
      </w:tr>
      <w:tr w:rsidR="00A81A38" w14:paraId="382BA41B"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3F2FC8" w14:textId="77777777" w:rsidR="00A81A38" w:rsidRDefault="00CA53A7">
            <w:pPr>
              <w:spacing w:before="20" w:after="20"/>
            </w:pPr>
            <w:r>
              <w:rPr>
                <w:color w:val="000000"/>
                <w:sz w:val="19"/>
                <w:szCs w:val="19"/>
              </w:rPr>
              <w:t>Timeline</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D193A5" w14:textId="77777777" w:rsidR="00A81A38" w:rsidRDefault="54F64D9A">
            <w:pPr>
              <w:spacing w:before="20" w:after="20"/>
            </w:pPr>
            <w:r w:rsidRPr="54F64D9A">
              <w:rPr>
                <w:color w:val="000000"/>
                <w:sz w:val="19"/>
                <w:szCs w:val="19"/>
              </w:rPr>
              <w:t xml:space="preserve">24 weeks (Build: </w:t>
            </w:r>
            <w:proofErr w:type="spellStart"/>
            <w:r w:rsidRPr="54F64D9A">
              <w:rPr>
                <w:color w:val="000000"/>
                <w:sz w:val="19"/>
                <w:szCs w:val="19"/>
              </w:rPr>
              <w:t>Wks</w:t>
            </w:r>
            <w:proofErr w:type="spellEnd"/>
            <w:r w:rsidRPr="54F64D9A">
              <w:rPr>
                <w:color w:val="000000"/>
                <w:sz w:val="19"/>
                <w:szCs w:val="19"/>
              </w:rPr>
              <w:t xml:space="preserve"> 1–10 · Operate: </w:t>
            </w:r>
            <w:proofErr w:type="spellStart"/>
            <w:r w:rsidRPr="54F64D9A">
              <w:rPr>
                <w:color w:val="000000"/>
                <w:sz w:val="19"/>
                <w:szCs w:val="19"/>
              </w:rPr>
              <w:t>Wks</w:t>
            </w:r>
            <w:proofErr w:type="spellEnd"/>
            <w:r w:rsidRPr="54F64D9A">
              <w:rPr>
                <w:color w:val="000000"/>
                <w:sz w:val="19"/>
                <w:szCs w:val="19"/>
              </w:rPr>
              <w:t xml:space="preserve"> 11–24)</w:t>
            </w:r>
          </w:p>
        </w:tc>
      </w:tr>
      <w:tr w:rsidR="00A81A38" w14:paraId="0582F45B"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00EB68" w14:textId="77777777" w:rsidR="00A81A38" w:rsidRDefault="00CA53A7">
            <w:pPr>
              <w:spacing w:before="20" w:after="20"/>
            </w:pPr>
            <w:r>
              <w:rPr>
                <w:color w:val="000000"/>
                <w:sz w:val="19"/>
                <w:szCs w:val="19"/>
              </w:rPr>
              <w:t>Delivery Model</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315266" w14:textId="77777777" w:rsidR="00A81A38" w:rsidRDefault="54F64D9A">
            <w:pPr>
              <w:spacing w:before="20" w:after="20"/>
            </w:pPr>
            <w:r w:rsidRPr="54F64D9A">
              <w:rPr>
                <w:color w:val="000000"/>
                <w:sz w:val="19"/>
                <w:szCs w:val="19"/>
              </w:rPr>
              <w:t>4 joint KPMG/</w:t>
            </w:r>
            <w:proofErr w:type="spellStart"/>
            <w:r w:rsidRPr="54F64D9A">
              <w:rPr>
                <w:color w:val="000000"/>
                <w:sz w:val="19"/>
                <w:szCs w:val="19"/>
              </w:rPr>
              <w:t>SciCom</w:t>
            </w:r>
            <w:proofErr w:type="spellEnd"/>
            <w:r w:rsidRPr="54F64D9A">
              <w:rPr>
                <w:color w:val="000000"/>
                <w:sz w:val="19"/>
                <w:szCs w:val="19"/>
              </w:rPr>
              <w:t xml:space="preserve"> engineering pods</w:t>
            </w:r>
          </w:p>
        </w:tc>
      </w:tr>
      <w:tr w:rsidR="00A81A38" w14:paraId="69F43DF3"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108443" w14:textId="77777777" w:rsidR="00A81A38" w:rsidRDefault="00CA53A7">
            <w:pPr>
              <w:spacing w:before="20" w:after="20"/>
            </w:pPr>
            <w:r>
              <w:rPr>
                <w:color w:val="000000"/>
                <w:sz w:val="19"/>
                <w:szCs w:val="19"/>
              </w:rPr>
              <w:t>Target Output</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407D7E" w14:textId="77777777" w:rsidR="00A81A38" w:rsidRDefault="00CA53A7">
            <w:pPr>
              <w:spacing w:before="20" w:after="20"/>
            </w:pPr>
            <w:r>
              <w:rPr>
                <w:color w:val="000000"/>
                <w:sz w:val="19"/>
                <w:szCs w:val="19"/>
              </w:rPr>
              <w:t>240–320 Silver tables · 12 Gold products · 15 conformed dimensions</w:t>
            </w:r>
          </w:p>
        </w:tc>
      </w:tr>
      <w:tr w:rsidR="00A81A38" w14:paraId="5C4263F9" w14:textId="77777777" w:rsidTr="54F64D9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DDA7A6" w14:textId="77777777" w:rsidR="00A81A38" w:rsidRDefault="00CA53A7">
            <w:pPr>
              <w:spacing w:before="20" w:after="20"/>
            </w:pPr>
            <w:r>
              <w:rPr>
                <w:color w:val="000000"/>
                <w:sz w:val="19"/>
                <w:szCs w:val="19"/>
              </w:rPr>
              <w:t>Prepared by</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43802D" w14:textId="77777777" w:rsidR="00A81A38" w:rsidRDefault="00CA53A7">
            <w:pPr>
              <w:spacing w:before="20" w:after="20"/>
            </w:pPr>
            <w:r>
              <w:rPr>
                <w:color w:val="000000"/>
                <w:sz w:val="19"/>
                <w:szCs w:val="19"/>
              </w:rPr>
              <w:t>KPMG</w:t>
            </w:r>
          </w:p>
        </w:tc>
      </w:tr>
    </w:tbl>
    <w:p w14:paraId="02EB378F" w14:textId="77777777" w:rsidR="00A81A38" w:rsidRDefault="00A81A38">
      <w:pPr>
        <w:sectPr w:rsidR="00A81A38">
          <w:pgSz w:w="12240" w:h="15840"/>
          <w:pgMar w:top="1440" w:right="1440" w:bottom="1440" w:left="1440" w:header="708" w:footer="708" w:gutter="0"/>
          <w:cols w:space="720"/>
          <w:docGrid w:linePitch="360"/>
        </w:sectPr>
      </w:pPr>
    </w:p>
    <w:p w14:paraId="406425CA" w14:textId="77777777" w:rsidR="00A81A38" w:rsidRDefault="00CA53A7">
      <w:pPr>
        <w:spacing w:after="200"/>
      </w:pPr>
      <w:r>
        <w:rPr>
          <w:b/>
          <w:bCs/>
          <w:color w:val="1F3864"/>
          <w:sz w:val="36"/>
          <w:szCs w:val="36"/>
        </w:rPr>
        <w:lastRenderedPageBreak/>
        <w:t>Contents</w:t>
      </w:r>
    </w:p>
    <w:sdt>
      <w:sdtPr>
        <w:alias w:val="Table of Contents"/>
        <w:id w:val="2000324901"/>
      </w:sdtPr>
      <w:sdtEndPr/>
      <w:sdtContent>
        <w:p w14:paraId="3DC04062" w14:textId="77777777" w:rsidR="00A81A38" w:rsidRDefault="00A81A38"/>
        <w:p w14:paraId="6A05A809" w14:textId="30121AA9" w:rsidR="00A81A38" w:rsidRDefault="506F9F81" w:rsidP="506F9F81">
          <w:pPr>
            <w:pStyle w:val="TOC1"/>
          </w:pPr>
          <w:r>
            <w:fldChar w:fldCharType="begin"/>
          </w:r>
          <w:r w:rsidR="00CA53A7">
            <w:instrText>TOC \z \u \h</w:instrText>
          </w:r>
          <w:r>
            <w:fldChar w:fldCharType="separate"/>
          </w:r>
          <w:r w:rsidRPr="506F9F81">
            <w:rPr>
              <w:sz w:val="20"/>
              <w:szCs w:val="20"/>
            </w:rPr>
            <w:t>This document doesn't have any headings. To add headings to your Table of Contents, go to Home &gt; Styles</w:t>
          </w:r>
        </w:p>
        <w:p w14:paraId="7851A3ED" w14:textId="165999C8" w:rsidR="506F9F81" w:rsidRDefault="506F9F81" w:rsidP="506F9F81">
          <w:pPr>
            <w:pStyle w:val="TOC1"/>
          </w:pPr>
          <w:r>
            <w:t xml:space="preserve">                              </w:t>
          </w:r>
          <w:r>
            <w:fldChar w:fldCharType="end"/>
          </w:r>
        </w:p>
      </w:sdtContent>
    </w:sdt>
    <w:p w14:paraId="5A39BBE3" w14:textId="77777777" w:rsidR="00A81A38" w:rsidRDefault="00A81A38">
      <w:pPr>
        <w:sectPr w:rsidR="00A81A38">
          <w:pgSz w:w="12240" w:h="15840"/>
          <w:pgMar w:top="1440" w:right="1440" w:bottom="1440" w:left="1440" w:header="708" w:footer="708" w:gutter="0"/>
          <w:cols w:space="720"/>
          <w:docGrid w:linePitch="360"/>
        </w:sectPr>
      </w:pPr>
    </w:p>
    <w:p w14:paraId="38E5B086" w14:textId="77777777" w:rsidR="00A81A38" w:rsidRDefault="54F64D9A">
      <w:pPr>
        <w:pStyle w:val="heading10"/>
      </w:pPr>
      <w:proofErr w:type="gramStart"/>
      <w:r w:rsidRPr="54F64D9A">
        <w:lastRenderedPageBreak/>
        <w:t>1.0  Approach</w:t>
      </w:r>
      <w:proofErr w:type="gramEnd"/>
      <w:r w:rsidRPr="54F64D9A">
        <w:t xml:space="preserve"> Overview</w:t>
      </w:r>
    </w:p>
    <w:p w14:paraId="084EC592" w14:textId="77777777" w:rsidR="00A81A38" w:rsidRDefault="54F64D9A">
      <w:pPr>
        <w:spacing w:after="160" w:line="276" w:lineRule="auto"/>
      </w:pPr>
      <w:r w:rsidRPr="54F64D9A">
        <w:t>This document describes the detailed methodology KPMG will employ to design and implement scalable Bronze-to-Silver-to-</w:t>
      </w:r>
      <w:proofErr w:type="gramStart"/>
      <w:r w:rsidRPr="54F64D9A">
        <w:t>Gold</w:t>
      </w:r>
      <w:proofErr w:type="gramEnd"/>
      <w:r w:rsidRPr="54F64D9A">
        <w:t xml:space="preserve"> pipelines, establish the enterprise canonical data model, and enable governed self-service analytics within the Databricks Lakehouse. It supplements SOW Section 2.5 (Workstream C) by providing the specific canonical model design framework, pipeline template engineering approach, data product promotion criteria, governance implementation patterns, and </w:t>
      </w:r>
      <w:proofErr w:type="gramStart"/>
      <w:r w:rsidRPr="54F64D9A">
        <w:t>Gold</w:t>
      </w:r>
      <w:proofErr w:type="gramEnd"/>
      <w:r w:rsidRPr="54F64D9A">
        <w:t xml:space="preserve"> workspace enablement strategy.</w:t>
      </w:r>
    </w:p>
    <w:tbl>
      <w:tblPr>
        <w:tblW w:w="9360" w:type="dxa"/>
        <w:tblBorders>
          <w:top w:val="single" w:sz="2" w:space="0" w:color="F7ECEC"/>
          <w:left w:val="single" w:sz="24" w:space="0" w:color="B0463C"/>
          <w:bottom w:val="single" w:sz="2" w:space="0" w:color="F7ECEC"/>
          <w:right w:val="single" w:sz="2" w:space="0" w:color="F7EC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07130604" w14:textId="77777777" w:rsidTr="54F64D9A">
        <w:tc>
          <w:tcPr>
            <w:tcW w:w="9360" w:type="dxa"/>
            <w:shd w:val="clear" w:color="auto" w:fill="F7ECEC"/>
            <w:tcMar>
              <w:top w:w="140" w:type="dxa"/>
              <w:left w:w="200" w:type="dxa"/>
              <w:bottom w:w="140" w:type="dxa"/>
              <w:right w:w="200" w:type="dxa"/>
            </w:tcMar>
          </w:tcPr>
          <w:p w14:paraId="7BA7BDFD" w14:textId="77777777" w:rsidR="00A81A38" w:rsidRDefault="00CA53A7">
            <w:pPr>
              <w:spacing w:after="60"/>
            </w:pPr>
            <w:r>
              <w:rPr>
                <w:b/>
                <w:bCs/>
                <w:color w:val="1F3864"/>
                <w:sz w:val="21"/>
                <w:szCs w:val="21"/>
              </w:rPr>
              <w:t>The Problem</w:t>
            </w:r>
          </w:p>
          <w:p w14:paraId="1D162F47" w14:textId="77777777" w:rsidR="00A81A38" w:rsidRDefault="54F64D9A">
            <w:pPr>
              <w:spacing w:line="270" w:lineRule="auto"/>
            </w:pPr>
            <w:r w:rsidRPr="54F64D9A">
              <w:rPr>
                <w:sz w:val="21"/>
                <w:szCs w:val="21"/>
              </w:rPr>
              <w:t xml:space="preserve">CVS has </w:t>
            </w:r>
            <w:proofErr w:type="gramStart"/>
            <w:r w:rsidRPr="54F64D9A">
              <w:rPr>
                <w:sz w:val="21"/>
                <w:szCs w:val="21"/>
              </w:rPr>
              <w:t>Bronze</w:t>
            </w:r>
            <w:proofErr w:type="gramEnd"/>
            <w:r w:rsidRPr="54F64D9A">
              <w:rPr>
                <w:sz w:val="21"/>
                <w:szCs w:val="21"/>
              </w:rPr>
              <w:t xml:space="preserve"> data landing in Databricks (via WS-B2) but no governed transformation layer. Without Silver normalization, every consumer writes ad-hoc parsing logic — duplicating effort across teams, creating inconsistent reporting, and blocking AI readiness. Without a canonical data model, security and observability analytics remain siloed. Without governed </w:t>
            </w:r>
            <w:proofErr w:type="gramStart"/>
            <w:r w:rsidRPr="54F64D9A">
              <w:rPr>
                <w:sz w:val="21"/>
                <w:szCs w:val="21"/>
              </w:rPr>
              <w:t>Gold</w:t>
            </w:r>
            <w:proofErr w:type="gramEnd"/>
            <w:r w:rsidRPr="54F64D9A">
              <w:rPr>
                <w:sz w:val="21"/>
                <w:szCs w:val="21"/>
              </w:rPr>
              <w:t xml:space="preserve"> workspaces, 10,000 users have no path from Splunk to Databricks.</w:t>
            </w:r>
          </w:p>
        </w:tc>
      </w:tr>
    </w:tbl>
    <w:p w14:paraId="41C8F396" w14:textId="77777777" w:rsidR="00A81A38" w:rsidRDefault="00A81A38">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72E11B31" w14:textId="77777777" w:rsidTr="54F64D9A">
        <w:tc>
          <w:tcPr>
            <w:tcW w:w="9360" w:type="dxa"/>
            <w:shd w:val="clear" w:color="auto" w:fill="EAF1F8"/>
            <w:tcMar>
              <w:top w:w="140" w:type="dxa"/>
              <w:left w:w="200" w:type="dxa"/>
              <w:bottom w:w="140" w:type="dxa"/>
              <w:right w:w="200" w:type="dxa"/>
            </w:tcMar>
          </w:tcPr>
          <w:p w14:paraId="6AF7E72A" w14:textId="77777777" w:rsidR="00A81A38" w:rsidRDefault="00CA53A7">
            <w:pPr>
              <w:spacing w:after="60"/>
            </w:pPr>
            <w:r>
              <w:rPr>
                <w:b/>
                <w:bCs/>
                <w:color w:val="1F3864"/>
                <w:sz w:val="21"/>
                <w:szCs w:val="21"/>
              </w:rPr>
              <w:t>The Objective</w:t>
            </w:r>
          </w:p>
          <w:p w14:paraId="5895D483" w14:textId="77777777" w:rsidR="00A81A38" w:rsidRDefault="54F64D9A">
            <w:pPr>
              <w:spacing w:line="270" w:lineRule="auto"/>
            </w:pPr>
            <w:r w:rsidRPr="54F64D9A">
              <w:rPr>
                <w:sz w:val="21"/>
                <w:szCs w:val="21"/>
              </w:rPr>
              <w:t xml:space="preserve">Build the transformation and analytics infrastructure that turns raw Bronze telemetry into trusted, reusable enterprise data products: establish a canonical data model with </w:t>
            </w:r>
            <w:proofErr w:type="spellStart"/>
            <w:r w:rsidRPr="54F64D9A">
              <w:rPr>
                <w:sz w:val="21"/>
                <w:szCs w:val="21"/>
              </w:rPr>
              <w:t>source→model→ontology</w:t>
            </w:r>
            <w:proofErr w:type="spellEnd"/>
            <w:r w:rsidRPr="54F64D9A">
              <w:rPr>
                <w:sz w:val="21"/>
                <w:szCs w:val="21"/>
              </w:rPr>
              <w:t xml:space="preserve"> mapping; construct 18–22 reusable DLT pipeline templates that instantiate into 240–320 Silver tables across 9 business domains; implement governance (PHI/PII masking, row-level security, HIPAA audit trails) via Unity Catalog; define 15 conformed dimensions for cross-domain analytics; and enable team-owned Gold workspaces with compute governance, Genie configuration, and self-service starter content.</w:t>
            </w:r>
          </w:p>
        </w:tc>
      </w:tr>
    </w:tbl>
    <w:p w14:paraId="72A3D3EC" w14:textId="77777777" w:rsidR="00A81A38" w:rsidRDefault="00A81A38">
      <w:pPr>
        <w:spacing w:after="160"/>
      </w:pPr>
    </w:p>
    <w:p w14:paraId="77FFF387" w14:textId="77777777" w:rsidR="00A81A38" w:rsidRDefault="00CA53A7">
      <w:pPr>
        <w:spacing w:before="120" w:after="80"/>
      </w:pPr>
      <w:r>
        <w:rPr>
          <w:b/>
          <w:bCs/>
          <w:color w:val="2E5496"/>
        </w:rPr>
        <w:t>Delivery Model</w:t>
      </w:r>
    </w:p>
    <w:p w14:paraId="05AF1AF3" w14:textId="77777777" w:rsidR="00A81A38" w:rsidRDefault="54F64D9A">
      <w:pPr>
        <w:spacing w:after="160" w:line="276" w:lineRule="auto"/>
      </w:pPr>
      <w:r w:rsidRPr="54F64D9A">
        <w:t>WS-C operates with 4 joint KPMG/</w:t>
      </w:r>
      <w:proofErr w:type="spellStart"/>
      <w:r w:rsidRPr="54F64D9A">
        <w:t>SciCom</w:t>
      </w:r>
      <w:proofErr w:type="spellEnd"/>
      <w:r w:rsidRPr="54F64D9A">
        <w:t xml:space="preserve"> engineering pods, each responsible for ~2 Silver business domains. The Build phase establishes templates, governance patterns, and the first domain implementations. The Operate phase scales across remaining domains using the factory model.</w:t>
      </w:r>
    </w:p>
    <w:p w14:paraId="4303A1BF" w14:textId="77777777" w:rsidR="00A81A38" w:rsidRDefault="00CA53A7">
      <w:pPr>
        <w:spacing w:before="120" w:after="80"/>
      </w:pPr>
      <w:r>
        <w:rPr>
          <w:b/>
          <w:bCs/>
          <w:color w:val="2E5496"/>
        </w:rPr>
        <w:t xml:space="preserve">Relationship </w:t>
      </w:r>
      <w:proofErr w:type="gramStart"/>
      <w:r>
        <w:rPr>
          <w:b/>
          <w:bCs/>
          <w:color w:val="2E5496"/>
        </w:rPr>
        <w:t>to</w:t>
      </w:r>
      <w:proofErr w:type="gramEnd"/>
      <w:r>
        <w:rPr>
          <w:b/>
          <w:bCs/>
          <w:color w:val="2E5496"/>
        </w:rPr>
        <w:t xml:space="preserve"> Other Workstreams</w:t>
      </w:r>
    </w:p>
    <w:p w14:paraId="7829E243" w14:textId="77777777" w:rsidR="00A81A38" w:rsidRDefault="00CA53A7">
      <w:pPr>
        <w:pStyle w:val="ListParagraph"/>
        <w:numPr>
          <w:ilvl w:val="0"/>
          <w:numId w:val="2"/>
        </w:numPr>
        <w:spacing w:after="70" w:line="268" w:lineRule="auto"/>
      </w:pPr>
      <w:r>
        <w:rPr>
          <w:b/>
          <w:bCs/>
        </w:rPr>
        <w:t xml:space="preserve">Workstream B1 </w:t>
      </w:r>
      <w:r>
        <w:t>provides data contracts (schema, ownership, classification, SLAs) that C consumes as pipeline input specifications</w:t>
      </w:r>
    </w:p>
    <w:p w14:paraId="194638C4" w14:textId="77777777" w:rsidR="00A81A38" w:rsidRDefault="54F64D9A">
      <w:pPr>
        <w:pStyle w:val="ListParagraph"/>
        <w:numPr>
          <w:ilvl w:val="0"/>
          <w:numId w:val="2"/>
        </w:numPr>
        <w:spacing w:after="70" w:line="268" w:lineRule="auto"/>
      </w:pPr>
      <w:r w:rsidRPr="54F64D9A">
        <w:rPr>
          <w:b/>
          <w:bCs/>
        </w:rPr>
        <w:t xml:space="preserve">Workstream B2 </w:t>
      </w:r>
      <w:r w:rsidRPr="54F64D9A">
        <w:t xml:space="preserve">provides populated </w:t>
      </w:r>
      <w:proofErr w:type="gramStart"/>
      <w:r w:rsidRPr="54F64D9A">
        <w:t>Bronze</w:t>
      </w:r>
      <w:proofErr w:type="gramEnd"/>
      <w:r w:rsidRPr="54F64D9A">
        <w:t xml:space="preserve"> tables that C transforms into Silver</w:t>
      </w:r>
    </w:p>
    <w:p w14:paraId="500EF2A2" w14:textId="77777777" w:rsidR="00A81A38" w:rsidRDefault="00CA53A7">
      <w:pPr>
        <w:pStyle w:val="ListParagraph"/>
        <w:numPr>
          <w:ilvl w:val="0"/>
          <w:numId w:val="2"/>
        </w:numPr>
        <w:spacing w:after="70" w:line="268" w:lineRule="auto"/>
      </w:pPr>
      <w:r>
        <w:rPr>
          <w:b/>
          <w:bCs/>
        </w:rPr>
        <w:t xml:space="preserve">Workstream D </w:t>
      </w:r>
      <w:r>
        <w:t>consumes Silver/Gold tables as migration targets for SPL-converted queries and dashboards</w:t>
      </w:r>
    </w:p>
    <w:p w14:paraId="6989AE60" w14:textId="77777777" w:rsidR="00A81A38" w:rsidRDefault="54F64D9A">
      <w:pPr>
        <w:pStyle w:val="ListParagraph"/>
        <w:numPr>
          <w:ilvl w:val="0"/>
          <w:numId w:val="2"/>
        </w:numPr>
        <w:spacing w:after="70" w:line="268" w:lineRule="auto"/>
      </w:pPr>
      <w:r w:rsidRPr="54F64D9A">
        <w:rPr>
          <w:b/>
          <w:bCs/>
        </w:rPr>
        <w:t xml:space="preserve">Workstream E </w:t>
      </w:r>
      <w:r w:rsidRPr="54F64D9A">
        <w:t xml:space="preserve">coordinates user access provisioning and training for </w:t>
      </w:r>
      <w:proofErr w:type="gramStart"/>
      <w:r w:rsidRPr="54F64D9A">
        <w:t>Gold</w:t>
      </w:r>
      <w:proofErr w:type="gramEnd"/>
      <w:r w:rsidRPr="54F64D9A">
        <w:t xml:space="preserve"> workspaces</w:t>
      </w:r>
    </w:p>
    <w:p w14:paraId="0D0B940D" w14:textId="77777777" w:rsidR="00A81A38" w:rsidRDefault="00A81A38">
      <w:pPr>
        <w:spacing w:after="80"/>
      </w:pP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0638E36D" w14:textId="77777777" w:rsidTr="54F64D9A">
        <w:tc>
          <w:tcPr>
            <w:tcW w:w="9360" w:type="dxa"/>
            <w:shd w:val="clear" w:color="auto" w:fill="FBF3E2"/>
            <w:tcMar>
              <w:top w:w="140" w:type="dxa"/>
              <w:left w:w="200" w:type="dxa"/>
              <w:bottom w:w="140" w:type="dxa"/>
              <w:right w:w="200" w:type="dxa"/>
            </w:tcMar>
          </w:tcPr>
          <w:p w14:paraId="2ED5E0C9" w14:textId="77777777" w:rsidR="00A81A38" w:rsidRDefault="00CA53A7">
            <w:pPr>
              <w:spacing w:after="60"/>
            </w:pPr>
            <w:r>
              <w:rPr>
                <w:b/>
                <w:bCs/>
                <w:color w:val="1F3864"/>
                <w:sz w:val="21"/>
                <w:szCs w:val="21"/>
              </w:rPr>
              <w:t>Architecture Baseline</w:t>
            </w:r>
          </w:p>
          <w:p w14:paraId="6A2C83EC" w14:textId="77777777" w:rsidR="00A81A38" w:rsidRDefault="54F64D9A">
            <w:pPr>
              <w:spacing w:line="270" w:lineRule="auto"/>
            </w:pPr>
            <w:r w:rsidRPr="54F64D9A">
              <w:rPr>
                <w:sz w:val="21"/>
                <w:szCs w:val="21"/>
              </w:rPr>
              <w:lastRenderedPageBreak/>
              <w:t>This methodology references the Silver/Gold architecture defined in the Technical Implementation Approach (</w:t>
            </w:r>
            <w:proofErr w:type="spellStart"/>
            <w:r w:rsidRPr="54F64D9A">
              <w:rPr>
                <w:sz w:val="21"/>
                <w:szCs w:val="21"/>
              </w:rPr>
              <w:t>SciCom</w:t>
            </w:r>
            <w:proofErr w:type="spellEnd"/>
            <w:r w:rsidRPr="54F64D9A">
              <w:rPr>
                <w:sz w:val="21"/>
                <w:szCs w:val="21"/>
              </w:rPr>
              <w:t>, v1.0, Jul 26, 2026 — Sections 8–9) and KPMG’s Databricks design recommendations as the design baseline.</w:t>
            </w:r>
          </w:p>
        </w:tc>
      </w:tr>
    </w:tbl>
    <w:p w14:paraId="387C5597" w14:textId="77777777" w:rsidR="00A81A38" w:rsidRDefault="54F64D9A">
      <w:pPr>
        <w:pStyle w:val="heading10"/>
        <w:pageBreakBefore/>
      </w:pPr>
      <w:proofErr w:type="gramStart"/>
      <w:r w:rsidRPr="54F64D9A">
        <w:lastRenderedPageBreak/>
        <w:t>2.0  Canonical</w:t>
      </w:r>
      <w:proofErr w:type="gramEnd"/>
      <w:r w:rsidRPr="54F64D9A">
        <w:t xml:space="preserve"> Data Model and Ontology Strategy</w:t>
      </w:r>
    </w:p>
    <w:p w14:paraId="6AF9963B" w14:textId="77777777" w:rsidR="00A81A38" w:rsidRDefault="54F64D9A">
      <w:pPr>
        <w:pStyle w:val="heading20"/>
      </w:pPr>
      <w:proofErr w:type="gramStart"/>
      <w:r w:rsidRPr="54F64D9A">
        <w:t>2.1  Why</w:t>
      </w:r>
      <w:proofErr w:type="gramEnd"/>
      <w:r w:rsidRPr="54F64D9A">
        <w:t xml:space="preserve"> a Canonical Model Is Required</w:t>
      </w:r>
    </w:p>
    <w:p w14:paraId="6845748D" w14:textId="77777777" w:rsidR="00A81A38" w:rsidRDefault="54F64D9A">
      <w:pPr>
        <w:spacing w:after="160" w:line="276" w:lineRule="auto"/>
      </w:pPr>
      <w:r w:rsidRPr="54F64D9A">
        <w:t xml:space="preserve">Chris Robinson’s feedback (Jun 25) identified the absence of a canonical data model as a critical gap: </w:t>
      </w:r>
      <w:r w:rsidRPr="54F64D9A">
        <w:rPr>
          <w:i/>
          <w:iCs/>
        </w:rPr>
        <w:t>“wants unified schema across security + observability. OCSF is security-only. Need broader strategy.”</w:t>
      </w:r>
      <w:r w:rsidRPr="54F64D9A">
        <w:t xml:space="preserve"> Josh Sparaga’s email (Jul 28) specifically requested a </w:t>
      </w:r>
      <w:r w:rsidRPr="54F64D9A">
        <w:rPr>
          <w:i/>
          <w:iCs/>
        </w:rPr>
        <w:t>“</w:t>
      </w:r>
      <w:proofErr w:type="spellStart"/>
      <w:r w:rsidRPr="54F64D9A">
        <w:rPr>
          <w:i/>
          <w:iCs/>
        </w:rPr>
        <w:t>source→model→ontology</w:t>
      </w:r>
      <w:proofErr w:type="spellEnd"/>
      <w:r w:rsidRPr="54F64D9A">
        <w:rPr>
          <w:i/>
          <w:iCs/>
        </w:rPr>
        <w:t xml:space="preserve"> mapping strategy.”</w:t>
      </w:r>
    </w:p>
    <w:p w14:paraId="1AC0BA86" w14:textId="77777777" w:rsidR="00A81A38" w:rsidRDefault="54F64D9A">
      <w:pPr>
        <w:spacing w:after="160" w:line="276" w:lineRule="auto"/>
      </w:pPr>
      <w:r w:rsidRPr="54F64D9A">
        <w:t>The challenge: security telemetry benefits from full canonical normalization (OCSF/ECS) for cross-domain detection, while observability telemetry is often consumed in its native schema by domain-specific teams. A single normalization approach does not fit both.</w:t>
      </w:r>
    </w:p>
    <w:p w14:paraId="475C0E22" w14:textId="77777777" w:rsidR="00A81A38" w:rsidRDefault="54F64D9A">
      <w:pPr>
        <w:pStyle w:val="heading20"/>
      </w:pPr>
      <w:proofErr w:type="gramStart"/>
      <w:r w:rsidRPr="54F64D9A">
        <w:t>2.2  Tiered</w:t>
      </w:r>
      <w:proofErr w:type="gramEnd"/>
      <w:r w:rsidRPr="54F64D9A">
        <w:t xml:space="preserve"> Canonical Approach</w:t>
      </w:r>
    </w:p>
    <w:p w14:paraId="7EBE46B8" w14:textId="77777777" w:rsidR="00A81A38" w:rsidRDefault="506F9F81">
      <w:pPr>
        <w:spacing w:after="160" w:line="276" w:lineRule="auto"/>
      </w:pPr>
      <w:r w:rsidRPr="506F9F81">
        <w:t>The canonical data model uses a three-tier strategy that balances normalization depth against consumer needs:</w:t>
      </w:r>
    </w:p>
    <w:p w14:paraId="0D06733B" w14:textId="77165F65" w:rsidR="00756EE4" w:rsidRDefault="00756EE4">
      <w:pPr>
        <w:spacing w:after="160" w:line="276" w:lineRule="auto"/>
      </w:pPr>
    </w:p>
    <w:p w14:paraId="6F7E9D6A" w14:textId="77777777" w:rsidR="00756EE4" w:rsidRDefault="00756EE4">
      <w:pPr>
        <w:spacing w:after="160" w:line="276" w:lineRule="auto"/>
      </w:pPr>
    </w:p>
    <w:p w14:paraId="661FAFE1" w14:textId="51D5DABC" w:rsidR="00756EE4" w:rsidRDefault="00756EE4">
      <w:pPr>
        <w:spacing w:after="160" w:line="276" w:lineRule="auto"/>
      </w:pPr>
    </w:p>
    <w:p w14:paraId="0AC65B00" w14:textId="77777777" w:rsidR="00756EE4" w:rsidRDefault="00756EE4">
      <w:pPr>
        <w:spacing w:after="160" w:line="276" w:lineRule="auto"/>
      </w:pPr>
    </w:p>
    <w:p w14:paraId="274ADA5B" w14:textId="480E5DC0" w:rsidR="00756EE4" w:rsidRDefault="00756EE4">
      <w:pPr>
        <w:spacing w:after="160" w:line="276" w:lineRule="auto"/>
      </w:pPr>
    </w:p>
    <w:p w14:paraId="7C5A8097" w14:textId="0B9A8018" w:rsidR="506F9F81" w:rsidRDefault="506F9F81" w:rsidP="506F9F81">
      <w:pPr>
        <w:spacing w:after="160" w:line="276" w:lineRule="auto"/>
      </w:pP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791B0EB8" w14:textId="77777777" w:rsidTr="506F9F81">
        <w:tc>
          <w:tcPr>
            <w:tcW w:w="9360" w:type="dxa"/>
            <w:shd w:val="clear" w:color="auto" w:fill="F4F6F8"/>
            <w:tcMar>
              <w:top w:w="120" w:type="dxa"/>
              <w:left w:w="160" w:type="dxa"/>
              <w:bottom w:w="120" w:type="dxa"/>
              <w:right w:w="160" w:type="dxa"/>
            </w:tcMar>
          </w:tcPr>
          <w:p w14:paraId="60F6DF25" w14:textId="77777777" w:rsidR="00A81A38" w:rsidRDefault="506F9F81">
            <w:r w:rsidRPr="506F9F81">
              <w:rPr>
                <w:rFonts w:ascii="Consolas" w:eastAsia="Consolas" w:hAnsi="Consolas" w:cs="Consolas"/>
                <w:sz w:val="16"/>
                <w:szCs w:val="16"/>
              </w:rPr>
              <w:t>Tier 1 -- Full Canonical (OCSF/ECS)</w:t>
            </w:r>
          </w:p>
          <w:p w14:paraId="7152F0EE" w14:textId="77777777" w:rsidR="00A81A38" w:rsidRDefault="00CA53A7">
            <w:r>
              <w:rPr>
                <w:rFonts w:ascii="Consolas" w:eastAsia="Consolas" w:hAnsi="Consolas" w:cs="Consolas"/>
                <w:sz w:val="16"/>
                <w:szCs w:val="16"/>
              </w:rPr>
              <w:t xml:space="preserve">    Security sources </w:t>
            </w:r>
            <w:proofErr w:type="gramStart"/>
            <w:r>
              <w:rPr>
                <w:rFonts w:ascii="Consolas" w:eastAsia="Consolas" w:hAnsi="Consolas" w:cs="Consolas"/>
                <w:sz w:val="16"/>
                <w:szCs w:val="16"/>
              </w:rPr>
              <w:t>requiring</w:t>
            </w:r>
            <w:proofErr w:type="gramEnd"/>
            <w:r>
              <w:rPr>
                <w:rFonts w:ascii="Consolas" w:eastAsia="Consolas" w:hAnsi="Consolas" w:cs="Consolas"/>
                <w:sz w:val="16"/>
                <w:szCs w:val="16"/>
              </w:rPr>
              <w:t xml:space="preserve"> cross-domain detection, correlation, compliance</w:t>
            </w:r>
          </w:p>
          <w:p w14:paraId="227AF2A9" w14:textId="77777777" w:rsidR="00A81A38" w:rsidRDefault="506F9F81">
            <w:r w:rsidRPr="506F9F81">
              <w:rPr>
                <w:rFonts w:ascii="Consolas" w:eastAsia="Consolas" w:hAnsi="Consolas" w:cs="Consolas"/>
                <w:sz w:val="16"/>
                <w:szCs w:val="16"/>
              </w:rPr>
              <w:t xml:space="preserve">    Examples: firewall, endpoint, identity, cloud security, threat intel</w:t>
            </w:r>
          </w:p>
          <w:p w14:paraId="29D6B04F" w14:textId="77777777" w:rsidR="00A81A38" w:rsidRDefault="00CA53A7">
            <w:r>
              <w:rPr>
                <w:rFonts w:ascii="Consolas" w:eastAsia="Consolas" w:hAnsi="Consolas" w:cs="Consolas"/>
                <w:sz w:val="16"/>
                <w:szCs w:val="16"/>
              </w:rPr>
              <w:t xml:space="preserve"> </w:t>
            </w:r>
          </w:p>
          <w:p w14:paraId="3FC5137B" w14:textId="77777777" w:rsidR="00A81A38" w:rsidRDefault="00CA53A7">
            <w:r>
              <w:rPr>
                <w:rFonts w:ascii="Consolas" w:eastAsia="Consolas" w:hAnsi="Consolas" w:cs="Consolas"/>
                <w:sz w:val="16"/>
                <w:szCs w:val="16"/>
              </w:rPr>
              <w:t>Tier 2 -- Governed Native Schema</w:t>
            </w:r>
          </w:p>
          <w:p w14:paraId="501767F5" w14:textId="77777777" w:rsidR="00A81A38" w:rsidRDefault="00CA53A7">
            <w:r>
              <w:rPr>
                <w:rFonts w:ascii="Consolas" w:eastAsia="Consolas" w:hAnsi="Consolas" w:cs="Consolas"/>
                <w:sz w:val="16"/>
                <w:szCs w:val="16"/>
              </w:rPr>
              <w:t xml:space="preserve">    Observability sources consumed by domain-specific teams (no cross-domain joins)</w:t>
            </w:r>
          </w:p>
          <w:p w14:paraId="5537594E" w14:textId="77777777" w:rsidR="00A81A38" w:rsidRDefault="00CA53A7">
            <w:r>
              <w:rPr>
                <w:rFonts w:ascii="Consolas" w:eastAsia="Consolas" w:hAnsi="Consolas" w:cs="Consolas"/>
                <w:sz w:val="16"/>
                <w:szCs w:val="16"/>
              </w:rPr>
              <w:t xml:space="preserve">    Examples: VMware performance, Pharmacy transactions, K8s application logs</w:t>
            </w:r>
          </w:p>
          <w:p w14:paraId="0A6959E7" w14:textId="77777777" w:rsidR="00A81A38" w:rsidRDefault="00CA53A7">
            <w:r>
              <w:rPr>
                <w:rFonts w:ascii="Consolas" w:eastAsia="Consolas" w:hAnsi="Consolas" w:cs="Consolas"/>
                <w:sz w:val="16"/>
                <w:szCs w:val="16"/>
              </w:rPr>
              <w:t xml:space="preserve"> </w:t>
            </w:r>
          </w:p>
          <w:p w14:paraId="192AAF81" w14:textId="77777777" w:rsidR="00A81A38" w:rsidRDefault="00CA53A7">
            <w:r>
              <w:rPr>
                <w:rFonts w:ascii="Consolas" w:eastAsia="Consolas" w:hAnsi="Consolas" w:cs="Consolas"/>
                <w:sz w:val="16"/>
                <w:szCs w:val="16"/>
              </w:rPr>
              <w:t>Tier 3 -- Common Metadata Envelope</w:t>
            </w:r>
          </w:p>
          <w:p w14:paraId="441E3DA9" w14:textId="77777777" w:rsidR="00A81A38" w:rsidRDefault="00CA53A7">
            <w:r>
              <w:rPr>
                <w:rFonts w:ascii="Consolas" w:eastAsia="Consolas" w:hAnsi="Consolas" w:cs="Consolas"/>
                <w:sz w:val="16"/>
                <w:szCs w:val="16"/>
              </w:rPr>
              <w:t xml:space="preserve">    ALL sources -- regardless of Tier 1 or 2 -- share a common metadata envelope</w:t>
            </w:r>
          </w:p>
          <w:p w14:paraId="7C3569B3" w14:textId="77777777" w:rsidR="00A81A38" w:rsidRDefault="506F9F81" w:rsidP="506F9F81">
            <w:pPr>
              <w:rPr>
                <w:rFonts w:ascii="Consolas" w:eastAsia="Consolas" w:hAnsi="Consolas" w:cs="Consolas"/>
                <w:sz w:val="16"/>
                <w:szCs w:val="16"/>
              </w:rPr>
            </w:pPr>
            <w:r w:rsidRPr="506F9F81">
              <w:rPr>
                <w:rFonts w:ascii="Consolas" w:eastAsia="Consolas" w:hAnsi="Consolas" w:cs="Consolas"/>
                <w:sz w:val="16"/>
                <w:szCs w:val="16"/>
              </w:rPr>
              <w:t xml:space="preserve">    for enterprise-wide discoverability, lineage, and governance</w:t>
            </w:r>
          </w:p>
        </w:tc>
      </w:tr>
    </w:tbl>
    <w:p w14:paraId="0E27B00A" w14:textId="77777777" w:rsidR="00A81A38" w:rsidRDefault="00A81A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760"/>
        <w:gridCol w:w="3700"/>
      </w:tblGrid>
      <w:tr w:rsidR="00A81A38" w14:paraId="44F04EA1" w14:textId="77777777" w:rsidTr="54F64D9A">
        <w:trPr>
          <w:cantSplit/>
          <w:tblHeader/>
        </w:trPr>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DED522E" w14:textId="77777777" w:rsidR="00A81A38" w:rsidRDefault="00CA53A7">
            <w:pPr>
              <w:spacing w:before="20" w:after="20"/>
            </w:pPr>
            <w:r>
              <w:rPr>
                <w:b/>
                <w:bCs/>
                <w:color w:val="FFFFFF"/>
                <w:sz w:val="19"/>
                <w:szCs w:val="19"/>
              </w:rPr>
              <w:t>Tier</w:t>
            </w:r>
          </w:p>
        </w:tc>
        <w:tc>
          <w:tcPr>
            <w:tcW w:w="1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71C5F3D" w14:textId="77777777" w:rsidR="00A81A38" w:rsidRDefault="00CA53A7">
            <w:pPr>
              <w:spacing w:before="20" w:after="20"/>
              <w:jc w:val="center"/>
            </w:pPr>
            <w:r>
              <w:rPr>
                <w:b/>
                <w:bCs/>
                <w:color w:val="FFFFFF"/>
                <w:sz w:val="19"/>
                <w:szCs w:val="19"/>
              </w:rPr>
              <w:t>Depth</w:t>
            </w:r>
          </w:p>
        </w:tc>
        <w:tc>
          <w:tcPr>
            <w:tcW w:w="2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81290A1" w14:textId="77777777" w:rsidR="00A81A38" w:rsidRDefault="00CA53A7">
            <w:pPr>
              <w:spacing w:before="20" w:after="20"/>
            </w:pPr>
            <w:r>
              <w:rPr>
                <w:b/>
                <w:bCs/>
                <w:color w:val="FFFFFF"/>
                <w:sz w:val="19"/>
                <w:szCs w:val="19"/>
              </w:rPr>
              <w:t>Schema Approach</w:t>
            </w:r>
          </w:p>
        </w:tc>
        <w:tc>
          <w:tcPr>
            <w:tcW w:w="3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49B0AE9" w14:textId="77777777" w:rsidR="00A81A38" w:rsidRDefault="00CA53A7">
            <w:pPr>
              <w:spacing w:before="20" w:after="20"/>
            </w:pPr>
            <w:r>
              <w:rPr>
                <w:b/>
                <w:bCs/>
                <w:color w:val="FFFFFF"/>
                <w:sz w:val="19"/>
                <w:szCs w:val="19"/>
              </w:rPr>
              <w:t>Use Case</w:t>
            </w:r>
          </w:p>
        </w:tc>
      </w:tr>
      <w:tr w:rsidR="00A81A38" w14:paraId="592EDBEC"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AEC15D" w14:textId="77777777" w:rsidR="00A81A38" w:rsidRDefault="00CA53A7">
            <w:pPr>
              <w:spacing w:before="20" w:after="20"/>
            </w:pPr>
            <w:r>
              <w:rPr>
                <w:b/>
                <w:bCs/>
                <w:color w:val="000000"/>
                <w:sz w:val="19"/>
                <w:szCs w:val="19"/>
              </w:rPr>
              <w:t>1 — Full Canonical</w:t>
            </w:r>
          </w:p>
        </w:tc>
        <w:tc>
          <w:tcPr>
            <w:tcW w:w="1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DD6B79" w14:textId="77777777" w:rsidR="00A81A38" w:rsidRDefault="00CA53A7">
            <w:pPr>
              <w:spacing w:before="20" w:after="20"/>
              <w:jc w:val="center"/>
            </w:pPr>
            <w:r>
              <w:rPr>
                <w:color w:val="000000"/>
                <w:sz w:val="19"/>
                <w:szCs w:val="19"/>
              </w:rPr>
              <w:t>Deep</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5AEDBA" w14:textId="77777777" w:rsidR="00A81A38" w:rsidRDefault="00CA53A7">
            <w:pPr>
              <w:spacing w:before="20" w:after="20"/>
            </w:pPr>
            <w:r>
              <w:rPr>
                <w:color w:val="000000"/>
                <w:sz w:val="19"/>
                <w:szCs w:val="19"/>
              </w:rPr>
              <w:t>OCSF/ECS normalized fields; vendor-neutral; common event taxonomy</w:t>
            </w:r>
          </w:p>
        </w:tc>
        <w:tc>
          <w:tcPr>
            <w:tcW w:w="3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BDA3832" w14:textId="77777777" w:rsidR="00A81A38" w:rsidRDefault="00CA53A7">
            <w:pPr>
              <w:spacing w:before="20" w:after="20"/>
            </w:pPr>
            <w:r>
              <w:rPr>
                <w:color w:val="000000"/>
                <w:sz w:val="19"/>
                <w:szCs w:val="19"/>
              </w:rPr>
              <w:t>Cross-domain security detection, compliance, SOC dashboards, threat hunting</w:t>
            </w:r>
          </w:p>
        </w:tc>
      </w:tr>
      <w:tr w:rsidR="00A81A38" w14:paraId="2058D361"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92A9393" w14:textId="77777777" w:rsidR="00A81A38" w:rsidRDefault="00CA53A7">
            <w:pPr>
              <w:spacing w:before="20" w:after="20"/>
            </w:pPr>
            <w:r>
              <w:rPr>
                <w:b/>
                <w:bCs/>
                <w:color w:val="000000"/>
                <w:sz w:val="19"/>
                <w:szCs w:val="19"/>
              </w:rPr>
              <w:t>2 — Governed Native</w:t>
            </w:r>
          </w:p>
        </w:tc>
        <w:tc>
          <w:tcPr>
            <w:tcW w:w="1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9497B9C" w14:textId="77777777" w:rsidR="00A81A38" w:rsidRDefault="00CA53A7">
            <w:pPr>
              <w:spacing w:before="20" w:after="20"/>
              <w:jc w:val="center"/>
            </w:pPr>
            <w:r>
              <w:rPr>
                <w:color w:val="000000"/>
                <w:sz w:val="19"/>
                <w:szCs w:val="19"/>
              </w:rPr>
              <w:t>Medium</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E1FA477" w14:textId="77777777" w:rsidR="00A81A38" w:rsidRDefault="54F64D9A">
            <w:pPr>
              <w:spacing w:before="20" w:after="20"/>
            </w:pPr>
            <w:r w:rsidRPr="54F64D9A">
              <w:rPr>
                <w:color w:val="000000"/>
                <w:sz w:val="19"/>
                <w:szCs w:val="19"/>
              </w:rPr>
              <w:t>Domain-specific schema; governed field names and types; no forced canonical mapping</w:t>
            </w:r>
          </w:p>
        </w:tc>
        <w:tc>
          <w:tcPr>
            <w:tcW w:w="3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5B37F5F" w14:textId="77777777" w:rsidR="00A81A38" w:rsidRDefault="00CA53A7">
            <w:pPr>
              <w:spacing w:before="20" w:after="20"/>
            </w:pPr>
            <w:r>
              <w:rPr>
                <w:color w:val="000000"/>
                <w:sz w:val="19"/>
                <w:szCs w:val="19"/>
              </w:rPr>
              <w:t>Domain-specific operations, performance monitoring, application analytics</w:t>
            </w:r>
          </w:p>
        </w:tc>
      </w:tr>
      <w:tr w:rsidR="00A81A38" w14:paraId="62534AA4"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FC520C" w14:textId="77777777" w:rsidR="00A81A38" w:rsidRDefault="00CA53A7">
            <w:pPr>
              <w:spacing w:before="20" w:after="20"/>
            </w:pPr>
            <w:r>
              <w:rPr>
                <w:b/>
                <w:bCs/>
                <w:color w:val="000000"/>
                <w:sz w:val="19"/>
                <w:szCs w:val="19"/>
              </w:rPr>
              <w:lastRenderedPageBreak/>
              <w:t>3 — Metadata Envelope</w:t>
            </w:r>
          </w:p>
        </w:tc>
        <w:tc>
          <w:tcPr>
            <w:tcW w:w="1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372E48" w14:textId="77777777" w:rsidR="00A81A38" w:rsidRDefault="00CA53A7">
            <w:pPr>
              <w:spacing w:before="20" w:after="20"/>
              <w:jc w:val="center"/>
            </w:pPr>
            <w:r>
              <w:rPr>
                <w:color w:val="000000"/>
                <w:sz w:val="19"/>
                <w:szCs w:val="19"/>
              </w:rPr>
              <w:t>Light</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6409AC" w14:textId="77777777" w:rsidR="00A81A38" w:rsidRDefault="00CA53A7">
            <w:pPr>
              <w:spacing w:before="20" w:after="20"/>
            </w:pPr>
            <w:r>
              <w:rPr>
                <w:color w:val="000000"/>
                <w:sz w:val="19"/>
                <w:szCs w:val="19"/>
              </w:rPr>
              <w:t>Common metadata fields on ALL tables (both Tier 1 and 2)</w:t>
            </w:r>
          </w:p>
        </w:tc>
        <w:tc>
          <w:tcPr>
            <w:tcW w:w="3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BACFBBB" w14:textId="77777777" w:rsidR="00A81A38" w:rsidRDefault="00CA53A7">
            <w:pPr>
              <w:spacing w:before="20" w:after="20"/>
            </w:pPr>
            <w:r>
              <w:rPr>
                <w:color w:val="000000"/>
                <w:sz w:val="19"/>
                <w:szCs w:val="19"/>
              </w:rPr>
              <w:t>Enterprise discoverability, governance, lineage, AI semantic search</w:t>
            </w:r>
          </w:p>
        </w:tc>
      </w:tr>
    </w:tbl>
    <w:p w14:paraId="60061E4C" w14:textId="77777777" w:rsidR="00A81A38" w:rsidRDefault="00A81A38">
      <w:pPr>
        <w:spacing w:after="120"/>
      </w:pPr>
    </w:p>
    <w:p w14:paraId="699291AF" w14:textId="77777777" w:rsidR="00A81A38" w:rsidRDefault="54F64D9A">
      <w:pPr>
        <w:spacing w:after="160" w:line="276" w:lineRule="auto"/>
      </w:pPr>
      <w:r w:rsidRPr="54F64D9A">
        <w:rPr>
          <w:b/>
          <w:bCs/>
        </w:rPr>
        <w:t xml:space="preserve">Example sources: </w:t>
      </w:r>
      <w:r w:rsidRPr="54F64D9A">
        <w:t xml:space="preserve">Tier 1 — Cisco, PAN, F5, CrowdStrike, Windows Security, Azure AD, Cloud audit. Tier 2 — VMware, K8s app logs, Pharmacy IVR, </w:t>
      </w:r>
      <w:proofErr w:type="spellStart"/>
      <w:r w:rsidRPr="54F64D9A">
        <w:t>RxConnect</w:t>
      </w:r>
      <w:proofErr w:type="spellEnd"/>
      <w:r w:rsidRPr="54F64D9A">
        <w:t>, DataPower, databases. Tier 3 — the envelope wraps both Tier 1 and Tier 2 sources.</w:t>
      </w:r>
    </w:p>
    <w:p w14:paraId="6A3E00D2" w14:textId="77777777" w:rsidR="00A81A38" w:rsidRDefault="54F64D9A">
      <w:pPr>
        <w:pStyle w:val="heading20"/>
      </w:pPr>
      <w:proofErr w:type="gramStart"/>
      <w:r w:rsidRPr="54F64D9A">
        <w:t>2.3  Source</w:t>
      </w:r>
      <w:proofErr w:type="gramEnd"/>
      <w:r w:rsidRPr="54F64D9A">
        <w:t xml:space="preserve"> → Model → Ontology Mapping</w:t>
      </w:r>
    </w:p>
    <w:p w14:paraId="38792983" w14:textId="77777777" w:rsidR="00A81A38" w:rsidRDefault="00CA53A7">
      <w:pPr>
        <w:spacing w:after="160" w:line="276" w:lineRule="auto"/>
      </w:pPr>
      <w:r>
        <w:t>The mapping flows through three stages, each adding business meaning:</w:t>
      </w: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7DCC6E42" w14:textId="77777777">
        <w:tc>
          <w:tcPr>
            <w:tcW w:w="9360" w:type="dxa"/>
            <w:shd w:val="clear" w:color="auto" w:fill="F4F6F8"/>
            <w:tcMar>
              <w:top w:w="120" w:type="dxa"/>
              <w:left w:w="160" w:type="dxa"/>
              <w:bottom w:w="120" w:type="dxa"/>
              <w:right w:w="160" w:type="dxa"/>
            </w:tcMar>
          </w:tcPr>
          <w:p w14:paraId="5D7DEDBC" w14:textId="77777777" w:rsidR="00A81A38" w:rsidRDefault="00CA53A7">
            <w:r>
              <w:rPr>
                <w:rFonts w:ascii="Consolas" w:eastAsia="Consolas" w:hAnsi="Consolas" w:cs="Consolas"/>
                <w:sz w:val="16"/>
                <w:szCs w:val="16"/>
              </w:rPr>
              <w:t>SOURCE (B1 Data Contracts)</w:t>
            </w:r>
          </w:p>
          <w:p w14:paraId="5D6B1063" w14:textId="77777777" w:rsidR="00A81A38" w:rsidRDefault="00CA53A7">
            <w:r>
              <w:rPr>
                <w:rFonts w:ascii="Consolas" w:eastAsia="Consolas" w:hAnsi="Consolas" w:cs="Consolas"/>
                <w:sz w:val="16"/>
                <w:szCs w:val="16"/>
              </w:rPr>
              <w:t xml:space="preserve">    Source families, raw schemas, ownership, classification</w:t>
            </w:r>
          </w:p>
          <w:p w14:paraId="6C105570" w14:textId="77777777" w:rsidR="00A81A38" w:rsidRDefault="00CA53A7">
            <w:r>
              <w:rPr>
                <w:rFonts w:ascii="Consolas" w:eastAsia="Consolas" w:hAnsi="Consolas" w:cs="Consolas"/>
                <w:sz w:val="16"/>
                <w:szCs w:val="16"/>
              </w:rPr>
              <w:t xml:space="preserve">        |</w:t>
            </w:r>
          </w:p>
          <w:p w14:paraId="7DC89DCC" w14:textId="77777777" w:rsidR="00A81A38" w:rsidRDefault="00CA53A7">
            <w:r>
              <w:rPr>
                <w:rFonts w:ascii="Consolas" w:eastAsia="Consolas" w:hAnsi="Consolas" w:cs="Consolas"/>
                <w:sz w:val="16"/>
                <w:szCs w:val="16"/>
              </w:rPr>
              <w:t xml:space="preserve">        v</w:t>
            </w:r>
          </w:p>
          <w:p w14:paraId="5DACD688" w14:textId="77777777" w:rsidR="00A81A38" w:rsidRDefault="00CA53A7">
            <w:r>
              <w:rPr>
                <w:rFonts w:ascii="Consolas" w:eastAsia="Consolas" w:hAnsi="Consolas" w:cs="Consolas"/>
                <w:sz w:val="16"/>
                <w:szCs w:val="16"/>
              </w:rPr>
              <w:t>MODEL (Silver Business Domain Tables)</w:t>
            </w:r>
          </w:p>
          <w:p w14:paraId="3C043AD4" w14:textId="77777777" w:rsidR="00A81A38" w:rsidRDefault="00CA53A7">
            <w:r>
              <w:rPr>
                <w:rFonts w:ascii="Consolas" w:eastAsia="Consolas" w:hAnsi="Consolas" w:cs="Consolas"/>
                <w:sz w:val="16"/>
                <w:szCs w:val="16"/>
              </w:rPr>
              <w:t xml:space="preserve">    Normalized schemas (OCSF for Tier 1; governed native for Tier 2)</w:t>
            </w:r>
          </w:p>
          <w:p w14:paraId="5AA58AE2" w14:textId="77777777" w:rsidR="00A81A38" w:rsidRDefault="00CA53A7">
            <w:r>
              <w:rPr>
                <w:rFonts w:ascii="Consolas" w:eastAsia="Consolas" w:hAnsi="Consolas" w:cs="Consolas"/>
                <w:sz w:val="16"/>
                <w:szCs w:val="16"/>
              </w:rPr>
              <w:t xml:space="preserve">    Common metadata envelope on all tables</w:t>
            </w:r>
          </w:p>
          <w:p w14:paraId="28956E48" w14:textId="77777777" w:rsidR="00A81A38" w:rsidRDefault="00CA53A7">
            <w:r>
              <w:rPr>
                <w:rFonts w:ascii="Consolas" w:eastAsia="Consolas" w:hAnsi="Consolas" w:cs="Consolas"/>
                <w:sz w:val="16"/>
                <w:szCs w:val="16"/>
              </w:rPr>
              <w:t xml:space="preserve">    Conformed dimensions for cross-domain joins</w:t>
            </w:r>
          </w:p>
          <w:p w14:paraId="2799E4A4" w14:textId="77777777" w:rsidR="00A81A38" w:rsidRDefault="00CA53A7">
            <w:r>
              <w:rPr>
                <w:rFonts w:ascii="Consolas" w:eastAsia="Consolas" w:hAnsi="Consolas" w:cs="Consolas"/>
                <w:sz w:val="16"/>
                <w:szCs w:val="16"/>
              </w:rPr>
              <w:t xml:space="preserve">        |</w:t>
            </w:r>
          </w:p>
          <w:p w14:paraId="5AC82186" w14:textId="77777777" w:rsidR="00A81A38" w:rsidRDefault="00CA53A7">
            <w:r>
              <w:rPr>
                <w:rFonts w:ascii="Consolas" w:eastAsia="Consolas" w:hAnsi="Consolas" w:cs="Consolas"/>
                <w:sz w:val="16"/>
                <w:szCs w:val="16"/>
              </w:rPr>
              <w:t xml:space="preserve">        v</w:t>
            </w:r>
          </w:p>
          <w:p w14:paraId="5B87B483" w14:textId="77777777" w:rsidR="00A81A38" w:rsidRDefault="00CA53A7">
            <w:r>
              <w:rPr>
                <w:rFonts w:ascii="Consolas" w:eastAsia="Consolas" w:hAnsi="Consolas" w:cs="Consolas"/>
                <w:sz w:val="16"/>
                <w:szCs w:val="16"/>
              </w:rPr>
              <w:t>ONTOLOGY (Gold Semantic Products + Genie Layer)</w:t>
            </w:r>
          </w:p>
          <w:p w14:paraId="051015B9" w14:textId="77777777" w:rsidR="00A81A38" w:rsidRDefault="00CA53A7">
            <w:r>
              <w:rPr>
                <w:rFonts w:ascii="Consolas" w:eastAsia="Consolas" w:hAnsi="Consolas" w:cs="Consolas"/>
                <w:sz w:val="16"/>
                <w:szCs w:val="16"/>
              </w:rPr>
              <w:t xml:space="preserve">    Business KPIs, executive metrics, AI feature sets</w:t>
            </w:r>
          </w:p>
          <w:p w14:paraId="788C6AA3" w14:textId="77777777" w:rsidR="00A81A38" w:rsidRDefault="00CA53A7">
            <w:r>
              <w:rPr>
                <w:rFonts w:ascii="Consolas" w:eastAsia="Consolas" w:hAnsi="Consolas" w:cs="Consolas"/>
                <w:sz w:val="16"/>
                <w:szCs w:val="16"/>
              </w:rPr>
              <w:t xml:space="preserve">    Genie semantic models enabling natural language queries</w:t>
            </w:r>
          </w:p>
          <w:p w14:paraId="5362B148" w14:textId="77777777" w:rsidR="00A81A38" w:rsidRDefault="00CA53A7">
            <w:r>
              <w:rPr>
                <w:rFonts w:ascii="Consolas" w:eastAsia="Consolas" w:hAnsi="Consolas" w:cs="Consolas"/>
                <w:sz w:val="16"/>
                <w:szCs w:val="16"/>
              </w:rPr>
              <w:t xml:space="preserve">    Databricks AI/ML feature store</w:t>
            </w:r>
          </w:p>
        </w:tc>
      </w:tr>
    </w:tbl>
    <w:p w14:paraId="44EAFD9C" w14:textId="77777777" w:rsidR="00A81A38" w:rsidRDefault="00A81A38">
      <w:pPr>
        <w:spacing w:after="140"/>
      </w:pPr>
    </w:p>
    <w:p w14:paraId="15922DF0" w14:textId="77777777" w:rsidR="00A81A38" w:rsidRDefault="00CA53A7">
      <w:pPr>
        <w:spacing w:before="120" w:after="80"/>
      </w:pPr>
      <w:r>
        <w:rPr>
          <w:b/>
          <w:bCs/>
          <w:color w:val="2E5496"/>
        </w:rPr>
        <w:t>Stage 1 — Source → Model (Bronze → Silver)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160"/>
      </w:tblGrid>
      <w:tr w:rsidR="00A81A38" w14:paraId="1D59EC3B" w14:textId="77777777" w:rsidTr="54F64D9A">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9BF04D9" w14:textId="77777777" w:rsidR="00A81A38" w:rsidRDefault="00CA53A7">
            <w:pPr>
              <w:spacing w:before="20" w:after="20"/>
            </w:pPr>
            <w:r>
              <w:rPr>
                <w:b/>
                <w:bCs/>
                <w:color w:val="FFFFFF"/>
                <w:sz w:val="19"/>
                <w:szCs w:val="19"/>
              </w:rPr>
              <w:t>Input</w:t>
            </w:r>
          </w:p>
        </w:tc>
        <w:tc>
          <w:tcPr>
            <w:tcW w:w="3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16EC116" w14:textId="77777777" w:rsidR="00A81A38" w:rsidRDefault="00CA53A7">
            <w:pPr>
              <w:spacing w:before="20" w:after="20"/>
            </w:pPr>
            <w:r>
              <w:rPr>
                <w:b/>
                <w:bCs/>
                <w:color w:val="FFFFFF"/>
                <w:sz w:val="19"/>
                <w:szCs w:val="19"/>
              </w:rPr>
              <w:t>Transformation</w:t>
            </w:r>
          </w:p>
        </w:tc>
        <w:tc>
          <w:tcPr>
            <w:tcW w:w="3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72E2AB2" w14:textId="77777777" w:rsidR="00A81A38" w:rsidRDefault="00CA53A7">
            <w:pPr>
              <w:spacing w:before="20" w:after="20"/>
            </w:pPr>
            <w:r>
              <w:rPr>
                <w:b/>
                <w:bCs/>
                <w:color w:val="FFFFFF"/>
                <w:sz w:val="19"/>
                <w:szCs w:val="19"/>
              </w:rPr>
              <w:t>Output</w:t>
            </w:r>
          </w:p>
        </w:tc>
      </w:tr>
      <w:tr w:rsidR="00A81A38" w14:paraId="1E4CC117"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737996" w14:textId="77777777" w:rsidR="00A81A38" w:rsidRDefault="00CA53A7">
            <w:pPr>
              <w:spacing w:before="20" w:after="20"/>
            </w:pPr>
            <w:r>
              <w:rPr>
                <w:color w:val="000000"/>
                <w:sz w:val="19"/>
                <w:szCs w:val="19"/>
              </w:rPr>
              <w:t>B1 data contract (schema, classification, SLA)</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B44D8B" w14:textId="77777777" w:rsidR="00A81A38" w:rsidRDefault="00CA53A7">
            <w:pPr>
              <w:spacing w:before="20" w:after="20"/>
            </w:pPr>
            <w:r>
              <w:rPr>
                <w:color w:val="000000"/>
                <w:sz w:val="19"/>
                <w:szCs w:val="19"/>
              </w:rPr>
              <w:t>DLT pipeline applies parsing, normalization, enrichment, quality rules</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4BC2C09" w14:textId="77777777" w:rsidR="00A81A38" w:rsidRDefault="54F64D9A">
            <w:pPr>
              <w:spacing w:before="20" w:after="20"/>
            </w:pPr>
            <w:r w:rsidRPr="54F64D9A">
              <w:rPr>
                <w:color w:val="000000"/>
                <w:sz w:val="19"/>
                <w:szCs w:val="19"/>
              </w:rPr>
              <w:t>Silver domain table (Tier 1 canonical or Tier 2 governed native)</w:t>
            </w:r>
          </w:p>
        </w:tc>
      </w:tr>
      <w:tr w:rsidR="00A81A38" w14:paraId="0910C271"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0805485" w14:textId="77777777" w:rsidR="00A81A38" w:rsidRDefault="00CA53A7">
            <w:pPr>
              <w:spacing w:before="20" w:after="20"/>
            </w:pPr>
            <w:r>
              <w:rPr>
                <w:color w:val="000000"/>
                <w:sz w:val="19"/>
                <w:szCs w:val="19"/>
              </w:rPr>
              <w:t>B1 security classification (PHI/PII/PCI)</w:t>
            </w:r>
          </w:p>
        </w:tc>
        <w:tc>
          <w:tcPr>
            <w:tcW w:w="3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665421" w14:textId="77777777" w:rsidR="00A81A38" w:rsidRDefault="00CA53A7">
            <w:pPr>
              <w:spacing w:before="20" w:after="20"/>
            </w:pPr>
            <w:r>
              <w:rPr>
                <w:color w:val="000000"/>
                <w:sz w:val="19"/>
                <w:szCs w:val="19"/>
              </w:rPr>
              <w:t>Masking pipeline strips or tokenizes regulated fields</w:t>
            </w:r>
          </w:p>
        </w:tc>
        <w:tc>
          <w:tcPr>
            <w:tcW w:w="3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B8A151" w14:textId="77777777" w:rsidR="00A81A38" w:rsidRDefault="00CA53A7">
            <w:pPr>
              <w:spacing w:before="20" w:after="20"/>
            </w:pPr>
            <w:r>
              <w:rPr>
                <w:color w:val="000000"/>
                <w:sz w:val="19"/>
                <w:szCs w:val="19"/>
              </w:rPr>
              <w:t>Silver table with classification: INTERNAL (down from RESTRICTED at Bronze)</w:t>
            </w:r>
          </w:p>
        </w:tc>
      </w:tr>
      <w:tr w:rsidR="00A81A38" w14:paraId="569BF51D"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55AEE4" w14:textId="77777777" w:rsidR="00A81A38" w:rsidRDefault="00CA53A7">
            <w:pPr>
              <w:spacing w:before="20" w:after="20"/>
            </w:pPr>
            <w:r>
              <w:rPr>
                <w:color w:val="000000"/>
                <w:sz w:val="19"/>
                <w:szCs w:val="19"/>
              </w:rPr>
              <w:t>B1 source family metadata</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317FA9" w14:textId="77777777" w:rsidR="00A81A38" w:rsidRDefault="00CA53A7">
            <w:pPr>
              <w:spacing w:before="20" w:after="20"/>
            </w:pPr>
            <w:r>
              <w:rPr>
                <w:color w:val="000000"/>
                <w:sz w:val="19"/>
                <w:szCs w:val="19"/>
              </w:rPr>
              <w:t>Promoted to Silver columns; joined with conformed dimensions</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3F5D94" w14:textId="77777777" w:rsidR="00A81A38" w:rsidRDefault="00CA53A7">
            <w:pPr>
              <w:spacing w:before="20" w:after="20"/>
            </w:pPr>
            <w:r>
              <w:rPr>
                <w:color w:val="000000"/>
                <w:sz w:val="19"/>
                <w:szCs w:val="19"/>
              </w:rPr>
              <w:t>Enriched Silver record with application, business unit, environment context</w:t>
            </w:r>
          </w:p>
        </w:tc>
      </w:tr>
    </w:tbl>
    <w:p w14:paraId="4B94D5A5" w14:textId="77777777" w:rsidR="00A81A38" w:rsidRDefault="00A81A38">
      <w:pPr>
        <w:spacing w:after="140"/>
      </w:pPr>
    </w:p>
    <w:p w14:paraId="4A29B5EA" w14:textId="77777777" w:rsidR="00A81A38" w:rsidRDefault="00CA53A7">
      <w:pPr>
        <w:spacing w:before="120" w:after="80"/>
      </w:pPr>
      <w:r>
        <w:rPr>
          <w:b/>
          <w:bCs/>
          <w:color w:val="2E5496"/>
        </w:rPr>
        <w:t>Stage 2 — Model → Ontology (Silver → Gold)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160"/>
      </w:tblGrid>
      <w:tr w:rsidR="00A81A38" w14:paraId="32675D10" w14:textId="77777777" w:rsidTr="54F64D9A">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522E1E9" w14:textId="77777777" w:rsidR="00A81A38" w:rsidRDefault="00CA53A7">
            <w:pPr>
              <w:spacing w:before="20" w:after="20"/>
            </w:pPr>
            <w:r>
              <w:rPr>
                <w:b/>
                <w:bCs/>
                <w:color w:val="FFFFFF"/>
                <w:sz w:val="19"/>
                <w:szCs w:val="19"/>
              </w:rPr>
              <w:t>Input</w:t>
            </w:r>
          </w:p>
        </w:tc>
        <w:tc>
          <w:tcPr>
            <w:tcW w:w="3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8C1B202" w14:textId="77777777" w:rsidR="00A81A38" w:rsidRDefault="00CA53A7">
            <w:pPr>
              <w:spacing w:before="20" w:after="20"/>
            </w:pPr>
            <w:r>
              <w:rPr>
                <w:b/>
                <w:bCs/>
                <w:color w:val="FFFFFF"/>
                <w:sz w:val="19"/>
                <w:szCs w:val="19"/>
              </w:rPr>
              <w:t>Transformation</w:t>
            </w:r>
          </w:p>
        </w:tc>
        <w:tc>
          <w:tcPr>
            <w:tcW w:w="3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A38560A" w14:textId="77777777" w:rsidR="00A81A38" w:rsidRDefault="00CA53A7">
            <w:pPr>
              <w:spacing w:before="20" w:after="20"/>
            </w:pPr>
            <w:r>
              <w:rPr>
                <w:b/>
                <w:bCs/>
                <w:color w:val="FFFFFF"/>
                <w:sz w:val="19"/>
                <w:szCs w:val="19"/>
              </w:rPr>
              <w:t>Output</w:t>
            </w:r>
          </w:p>
        </w:tc>
      </w:tr>
      <w:tr w:rsidR="00A81A38" w14:paraId="63B037AD"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A1C8E7" w14:textId="77777777" w:rsidR="00A81A38" w:rsidRDefault="00CA53A7">
            <w:pPr>
              <w:spacing w:before="20" w:after="20"/>
            </w:pPr>
            <w:r>
              <w:rPr>
                <w:color w:val="000000"/>
                <w:sz w:val="19"/>
                <w:szCs w:val="19"/>
              </w:rPr>
              <w:t>Silver domain tables (normalized)</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D4004D0" w14:textId="77777777" w:rsidR="00A81A38" w:rsidRDefault="00CA53A7">
            <w:pPr>
              <w:spacing w:before="20" w:after="20"/>
            </w:pPr>
            <w:r>
              <w:rPr>
                <w:color w:val="000000"/>
                <w:sz w:val="19"/>
                <w:szCs w:val="19"/>
              </w:rPr>
              <w:t>Aggregation, KPI computation, cross-domain joins</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002E182" w14:textId="77777777" w:rsidR="00A81A38" w:rsidRDefault="54F64D9A">
            <w:pPr>
              <w:spacing w:before="20" w:after="20"/>
            </w:pPr>
            <w:r w:rsidRPr="54F64D9A">
              <w:rPr>
                <w:color w:val="000000"/>
                <w:sz w:val="19"/>
                <w:szCs w:val="19"/>
              </w:rPr>
              <w:t xml:space="preserve">Gold analytical product (e.g., </w:t>
            </w:r>
            <w:proofErr w:type="spellStart"/>
            <w:proofErr w:type="gramStart"/>
            <w:r w:rsidRPr="54F64D9A">
              <w:rPr>
                <w:color w:val="000000"/>
                <w:sz w:val="19"/>
                <w:szCs w:val="19"/>
              </w:rPr>
              <w:t>gold.executive</w:t>
            </w:r>
            <w:proofErr w:type="gramEnd"/>
            <w:r w:rsidRPr="54F64D9A">
              <w:rPr>
                <w:color w:val="000000"/>
                <w:sz w:val="19"/>
                <w:szCs w:val="19"/>
              </w:rPr>
              <w:t>_enterprise_health</w:t>
            </w:r>
            <w:proofErr w:type="spellEnd"/>
            <w:r w:rsidRPr="54F64D9A">
              <w:rPr>
                <w:color w:val="000000"/>
                <w:sz w:val="19"/>
                <w:szCs w:val="19"/>
              </w:rPr>
              <w:t>)</w:t>
            </w:r>
          </w:p>
        </w:tc>
      </w:tr>
      <w:tr w:rsidR="00A81A38" w14:paraId="4BF0EA72"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CA8A046" w14:textId="77777777" w:rsidR="00A81A38" w:rsidRDefault="00CA53A7">
            <w:pPr>
              <w:spacing w:before="20" w:after="20"/>
            </w:pPr>
            <w:r>
              <w:rPr>
                <w:color w:val="000000"/>
                <w:sz w:val="19"/>
                <w:szCs w:val="19"/>
              </w:rPr>
              <w:lastRenderedPageBreak/>
              <w:t>Silver + conformed dimensions</w:t>
            </w:r>
          </w:p>
        </w:tc>
        <w:tc>
          <w:tcPr>
            <w:tcW w:w="3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33563A" w14:textId="77777777" w:rsidR="00A81A38" w:rsidRDefault="00CA53A7">
            <w:pPr>
              <w:spacing w:before="20" w:after="20"/>
            </w:pPr>
            <w:r>
              <w:rPr>
                <w:color w:val="000000"/>
                <w:sz w:val="19"/>
                <w:szCs w:val="19"/>
              </w:rPr>
              <w:t>Semantic modeling for business consumption</w:t>
            </w:r>
          </w:p>
        </w:tc>
        <w:tc>
          <w:tcPr>
            <w:tcW w:w="3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A16F99B" w14:textId="77777777" w:rsidR="00A81A38" w:rsidRDefault="54F64D9A">
            <w:pPr>
              <w:spacing w:before="20" w:after="20"/>
            </w:pPr>
            <w:r w:rsidRPr="54F64D9A">
              <w:rPr>
                <w:color w:val="000000"/>
                <w:sz w:val="19"/>
                <w:szCs w:val="19"/>
              </w:rPr>
              <w:t xml:space="preserve">Genie semantic model (e.g., </w:t>
            </w:r>
            <w:proofErr w:type="spellStart"/>
            <w:proofErr w:type="gramStart"/>
            <w:r w:rsidRPr="54F64D9A">
              <w:rPr>
                <w:color w:val="000000"/>
                <w:sz w:val="19"/>
                <w:szCs w:val="19"/>
              </w:rPr>
              <w:t>genie.pharmacy</w:t>
            </w:r>
            <w:proofErr w:type="spellEnd"/>
            <w:proofErr w:type="gramEnd"/>
            <w:r w:rsidRPr="54F64D9A">
              <w:rPr>
                <w:color w:val="000000"/>
                <w:sz w:val="19"/>
                <w:szCs w:val="19"/>
              </w:rPr>
              <w:t xml:space="preserve">, </w:t>
            </w:r>
            <w:proofErr w:type="spellStart"/>
            <w:proofErr w:type="gramStart"/>
            <w:r w:rsidRPr="54F64D9A">
              <w:rPr>
                <w:color w:val="000000"/>
                <w:sz w:val="19"/>
                <w:szCs w:val="19"/>
              </w:rPr>
              <w:t>genie.security</w:t>
            </w:r>
            <w:proofErr w:type="gramEnd"/>
            <w:r w:rsidRPr="54F64D9A">
              <w:rPr>
                <w:color w:val="000000"/>
                <w:sz w:val="19"/>
                <w:szCs w:val="19"/>
              </w:rPr>
              <w:t>_operations</w:t>
            </w:r>
            <w:proofErr w:type="spellEnd"/>
            <w:r w:rsidRPr="54F64D9A">
              <w:rPr>
                <w:color w:val="000000"/>
                <w:sz w:val="19"/>
                <w:szCs w:val="19"/>
              </w:rPr>
              <w:t>)</w:t>
            </w:r>
          </w:p>
        </w:tc>
      </w:tr>
      <w:tr w:rsidR="00A81A38" w14:paraId="48FF390D"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1BBDD0" w14:textId="77777777" w:rsidR="00A81A38" w:rsidRDefault="00CA53A7">
            <w:pPr>
              <w:spacing w:before="20" w:after="20"/>
            </w:pPr>
            <w:r>
              <w:rPr>
                <w:color w:val="000000"/>
                <w:sz w:val="19"/>
                <w:szCs w:val="19"/>
              </w:rPr>
              <w:t>Silver + historical data</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23C84D" w14:textId="77777777" w:rsidR="00A81A38" w:rsidRDefault="00CA53A7">
            <w:pPr>
              <w:spacing w:before="20" w:after="20"/>
            </w:pPr>
            <w:r>
              <w:rPr>
                <w:color w:val="000000"/>
                <w:sz w:val="19"/>
                <w:szCs w:val="19"/>
              </w:rPr>
              <w:t>Feature engineering, time-series aggregation</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4905C9" w14:textId="77777777" w:rsidR="00A81A38" w:rsidRDefault="54F64D9A">
            <w:pPr>
              <w:spacing w:before="20" w:after="20"/>
            </w:pPr>
            <w:r w:rsidRPr="54F64D9A">
              <w:rPr>
                <w:color w:val="000000"/>
                <w:sz w:val="19"/>
                <w:szCs w:val="19"/>
              </w:rPr>
              <w:t xml:space="preserve">AI feature store (e.g., </w:t>
            </w:r>
            <w:proofErr w:type="spellStart"/>
            <w:r w:rsidRPr="54F64D9A">
              <w:rPr>
                <w:color w:val="000000"/>
                <w:sz w:val="19"/>
                <w:szCs w:val="19"/>
              </w:rPr>
              <w:t>gold.ai_anomaly_detection</w:t>
            </w:r>
            <w:proofErr w:type="spellEnd"/>
            <w:r w:rsidRPr="54F64D9A">
              <w:rPr>
                <w:color w:val="000000"/>
                <w:sz w:val="19"/>
                <w:szCs w:val="19"/>
              </w:rPr>
              <w:t xml:space="preserve">, </w:t>
            </w:r>
            <w:proofErr w:type="spellStart"/>
            <w:r w:rsidRPr="54F64D9A">
              <w:rPr>
                <w:color w:val="000000"/>
                <w:sz w:val="19"/>
                <w:szCs w:val="19"/>
              </w:rPr>
              <w:t>gold.ai_capacity_prediction</w:t>
            </w:r>
            <w:proofErr w:type="spellEnd"/>
            <w:r w:rsidRPr="54F64D9A">
              <w:rPr>
                <w:color w:val="000000"/>
                <w:sz w:val="19"/>
                <w:szCs w:val="19"/>
              </w:rPr>
              <w:t>)</w:t>
            </w:r>
          </w:p>
        </w:tc>
      </w:tr>
    </w:tbl>
    <w:p w14:paraId="15A8D5E5" w14:textId="77777777" w:rsidR="00A81A38" w:rsidRDefault="54F64D9A">
      <w:pPr>
        <w:pStyle w:val="heading20"/>
      </w:pPr>
      <w:proofErr w:type="gramStart"/>
      <w:r w:rsidRPr="54F64D9A">
        <w:t>2.4  Conformed</w:t>
      </w:r>
      <w:proofErr w:type="gramEnd"/>
      <w:r w:rsidRPr="54F64D9A">
        <w:t xml:space="preserve"> Dimensions</w:t>
      </w:r>
    </w:p>
    <w:p w14:paraId="15FBAEF0" w14:textId="77777777" w:rsidR="00A81A38" w:rsidRDefault="54F64D9A">
      <w:pPr>
        <w:spacing w:after="160" w:line="276" w:lineRule="auto"/>
      </w:pPr>
      <w:r w:rsidRPr="54F64D9A">
        <w:t xml:space="preserve">15 shared enterprise dimensions provide consistent </w:t>
      </w:r>
      <w:proofErr w:type="gramStart"/>
      <w:r w:rsidRPr="54F64D9A">
        <w:t>joins</w:t>
      </w:r>
      <w:proofErr w:type="gramEnd"/>
      <w:r w:rsidRPr="54F64D9A">
        <w:t xml:space="preserve"> across all </w:t>
      </w:r>
      <w:proofErr w:type="gramStart"/>
      <w:r w:rsidRPr="54F64D9A">
        <w:t>Silver</w:t>
      </w:r>
      <w:proofErr w:type="gramEnd"/>
      <w:r w:rsidRPr="54F64D9A">
        <w:t xml:space="preserve"> domains and </w:t>
      </w:r>
      <w:proofErr w:type="gramStart"/>
      <w:r w:rsidRPr="54F64D9A">
        <w:t>Gold</w:t>
      </w:r>
      <w:proofErr w:type="gramEnd"/>
      <w:r w:rsidRPr="54F64D9A">
        <w:t xml:space="preserve">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4260"/>
        <w:gridCol w:w="2000"/>
      </w:tblGrid>
      <w:tr w:rsidR="00A81A38" w14:paraId="4258B1A5" w14:textId="77777777" w:rsidTr="54F64D9A">
        <w:trPr>
          <w:cantSplit/>
          <w:tblHeader/>
        </w:trPr>
        <w:tc>
          <w:tcPr>
            <w:tcW w:w="3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80B4345" w14:textId="77777777" w:rsidR="00A81A38" w:rsidRDefault="00CA53A7">
            <w:pPr>
              <w:spacing w:before="20" w:after="20"/>
            </w:pPr>
            <w:r>
              <w:rPr>
                <w:b/>
                <w:bCs/>
                <w:color w:val="FFFFFF"/>
                <w:sz w:val="19"/>
                <w:szCs w:val="19"/>
              </w:rPr>
              <w:t>Dimension</w:t>
            </w:r>
          </w:p>
        </w:tc>
        <w:tc>
          <w:tcPr>
            <w:tcW w:w="4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9EC13BE" w14:textId="77777777" w:rsidR="00A81A38" w:rsidRDefault="00CA53A7">
            <w:pPr>
              <w:spacing w:before="20" w:after="20"/>
            </w:pPr>
            <w:r>
              <w:rPr>
                <w:b/>
                <w:bCs/>
                <w:color w:val="FFFFFF"/>
                <w:sz w:val="19"/>
                <w:szCs w:val="19"/>
              </w:rPr>
              <w:t>Purpose</w:t>
            </w:r>
          </w:p>
        </w:tc>
        <w:tc>
          <w:tcPr>
            <w:tcW w:w="2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7D63D4F" w14:textId="77777777" w:rsidR="00A81A38" w:rsidRDefault="00CA53A7">
            <w:pPr>
              <w:spacing w:before="20" w:after="20"/>
            </w:pPr>
            <w:r>
              <w:rPr>
                <w:b/>
                <w:bCs/>
                <w:color w:val="FFFFFF"/>
                <w:sz w:val="19"/>
                <w:szCs w:val="19"/>
              </w:rPr>
              <w:t>Source</w:t>
            </w:r>
          </w:p>
        </w:tc>
      </w:tr>
      <w:tr w:rsidR="00A81A38" w14:paraId="787F6184"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C81448" w14:textId="77777777" w:rsidR="00A81A38" w:rsidRDefault="54F64D9A">
            <w:pPr>
              <w:spacing w:before="20" w:after="20"/>
            </w:pPr>
            <w:proofErr w:type="spellStart"/>
            <w:r w:rsidRPr="54F64D9A">
              <w:rPr>
                <w:color w:val="000000"/>
                <w:sz w:val="19"/>
                <w:szCs w:val="19"/>
              </w:rPr>
              <w:t>dim_application</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332AE7" w14:textId="77777777" w:rsidR="00A81A38" w:rsidRDefault="00CA53A7">
            <w:pPr>
              <w:spacing w:before="20" w:after="20"/>
            </w:pPr>
            <w:r>
              <w:rPr>
                <w:color w:val="000000"/>
                <w:sz w:val="19"/>
                <w:szCs w:val="19"/>
              </w:rPr>
              <w:t>Enterprise application catalog</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1A6DA2A" w14:textId="77777777" w:rsidR="00A81A38" w:rsidRDefault="00CA53A7">
            <w:pPr>
              <w:spacing w:before="20" w:after="20"/>
            </w:pPr>
            <w:r>
              <w:rPr>
                <w:color w:val="000000"/>
                <w:sz w:val="19"/>
                <w:szCs w:val="19"/>
              </w:rPr>
              <w:t>CMDB / ServiceNow</w:t>
            </w:r>
          </w:p>
        </w:tc>
      </w:tr>
      <w:tr w:rsidR="00A81A38" w14:paraId="4822E690"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DF0EB8" w14:textId="77777777" w:rsidR="00A81A38" w:rsidRDefault="54F64D9A">
            <w:pPr>
              <w:spacing w:before="20" w:after="20"/>
            </w:pPr>
            <w:proofErr w:type="spellStart"/>
            <w:r w:rsidRPr="54F64D9A">
              <w:rPr>
                <w:color w:val="000000"/>
                <w:sz w:val="19"/>
                <w:szCs w:val="19"/>
              </w:rPr>
              <w:t>dim_business_unit</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5D8635" w14:textId="77777777" w:rsidR="00A81A38" w:rsidRDefault="00CA53A7">
            <w:pPr>
              <w:spacing w:before="20" w:after="20"/>
            </w:pPr>
            <w:r>
              <w:rPr>
                <w:color w:val="000000"/>
                <w:sz w:val="19"/>
                <w:szCs w:val="19"/>
              </w:rPr>
              <w:t>Organizational hierarchy</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EF7F720" w14:textId="77777777" w:rsidR="00A81A38" w:rsidRDefault="00CA53A7">
            <w:pPr>
              <w:spacing w:before="20" w:after="20"/>
            </w:pPr>
            <w:r>
              <w:rPr>
                <w:color w:val="000000"/>
                <w:sz w:val="19"/>
                <w:szCs w:val="19"/>
              </w:rPr>
              <w:t>HR / Org directory</w:t>
            </w:r>
          </w:p>
        </w:tc>
      </w:tr>
      <w:tr w:rsidR="00A81A38" w14:paraId="556C3654"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31EE1AB" w14:textId="77777777" w:rsidR="00A81A38" w:rsidRDefault="54F64D9A">
            <w:pPr>
              <w:spacing w:before="20" w:after="20"/>
            </w:pPr>
            <w:proofErr w:type="spellStart"/>
            <w:r w:rsidRPr="54F64D9A">
              <w:rPr>
                <w:color w:val="000000"/>
                <w:sz w:val="19"/>
                <w:szCs w:val="19"/>
              </w:rPr>
              <w:t>dim_environment</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10970D6" w14:textId="77777777" w:rsidR="00A81A38" w:rsidRDefault="00CA53A7">
            <w:pPr>
              <w:spacing w:before="20" w:after="20"/>
            </w:pPr>
            <w:r>
              <w:rPr>
                <w:color w:val="000000"/>
                <w:sz w:val="19"/>
                <w:szCs w:val="19"/>
              </w:rPr>
              <w:t>DEV / QA / UAT / PROD</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76A3718" w14:textId="77777777" w:rsidR="00A81A38" w:rsidRDefault="00CA53A7">
            <w:pPr>
              <w:spacing w:before="20" w:after="20"/>
            </w:pPr>
            <w:r>
              <w:rPr>
                <w:color w:val="000000"/>
                <w:sz w:val="19"/>
                <w:szCs w:val="19"/>
              </w:rPr>
              <w:t>Deployment metadata</w:t>
            </w:r>
          </w:p>
        </w:tc>
      </w:tr>
      <w:tr w:rsidR="00A81A38" w14:paraId="00794BD3"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DC56AF8" w14:textId="77777777" w:rsidR="00A81A38" w:rsidRDefault="54F64D9A">
            <w:pPr>
              <w:spacing w:before="20" w:after="20"/>
            </w:pPr>
            <w:proofErr w:type="spellStart"/>
            <w:r w:rsidRPr="54F64D9A">
              <w:rPr>
                <w:color w:val="000000"/>
                <w:sz w:val="19"/>
                <w:szCs w:val="19"/>
              </w:rPr>
              <w:t>dim_cloud_provider</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484C601" w14:textId="77777777" w:rsidR="00A81A38" w:rsidRDefault="00CA53A7">
            <w:pPr>
              <w:spacing w:before="20" w:after="20"/>
            </w:pPr>
            <w:r>
              <w:rPr>
                <w:color w:val="000000"/>
                <w:sz w:val="19"/>
                <w:szCs w:val="19"/>
              </w:rPr>
              <w:t>Azure / AWS / GCP</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BDC95C" w14:textId="77777777" w:rsidR="00A81A38" w:rsidRDefault="00CA53A7">
            <w:pPr>
              <w:spacing w:before="20" w:after="20"/>
            </w:pPr>
            <w:r>
              <w:rPr>
                <w:color w:val="000000"/>
                <w:sz w:val="19"/>
                <w:szCs w:val="19"/>
              </w:rPr>
              <w:t>Cloud APIs</w:t>
            </w:r>
          </w:p>
        </w:tc>
      </w:tr>
      <w:tr w:rsidR="00A81A38" w14:paraId="221C754A"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161056" w14:textId="77777777" w:rsidR="00A81A38" w:rsidRDefault="54F64D9A">
            <w:pPr>
              <w:spacing w:before="20" w:after="20"/>
            </w:pPr>
            <w:proofErr w:type="spellStart"/>
            <w:r w:rsidRPr="54F64D9A">
              <w:rPr>
                <w:color w:val="000000"/>
                <w:sz w:val="19"/>
                <w:szCs w:val="19"/>
              </w:rPr>
              <w:t>dim_region</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4B2FE6" w14:textId="77777777" w:rsidR="00A81A38" w:rsidRDefault="00CA53A7">
            <w:pPr>
              <w:spacing w:before="20" w:after="20"/>
            </w:pPr>
            <w:r>
              <w:rPr>
                <w:color w:val="000000"/>
                <w:sz w:val="19"/>
                <w:szCs w:val="19"/>
              </w:rPr>
              <w:t>Geographic region or data center</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7610BC" w14:textId="77777777" w:rsidR="00A81A38" w:rsidRDefault="00CA53A7">
            <w:pPr>
              <w:spacing w:before="20" w:after="20"/>
            </w:pPr>
            <w:r>
              <w:rPr>
                <w:color w:val="000000"/>
                <w:sz w:val="19"/>
                <w:szCs w:val="19"/>
              </w:rPr>
              <w:t>Network topology</w:t>
            </w:r>
          </w:p>
        </w:tc>
      </w:tr>
      <w:tr w:rsidR="00A81A38" w14:paraId="6DAFC3F7"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0D9FAF2" w14:textId="77777777" w:rsidR="00A81A38" w:rsidRDefault="54F64D9A">
            <w:pPr>
              <w:spacing w:before="20" w:after="20"/>
            </w:pPr>
            <w:proofErr w:type="spellStart"/>
            <w:r w:rsidRPr="54F64D9A">
              <w:rPr>
                <w:color w:val="000000"/>
                <w:sz w:val="19"/>
                <w:szCs w:val="19"/>
              </w:rPr>
              <w:t>dim_datacenter</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6991F8" w14:textId="77777777" w:rsidR="00A81A38" w:rsidRDefault="54F64D9A">
            <w:pPr>
              <w:spacing w:before="20" w:after="20"/>
            </w:pPr>
            <w:proofErr w:type="gramStart"/>
            <w:r w:rsidRPr="54F64D9A">
              <w:rPr>
                <w:color w:val="000000"/>
                <w:sz w:val="19"/>
                <w:szCs w:val="19"/>
              </w:rPr>
              <w:t>On-premise</w:t>
            </w:r>
            <w:proofErr w:type="gramEnd"/>
            <w:r w:rsidRPr="54F64D9A">
              <w:rPr>
                <w:color w:val="000000"/>
                <w:sz w:val="19"/>
                <w:szCs w:val="19"/>
              </w:rPr>
              <w:t xml:space="preserve"> facility identifier</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F2EB40" w14:textId="77777777" w:rsidR="00A81A38" w:rsidRDefault="00CA53A7">
            <w:pPr>
              <w:spacing w:before="20" w:after="20"/>
            </w:pPr>
            <w:r>
              <w:rPr>
                <w:color w:val="000000"/>
                <w:sz w:val="19"/>
                <w:szCs w:val="19"/>
              </w:rPr>
              <w:t>Facility registry</w:t>
            </w:r>
          </w:p>
        </w:tc>
      </w:tr>
      <w:tr w:rsidR="00A81A38" w14:paraId="22AD8C4D"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C30DCA6" w14:textId="77777777" w:rsidR="00A81A38" w:rsidRDefault="54F64D9A">
            <w:pPr>
              <w:spacing w:before="20" w:after="20"/>
            </w:pPr>
            <w:proofErr w:type="spellStart"/>
            <w:r w:rsidRPr="54F64D9A">
              <w:rPr>
                <w:color w:val="000000"/>
                <w:sz w:val="19"/>
                <w:szCs w:val="19"/>
              </w:rPr>
              <w:t>dim_asset</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21C577" w14:textId="77777777" w:rsidR="00A81A38" w:rsidRDefault="00CA53A7">
            <w:pPr>
              <w:spacing w:before="20" w:after="20"/>
            </w:pPr>
            <w:r>
              <w:rPr>
                <w:color w:val="000000"/>
                <w:sz w:val="19"/>
                <w:szCs w:val="19"/>
              </w:rPr>
              <w:t>Enterprise infrastructure asset inventory</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95F407" w14:textId="77777777" w:rsidR="00A81A38" w:rsidRDefault="00CA53A7">
            <w:pPr>
              <w:spacing w:before="20" w:after="20"/>
            </w:pPr>
            <w:r>
              <w:rPr>
                <w:color w:val="000000"/>
                <w:sz w:val="19"/>
                <w:szCs w:val="19"/>
              </w:rPr>
              <w:t>CMDB</w:t>
            </w:r>
          </w:p>
        </w:tc>
      </w:tr>
      <w:tr w:rsidR="00A81A38" w14:paraId="416E0D87"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FBDB001" w14:textId="77777777" w:rsidR="00A81A38" w:rsidRDefault="54F64D9A">
            <w:pPr>
              <w:spacing w:before="20" w:after="20"/>
            </w:pPr>
            <w:proofErr w:type="spellStart"/>
            <w:r w:rsidRPr="54F64D9A">
              <w:rPr>
                <w:color w:val="000000"/>
                <w:sz w:val="19"/>
                <w:szCs w:val="19"/>
              </w:rPr>
              <w:t>dim_hostname</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4238BDC" w14:textId="77777777" w:rsidR="00A81A38" w:rsidRDefault="00CA53A7">
            <w:pPr>
              <w:spacing w:before="20" w:after="20"/>
            </w:pPr>
            <w:r>
              <w:rPr>
                <w:color w:val="000000"/>
                <w:sz w:val="19"/>
                <w:szCs w:val="19"/>
              </w:rPr>
              <w:t>Host inventory (servers, VMs, containers)</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D88DF04" w14:textId="77777777" w:rsidR="00A81A38" w:rsidRDefault="00CA53A7">
            <w:pPr>
              <w:spacing w:before="20" w:after="20"/>
            </w:pPr>
            <w:r>
              <w:rPr>
                <w:color w:val="000000"/>
                <w:sz w:val="19"/>
                <w:szCs w:val="19"/>
              </w:rPr>
              <w:t>Discovery tools</w:t>
            </w:r>
          </w:p>
        </w:tc>
      </w:tr>
      <w:tr w:rsidR="00A81A38" w14:paraId="4C73B036"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184BB5" w14:textId="77777777" w:rsidR="00A81A38" w:rsidRDefault="54F64D9A">
            <w:pPr>
              <w:spacing w:before="20" w:after="20"/>
            </w:pPr>
            <w:proofErr w:type="spellStart"/>
            <w:r w:rsidRPr="54F64D9A">
              <w:rPr>
                <w:color w:val="000000"/>
                <w:sz w:val="19"/>
                <w:szCs w:val="19"/>
              </w:rPr>
              <w:t>dim_cluster</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50C752" w14:textId="77777777" w:rsidR="00A81A38" w:rsidRDefault="00CA53A7">
            <w:pPr>
              <w:spacing w:before="20" w:after="20"/>
            </w:pPr>
            <w:r>
              <w:rPr>
                <w:color w:val="000000"/>
                <w:sz w:val="19"/>
                <w:szCs w:val="19"/>
              </w:rPr>
              <w:t>Kubernetes and VMware cluster registry</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4B3DC6" w14:textId="77777777" w:rsidR="00A81A38" w:rsidRDefault="00CA53A7">
            <w:pPr>
              <w:spacing w:before="20" w:after="20"/>
            </w:pPr>
            <w:r>
              <w:rPr>
                <w:color w:val="000000"/>
                <w:sz w:val="19"/>
                <w:szCs w:val="19"/>
              </w:rPr>
              <w:t>Platform metadata</w:t>
            </w:r>
          </w:p>
        </w:tc>
      </w:tr>
      <w:tr w:rsidR="00A81A38" w14:paraId="0AE49F29"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0DA8631" w14:textId="77777777" w:rsidR="00A81A38" w:rsidRDefault="54F64D9A">
            <w:pPr>
              <w:spacing w:before="20" w:after="20"/>
            </w:pPr>
            <w:proofErr w:type="spellStart"/>
            <w:r w:rsidRPr="54F64D9A">
              <w:rPr>
                <w:color w:val="000000"/>
                <w:sz w:val="19"/>
                <w:szCs w:val="19"/>
              </w:rPr>
              <w:t>dim_user</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6D3E73" w14:textId="77777777" w:rsidR="00A81A38" w:rsidRDefault="00CA53A7">
            <w:pPr>
              <w:spacing w:before="20" w:after="20"/>
            </w:pPr>
            <w:r>
              <w:rPr>
                <w:color w:val="000000"/>
                <w:sz w:val="19"/>
                <w:szCs w:val="19"/>
              </w:rPr>
              <w:t>Enterprise identity (employees, service accounts)</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9A23C7" w14:textId="77777777" w:rsidR="00A81A38" w:rsidRDefault="00CA53A7">
            <w:pPr>
              <w:spacing w:before="20" w:after="20"/>
            </w:pPr>
            <w:r>
              <w:rPr>
                <w:color w:val="000000"/>
                <w:sz w:val="19"/>
                <w:szCs w:val="19"/>
              </w:rPr>
              <w:t>Entra ID / IAM</w:t>
            </w:r>
          </w:p>
        </w:tc>
      </w:tr>
      <w:tr w:rsidR="00A81A38" w14:paraId="15B732E0"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8025C0" w14:textId="77777777" w:rsidR="00A81A38" w:rsidRDefault="54F64D9A">
            <w:pPr>
              <w:spacing w:before="20" w:after="20"/>
            </w:pPr>
            <w:proofErr w:type="spellStart"/>
            <w:r w:rsidRPr="54F64D9A">
              <w:rPr>
                <w:color w:val="000000"/>
                <w:sz w:val="19"/>
                <w:szCs w:val="19"/>
              </w:rPr>
              <w:t>dim_vendor</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4CC930" w14:textId="77777777" w:rsidR="00A81A38" w:rsidRDefault="00CA53A7">
            <w:pPr>
              <w:spacing w:before="20" w:after="20"/>
            </w:pPr>
            <w:r>
              <w:rPr>
                <w:color w:val="000000"/>
                <w:sz w:val="19"/>
                <w:szCs w:val="19"/>
              </w:rPr>
              <w:t>Technology vendor catalog</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7EBA4D" w14:textId="77777777" w:rsidR="00A81A38" w:rsidRDefault="00CA53A7">
            <w:pPr>
              <w:spacing w:before="20" w:after="20"/>
            </w:pPr>
            <w:r>
              <w:rPr>
                <w:color w:val="000000"/>
                <w:sz w:val="19"/>
                <w:szCs w:val="19"/>
              </w:rPr>
              <w:t>Procurement</w:t>
            </w:r>
          </w:p>
        </w:tc>
      </w:tr>
      <w:tr w:rsidR="00A81A38" w14:paraId="1E0F3D5B"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FE5194" w14:textId="77777777" w:rsidR="00A81A38" w:rsidRDefault="54F64D9A">
            <w:pPr>
              <w:spacing w:before="20" w:after="20"/>
            </w:pPr>
            <w:proofErr w:type="spellStart"/>
            <w:r w:rsidRPr="54F64D9A">
              <w:rPr>
                <w:color w:val="000000"/>
                <w:sz w:val="19"/>
                <w:szCs w:val="19"/>
              </w:rPr>
              <w:t>dim_service</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25251A" w14:textId="77777777" w:rsidR="00A81A38" w:rsidRDefault="00CA53A7">
            <w:pPr>
              <w:spacing w:before="20" w:after="20"/>
            </w:pPr>
            <w:r>
              <w:rPr>
                <w:color w:val="000000"/>
                <w:sz w:val="19"/>
                <w:szCs w:val="19"/>
              </w:rPr>
              <w:t>Business service hierarchy</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EC7358" w14:textId="77777777" w:rsidR="00A81A38" w:rsidRDefault="00CA53A7">
            <w:pPr>
              <w:spacing w:before="20" w:after="20"/>
            </w:pPr>
            <w:r>
              <w:rPr>
                <w:color w:val="000000"/>
                <w:sz w:val="19"/>
                <w:szCs w:val="19"/>
              </w:rPr>
              <w:t>ServiceNow CMDB</w:t>
            </w:r>
          </w:p>
        </w:tc>
      </w:tr>
      <w:tr w:rsidR="00A81A38" w14:paraId="0178FA61"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6845916" w14:textId="77777777" w:rsidR="00A81A38" w:rsidRDefault="54F64D9A">
            <w:pPr>
              <w:spacing w:before="20" w:after="20"/>
            </w:pPr>
            <w:proofErr w:type="spellStart"/>
            <w:r w:rsidRPr="54F64D9A">
              <w:rPr>
                <w:color w:val="000000"/>
                <w:sz w:val="19"/>
                <w:szCs w:val="19"/>
              </w:rPr>
              <w:t>dim_severity</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AED153" w14:textId="77777777" w:rsidR="00A81A38" w:rsidRDefault="00CA53A7">
            <w:pPr>
              <w:spacing w:before="20" w:after="20"/>
            </w:pPr>
            <w:r>
              <w:rPr>
                <w:color w:val="000000"/>
                <w:sz w:val="19"/>
                <w:szCs w:val="19"/>
              </w:rPr>
              <w:t>Standardized severity model (0–5)</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5A7B84" w14:textId="77777777" w:rsidR="00A81A38" w:rsidRDefault="00CA53A7">
            <w:pPr>
              <w:spacing w:before="20" w:after="20"/>
            </w:pPr>
            <w:r>
              <w:rPr>
                <w:color w:val="000000"/>
                <w:sz w:val="19"/>
                <w:szCs w:val="19"/>
              </w:rPr>
              <w:t>Internal standard</w:t>
            </w:r>
          </w:p>
        </w:tc>
      </w:tr>
      <w:tr w:rsidR="00A81A38" w14:paraId="6228187C"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F11943" w14:textId="77777777" w:rsidR="00A81A38" w:rsidRDefault="54F64D9A">
            <w:pPr>
              <w:spacing w:before="20" w:after="20"/>
            </w:pPr>
            <w:proofErr w:type="spellStart"/>
            <w:r w:rsidRPr="54F64D9A">
              <w:rPr>
                <w:color w:val="000000"/>
                <w:sz w:val="19"/>
                <w:szCs w:val="19"/>
              </w:rPr>
              <w:t>dim_time</w:t>
            </w:r>
            <w:proofErr w:type="spellEnd"/>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8D603A" w14:textId="77777777" w:rsidR="00A81A38" w:rsidRDefault="00CA53A7">
            <w:pPr>
              <w:spacing w:before="20" w:after="20"/>
            </w:pPr>
            <w:r>
              <w:rPr>
                <w:color w:val="000000"/>
                <w:sz w:val="19"/>
                <w:szCs w:val="19"/>
              </w:rPr>
              <w:t>Enterprise calendar (business days, holidays, quarters)</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CDF60F" w14:textId="77777777" w:rsidR="00A81A38" w:rsidRDefault="00CA53A7">
            <w:pPr>
              <w:spacing w:before="20" w:after="20"/>
            </w:pPr>
            <w:r>
              <w:rPr>
                <w:color w:val="000000"/>
                <w:sz w:val="19"/>
                <w:szCs w:val="19"/>
              </w:rPr>
              <w:t>Static reference</w:t>
            </w:r>
          </w:p>
        </w:tc>
      </w:tr>
      <w:tr w:rsidR="00A81A38" w14:paraId="4CF083B8" w14:textId="77777777" w:rsidTr="54F64D9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3F8EB2" w14:textId="77777777" w:rsidR="00A81A38" w:rsidRDefault="54F64D9A">
            <w:pPr>
              <w:spacing w:before="20" w:after="20"/>
            </w:pPr>
            <w:proofErr w:type="spellStart"/>
            <w:r w:rsidRPr="54F64D9A">
              <w:rPr>
                <w:color w:val="000000"/>
                <w:sz w:val="19"/>
                <w:szCs w:val="19"/>
              </w:rPr>
              <w:t>dim_configuration_item</w:t>
            </w:r>
            <w:proofErr w:type="spellEnd"/>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F0FD9A" w14:textId="77777777" w:rsidR="00A81A38" w:rsidRDefault="00CA53A7">
            <w:pPr>
              <w:spacing w:before="20" w:after="20"/>
            </w:pPr>
            <w:r>
              <w:rPr>
                <w:color w:val="000000"/>
                <w:sz w:val="19"/>
                <w:szCs w:val="19"/>
              </w:rPr>
              <w:t>CMDB configuration item reference</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E16FDCA" w14:textId="77777777" w:rsidR="00A81A38" w:rsidRDefault="00CA53A7">
            <w:pPr>
              <w:spacing w:before="20" w:after="20"/>
            </w:pPr>
            <w:r>
              <w:rPr>
                <w:color w:val="000000"/>
                <w:sz w:val="19"/>
                <w:szCs w:val="19"/>
              </w:rPr>
              <w:t>ServiceNow</w:t>
            </w:r>
          </w:p>
        </w:tc>
      </w:tr>
    </w:tbl>
    <w:p w14:paraId="3DEEC669" w14:textId="77777777" w:rsidR="00A81A38" w:rsidRDefault="00A81A38">
      <w:pPr>
        <w:spacing w:after="140"/>
      </w:pPr>
    </w:p>
    <w:p w14:paraId="503A669B" w14:textId="77777777" w:rsidR="00A81A38" w:rsidRDefault="00CA53A7">
      <w:pPr>
        <w:spacing w:before="120" w:after="80"/>
      </w:pPr>
      <w:r>
        <w:rPr>
          <w:b/>
          <w:bCs/>
          <w:color w:val="2E5496"/>
        </w:rPr>
        <w:t>Slowly Changing Dimension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1800"/>
        <w:gridCol w:w="2500"/>
      </w:tblGrid>
      <w:tr w:rsidR="00A81A38" w14:paraId="24DCC51E" w14:textId="77777777">
        <w:trPr>
          <w:cantSplit/>
          <w:tblHeader/>
        </w:trPr>
        <w:tc>
          <w:tcPr>
            <w:tcW w:w="5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B1C5060" w14:textId="77777777" w:rsidR="00A81A38" w:rsidRDefault="00CA53A7">
            <w:pPr>
              <w:spacing w:before="20" w:after="20"/>
            </w:pPr>
            <w:r>
              <w:rPr>
                <w:b/>
                <w:bCs/>
                <w:color w:val="FFFFFF"/>
                <w:sz w:val="19"/>
                <w:szCs w:val="19"/>
              </w:rPr>
              <w:lastRenderedPageBreak/>
              <w:t>Dimension</w:t>
            </w:r>
          </w:p>
        </w:tc>
        <w:tc>
          <w:tcPr>
            <w:tcW w:w="1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70AC41D" w14:textId="77777777" w:rsidR="00A81A38" w:rsidRDefault="00CA53A7">
            <w:pPr>
              <w:spacing w:before="20" w:after="20"/>
              <w:jc w:val="center"/>
            </w:pPr>
            <w:r>
              <w:rPr>
                <w:b/>
                <w:bCs/>
                <w:color w:val="FFFFFF"/>
                <w:sz w:val="19"/>
                <w:szCs w:val="19"/>
              </w:rPr>
              <w:t>SCD Type</w:t>
            </w:r>
          </w:p>
        </w:tc>
        <w:tc>
          <w:tcPr>
            <w:tcW w:w="2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26ABD8E" w14:textId="77777777" w:rsidR="00A81A38" w:rsidRDefault="00CA53A7">
            <w:pPr>
              <w:spacing w:before="20" w:after="20"/>
            </w:pPr>
            <w:r>
              <w:rPr>
                <w:b/>
                <w:bCs/>
                <w:color w:val="FFFFFF"/>
                <w:sz w:val="19"/>
                <w:szCs w:val="19"/>
              </w:rPr>
              <w:t>Rationale</w:t>
            </w:r>
          </w:p>
        </w:tc>
      </w:tr>
      <w:tr w:rsidR="00A81A38" w14:paraId="5D5BFF75"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F698A6" w14:textId="77777777" w:rsidR="00A81A38" w:rsidRDefault="00CA53A7">
            <w:pPr>
              <w:spacing w:before="20" w:after="20"/>
            </w:pPr>
            <w:r>
              <w:rPr>
                <w:color w:val="000000"/>
                <w:sz w:val="19"/>
                <w:szCs w:val="19"/>
              </w:rPr>
              <w:t>Applications, Business Services, Assets, Configuration Items, Business Units, Cloud Resources</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CC501F" w14:textId="77777777" w:rsidR="00A81A38" w:rsidRDefault="00CA53A7">
            <w:pPr>
              <w:spacing w:before="20" w:after="20"/>
              <w:jc w:val="center"/>
            </w:pPr>
            <w:r>
              <w:rPr>
                <w:color w:val="000000"/>
                <w:sz w:val="19"/>
                <w:szCs w:val="19"/>
              </w:rPr>
              <w:t>Type 2</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48260F" w14:textId="77777777" w:rsidR="00A81A38" w:rsidRDefault="00CA53A7">
            <w:pPr>
              <w:spacing w:before="20" w:after="20"/>
            </w:pPr>
            <w:r>
              <w:rPr>
                <w:color w:val="000000"/>
                <w:sz w:val="19"/>
                <w:szCs w:val="19"/>
              </w:rPr>
              <w:t>Preserve historical context for reporting and AI models</w:t>
            </w:r>
          </w:p>
        </w:tc>
      </w:tr>
      <w:tr w:rsidR="00A81A38" w14:paraId="206702D4"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E593BF" w14:textId="77777777" w:rsidR="00A81A38" w:rsidRDefault="00CA53A7">
            <w:pPr>
              <w:spacing w:before="20" w:after="20"/>
            </w:pPr>
            <w:r>
              <w:rPr>
                <w:color w:val="000000"/>
                <w:sz w:val="19"/>
                <w:szCs w:val="19"/>
              </w:rPr>
              <w:t>Severity Reference, Time</w:t>
            </w:r>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D2A5A0" w14:textId="77777777" w:rsidR="00A81A38" w:rsidRDefault="00CA53A7">
            <w:pPr>
              <w:spacing w:before="20" w:after="20"/>
              <w:jc w:val="center"/>
            </w:pPr>
            <w:r>
              <w:rPr>
                <w:color w:val="000000"/>
                <w:sz w:val="19"/>
                <w:szCs w:val="19"/>
              </w:rPr>
              <w:t>Type 1 / Static</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D130F5" w14:textId="77777777" w:rsidR="00A81A38" w:rsidRDefault="00CA53A7">
            <w:pPr>
              <w:spacing w:before="20" w:after="20"/>
            </w:pPr>
            <w:r>
              <w:rPr>
                <w:color w:val="000000"/>
                <w:sz w:val="19"/>
                <w:szCs w:val="19"/>
              </w:rPr>
              <w:t>Reference data that does not require history</w:t>
            </w:r>
          </w:p>
        </w:tc>
      </w:tr>
    </w:tbl>
    <w:p w14:paraId="1DB8DA47" w14:textId="77777777" w:rsidR="00A81A38" w:rsidRDefault="54F64D9A">
      <w:pPr>
        <w:pStyle w:val="heading10"/>
        <w:pageBreakBefore/>
      </w:pPr>
      <w:proofErr w:type="gramStart"/>
      <w:r w:rsidRPr="54F64D9A">
        <w:lastRenderedPageBreak/>
        <w:t>3.0  Pipeline</w:t>
      </w:r>
      <w:proofErr w:type="gramEnd"/>
      <w:r w:rsidRPr="54F64D9A">
        <w:t xml:space="preserve"> Template Engineering</w:t>
      </w:r>
    </w:p>
    <w:p w14:paraId="38DC26F0" w14:textId="77777777" w:rsidR="00A81A38" w:rsidRDefault="54F64D9A">
      <w:pPr>
        <w:pStyle w:val="heading20"/>
      </w:pPr>
      <w:proofErr w:type="gramStart"/>
      <w:r w:rsidRPr="54F64D9A">
        <w:t>3.1  Template</w:t>
      </w:r>
      <w:proofErr w:type="gramEnd"/>
      <w:r w:rsidRPr="54F64D9A">
        <w:t>-Driven Scale</w:t>
      </w:r>
    </w:p>
    <w:p w14:paraId="61B5A452" w14:textId="77777777" w:rsidR="00A81A38" w:rsidRDefault="00CA53A7">
      <w:pPr>
        <w:spacing w:after="160" w:line="276" w:lineRule="auto"/>
      </w:pPr>
      <w:r>
        <w:t>WS-C does not build a unique pipeline for every source. Instead, it constructs 18–22 parameterized DLT pipeline templates that are instantiated per source family using metadata from B1 data contracts.</w:t>
      </w: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55DA1CCB" w14:textId="77777777" w:rsidTr="54F64D9A">
        <w:tc>
          <w:tcPr>
            <w:tcW w:w="9360" w:type="dxa"/>
            <w:shd w:val="clear" w:color="auto" w:fill="EAF1F8"/>
            <w:tcMar>
              <w:top w:w="140" w:type="dxa"/>
              <w:left w:w="200" w:type="dxa"/>
              <w:bottom w:w="140" w:type="dxa"/>
              <w:right w:w="200" w:type="dxa"/>
            </w:tcMar>
          </w:tcPr>
          <w:p w14:paraId="7D698302" w14:textId="77777777" w:rsidR="00A81A38" w:rsidRDefault="54F64D9A">
            <w:pPr>
              <w:spacing w:line="270" w:lineRule="auto"/>
            </w:pPr>
            <w:r w:rsidRPr="54F64D9A">
              <w:rPr>
                <w:b/>
                <w:bCs/>
                <w:color w:val="1F3864"/>
                <w:sz w:val="21"/>
                <w:szCs w:val="21"/>
              </w:rPr>
              <w:t xml:space="preserve">18–22 DLT </w:t>
            </w:r>
            <w:proofErr w:type="gramStart"/>
            <w:r w:rsidRPr="54F64D9A">
              <w:rPr>
                <w:b/>
                <w:bCs/>
                <w:color w:val="1F3864"/>
                <w:sz w:val="21"/>
                <w:szCs w:val="21"/>
              </w:rPr>
              <w:t>Templates  ×</w:t>
            </w:r>
            <w:proofErr w:type="gramEnd"/>
            <w:r w:rsidRPr="54F64D9A">
              <w:rPr>
                <w:b/>
                <w:bCs/>
                <w:color w:val="1F3864"/>
                <w:sz w:val="21"/>
                <w:szCs w:val="21"/>
              </w:rPr>
              <w:t xml:space="preserve">  ~12–15 instantiations </w:t>
            </w:r>
            <w:proofErr w:type="gramStart"/>
            <w:r w:rsidRPr="54F64D9A">
              <w:rPr>
                <w:b/>
                <w:bCs/>
                <w:color w:val="1F3864"/>
                <w:sz w:val="21"/>
                <w:szCs w:val="21"/>
              </w:rPr>
              <w:t>each  =</w:t>
            </w:r>
            <w:proofErr w:type="gramEnd"/>
            <w:r w:rsidRPr="54F64D9A">
              <w:rPr>
                <w:b/>
                <w:bCs/>
                <w:color w:val="1F3864"/>
                <w:sz w:val="21"/>
                <w:szCs w:val="21"/>
              </w:rPr>
              <w:t xml:space="preserve">  ~240–320 Silver Tables</w:t>
            </w:r>
          </w:p>
        </w:tc>
      </w:tr>
    </w:tbl>
    <w:p w14:paraId="3656B9AB" w14:textId="77777777" w:rsidR="00A81A38" w:rsidRDefault="00A81A38">
      <w:pPr>
        <w:spacing w:after="120"/>
      </w:pPr>
    </w:p>
    <w:p w14:paraId="52E9C450" w14:textId="77777777" w:rsidR="00A81A38" w:rsidRDefault="00CA53A7">
      <w:pPr>
        <w:spacing w:after="160" w:line="276" w:lineRule="auto"/>
      </w:pPr>
      <w:r>
        <w:t>Each template encodes a common transformation pattern. Source-specific behavior is driven by configuration parameters (schema mapping, quality thresholds, masking rules) rather than custom code.</w:t>
      </w:r>
    </w:p>
    <w:p w14:paraId="4DA07CA1" w14:textId="77777777" w:rsidR="00A81A38" w:rsidRDefault="54F64D9A">
      <w:pPr>
        <w:pStyle w:val="heading20"/>
      </w:pPr>
      <w:proofErr w:type="gramStart"/>
      <w:r w:rsidRPr="54F64D9A">
        <w:t>3.2  Template</w:t>
      </w:r>
      <w:proofErr w:type="gramEnd"/>
      <w:r w:rsidRPr="54F64D9A">
        <w:t xml:space="preserv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00"/>
        <w:gridCol w:w="2760"/>
        <w:gridCol w:w="3200"/>
      </w:tblGrid>
      <w:tr w:rsidR="00A81A38" w14:paraId="443CD6BE" w14:textId="77777777" w:rsidTr="54F64D9A">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295781F" w14:textId="77777777" w:rsidR="00A81A38" w:rsidRDefault="00CA53A7">
            <w:pPr>
              <w:spacing w:before="20" w:after="20"/>
            </w:pPr>
            <w:r>
              <w:rPr>
                <w:b/>
                <w:bCs/>
                <w:color w:val="FFFFFF"/>
                <w:sz w:val="19"/>
                <w:szCs w:val="19"/>
              </w:rPr>
              <w:t>Template Category</w:t>
            </w:r>
          </w:p>
        </w:tc>
        <w:tc>
          <w:tcPr>
            <w:tcW w:w="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7BB4522" w14:textId="77777777" w:rsidR="00A81A38" w:rsidRDefault="00CA53A7">
            <w:pPr>
              <w:spacing w:before="20" w:after="20"/>
              <w:jc w:val="center"/>
            </w:pPr>
            <w:r>
              <w:rPr>
                <w:b/>
                <w:bCs/>
                <w:color w:val="FFFFFF"/>
                <w:sz w:val="19"/>
                <w:szCs w:val="19"/>
              </w:rPr>
              <w:t>Est.</w:t>
            </w:r>
          </w:p>
        </w:tc>
        <w:tc>
          <w:tcPr>
            <w:tcW w:w="2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C1E9BF8" w14:textId="77777777" w:rsidR="00A81A38" w:rsidRDefault="00CA53A7">
            <w:pPr>
              <w:spacing w:before="20" w:after="20"/>
            </w:pPr>
            <w:r>
              <w:rPr>
                <w:b/>
                <w:bCs/>
                <w:color w:val="FFFFFF"/>
                <w:sz w:val="19"/>
                <w:szCs w:val="19"/>
              </w:rPr>
              <w:t>Covers</w:t>
            </w:r>
          </w:p>
        </w:tc>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C3FEA43" w14:textId="77777777" w:rsidR="00A81A38" w:rsidRDefault="00CA53A7">
            <w:pPr>
              <w:spacing w:before="20" w:after="20"/>
            </w:pPr>
            <w:r>
              <w:rPr>
                <w:b/>
                <w:bCs/>
                <w:color w:val="FFFFFF"/>
                <w:sz w:val="19"/>
                <w:szCs w:val="19"/>
              </w:rPr>
              <w:t>Key Transformation</w:t>
            </w:r>
          </w:p>
        </w:tc>
      </w:tr>
      <w:tr w:rsidR="00A81A38" w14:paraId="2E32737D"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0F96E2" w14:textId="77777777" w:rsidR="00A81A38" w:rsidRDefault="00CA53A7">
            <w:pPr>
              <w:spacing w:before="20" w:after="20"/>
            </w:pPr>
            <w:r>
              <w:rPr>
                <w:b/>
                <w:bCs/>
                <w:color w:val="000000"/>
                <w:sz w:val="19"/>
                <w:szCs w:val="19"/>
              </w:rPr>
              <w:t>Security — OCSF Canonical</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BFF97F" w14:textId="77777777" w:rsidR="00A81A38" w:rsidRDefault="00CA53A7">
            <w:pPr>
              <w:spacing w:before="20" w:after="20"/>
              <w:jc w:val="center"/>
            </w:pPr>
            <w:r>
              <w:rPr>
                <w:color w:val="000000"/>
                <w:sz w:val="19"/>
                <w:szCs w:val="19"/>
              </w:rPr>
              <w:t>3–4</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96718C" w14:textId="77777777" w:rsidR="00A81A38" w:rsidRDefault="00CA53A7">
            <w:pPr>
              <w:spacing w:before="20" w:after="20"/>
            </w:pPr>
            <w:r>
              <w:rPr>
                <w:color w:val="000000"/>
                <w:sz w:val="19"/>
                <w:szCs w:val="19"/>
              </w:rPr>
              <w:t>Network, endpoint, identity, cloud security</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3DFFC75" w14:textId="77777777" w:rsidR="00A81A38" w:rsidRDefault="00CA53A7">
            <w:pPr>
              <w:spacing w:before="20" w:after="20"/>
            </w:pPr>
            <w:r>
              <w:rPr>
                <w:color w:val="000000"/>
                <w:sz w:val="19"/>
                <w:szCs w:val="19"/>
              </w:rPr>
              <w:t>Full OCSF normalization; vendor-neutral fields; MITRE ATT&amp;CK mapping</w:t>
            </w:r>
          </w:p>
        </w:tc>
      </w:tr>
      <w:tr w:rsidR="00A81A38" w14:paraId="5F2AF6CA"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5FDFDA" w14:textId="77777777" w:rsidR="00A81A38" w:rsidRDefault="00CA53A7">
            <w:pPr>
              <w:spacing w:before="20" w:after="20"/>
            </w:pPr>
            <w:r>
              <w:rPr>
                <w:b/>
                <w:bCs/>
                <w:color w:val="000000"/>
                <w:sz w:val="19"/>
                <w:szCs w:val="19"/>
              </w:rPr>
              <w:t>Infrastructure — Performance</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89A3D9" w14:textId="77777777" w:rsidR="00A81A38" w:rsidRDefault="00CA53A7">
            <w:pPr>
              <w:spacing w:before="20" w:after="20"/>
              <w:jc w:val="center"/>
            </w:pPr>
            <w:r>
              <w:rPr>
                <w:color w:val="000000"/>
                <w:sz w:val="19"/>
                <w:szCs w:val="19"/>
              </w:rPr>
              <w:t>2–3</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AB8FC9D" w14:textId="77777777" w:rsidR="00A81A38" w:rsidRDefault="00CA53A7">
            <w:pPr>
              <w:spacing w:before="20" w:after="20"/>
            </w:pPr>
            <w:r>
              <w:rPr>
                <w:color w:val="000000"/>
                <w:sz w:val="19"/>
                <w:szCs w:val="19"/>
              </w:rPr>
              <w:t>VMware, Windows, Linux, hardware</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71686F" w14:textId="77777777" w:rsidR="00A81A38" w:rsidRDefault="54F64D9A">
            <w:pPr>
              <w:spacing w:before="20" w:after="20"/>
            </w:pPr>
            <w:r w:rsidRPr="54F64D9A">
              <w:rPr>
                <w:color w:val="000000"/>
                <w:sz w:val="19"/>
                <w:szCs w:val="19"/>
              </w:rPr>
              <w:t>Metric normalization; resource utilization; capacity aggregation</w:t>
            </w:r>
          </w:p>
        </w:tc>
      </w:tr>
      <w:tr w:rsidR="00A81A38" w14:paraId="3F0936F3"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791734" w14:textId="77777777" w:rsidR="00A81A38" w:rsidRDefault="54F64D9A">
            <w:pPr>
              <w:spacing w:before="20" w:after="20"/>
            </w:pPr>
            <w:r w:rsidRPr="54F64D9A">
              <w:rPr>
                <w:b/>
                <w:bCs/>
                <w:color w:val="000000"/>
                <w:sz w:val="19"/>
                <w:szCs w:val="19"/>
              </w:rPr>
              <w:t xml:space="preserve">Cloud — </w:t>
            </w:r>
            <w:proofErr w:type="gramStart"/>
            <w:r w:rsidRPr="54F64D9A">
              <w:rPr>
                <w:b/>
                <w:bCs/>
                <w:color w:val="000000"/>
                <w:sz w:val="19"/>
                <w:szCs w:val="19"/>
              </w:rPr>
              <w:t>Multi-Provider</w:t>
            </w:r>
            <w:proofErr w:type="gramEnd"/>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21EA10" w14:textId="77777777" w:rsidR="00A81A38" w:rsidRDefault="00CA53A7">
            <w:pPr>
              <w:spacing w:before="20" w:after="20"/>
              <w:jc w:val="center"/>
            </w:pPr>
            <w:r>
              <w:rPr>
                <w:color w:val="000000"/>
                <w:sz w:val="19"/>
                <w:szCs w:val="19"/>
              </w:rPr>
              <w:t>2–3</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66B003" w14:textId="77777777" w:rsidR="00A81A38" w:rsidRDefault="00CA53A7">
            <w:pPr>
              <w:spacing w:before="20" w:after="20"/>
            </w:pPr>
            <w:r>
              <w:rPr>
                <w:color w:val="000000"/>
                <w:sz w:val="19"/>
                <w:szCs w:val="19"/>
              </w:rPr>
              <w:t>Azure, AWS, GCP activity/audit/resource</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1AFA892" w14:textId="77777777" w:rsidR="00A81A38" w:rsidRDefault="00CA53A7">
            <w:pPr>
              <w:spacing w:before="20" w:after="20"/>
            </w:pPr>
            <w:r>
              <w:rPr>
                <w:color w:val="000000"/>
                <w:sz w:val="19"/>
                <w:szCs w:val="19"/>
              </w:rPr>
              <w:t>Provider-neutral cloud operations model; FinOps metrics</w:t>
            </w:r>
          </w:p>
        </w:tc>
      </w:tr>
      <w:tr w:rsidR="00A81A38" w14:paraId="2E7DBB99"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6479F6" w14:textId="77777777" w:rsidR="00A81A38" w:rsidRDefault="00CA53A7">
            <w:pPr>
              <w:spacing w:before="20" w:after="20"/>
            </w:pPr>
            <w:r>
              <w:rPr>
                <w:b/>
                <w:bCs/>
                <w:color w:val="000000"/>
                <w:sz w:val="19"/>
                <w:szCs w:val="19"/>
              </w:rPr>
              <w:t>Application — K8s</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3A0423" w14:textId="77777777" w:rsidR="00A81A38" w:rsidRDefault="00CA53A7">
            <w:pPr>
              <w:spacing w:before="20" w:after="20"/>
              <w:jc w:val="center"/>
            </w:pPr>
            <w:r>
              <w:rPr>
                <w:color w:val="000000"/>
                <w:sz w:val="19"/>
                <w:szCs w:val="19"/>
              </w:rPr>
              <w:t>2–3</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2D04F3" w14:textId="77777777" w:rsidR="00A81A38" w:rsidRDefault="00CA53A7">
            <w:pPr>
              <w:spacing w:before="20" w:after="20"/>
            </w:pPr>
            <w:r>
              <w:rPr>
                <w:color w:val="000000"/>
                <w:sz w:val="19"/>
                <w:szCs w:val="19"/>
              </w:rPr>
              <w:t>K8s application logs, platform events</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2336DC" w14:textId="77777777" w:rsidR="00A81A38" w:rsidRDefault="00CA53A7">
            <w:pPr>
              <w:spacing w:before="20" w:after="20"/>
            </w:pPr>
            <w:r>
              <w:rPr>
                <w:color w:val="000000"/>
                <w:sz w:val="19"/>
                <w:szCs w:val="19"/>
              </w:rPr>
              <w:t>Container/pod/deployment metadata promotion; log parsing</w:t>
            </w:r>
          </w:p>
        </w:tc>
      </w:tr>
      <w:tr w:rsidR="00A81A38" w14:paraId="282095BB"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63946E" w14:textId="77777777" w:rsidR="00A81A38" w:rsidRDefault="00CA53A7">
            <w:pPr>
              <w:spacing w:before="20" w:after="20"/>
            </w:pPr>
            <w:r>
              <w:rPr>
                <w:b/>
                <w:bCs/>
                <w:color w:val="000000"/>
                <w:sz w:val="19"/>
                <w:szCs w:val="19"/>
              </w:rPr>
              <w:t>Application — Enterprise</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215D9F8" w14:textId="77777777" w:rsidR="00A81A38" w:rsidRDefault="00CA53A7">
            <w:pPr>
              <w:spacing w:before="20" w:after="20"/>
              <w:jc w:val="center"/>
            </w:pPr>
            <w:r>
              <w:rPr>
                <w:color w:val="000000"/>
                <w:sz w:val="19"/>
                <w:szCs w:val="19"/>
              </w:rPr>
              <w:t>2–3</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BF6622" w14:textId="77777777" w:rsidR="00A81A38" w:rsidRDefault="00CA53A7">
            <w:pPr>
              <w:spacing w:before="20" w:after="20"/>
            </w:pPr>
            <w:r>
              <w:rPr>
                <w:color w:val="000000"/>
                <w:sz w:val="19"/>
                <w:szCs w:val="19"/>
              </w:rPr>
              <w:t>Pharmacy, Clinical, DataPower, Web/Middleware</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5C6E9E" w14:textId="77777777" w:rsidR="00A81A38" w:rsidRDefault="00CA53A7">
            <w:pPr>
              <w:spacing w:before="20" w:after="20"/>
            </w:pPr>
            <w:r>
              <w:rPr>
                <w:color w:val="000000"/>
                <w:sz w:val="19"/>
                <w:szCs w:val="19"/>
              </w:rPr>
              <w:t>Domain-specific parsing; business transaction extraction</w:t>
            </w:r>
          </w:p>
        </w:tc>
      </w:tr>
      <w:tr w:rsidR="00A81A38" w14:paraId="21C189F2"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9F5371" w14:textId="77777777" w:rsidR="00A81A38" w:rsidRDefault="00CA53A7">
            <w:pPr>
              <w:spacing w:before="20" w:after="20"/>
            </w:pPr>
            <w:r>
              <w:rPr>
                <w:b/>
                <w:bCs/>
                <w:color w:val="000000"/>
                <w:sz w:val="19"/>
                <w:szCs w:val="19"/>
              </w:rPr>
              <w:t>Messaging — Event Streaming</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A47A525" w14:textId="77777777" w:rsidR="00A81A38" w:rsidRDefault="00CA53A7">
            <w:pPr>
              <w:spacing w:before="20" w:after="20"/>
              <w:jc w:val="center"/>
            </w:pPr>
            <w:r>
              <w:rPr>
                <w:color w:val="000000"/>
                <w:sz w:val="19"/>
                <w:szCs w:val="19"/>
              </w:rPr>
              <w:t>1–2</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30000C8" w14:textId="77777777" w:rsidR="00A81A38" w:rsidRDefault="00CA53A7">
            <w:pPr>
              <w:spacing w:before="20" w:after="20"/>
            </w:pPr>
            <w:r>
              <w:rPr>
                <w:color w:val="000000"/>
                <w:sz w:val="19"/>
                <w:szCs w:val="19"/>
              </w:rPr>
              <w:t>Kafka, MQ, Event Hub, Pub/Sub</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776438" w14:textId="77777777" w:rsidR="00A81A38" w:rsidRDefault="00CA53A7">
            <w:pPr>
              <w:spacing w:before="20" w:after="20"/>
            </w:pPr>
            <w:r>
              <w:rPr>
                <w:color w:val="000000"/>
                <w:sz w:val="19"/>
                <w:szCs w:val="19"/>
              </w:rPr>
              <w:t>Message flow analytics; queue metrics</w:t>
            </w:r>
          </w:p>
        </w:tc>
      </w:tr>
      <w:tr w:rsidR="00A81A38" w14:paraId="1B751039"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CDAEC4" w14:textId="77777777" w:rsidR="00A81A38" w:rsidRDefault="00CA53A7">
            <w:pPr>
              <w:spacing w:before="20" w:after="20"/>
            </w:pPr>
            <w:r>
              <w:rPr>
                <w:b/>
                <w:bCs/>
                <w:color w:val="000000"/>
                <w:sz w:val="19"/>
                <w:szCs w:val="19"/>
              </w:rPr>
              <w:t>Audit — Compliance</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872C155" w14:textId="77777777" w:rsidR="00A81A38" w:rsidRDefault="00CA53A7">
            <w:pPr>
              <w:spacing w:before="20" w:after="20"/>
              <w:jc w:val="center"/>
            </w:pPr>
            <w:r>
              <w:rPr>
                <w:color w:val="000000"/>
                <w:sz w:val="19"/>
                <w:szCs w:val="19"/>
              </w:rPr>
              <w:t>1–2</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00DF76E" w14:textId="77777777" w:rsidR="00A81A38" w:rsidRDefault="00CA53A7">
            <w:pPr>
              <w:spacing w:before="20" w:after="20"/>
            </w:pPr>
            <w:r>
              <w:rPr>
                <w:color w:val="000000"/>
                <w:sz w:val="19"/>
                <w:szCs w:val="19"/>
              </w:rPr>
              <w:t>Linux audit, cloud audit, access logs</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8E680D" w14:textId="77777777" w:rsidR="00A81A38" w:rsidRDefault="00CA53A7">
            <w:pPr>
              <w:spacing w:before="20" w:after="20"/>
            </w:pPr>
            <w:r>
              <w:rPr>
                <w:color w:val="000000"/>
                <w:sz w:val="19"/>
                <w:szCs w:val="19"/>
              </w:rPr>
              <w:t>Compliance evidence formatting; retention enforcement</w:t>
            </w:r>
          </w:p>
        </w:tc>
      </w:tr>
      <w:tr w:rsidR="00A81A38" w14:paraId="785DD003" w14:textId="77777777" w:rsidTr="54F64D9A">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BB8FDA6" w14:textId="77777777" w:rsidR="00A81A38" w:rsidRDefault="00CA53A7">
            <w:pPr>
              <w:spacing w:before="20" w:after="20"/>
            </w:pPr>
            <w:r>
              <w:rPr>
                <w:b/>
                <w:bCs/>
                <w:color w:val="000000"/>
                <w:sz w:val="19"/>
                <w:szCs w:val="19"/>
              </w:rPr>
              <w:t>Reference — Dimension</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32D478" w14:textId="77777777" w:rsidR="00A81A38" w:rsidRDefault="00CA53A7">
            <w:pPr>
              <w:spacing w:before="20" w:after="20"/>
              <w:jc w:val="center"/>
            </w:pPr>
            <w:r>
              <w:rPr>
                <w:color w:val="000000"/>
                <w:sz w:val="19"/>
                <w:szCs w:val="19"/>
              </w:rPr>
              <w:t>1–2</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E44A8B" w14:textId="77777777" w:rsidR="00A81A38" w:rsidRDefault="00CA53A7">
            <w:pPr>
              <w:spacing w:before="20" w:after="20"/>
            </w:pPr>
            <w:r>
              <w:rPr>
                <w:color w:val="000000"/>
                <w:sz w:val="19"/>
                <w:szCs w:val="19"/>
              </w:rPr>
              <w:t>CMDB, ServiceNow, identity, asset registry</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1F4CBB" w14:textId="77777777" w:rsidR="00A81A38" w:rsidRDefault="00CA53A7">
            <w:pPr>
              <w:spacing w:before="20" w:after="20"/>
            </w:pPr>
            <w:r>
              <w:rPr>
                <w:color w:val="000000"/>
                <w:sz w:val="19"/>
                <w:szCs w:val="19"/>
              </w:rPr>
              <w:t>SCD Type 2 merge; deduplication; cross-reference validation</w:t>
            </w:r>
          </w:p>
        </w:tc>
      </w:tr>
    </w:tbl>
    <w:p w14:paraId="1E6E8BB2" w14:textId="77777777" w:rsidR="00A81A38" w:rsidRDefault="54F64D9A">
      <w:pPr>
        <w:pStyle w:val="heading20"/>
      </w:pPr>
      <w:proofErr w:type="gramStart"/>
      <w:r w:rsidRPr="54F64D9A">
        <w:t>3.3  Template</w:t>
      </w:r>
      <w:proofErr w:type="gramEnd"/>
      <w:r w:rsidRPr="54F64D9A">
        <w:t xml:space="preserve"> Architecture</w:t>
      </w:r>
    </w:p>
    <w:p w14:paraId="10880C17" w14:textId="77777777" w:rsidR="00A81A38" w:rsidRDefault="00CA53A7">
      <w:pPr>
        <w:spacing w:after="160" w:line="276" w:lineRule="auto"/>
      </w:pPr>
      <w:r>
        <w:t>Each DLT pipeline template follows a consistent architecture:</w:t>
      </w:r>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10BA1B04" w14:textId="77777777" w:rsidTr="54F64D9A">
        <w:tc>
          <w:tcPr>
            <w:tcW w:w="9360" w:type="dxa"/>
            <w:shd w:val="clear" w:color="auto" w:fill="F4F6F8"/>
            <w:tcMar>
              <w:top w:w="120" w:type="dxa"/>
              <w:left w:w="160" w:type="dxa"/>
              <w:bottom w:w="120" w:type="dxa"/>
              <w:right w:w="160" w:type="dxa"/>
            </w:tcMar>
          </w:tcPr>
          <w:p w14:paraId="4E634EEE" w14:textId="77777777" w:rsidR="00A81A38" w:rsidRDefault="00CA53A7">
            <w:r>
              <w:rPr>
                <w:rFonts w:ascii="Consolas" w:eastAsia="Consolas" w:hAnsi="Consolas" w:cs="Consolas"/>
                <w:sz w:val="16"/>
                <w:szCs w:val="16"/>
              </w:rPr>
              <w:t># Parameterized DLT Pipeline Template (pseudocode)</w:t>
            </w:r>
          </w:p>
          <w:p w14:paraId="64857B2E" w14:textId="77777777" w:rsidR="00A81A38" w:rsidRDefault="54F64D9A">
            <w:r w:rsidRPr="54F64D9A">
              <w:rPr>
                <w:rFonts w:ascii="Consolas" w:eastAsia="Consolas" w:hAnsi="Consolas" w:cs="Consolas"/>
                <w:sz w:val="16"/>
                <w:szCs w:val="16"/>
              </w:rPr>
              <w:t>@</w:t>
            </w:r>
            <w:proofErr w:type="gramStart"/>
            <w:r w:rsidRPr="54F64D9A">
              <w:rPr>
                <w:rFonts w:ascii="Consolas" w:eastAsia="Consolas" w:hAnsi="Consolas" w:cs="Consolas"/>
                <w:sz w:val="16"/>
                <w:szCs w:val="16"/>
              </w:rPr>
              <w:t>dlt.table</w:t>
            </w:r>
            <w:proofErr w:type="gramEnd"/>
            <w:r w:rsidRPr="54F64D9A">
              <w:rPr>
                <w:rFonts w:ascii="Consolas" w:eastAsia="Consolas" w:hAnsi="Consolas" w:cs="Consolas"/>
                <w:sz w:val="16"/>
                <w:szCs w:val="16"/>
              </w:rPr>
              <w:t>(name</w:t>
            </w:r>
            <w:proofErr w:type="gramStart"/>
            <w:r w:rsidRPr="54F64D9A">
              <w:rPr>
                <w:rFonts w:ascii="Consolas" w:eastAsia="Consolas" w:hAnsi="Consolas" w:cs="Consolas"/>
                <w:sz w:val="16"/>
                <w:szCs w:val="16"/>
              </w:rPr>
              <w:t>="{</w:t>
            </w:r>
            <w:proofErr w:type="gramEnd"/>
            <w:r w:rsidRPr="54F64D9A">
              <w:rPr>
                <w:rFonts w:ascii="Consolas" w:eastAsia="Consolas" w:hAnsi="Consolas" w:cs="Consolas"/>
                <w:sz w:val="16"/>
                <w:szCs w:val="16"/>
              </w:rPr>
              <w:t>silver_table_</w:t>
            </w:r>
            <w:proofErr w:type="gramStart"/>
            <w:r w:rsidRPr="54F64D9A">
              <w:rPr>
                <w:rFonts w:ascii="Consolas" w:eastAsia="Consolas" w:hAnsi="Consolas" w:cs="Consolas"/>
                <w:sz w:val="16"/>
                <w:szCs w:val="16"/>
              </w:rPr>
              <w:t>name}"</w:t>
            </w:r>
            <w:proofErr w:type="gramEnd"/>
            <w:r w:rsidRPr="54F64D9A">
              <w:rPr>
                <w:rFonts w:ascii="Consolas" w:eastAsia="Consolas" w:hAnsi="Consolas" w:cs="Consolas"/>
                <w:sz w:val="16"/>
                <w:szCs w:val="16"/>
              </w:rPr>
              <w:t>)</w:t>
            </w:r>
          </w:p>
          <w:p w14:paraId="02B216B4" w14:textId="77777777" w:rsidR="00A81A38" w:rsidRDefault="54F64D9A">
            <w:r w:rsidRPr="54F64D9A">
              <w:rPr>
                <w:rFonts w:ascii="Consolas" w:eastAsia="Consolas" w:hAnsi="Consolas" w:cs="Consolas"/>
                <w:sz w:val="16"/>
                <w:szCs w:val="16"/>
              </w:rPr>
              <w:t>@</w:t>
            </w:r>
            <w:proofErr w:type="gramStart"/>
            <w:r w:rsidRPr="54F64D9A">
              <w:rPr>
                <w:rFonts w:ascii="Consolas" w:eastAsia="Consolas" w:hAnsi="Consolas" w:cs="Consolas"/>
                <w:sz w:val="16"/>
                <w:szCs w:val="16"/>
              </w:rPr>
              <w:t>dlt.expect</w:t>
            </w:r>
            <w:proofErr w:type="gramEnd"/>
            <w:r w:rsidRPr="54F64D9A">
              <w:rPr>
                <w:rFonts w:ascii="Consolas" w:eastAsia="Consolas" w:hAnsi="Consolas" w:cs="Consolas"/>
                <w:sz w:val="16"/>
                <w:szCs w:val="16"/>
              </w:rPr>
              <w:t>_all_or_drop(quality_rules_from_contract)</w:t>
            </w:r>
          </w:p>
          <w:p w14:paraId="3C3A9957" w14:textId="77777777" w:rsidR="00A81A38" w:rsidRDefault="54F64D9A">
            <w:r w:rsidRPr="54F64D9A">
              <w:rPr>
                <w:rFonts w:ascii="Consolas" w:eastAsia="Consolas" w:hAnsi="Consolas" w:cs="Consolas"/>
                <w:sz w:val="16"/>
                <w:szCs w:val="16"/>
              </w:rPr>
              <w:t xml:space="preserve">def </w:t>
            </w:r>
            <w:proofErr w:type="spellStart"/>
            <w:r w:rsidRPr="54F64D9A">
              <w:rPr>
                <w:rFonts w:ascii="Consolas" w:eastAsia="Consolas" w:hAnsi="Consolas" w:cs="Consolas"/>
                <w:sz w:val="16"/>
                <w:szCs w:val="16"/>
              </w:rPr>
              <w:t>silver_</w:t>
            </w:r>
            <w:proofErr w:type="gramStart"/>
            <w:r w:rsidRPr="54F64D9A">
              <w:rPr>
                <w:rFonts w:ascii="Consolas" w:eastAsia="Consolas" w:hAnsi="Consolas" w:cs="Consolas"/>
                <w:sz w:val="16"/>
                <w:szCs w:val="16"/>
              </w:rPr>
              <w:t>transform</w:t>
            </w:r>
            <w:proofErr w:type="spellEnd"/>
            <w:r w:rsidRPr="54F64D9A">
              <w:rPr>
                <w:rFonts w:ascii="Consolas" w:eastAsia="Consolas" w:hAnsi="Consolas" w:cs="Consolas"/>
                <w:sz w:val="16"/>
                <w:szCs w:val="16"/>
              </w:rPr>
              <w:t>(</w:t>
            </w:r>
            <w:proofErr w:type="gramEnd"/>
            <w:r w:rsidRPr="54F64D9A">
              <w:rPr>
                <w:rFonts w:ascii="Consolas" w:eastAsia="Consolas" w:hAnsi="Consolas" w:cs="Consolas"/>
                <w:sz w:val="16"/>
                <w:szCs w:val="16"/>
              </w:rPr>
              <w:t>):</w:t>
            </w:r>
          </w:p>
          <w:p w14:paraId="07192FD2" w14:textId="77777777" w:rsidR="00A81A38" w:rsidRDefault="54F64D9A">
            <w:r w:rsidRPr="54F64D9A">
              <w:rPr>
                <w:rFonts w:ascii="Consolas" w:eastAsia="Consolas" w:hAnsi="Consolas" w:cs="Consolas"/>
                <w:sz w:val="16"/>
                <w:szCs w:val="16"/>
              </w:rPr>
              <w:t xml:space="preserve">    bronze = </w:t>
            </w:r>
            <w:proofErr w:type="spellStart"/>
            <w:proofErr w:type="gramStart"/>
            <w:r w:rsidRPr="54F64D9A">
              <w:rPr>
                <w:rFonts w:ascii="Consolas" w:eastAsia="Consolas" w:hAnsi="Consolas" w:cs="Consolas"/>
                <w:sz w:val="16"/>
                <w:szCs w:val="16"/>
              </w:rPr>
              <w:t>dlt.read</w:t>
            </w:r>
            <w:proofErr w:type="gramEnd"/>
            <w:r w:rsidRPr="54F64D9A">
              <w:rPr>
                <w:rFonts w:ascii="Consolas" w:eastAsia="Consolas" w:hAnsi="Consolas" w:cs="Consolas"/>
                <w:sz w:val="16"/>
                <w:szCs w:val="16"/>
              </w:rPr>
              <w:t>_stream</w:t>
            </w:r>
            <w:proofErr w:type="spellEnd"/>
            <w:proofErr w:type="gramStart"/>
            <w:r w:rsidRPr="54F64D9A">
              <w:rPr>
                <w:rFonts w:ascii="Consolas" w:eastAsia="Consolas" w:hAnsi="Consolas" w:cs="Consolas"/>
                <w:sz w:val="16"/>
                <w:szCs w:val="16"/>
              </w:rPr>
              <w:t>("{</w:t>
            </w:r>
            <w:proofErr w:type="spellStart"/>
            <w:proofErr w:type="gramEnd"/>
            <w:r w:rsidRPr="54F64D9A">
              <w:rPr>
                <w:rFonts w:ascii="Consolas" w:eastAsia="Consolas" w:hAnsi="Consolas" w:cs="Consolas"/>
                <w:sz w:val="16"/>
                <w:szCs w:val="16"/>
              </w:rPr>
              <w:t>bronze_</w:t>
            </w:r>
            <w:proofErr w:type="gramStart"/>
            <w:r w:rsidRPr="54F64D9A">
              <w:rPr>
                <w:rFonts w:ascii="Consolas" w:eastAsia="Consolas" w:hAnsi="Consolas" w:cs="Consolas"/>
                <w:sz w:val="16"/>
                <w:szCs w:val="16"/>
              </w:rPr>
              <w:t>table</w:t>
            </w:r>
            <w:proofErr w:type="spellEnd"/>
            <w:r w:rsidRPr="54F64D9A">
              <w:rPr>
                <w:rFonts w:ascii="Consolas" w:eastAsia="Consolas" w:hAnsi="Consolas" w:cs="Consolas"/>
                <w:sz w:val="16"/>
                <w:szCs w:val="16"/>
              </w:rPr>
              <w:t>}"</w:t>
            </w:r>
            <w:proofErr w:type="gramEnd"/>
            <w:r w:rsidRPr="54F64D9A">
              <w:rPr>
                <w:rFonts w:ascii="Consolas" w:eastAsia="Consolas" w:hAnsi="Consolas" w:cs="Consolas"/>
                <w:sz w:val="16"/>
                <w:szCs w:val="16"/>
              </w:rPr>
              <w:t>)</w:t>
            </w:r>
          </w:p>
          <w:p w14:paraId="44981690" w14:textId="77777777" w:rsidR="00A81A38" w:rsidRDefault="00CA53A7">
            <w:r>
              <w:rPr>
                <w:rFonts w:ascii="Consolas" w:eastAsia="Consolas" w:hAnsi="Consolas" w:cs="Consolas"/>
                <w:sz w:val="16"/>
                <w:szCs w:val="16"/>
              </w:rPr>
              <w:lastRenderedPageBreak/>
              <w:t xml:space="preserve">    # 1. Schema Validation -- reject malformed events</w:t>
            </w:r>
          </w:p>
          <w:p w14:paraId="38F38624" w14:textId="77777777" w:rsidR="00A81A38" w:rsidRDefault="54F64D9A">
            <w:r w:rsidRPr="54F64D9A">
              <w:rPr>
                <w:rFonts w:ascii="Consolas" w:eastAsia="Consolas" w:hAnsi="Consolas" w:cs="Consolas"/>
                <w:sz w:val="16"/>
                <w:szCs w:val="16"/>
              </w:rPr>
              <w:t xml:space="preserve">    validated = </w:t>
            </w:r>
            <w:proofErr w:type="spellStart"/>
            <w:r w:rsidRPr="54F64D9A">
              <w:rPr>
                <w:rFonts w:ascii="Consolas" w:eastAsia="Consolas" w:hAnsi="Consolas" w:cs="Consolas"/>
                <w:sz w:val="16"/>
                <w:szCs w:val="16"/>
              </w:rPr>
              <w:t>validate_</w:t>
            </w:r>
            <w:proofErr w:type="gramStart"/>
            <w:r w:rsidRPr="54F64D9A">
              <w:rPr>
                <w:rFonts w:ascii="Consolas" w:eastAsia="Consolas" w:hAnsi="Consolas" w:cs="Consolas"/>
                <w:sz w:val="16"/>
                <w:szCs w:val="16"/>
              </w:rPr>
              <w:t>schema</w:t>
            </w:r>
            <w:proofErr w:type="spellEnd"/>
            <w:r w:rsidRPr="54F64D9A">
              <w:rPr>
                <w:rFonts w:ascii="Consolas" w:eastAsia="Consolas" w:hAnsi="Consolas" w:cs="Consolas"/>
                <w:sz w:val="16"/>
                <w:szCs w:val="16"/>
              </w:rPr>
              <w:t>(</w:t>
            </w:r>
            <w:proofErr w:type="gramEnd"/>
            <w:r w:rsidRPr="54F64D9A">
              <w:rPr>
                <w:rFonts w:ascii="Consolas" w:eastAsia="Consolas" w:hAnsi="Consolas" w:cs="Consolas"/>
                <w:sz w:val="16"/>
                <w:szCs w:val="16"/>
              </w:rPr>
              <w:t xml:space="preserve">bronze, </w:t>
            </w:r>
            <w:proofErr w:type="spellStart"/>
            <w:proofErr w:type="gramStart"/>
            <w:r w:rsidRPr="54F64D9A">
              <w:rPr>
                <w:rFonts w:ascii="Consolas" w:eastAsia="Consolas" w:hAnsi="Consolas" w:cs="Consolas"/>
                <w:sz w:val="16"/>
                <w:szCs w:val="16"/>
              </w:rPr>
              <w:t>contract.expected</w:t>
            </w:r>
            <w:proofErr w:type="gramEnd"/>
            <w:r w:rsidRPr="54F64D9A">
              <w:rPr>
                <w:rFonts w:ascii="Consolas" w:eastAsia="Consolas" w:hAnsi="Consolas" w:cs="Consolas"/>
                <w:sz w:val="16"/>
                <w:szCs w:val="16"/>
              </w:rPr>
              <w:t>_schema</w:t>
            </w:r>
            <w:proofErr w:type="spellEnd"/>
            <w:r w:rsidRPr="54F64D9A">
              <w:rPr>
                <w:rFonts w:ascii="Consolas" w:eastAsia="Consolas" w:hAnsi="Consolas" w:cs="Consolas"/>
                <w:sz w:val="16"/>
                <w:szCs w:val="16"/>
              </w:rPr>
              <w:t>)</w:t>
            </w:r>
          </w:p>
          <w:p w14:paraId="3BC4AA15" w14:textId="77777777" w:rsidR="00A81A38" w:rsidRDefault="54F64D9A">
            <w:r w:rsidRPr="54F64D9A">
              <w:rPr>
                <w:rFonts w:ascii="Consolas" w:eastAsia="Consolas" w:hAnsi="Consolas" w:cs="Consolas"/>
                <w:sz w:val="16"/>
                <w:szCs w:val="16"/>
              </w:rPr>
              <w:t xml:space="preserve">    # 2. Parsing -- extract structured fields from </w:t>
            </w:r>
            <w:proofErr w:type="spellStart"/>
            <w:r w:rsidRPr="54F64D9A">
              <w:rPr>
                <w:rFonts w:ascii="Consolas" w:eastAsia="Consolas" w:hAnsi="Consolas" w:cs="Consolas"/>
                <w:sz w:val="16"/>
                <w:szCs w:val="16"/>
              </w:rPr>
              <w:t>raw_payload</w:t>
            </w:r>
            <w:proofErr w:type="spellEnd"/>
          </w:p>
          <w:p w14:paraId="1E73C318" w14:textId="77777777" w:rsidR="00A81A38" w:rsidRDefault="54F64D9A">
            <w:r w:rsidRPr="54F64D9A">
              <w:rPr>
                <w:rFonts w:ascii="Consolas" w:eastAsia="Consolas" w:hAnsi="Consolas" w:cs="Consolas"/>
                <w:sz w:val="16"/>
                <w:szCs w:val="16"/>
              </w:rPr>
              <w:t xml:space="preserve">    parsed = </w:t>
            </w:r>
            <w:proofErr w:type="spellStart"/>
            <w:r w:rsidRPr="54F64D9A">
              <w:rPr>
                <w:rFonts w:ascii="Consolas" w:eastAsia="Consolas" w:hAnsi="Consolas" w:cs="Consolas"/>
                <w:sz w:val="16"/>
                <w:szCs w:val="16"/>
              </w:rPr>
              <w:t>parse_</w:t>
            </w:r>
            <w:proofErr w:type="gramStart"/>
            <w:r w:rsidRPr="54F64D9A">
              <w:rPr>
                <w:rFonts w:ascii="Consolas" w:eastAsia="Consolas" w:hAnsi="Consolas" w:cs="Consolas"/>
                <w:sz w:val="16"/>
                <w:szCs w:val="16"/>
              </w:rPr>
              <w:t>payload</w:t>
            </w:r>
            <w:proofErr w:type="spellEnd"/>
            <w:r w:rsidRPr="54F64D9A">
              <w:rPr>
                <w:rFonts w:ascii="Consolas" w:eastAsia="Consolas" w:hAnsi="Consolas" w:cs="Consolas"/>
                <w:sz w:val="16"/>
                <w:szCs w:val="16"/>
              </w:rPr>
              <w:t>(</w:t>
            </w:r>
            <w:proofErr w:type="gramEnd"/>
            <w:r w:rsidRPr="54F64D9A">
              <w:rPr>
                <w:rFonts w:ascii="Consolas" w:eastAsia="Consolas" w:hAnsi="Consolas" w:cs="Consolas"/>
                <w:sz w:val="16"/>
                <w:szCs w:val="16"/>
              </w:rPr>
              <w:t xml:space="preserve">validated, </w:t>
            </w:r>
            <w:proofErr w:type="spellStart"/>
            <w:proofErr w:type="gramStart"/>
            <w:r w:rsidRPr="54F64D9A">
              <w:rPr>
                <w:rFonts w:ascii="Consolas" w:eastAsia="Consolas" w:hAnsi="Consolas" w:cs="Consolas"/>
                <w:sz w:val="16"/>
                <w:szCs w:val="16"/>
              </w:rPr>
              <w:t>contract.parse</w:t>
            </w:r>
            <w:proofErr w:type="gramEnd"/>
            <w:r w:rsidRPr="54F64D9A">
              <w:rPr>
                <w:rFonts w:ascii="Consolas" w:eastAsia="Consolas" w:hAnsi="Consolas" w:cs="Consolas"/>
                <w:sz w:val="16"/>
                <w:szCs w:val="16"/>
              </w:rPr>
              <w:t>_rules</w:t>
            </w:r>
            <w:proofErr w:type="spellEnd"/>
            <w:r w:rsidRPr="54F64D9A">
              <w:rPr>
                <w:rFonts w:ascii="Consolas" w:eastAsia="Consolas" w:hAnsi="Consolas" w:cs="Consolas"/>
                <w:sz w:val="16"/>
                <w:szCs w:val="16"/>
              </w:rPr>
              <w:t>)</w:t>
            </w:r>
          </w:p>
          <w:p w14:paraId="5DD90D49" w14:textId="77777777" w:rsidR="00A81A38" w:rsidRDefault="54F64D9A">
            <w:r w:rsidRPr="54F64D9A">
              <w:rPr>
                <w:rFonts w:ascii="Consolas" w:eastAsia="Consolas" w:hAnsi="Consolas" w:cs="Consolas"/>
                <w:sz w:val="16"/>
                <w:szCs w:val="16"/>
              </w:rPr>
              <w:t xml:space="preserve">    # 3. Normalization -- canonical mapping (OCSF Tier 1, native Tier 2)</w:t>
            </w:r>
          </w:p>
          <w:p w14:paraId="023BDBB5" w14:textId="77777777" w:rsidR="00A81A38" w:rsidRDefault="54F64D9A">
            <w:r w:rsidRPr="54F64D9A">
              <w:rPr>
                <w:rFonts w:ascii="Consolas" w:eastAsia="Consolas" w:hAnsi="Consolas" w:cs="Consolas"/>
                <w:sz w:val="16"/>
                <w:szCs w:val="16"/>
              </w:rPr>
              <w:t xml:space="preserve">    normalized = </w:t>
            </w:r>
            <w:proofErr w:type="spellStart"/>
            <w:r w:rsidRPr="54F64D9A">
              <w:rPr>
                <w:rFonts w:ascii="Consolas" w:eastAsia="Consolas" w:hAnsi="Consolas" w:cs="Consolas"/>
                <w:sz w:val="16"/>
                <w:szCs w:val="16"/>
              </w:rPr>
              <w:t>apply_</w:t>
            </w:r>
            <w:proofErr w:type="gramStart"/>
            <w:r w:rsidRPr="54F64D9A">
              <w:rPr>
                <w:rFonts w:ascii="Consolas" w:eastAsia="Consolas" w:hAnsi="Consolas" w:cs="Consolas"/>
                <w:sz w:val="16"/>
                <w:szCs w:val="16"/>
              </w:rPr>
              <w:t>normalization</w:t>
            </w:r>
            <w:proofErr w:type="spellEnd"/>
            <w:r w:rsidRPr="54F64D9A">
              <w:rPr>
                <w:rFonts w:ascii="Consolas" w:eastAsia="Consolas" w:hAnsi="Consolas" w:cs="Consolas"/>
                <w:sz w:val="16"/>
                <w:szCs w:val="16"/>
              </w:rPr>
              <w:t>(</w:t>
            </w:r>
            <w:proofErr w:type="gramEnd"/>
            <w:r w:rsidRPr="54F64D9A">
              <w:rPr>
                <w:rFonts w:ascii="Consolas" w:eastAsia="Consolas" w:hAnsi="Consolas" w:cs="Consolas"/>
                <w:sz w:val="16"/>
                <w:szCs w:val="16"/>
              </w:rPr>
              <w:t xml:space="preserve">parsed, </w:t>
            </w:r>
            <w:proofErr w:type="spellStart"/>
            <w:proofErr w:type="gramStart"/>
            <w:r w:rsidRPr="54F64D9A">
              <w:rPr>
                <w:rFonts w:ascii="Consolas" w:eastAsia="Consolas" w:hAnsi="Consolas" w:cs="Consolas"/>
                <w:sz w:val="16"/>
                <w:szCs w:val="16"/>
              </w:rPr>
              <w:t>contract.normalization</w:t>
            </w:r>
            <w:proofErr w:type="gramEnd"/>
            <w:r w:rsidRPr="54F64D9A">
              <w:rPr>
                <w:rFonts w:ascii="Consolas" w:eastAsia="Consolas" w:hAnsi="Consolas" w:cs="Consolas"/>
                <w:sz w:val="16"/>
                <w:szCs w:val="16"/>
              </w:rPr>
              <w:t>_tier</w:t>
            </w:r>
            <w:proofErr w:type="spellEnd"/>
            <w:r w:rsidRPr="54F64D9A">
              <w:rPr>
                <w:rFonts w:ascii="Consolas" w:eastAsia="Consolas" w:hAnsi="Consolas" w:cs="Consolas"/>
                <w:sz w:val="16"/>
                <w:szCs w:val="16"/>
              </w:rPr>
              <w:t>)</w:t>
            </w:r>
          </w:p>
          <w:p w14:paraId="3BCC4F6E" w14:textId="77777777" w:rsidR="00A81A38" w:rsidRDefault="00CA53A7">
            <w:r>
              <w:rPr>
                <w:rFonts w:ascii="Consolas" w:eastAsia="Consolas" w:hAnsi="Consolas" w:cs="Consolas"/>
                <w:sz w:val="16"/>
                <w:szCs w:val="16"/>
              </w:rPr>
              <w:t xml:space="preserve">    # 4. Enrichment -- join with conformed dimensions</w:t>
            </w:r>
          </w:p>
          <w:p w14:paraId="66D11F6F" w14:textId="77777777" w:rsidR="00A81A38" w:rsidRDefault="54F64D9A">
            <w:r w:rsidRPr="54F64D9A">
              <w:rPr>
                <w:rFonts w:ascii="Consolas" w:eastAsia="Consolas" w:hAnsi="Consolas" w:cs="Consolas"/>
                <w:sz w:val="16"/>
                <w:szCs w:val="16"/>
              </w:rPr>
              <w:t xml:space="preserve">    enriched = </w:t>
            </w:r>
            <w:proofErr w:type="gramStart"/>
            <w:r w:rsidRPr="54F64D9A">
              <w:rPr>
                <w:rFonts w:ascii="Consolas" w:eastAsia="Consolas" w:hAnsi="Consolas" w:cs="Consolas"/>
                <w:sz w:val="16"/>
                <w:szCs w:val="16"/>
              </w:rPr>
              <w:t>enrich(</w:t>
            </w:r>
            <w:proofErr w:type="gramEnd"/>
            <w:r w:rsidRPr="54F64D9A">
              <w:rPr>
                <w:rFonts w:ascii="Consolas" w:eastAsia="Consolas" w:hAnsi="Consolas" w:cs="Consolas"/>
                <w:sz w:val="16"/>
                <w:szCs w:val="16"/>
              </w:rPr>
              <w:t>normalized, dimensions</w:t>
            </w:r>
            <w:proofErr w:type="gramStart"/>
            <w:r w:rsidRPr="54F64D9A">
              <w:rPr>
                <w:rFonts w:ascii="Consolas" w:eastAsia="Consolas" w:hAnsi="Consolas" w:cs="Consolas"/>
                <w:sz w:val="16"/>
                <w:szCs w:val="16"/>
              </w:rPr>
              <w:t>=[</w:t>
            </w:r>
            <w:proofErr w:type="spellStart"/>
            <w:proofErr w:type="gramEnd"/>
            <w:r w:rsidRPr="54F64D9A">
              <w:rPr>
                <w:rFonts w:ascii="Consolas" w:eastAsia="Consolas" w:hAnsi="Consolas" w:cs="Consolas"/>
                <w:sz w:val="16"/>
                <w:szCs w:val="16"/>
              </w:rPr>
              <w:t>dim_application</w:t>
            </w:r>
            <w:proofErr w:type="spellEnd"/>
            <w:r w:rsidRPr="54F64D9A">
              <w:rPr>
                <w:rFonts w:ascii="Consolas" w:eastAsia="Consolas" w:hAnsi="Consolas" w:cs="Consolas"/>
                <w:sz w:val="16"/>
                <w:szCs w:val="16"/>
              </w:rPr>
              <w:t xml:space="preserve">, </w:t>
            </w:r>
            <w:proofErr w:type="spellStart"/>
            <w:r w:rsidRPr="54F64D9A">
              <w:rPr>
                <w:rFonts w:ascii="Consolas" w:eastAsia="Consolas" w:hAnsi="Consolas" w:cs="Consolas"/>
                <w:sz w:val="16"/>
                <w:szCs w:val="16"/>
              </w:rPr>
              <w:t>dim_asset</w:t>
            </w:r>
            <w:proofErr w:type="spellEnd"/>
            <w:r w:rsidRPr="54F64D9A">
              <w:rPr>
                <w:rFonts w:ascii="Consolas" w:eastAsia="Consolas" w:hAnsi="Consolas" w:cs="Consolas"/>
                <w:sz w:val="16"/>
                <w:szCs w:val="16"/>
              </w:rPr>
              <w:t xml:space="preserve">, </w:t>
            </w:r>
            <w:proofErr w:type="spellStart"/>
            <w:r w:rsidRPr="54F64D9A">
              <w:rPr>
                <w:rFonts w:ascii="Consolas" w:eastAsia="Consolas" w:hAnsi="Consolas" w:cs="Consolas"/>
                <w:sz w:val="16"/>
                <w:szCs w:val="16"/>
              </w:rPr>
              <w:t>dim_hostname</w:t>
            </w:r>
            <w:proofErr w:type="spellEnd"/>
            <w:r w:rsidRPr="54F64D9A">
              <w:rPr>
                <w:rFonts w:ascii="Consolas" w:eastAsia="Consolas" w:hAnsi="Consolas" w:cs="Consolas"/>
                <w:sz w:val="16"/>
                <w:szCs w:val="16"/>
              </w:rPr>
              <w:t>])</w:t>
            </w:r>
          </w:p>
          <w:p w14:paraId="49CBA7D1" w14:textId="77777777" w:rsidR="00A81A38" w:rsidRDefault="54F64D9A">
            <w:r w:rsidRPr="54F64D9A">
              <w:rPr>
                <w:rFonts w:ascii="Consolas" w:eastAsia="Consolas" w:hAnsi="Consolas" w:cs="Consolas"/>
                <w:sz w:val="16"/>
                <w:szCs w:val="16"/>
              </w:rPr>
              <w:t xml:space="preserve">    # 5. Masking -- apply PHI/PII masking rules from contract</w:t>
            </w:r>
          </w:p>
          <w:p w14:paraId="720BE729" w14:textId="77777777" w:rsidR="00A81A38" w:rsidRDefault="54F64D9A">
            <w:r w:rsidRPr="54F64D9A">
              <w:rPr>
                <w:rFonts w:ascii="Consolas" w:eastAsia="Consolas" w:hAnsi="Consolas" w:cs="Consolas"/>
                <w:sz w:val="16"/>
                <w:szCs w:val="16"/>
              </w:rPr>
              <w:t xml:space="preserve">    masked = </w:t>
            </w:r>
            <w:proofErr w:type="spellStart"/>
            <w:r w:rsidRPr="54F64D9A">
              <w:rPr>
                <w:rFonts w:ascii="Consolas" w:eastAsia="Consolas" w:hAnsi="Consolas" w:cs="Consolas"/>
                <w:sz w:val="16"/>
                <w:szCs w:val="16"/>
              </w:rPr>
              <w:t>apply_</w:t>
            </w:r>
            <w:proofErr w:type="gramStart"/>
            <w:r w:rsidRPr="54F64D9A">
              <w:rPr>
                <w:rFonts w:ascii="Consolas" w:eastAsia="Consolas" w:hAnsi="Consolas" w:cs="Consolas"/>
                <w:sz w:val="16"/>
                <w:szCs w:val="16"/>
              </w:rPr>
              <w:t>masking</w:t>
            </w:r>
            <w:proofErr w:type="spellEnd"/>
            <w:r w:rsidRPr="54F64D9A">
              <w:rPr>
                <w:rFonts w:ascii="Consolas" w:eastAsia="Consolas" w:hAnsi="Consolas" w:cs="Consolas"/>
                <w:sz w:val="16"/>
                <w:szCs w:val="16"/>
              </w:rPr>
              <w:t>(</w:t>
            </w:r>
            <w:proofErr w:type="gramEnd"/>
            <w:r w:rsidRPr="54F64D9A">
              <w:rPr>
                <w:rFonts w:ascii="Consolas" w:eastAsia="Consolas" w:hAnsi="Consolas" w:cs="Consolas"/>
                <w:sz w:val="16"/>
                <w:szCs w:val="16"/>
              </w:rPr>
              <w:t xml:space="preserve">enriched, </w:t>
            </w:r>
            <w:proofErr w:type="spellStart"/>
            <w:proofErr w:type="gramStart"/>
            <w:r w:rsidRPr="54F64D9A">
              <w:rPr>
                <w:rFonts w:ascii="Consolas" w:eastAsia="Consolas" w:hAnsi="Consolas" w:cs="Consolas"/>
                <w:sz w:val="16"/>
                <w:szCs w:val="16"/>
              </w:rPr>
              <w:t>contract.masking</w:t>
            </w:r>
            <w:proofErr w:type="gramEnd"/>
            <w:r w:rsidRPr="54F64D9A">
              <w:rPr>
                <w:rFonts w:ascii="Consolas" w:eastAsia="Consolas" w:hAnsi="Consolas" w:cs="Consolas"/>
                <w:sz w:val="16"/>
                <w:szCs w:val="16"/>
              </w:rPr>
              <w:t>_rules</w:t>
            </w:r>
            <w:proofErr w:type="spellEnd"/>
            <w:r w:rsidRPr="54F64D9A">
              <w:rPr>
                <w:rFonts w:ascii="Consolas" w:eastAsia="Consolas" w:hAnsi="Consolas" w:cs="Consolas"/>
                <w:sz w:val="16"/>
                <w:szCs w:val="16"/>
              </w:rPr>
              <w:t>)</w:t>
            </w:r>
          </w:p>
          <w:p w14:paraId="5243EA5D" w14:textId="77777777" w:rsidR="00A81A38" w:rsidRDefault="00CA53A7">
            <w:r>
              <w:rPr>
                <w:rFonts w:ascii="Consolas" w:eastAsia="Consolas" w:hAnsi="Consolas" w:cs="Consolas"/>
                <w:sz w:val="16"/>
                <w:szCs w:val="16"/>
              </w:rPr>
              <w:t xml:space="preserve">    # 6. Deduplication -- remove duplicate events</w:t>
            </w:r>
          </w:p>
          <w:p w14:paraId="29241C70" w14:textId="77777777" w:rsidR="00A81A38" w:rsidRDefault="54F64D9A">
            <w:r w:rsidRPr="54F64D9A">
              <w:rPr>
                <w:rFonts w:ascii="Consolas" w:eastAsia="Consolas" w:hAnsi="Consolas" w:cs="Consolas"/>
                <w:sz w:val="16"/>
                <w:szCs w:val="16"/>
              </w:rPr>
              <w:t xml:space="preserve">    deduped = </w:t>
            </w:r>
            <w:proofErr w:type="gramStart"/>
            <w:r w:rsidRPr="54F64D9A">
              <w:rPr>
                <w:rFonts w:ascii="Consolas" w:eastAsia="Consolas" w:hAnsi="Consolas" w:cs="Consolas"/>
                <w:sz w:val="16"/>
                <w:szCs w:val="16"/>
              </w:rPr>
              <w:t>deduplicate(</w:t>
            </w:r>
            <w:proofErr w:type="gramEnd"/>
            <w:r w:rsidRPr="54F64D9A">
              <w:rPr>
                <w:rFonts w:ascii="Consolas" w:eastAsia="Consolas" w:hAnsi="Consolas" w:cs="Consolas"/>
                <w:sz w:val="16"/>
                <w:szCs w:val="16"/>
              </w:rPr>
              <w:t>masked, keys=</w:t>
            </w:r>
            <w:proofErr w:type="spellStart"/>
            <w:proofErr w:type="gramStart"/>
            <w:r w:rsidRPr="54F64D9A">
              <w:rPr>
                <w:rFonts w:ascii="Consolas" w:eastAsia="Consolas" w:hAnsi="Consolas" w:cs="Consolas"/>
                <w:sz w:val="16"/>
                <w:szCs w:val="16"/>
              </w:rPr>
              <w:t>contract.dedup</w:t>
            </w:r>
            <w:proofErr w:type="gramEnd"/>
            <w:r w:rsidRPr="54F64D9A">
              <w:rPr>
                <w:rFonts w:ascii="Consolas" w:eastAsia="Consolas" w:hAnsi="Consolas" w:cs="Consolas"/>
                <w:sz w:val="16"/>
                <w:szCs w:val="16"/>
              </w:rPr>
              <w:t>_keys</w:t>
            </w:r>
            <w:proofErr w:type="spellEnd"/>
            <w:r w:rsidRPr="54F64D9A">
              <w:rPr>
                <w:rFonts w:ascii="Consolas" w:eastAsia="Consolas" w:hAnsi="Consolas" w:cs="Consolas"/>
                <w:sz w:val="16"/>
                <w:szCs w:val="16"/>
              </w:rPr>
              <w:t>, window=</w:t>
            </w:r>
            <w:proofErr w:type="spellStart"/>
            <w:proofErr w:type="gramStart"/>
            <w:r w:rsidRPr="54F64D9A">
              <w:rPr>
                <w:rFonts w:ascii="Consolas" w:eastAsia="Consolas" w:hAnsi="Consolas" w:cs="Consolas"/>
                <w:sz w:val="16"/>
                <w:szCs w:val="16"/>
              </w:rPr>
              <w:t>contract.dedup</w:t>
            </w:r>
            <w:proofErr w:type="gramEnd"/>
            <w:r w:rsidRPr="54F64D9A">
              <w:rPr>
                <w:rFonts w:ascii="Consolas" w:eastAsia="Consolas" w:hAnsi="Consolas" w:cs="Consolas"/>
                <w:sz w:val="16"/>
                <w:szCs w:val="16"/>
              </w:rPr>
              <w:t>_window</w:t>
            </w:r>
            <w:proofErr w:type="spellEnd"/>
            <w:r w:rsidRPr="54F64D9A">
              <w:rPr>
                <w:rFonts w:ascii="Consolas" w:eastAsia="Consolas" w:hAnsi="Consolas" w:cs="Consolas"/>
                <w:sz w:val="16"/>
                <w:szCs w:val="16"/>
              </w:rPr>
              <w:t>)</w:t>
            </w:r>
          </w:p>
          <w:p w14:paraId="44C75A14" w14:textId="77777777" w:rsidR="00A81A38" w:rsidRDefault="00CA53A7">
            <w:r>
              <w:rPr>
                <w:rFonts w:ascii="Consolas" w:eastAsia="Consolas" w:hAnsi="Consolas" w:cs="Consolas"/>
                <w:sz w:val="16"/>
                <w:szCs w:val="16"/>
              </w:rPr>
              <w:t xml:space="preserve">    # 7. Quality Expectations -- completeness, freshness, null thresholds</w:t>
            </w:r>
          </w:p>
          <w:p w14:paraId="68B79653" w14:textId="77777777" w:rsidR="00A81A38" w:rsidRDefault="00CA53A7">
            <w:r>
              <w:rPr>
                <w:rFonts w:ascii="Consolas" w:eastAsia="Consolas" w:hAnsi="Consolas" w:cs="Consolas"/>
                <w:sz w:val="16"/>
                <w:szCs w:val="16"/>
              </w:rPr>
              <w:t xml:space="preserve">    return deduped</w:t>
            </w:r>
          </w:p>
        </w:tc>
      </w:tr>
    </w:tbl>
    <w:p w14:paraId="76C1B716" w14:textId="77777777" w:rsidR="00A81A38" w:rsidRDefault="54F64D9A">
      <w:pPr>
        <w:pStyle w:val="heading20"/>
      </w:pPr>
      <w:proofErr w:type="gramStart"/>
      <w:r w:rsidRPr="54F64D9A">
        <w:lastRenderedPageBreak/>
        <w:t>3.4  DLT</w:t>
      </w:r>
      <w:proofErr w:type="gramEnd"/>
      <w:r w:rsidRPr="54F64D9A">
        <w:t xml:space="preserve"> Tiering Model</w:t>
      </w:r>
    </w:p>
    <w:p w14:paraId="0EBD7D97" w14:textId="77777777" w:rsidR="00A81A38" w:rsidRDefault="00CA53A7">
      <w:pPr>
        <w:spacing w:after="160" w:line="276" w:lineRule="auto"/>
      </w:pPr>
      <w:r>
        <w:t>Not all pipelines need to run continuously. Tiering by latency requirement reduces compute cost by 60–70%: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1500"/>
        <w:gridCol w:w="1660"/>
        <w:gridCol w:w="1800"/>
        <w:gridCol w:w="1000"/>
      </w:tblGrid>
      <w:tr w:rsidR="00A81A38" w14:paraId="098F16BC" w14:textId="77777777">
        <w:trPr>
          <w:cantSplit/>
          <w:tblHeader/>
        </w:trPr>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2C831E1" w14:textId="77777777" w:rsidR="00A81A38" w:rsidRDefault="00CA53A7">
            <w:pPr>
              <w:spacing w:before="20" w:after="20"/>
            </w:pPr>
            <w:r>
              <w:rPr>
                <w:b/>
                <w:bCs/>
                <w:color w:val="FFFFFF"/>
                <w:sz w:val="19"/>
                <w:szCs w:val="19"/>
              </w:rPr>
              <w:t>Tier</w:t>
            </w:r>
          </w:p>
        </w:tc>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79C431" w14:textId="77777777" w:rsidR="00A81A38" w:rsidRDefault="00CA53A7">
            <w:pPr>
              <w:spacing w:before="20" w:after="20"/>
            </w:pPr>
            <w:r>
              <w:rPr>
                <w:b/>
                <w:bCs/>
                <w:color w:val="FFFFFF"/>
                <w:sz w:val="19"/>
                <w:szCs w:val="19"/>
              </w:rPr>
              <w:t>DLT Mode</w:t>
            </w:r>
          </w:p>
        </w:tc>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596447C" w14:textId="77777777" w:rsidR="00A81A38" w:rsidRDefault="00CA53A7">
            <w:pPr>
              <w:spacing w:before="20" w:after="20"/>
              <w:jc w:val="center"/>
            </w:pPr>
            <w:r>
              <w:rPr>
                <w:b/>
                <w:bCs/>
                <w:color w:val="FFFFFF"/>
                <w:sz w:val="19"/>
                <w:szCs w:val="19"/>
              </w:rPr>
              <w:t>Trigger</w:t>
            </w:r>
          </w:p>
        </w:tc>
        <w:tc>
          <w:tcPr>
            <w:tcW w:w="16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2FEC01F" w14:textId="77777777" w:rsidR="00A81A38" w:rsidRDefault="00CA53A7">
            <w:pPr>
              <w:spacing w:before="20" w:after="20"/>
              <w:jc w:val="center"/>
            </w:pPr>
            <w:r>
              <w:rPr>
                <w:b/>
                <w:bCs/>
                <w:color w:val="FFFFFF"/>
                <w:sz w:val="19"/>
                <w:szCs w:val="19"/>
              </w:rPr>
              <w:t>Latency</w:t>
            </w:r>
          </w:p>
        </w:tc>
        <w:tc>
          <w:tcPr>
            <w:tcW w:w="1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39AC4D6" w14:textId="77777777" w:rsidR="00A81A38" w:rsidRDefault="00CA53A7">
            <w:pPr>
              <w:spacing w:before="20" w:after="20"/>
            </w:pPr>
            <w:r>
              <w:rPr>
                <w:b/>
                <w:bCs/>
                <w:color w:val="FFFFFF"/>
                <w:sz w:val="19"/>
                <w:szCs w:val="19"/>
              </w:rPr>
              <w:t>Use Case</w:t>
            </w:r>
          </w:p>
        </w:tc>
        <w:tc>
          <w:tcPr>
            <w:tcW w:w="1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973CEB4" w14:textId="77777777" w:rsidR="00A81A38" w:rsidRDefault="00CA53A7">
            <w:pPr>
              <w:spacing w:before="20" w:after="20"/>
              <w:jc w:val="center"/>
            </w:pPr>
            <w:r>
              <w:rPr>
                <w:b/>
                <w:bCs/>
                <w:color w:val="FFFFFF"/>
                <w:sz w:val="19"/>
                <w:szCs w:val="19"/>
              </w:rPr>
              <w:t>% Pipes</w:t>
            </w:r>
          </w:p>
        </w:tc>
      </w:tr>
      <w:tr w:rsidR="00A81A38" w14:paraId="6CCE5152" w14:textId="77777777">
        <w:trPr>
          <w:cantSplit/>
        </w:trPr>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FC0CCE" w14:textId="77777777" w:rsidR="00A81A38" w:rsidRDefault="00CA53A7">
            <w:pPr>
              <w:spacing w:before="20" w:after="20"/>
            </w:pPr>
            <w:r>
              <w:rPr>
                <w:b/>
                <w:bCs/>
                <w:color w:val="000000"/>
                <w:sz w:val="19"/>
                <w:szCs w:val="19"/>
              </w:rPr>
              <w:t>Hot</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6F8A13" w14:textId="77777777" w:rsidR="00A81A38" w:rsidRDefault="00CA53A7">
            <w:pPr>
              <w:spacing w:before="20" w:after="20"/>
            </w:pPr>
            <w:r>
              <w:rPr>
                <w:color w:val="000000"/>
                <w:sz w:val="19"/>
                <w:szCs w:val="19"/>
              </w:rPr>
              <w:t>Continuous streaming</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2F167B" w14:textId="77777777" w:rsidR="00A81A38" w:rsidRDefault="00CA53A7">
            <w:pPr>
              <w:spacing w:before="20" w:after="20"/>
              <w:jc w:val="center"/>
            </w:pPr>
            <w:r>
              <w:rPr>
                <w:color w:val="000000"/>
                <w:sz w:val="19"/>
                <w:szCs w:val="19"/>
              </w:rPr>
              <w:t>Always-on</w:t>
            </w:r>
          </w:p>
        </w:tc>
        <w:tc>
          <w:tcPr>
            <w:tcW w:w="1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D4D6D9" w14:textId="77777777" w:rsidR="00A81A38" w:rsidRDefault="00CA53A7">
            <w:pPr>
              <w:spacing w:before="20" w:after="20"/>
              <w:jc w:val="center"/>
            </w:pPr>
            <w:r>
              <w:rPr>
                <w:color w:val="000000"/>
                <w:sz w:val="19"/>
                <w:szCs w:val="19"/>
              </w:rPr>
              <w:t>Seconds–min</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39B6D8" w14:textId="77777777" w:rsidR="00A81A38" w:rsidRDefault="00CA53A7">
            <w:pPr>
              <w:spacing w:before="20" w:after="20"/>
            </w:pPr>
            <w:r>
              <w:rPr>
                <w:color w:val="000000"/>
                <w:sz w:val="19"/>
                <w:szCs w:val="19"/>
              </w:rPr>
              <w:t>SIEM, real-time detection</w:t>
            </w:r>
          </w:p>
        </w:tc>
        <w:tc>
          <w:tcPr>
            <w:tcW w:w="1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0889F0" w14:textId="77777777" w:rsidR="00A81A38" w:rsidRDefault="00CA53A7">
            <w:pPr>
              <w:spacing w:before="20" w:after="20"/>
              <w:jc w:val="center"/>
            </w:pPr>
            <w:r>
              <w:rPr>
                <w:color w:val="000000"/>
                <w:sz w:val="19"/>
                <w:szCs w:val="19"/>
              </w:rPr>
              <w:t>~15%</w:t>
            </w:r>
          </w:p>
        </w:tc>
      </w:tr>
      <w:tr w:rsidR="00A81A38" w14:paraId="45228D15" w14:textId="77777777">
        <w:trPr>
          <w:cantSplit/>
        </w:trPr>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8BFDB0B" w14:textId="77777777" w:rsidR="00A81A38" w:rsidRDefault="00CA53A7">
            <w:pPr>
              <w:spacing w:before="20" w:after="20"/>
            </w:pPr>
            <w:r>
              <w:rPr>
                <w:b/>
                <w:bCs/>
                <w:color w:val="000000"/>
                <w:sz w:val="19"/>
                <w:szCs w:val="19"/>
              </w:rPr>
              <w:t>Warm</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470590" w14:textId="77777777" w:rsidR="00A81A38" w:rsidRDefault="00CA53A7">
            <w:pPr>
              <w:spacing w:before="20" w:after="20"/>
            </w:pPr>
            <w:r>
              <w:rPr>
                <w:color w:val="000000"/>
                <w:sz w:val="19"/>
                <w:szCs w:val="19"/>
              </w:rPr>
              <w:t>Triggered micro-batch</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0B7880" w14:textId="77777777" w:rsidR="00A81A38" w:rsidRDefault="00CA53A7">
            <w:pPr>
              <w:spacing w:before="20" w:after="20"/>
              <w:jc w:val="center"/>
            </w:pPr>
            <w:r>
              <w:rPr>
                <w:color w:val="000000"/>
                <w:sz w:val="19"/>
                <w:szCs w:val="19"/>
              </w:rPr>
              <w:t>Every 15 min</w:t>
            </w:r>
          </w:p>
        </w:tc>
        <w:tc>
          <w:tcPr>
            <w:tcW w:w="1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0BB9C43" w14:textId="77777777" w:rsidR="00A81A38" w:rsidRDefault="00CA53A7">
            <w:pPr>
              <w:spacing w:before="20" w:after="20"/>
              <w:jc w:val="center"/>
            </w:pPr>
            <w:r>
              <w:rPr>
                <w:color w:val="000000"/>
                <w:sz w:val="19"/>
                <w:szCs w:val="19"/>
              </w:rPr>
              <w:t>15–30 min</w:t>
            </w:r>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A8CD32" w14:textId="77777777" w:rsidR="00A81A38" w:rsidRDefault="00CA53A7">
            <w:pPr>
              <w:spacing w:before="20" w:after="20"/>
            </w:pPr>
            <w:r>
              <w:rPr>
                <w:color w:val="000000"/>
                <w:sz w:val="19"/>
                <w:szCs w:val="19"/>
              </w:rPr>
              <w:t>Compliance, audit, ops reporting</w:t>
            </w:r>
          </w:p>
        </w:tc>
        <w:tc>
          <w:tcPr>
            <w:tcW w:w="1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B67B3B" w14:textId="77777777" w:rsidR="00A81A38" w:rsidRDefault="00CA53A7">
            <w:pPr>
              <w:spacing w:before="20" w:after="20"/>
              <w:jc w:val="center"/>
            </w:pPr>
            <w:r>
              <w:rPr>
                <w:color w:val="000000"/>
                <w:sz w:val="19"/>
                <w:szCs w:val="19"/>
              </w:rPr>
              <w:t>~35%</w:t>
            </w:r>
          </w:p>
        </w:tc>
      </w:tr>
      <w:tr w:rsidR="00A81A38" w14:paraId="0027E22F" w14:textId="77777777">
        <w:trPr>
          <w:cantSplit/>
        </w:trPr>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47C8C8F" w14:textId="77777777" w:rsidR="00A81A38" w:rsidRDefault="00CA53A7">
            <w:pPr>
              <w:spacing w:before="20" w:after="20"/>
            </w:pPr>
            <w:r>
              <w:rPr>
                <w:b/>
                <w:bCs/>
                <w:color w:val="000000"/>
                <w:sz w:val="19"/>
                <w:szCs w:val="19"/>
              </w:rPr>
              <w:t>Cold</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EBD256" w14:textId="77777777" w:rsidR="00A81A38" w:rsidRDefault="00CA53A7">
            <w:pPr>
              <w:spacing w:before="20" w:after="20"/>
            </w:pPr>
            <w:r>
              <w:rPr>
                <w:color w:val="000000"/>
                <w:sz w:val="19"/>
                <w:szCs w:val="19"/>
              </w:rPr>
              <w:t>Scheduled batch</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174693" w14:textId="77777777" w:rsidR="00A81A38" w:rsidRDefault="00CA53A7">
            <w:pPr>
              <w:spacing w:before="20" w:after="20"/>
              <w:jc w:val="center"/>
            </w:pPr>
            <w:r>
              <w:rPr>
                <w:color w:val="000000"/>
                <w:sz w:val="19"/>
                <w:szCs w:val="19"/>
              </w:rPr>
              <w:t>Daily</w:t>
            </w:r>
          </w:p>
        </w:tc>
        <w:tc>
          <w:tcPr>
            <w:tcW w:w="1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0018A9" w14:textId="77777777" w:rsidR="00A81A38" w:rsidRDefault="00CA53A7">
            <w:pPr>
              <w:spacing w:before="20" w:after="20"/>
              <w:jc w:val="center"/>
            </w:pPr>
            <w:r>
              <w:rPr>
                <w:color w:val="000000"/>
                <w:sz w:val="19"/>
                <w:szCs w:val="19"/>
              </w:rPr>
              <w:t>Hours</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1A2B2F" w14:textId="77777777" w:rsidR="00A81A38" w:rsidRDefault="00CA53A7">
            <w:pPr>
              <w:spacing w:before="20" w:after="20"/>
            </w:pPr>
            <w:r>
              <w:rPr>
                <w:color w:val="000000"/>
                <w:sz w:val="19"/>
                <w:szCs w:val="19"/>
              </w:rPr>
              <w:t>Historical, capacity, long-tail</w:t>
            </w:r>
          </w:p>
        </w:tc>
        <w:tc>
          <w:tcPr>
            <w:tcW w:w="1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BFF8622" w14:textId="77777777" w:rsidR="00A81A38" w:rsidRDefault="00CA53A7">
            <w:pPr>
              <w:spacing w:before="20" w:after="20"/>
              <w:jc w:val="center"/>
            </w:pPr>
            <w:r>
              <w:rPr>
                <w:color w:val="000000"/>
                <w:sz w:val="19"/>
                <w:szCs w:val="19"/>
              </w:rPr>
              <w:t>~50%</w:t>
            </w:r>
          </w:p>
        </w:tc>
      </w:tr>
    </w:tbl>
    <w:p w14:paraId="45FB0818" w14:textId="77777777" w:rsidR="00A81A38" w:rsidRDefault="00A81A38">
      <w:pPr>
        <w:spacing w:after="120"/>
      </w:pPr>
    </w:p>
    <w:p w14:paraId="1825B598" w14:textId="77777777" w:rsidR="00A81A38" w:rsidRDefault="00CA53A7">
      <w:pPr>
        <w:spacing w:after="160" w:line="276" w:lineRule="auto"/>
      </w:pPr>
      <w:r>
        <w:t>Tier assignment is driven by the data contract SLA (from B1) and downstream consumer requirements (from D).</w:t>
      </w:r>
    </w:p>
    <w:p w14:paraId="7B8FC7B9" w14:textId="77777777" w:rsidR="00A81A38" w:rsidRDefault="506F9F81">
      <w:pPr>
        <w:pStyle w:val="heading20"/>
      </w:pPr>
      <w:proofErr w:type="gramStart"/>
      <w:r w:rsidRPr="506F9F81">
        <w:t>3.5  AI</w:t>
      </w:r>
      <w:proofErr w:type="gramEnd"/>
      <w:r w:rsidRPr="506F9F81">
        <w:t>-Assisted Pipeline Instantiation</w:t>
      </w:r>
    </w:p>
    <w:p w14:paraId="7C5D766B" w14:textId="77777777" w:rsidR="00A81A38" w:rsidRDefault="00CA53A7">
      <w:pPr>
        <w:spacing w:after="160" w:line="276" w:lineRule="auto"/>
      </w:pPr>
      <w:r>
        <w:t>For each new source family with an approved B1 data contract:</w:t>
      </w:r>
    </w:p>
    <w:p w14:paraId="45C19626" w14:textId="77777777" w:rsidR="00A81A38" w:rsidRDefault="506F9F81">
      <w:pPr>
        <w:pStyle w:val="ListParagraph"/>
        <w:numPr>
          <w:ilvl w:val="0"/>
          <w:numId w:val="2"/>
        </w:numPr>
        <w:spacing w:after="70" w:line="268" w:lineRule="auto"/>
      </w:pPr>
      <w:r w:rsidRPr="506F9F81">
        <w:rPr>
          <w:b/>
          <w:bCs/>
        </w:rPr>
        <w:t xml:space="preserve">Schema inference: </w:t>
      </w:r>
      <w:r w:rsidRPr="506F9F81">
        <w:t xml:space="preserve">AI agent reads sample </w:t>
      </w:r>
      <w:proofErr w:type="gramStart"/>
      <w:r w:rsidRPr="506F9F81">
        <w:t>Bronze</w:t>
      </w:r>
      <w:proofErr w:type="gramEnd"/>
      <w:r w:rsidRPr="506F9F81">
        <w:t xml:space="preserve"> data and proposes </w:t>
      </w:r>
      <w:proofErr w:type="gramStart"/>
      <w:r w:rsidRPr="506F9F81">
        <w:t>Silver</w:t>
      </w:r>
      <w:proofErr w:type="gramEnd"/>
      <w:r w:rsidRPr="506F9F81">
        <w:t xml:space="preserve"> schema mapping</w:t>
      </w:r>
    </w:p>
    <w:p w14:paraId="12C6A1E6" w14:textId="77777777" w:rsidR="00A81A38" w:rsidRDefault="506F9F81">
      <w:pPr>
        <w:pStyle w:val="ListParagraph"/>
        <w:numPr>
          <w:ilvl w:val="0"/>
          <w:numId w:val="2"/>
        </w:numPr>
        <w:spacing w:after="70" w:line="268" w:lineRule="auto"/>
      </w:pPr>
      <w:r w:rsidRPr="506F9F81">
        <w:rPr>
          <w:b/>
          <w:bCs/>
        </w:rPr>
        <w:t xml:space="preserve">Template matching: </w:t>
      </w:r>
      <w:r w:rsidRPr="506F9F81">
        <w:t>AI selects the appropriate DLT template category based on source characteristics</w:t>
      </w:r>
    </w:p>
    <w:p w14:paraId="3ABDF2EE" w14:textId="77777777" w:rsidR="00A81A38" w:rsidRDefault="00CA53A7">
      <w:pPr>
        <w:pStyle w:val="ListParagraph"/>
        <w:numPr>
          <w:ilvl w:val="0"/>
          <w:numId w:val="2"/>
        </w:numPr>
        <w:spacing w:after="70" w:line="268" w:lineRule="auto"/>
      </w:pPr>
      <w:r>
        <w:rPr>
          <w:b/>
          <w:bCs/>
        </w:rPr>
        <w:t xml:space="preserve">Configuration generation: </w:t>
      </w:r>
      <w:r>
        <w:t>AI generates template parameters (parse rules, normalization mapping, quality thresholds, masking rules) from the B1 contract</w:t>
      </w:r>
    </w:p>
    <w:p w14:paraId="559127B8" w14:textId="77777777" w:rsidR="00A81A38" w:rsidRDefault="506F9F81">
      <w:pPr>
        <w:pStyle w:val="ListParagraph"/>
        <w:numPr>
          <w:ilvl w:val="0"/>
          <w:numId w:val="2"/>
        </w:numPr>
        <w:spacing w:after="70" w:line="268" w:lineRule="auto"/>
      </w:pPr>
      <w:r w:rsidRPr="506F9F81">
        <w:rPr>
          <w:b/>
          <w:bCs/>
        </w:rPr>
        <w:t xml:space="preserve">Human review: </w:t>
      </w:r>
      <w:r w:rsidRPr="506F9F81">
        <w:t>KPMG engineer validates generated configuration before deployment</w:t>
      </w:r>
    </w:p>
    <w:p w14:paraId="1E2BDD82" w14:textId="77777777" w:rsidR="00A81A38" w:rsidRDefault="00CA53A7">
      <w:pPr>
        <w:pStyle w:val="ListParagraph"/>
        <w:numPr>
          <w:ilvl w:val="0"/>
          <w:numId w:val="2"/>
        </w:numPr>
        <w:spacing w:after="70" w:line="268" w:lineRule="auto"/>
      </w:pPr>
      <w:r>
        <w:rPr>
          <w:b/>
          <w:bCs/>
        </w:rPr>
        <w:t xml:space="preserve">Test execution: </w:t>
      </w:r>
      <w:r>
        <w:t>Pipeline runs against sample data; output compared to expected schema</w:t>
      </w:r>
    </w:p>
    <w:p w14:paraId="03B562B5" w14:textId="77777777" w:rsidR="00A81A38" w:rsidRDefault="00CA53A7">
      <w:pPr>
        <w:pStyle w:val="ListParagraph"/>
        <w:numPr>
          <w:ilvl w:val="0"/>
          <w:numId w:val="2"/>
        </w:numPr>
        <w:spacing w:after="70" w:line="268" w:lineRule="auto"/>
      </w:pPr>
      <w:r>
        <w:rPr>
          <w:b/>
          <w:bCs/>
        </w:rPr>
        <w:t xml:space="preserve">Production deployment: </w:t>
      </w:r>
      <w:r>
        <w:t>Pipeline promoted to production via CI/CD (Git-based Databricks Workflows)</w:t>
      </w:r>
    </w:p>
    <w:p w14:paraId="049F31CB" w14:textId="77777777" w:rsidR="00A81A38" w:rsidRDefault="00A81A38">
      <w:pPr>
        <w:spacing w:after="80"/>
      </w:pPr>
    </w:p>
    <w:p w14:paraId="122042FB" w14:textId="77777777" w:rsidR="00A81A38" w:rsidRDefault="00CA53A7">
      <w:pPr>
        <w:spacing w:after="160" w:line="276" w:lineRule="auto"/>
      </w:pPr>
      <w:r>
        <w:lastRenderedPageBreak/>
        <w:t xml:space="preserve">This approach enables onboarding velocity beyond linear headcount: the AI handles </w:t>
      </w:r>
      <w:proofErr w:type="gramStart"/>
      <w:r>
        <w:t>the repetitive</w:t>
      </w:r>
      <w:proofErr w:type="gramEnd"/>
      <w:r>
        <w:t xml:space="preserve"> parameterization while engineers focus on quality assurance and edge cases.</w:t>
      </w:r>
    </w:p>
    <w:p w14:paraId="4440F256" w14:textId="77777777" w:rsidR="00A81A38" w:rsidRDefault="506F9F81">
      <w:pPr>
        <w:pStyle w:val="heading10"/>
        <w:pageBreakBefore/>
      </w:pPr>
      <w:proofErr w:type="gramStart"/>
      <w:r w:rsidRPr="506F9F81">
        <w:lastRenderedPageBreak/>
        <w:t>4.0  Silver</w:t>
      </w:r>
      <w:proofErr w:type="gramEnd"/>
      <w:r w:rsidRPr="506F9F81">
        <w:t xml:space="preserve"> Domain Implementation</w:t>
      </w:r>
    </w:p>
    <w:p w14:paraId="257596FE" w14:textId="77777777" w:rsidR="00A81A38" w:rsidRDefault="506F9F81">
      <w:pPr>
        <w:pStyle w:val="heading20"/>
      </w:pPr>
      <w:proofErr w:type="gramStart"/>
      <w:r w:rsidRPr="506F9F81">
        <w:t>4.1  Nine</w:t>
      </w:r>
      <w:proofErr w:type="gramEnd"/>
      <w:r w:rsidRPr="506F9F81">
        <w:t xml:space="preserve"> Enterprise Silver Domains</w:t>
      </w:r>
    </w:p>
    <w:p w14:paraId="1F3F2E73" w14:textId="77777777" w:rsidR="00A81A38" w:rsidRDefault="00CA53A7">
      <w:pPr>
        <w:spacing w:after="160" w:line="276" w:lineRule="auto"/>
      </w:pPr>
      <w:r>
        <w:t>Silver tables are organized into 9 business domains aligned with organizational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2320"/>
        <w:gridCol w:w="2485"/>
        <w:gridCol w:w="882"/>
        <w:gridCol w:w="893"/>
      </w:tblGrid>
      <w:tr w:rsidR="00A81A38" w14:paraId="44E1718C" w14:textId="77777777">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92A275D" w14:textId="77777777" w:rsidR="00A81A38" w:rsidRDefault="00CA53A7">
            <w:pPr>
              <w:spacing w:before="20" w:after="20"/>
            </w:pPr>
            <w:r>
              <w:rPr>
                <w:b/>
                <w:bCs/>
                <w:color w:val="FFFFFF"/>
                <w:sz w:val="19"/>
                <w:szCs w:val="19"/>
              </w:rPr>
              <w:t>Domain</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31D19CB" w14:textId="77777777" w:rsidR="00A81A38" w:rsidRDefault="00CA53A7">
            <w:pPr>
              <w:spacing w:before="20" w:after="20"/>
            </w:pPr>
            <w:r>
              <w:rPr>
                <w:b/>
                <w:bCs/>
                <w:color w:val="FFFFFF"/>
                <w:sz w:val="19"/>
                <w:szCs w:val="19"/>
              </w:rPr>
              <w:t>Primary Owner</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D697D93" w14:textId="77777777" w:rsidR="00A81A38" w:rsidRDefault="00CA53A7">
            <w:pPr>
              <w:spacing w:before="20" w:after="20"/>
            </w:pPr>
            <w:r>
              <w:rPr>
                <w:b/>
                <w:bCs/>
                <w:color w:val="FFFFFF"/>
                <w:sz w:val="19"/>
                <w:szCs w:val="19"/>
              </w:rPr>
              <w:t>Bronze Inputs</w:t>
            </w:r>
          </w:p>
        </w:tc>
        <w:tc>
          <w:tcPr>
            <w:tcW w:w="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76C0E4A" w14:textId="77777777" w:rsidR="00A81A38" w:rsidRDefault="00CA53A7">
            <w:pPr>
              <w:spacing w:before="20" w:after="20"/>
              <w:jc w:val="center"/>
            </w:pPr>
            <w:r>
              <w:rPr>
                <w:b/>
                <w:bCs/>
                <w:color w:val="FFFFFF"/>
                <w:sz w:val="19"/>
                <w:szCs w:val="19"/>
              </w:rPr>
              <w:t>Tables</w:t>
            </w:r>
          </w:p>
        </w:tc>
        <w:tc>
          <w:tcPr>
            <w:tcW w:w="6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B77BD30" w14:textId="77777777" w:rsidR="00A81A38" w:rsidRDefault="00CA53A7">
            <w:pPr>
              <w:spacing w:before="20" w:after="20"/>
              <w:jc w:val="center"/>
            </w:pPr>
            <w:r>
              <w:rPr>
                <w:b/>
                <w:bCs/>
                <w:color w:val="FFFFFF"/>
                <w:sz w:val="19"/>
                <w:szCs w:val="19"/>
              </w:rPr>
              <w:t>Pod</w:t>
            </w:r>
          </w:p>
        </w:tc>
      </w:tr>
      <w:tr w:rsidR="00A81A38" w14:paraId="35419F82"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0C9AC4" w14:textId="77777777" w:rsidR="00A81A38" w:rsidRDefault="00CA53A7">
            <w:pPr>
              <w:spacing w:before="20" w:after="20"/>
            </w:pPr>
            <w:r>
              <w:rPr>
                <w:color w:val="000000"/>
                <w:sz w:val="19"/>
                <w:szCs w:val="19"/>
              </w:rPr>
              <w:t>Enterprise Security Operations</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8B9771" w14:textId="77777777" w:rsidR="00A81A38" w:rsidRDefault="00CA53A7">
            <w:pPr>
              <w:spacing w:before="20" w:after="20"/>
            </w:pPr>
            <w:r>
              <w:rPr>
                <w:color w:val="000000"/>
                <w:sz w:val="19"/>
                <w:szCs w:val="19"/>
              </w:rPr>
              <w:t>Security Operations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FA9428" w14:textId="77777777" w:rsidR="00A81A38" w:rsidRDefault="00CA53A7">
            <w:pPr>
              <w:spacing w:before="20" w:after="20"/>
            </w:pPr>
            <w:r>
              <w:rPr>
                <w:color w:val="000000"/>
                <w:sz w:val="19"/>
                <w:szCs w:val="19"/>
              </w:rPr>
              <w:t>Network, Windows, Audit, SaaS</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B0A208" w14:textId="77777777" w:rsidR="00A81A38" w:rsidRDefault="00CA53A7">
            <w:pPr>
              <w:spacing w:before="20" w:after="20"/>
              <w:jc w:val="center"/>
            </w:pPr>
            <w:r>
              <w:rPr>
                <w:color w:val="000000"/>
                <w:sz w:val="19"/>
                <w:szCs w:val="19"/>
              </w:rPr>
              <w:t>8</w:t>
            </w:r>
          </w:p>
        </w:tc>
        <w:tc>
          <w:tcPr>
            <w:tcW w:w="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9841BE" w14:textId="77777777" w:rsidR="00A81A38" w:rsidRDefault="00CA53A7">
            <w:pPr>
              <w:spacing w:before="20" w:after="20"/>
              <w:jc w:val="center"/>
            </w:pPr>
            <w:r>
              <w:rPr>
                <w:color w:val="000000"/>
                <w:sz w:val="19"/>
                <w:szCs w:val="19"/>
              </w:rPr>
              <w:t>1</w:t>
            </w:r>
          </w:p>
        </w:tc>
      </w:tr>
      <w:tr w:rsidR="00A81A38" w14:paraId="02CF9E40" w14:textId="77777777">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17E4714" w14:textId="77777777" w:rsidR="00A81A38" w:rsidRDefault="00CA53A7">
            <w:pPr>
              <w:spacing w:before="20" w:after="20"/>
            </w:pPr>
            <w:r>
              <w:rPr>
                <w:color w:val="000000"/>
                <w:sz w:val="19"/>
                <w:szCs w:val="19"/>
              </w:rPr>
              <w:t>Enterprise Infrastructure Operations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75FDDDD" w14:textId="77777777" w:rsidR="00A81A38" w:rsidRDefault="00CA53A7">
            <w:pPr>
              <w:spacing w:before="20" w:after="20"/>
            </w:pPr>
            <w:r>
              <w:rPr>
                <w:color w:val="000000"/>
                <w:sz w:val="19"/>
                <w:szCs w:val="19"/>
              </w:rPr>
              <w:t>Infrastructure Engineering</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2C3DD8C" w14:textId="77777777" w:rsidR="00A81A38" w:rsidRDefault="00CA53A7">
            <w:pPr>
              <w:spacing w:before="20" w:after="20"/>
            </w:pPr>
            <w:r>
              <w:rPr>
                <w:color w:val="000000"/>
                <w:sz w:val="19"/>
                <w:szCs w:val="19"/>
              </w:rPr>
              <w:t>VMware, Windows, K8s Platform</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3853697" w14:textId="77777777" w:rsidR="00A81A38" w:rsidRDefault="00CA53A7">
            <w:pPr>
              <w:spacing w:before="20" w:after="20"/>
              <w:jc w:val="center"/>
            </w:pPr>
            <w:r>
              <w:rPr>
                <w:color w:val="000000"/>
                <w:sz w:val="19"/>
                <w:szCs w:val="19"/>
              </w:rPr>
              <w:t>8</w:t>
            </w:r>
          </w:p>
        </w:tc>
        <w:tc>
          <w:tcPr>
            <w:tcW w:w="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B20A0C" w14:textId="77777777" w:rsidR="00A81A38" w:rsidRDefault="00CA53A7">
            <w:pPr>
              <w:spacing w:before="20" w:after="20"/>
              <w:jc w:val="center"/>
            </w:pPr>
            <w:r>
              <w:rPr>
                <w:color w:val="000000"/>
                <w:sz w:val="19"/>
                <w:szCs w:val="19"/>
              </w:rPr>
              <w:t>1</w:t>
            </w:r>
          </w:p>
        </w:tc>
      </w:tr>
      <w:tr w:rsidR="00A81A38" w14:paraId="47685644"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959D45D" w14:textId="77777777" w:rsidR="00A81A38" w:rsidRDefault="00CA53A7">
            <w:pPr>
              <w:spacing w:before="20" w:after="20"/>
            </w:pPr>
            <w:r>
              <w:rPr>
                <w:color w:val="000000"/>
                <w:sz w:val="19"/>
                <w:szCs w:val="19"/>
              </w:rPr>
              <w:t>Enterprise Cloud Operations</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116F042" w14:textId="77777777" w:rsidR="00A81A38" w:rsidRDefault="00CA53A7">
            <w:pPr>
              <w:spacing w:before="20" w:after="20"/>
            </w:pPr>
            <w:r>
              <w:rPr>
                <w:color w:val="000000"/>
                <w:sz w:val="19"/>
                <w:szCs w:val="19"/>
              </w:rPr>
              <w:t>Cloud Platform Engineering</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3D1D16" w14:textId="77777777" w:rsidR="00A81A38" w:rsidRDefault="00CA53A7">
            <w:pPr>
              <w:spacing w:before="20" w:after="20"/>
            </w:pPr>
            <w:r>
              <w:rPr>
                <w:color w:val="000000"/>
                <w:sz w:val="19"/>
                <w:szCs w:val="19"/>
              </w:rPr>
              <w:t>Azure, AWS, GCP</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697EEC" w14:textId="77777777" w:rsidR="00A81A38" w:rsidRDefault="00CA53A7">
            <w:pPr>
              <w:spacing w:before="20" w:after="20"/>
              <w:jc w:val="center"/>
            </w:pPr>
            <w:r>
              <w:rPr>
                <w:color w:val="000000"/>
                <w:sz w:val="19"/>
                <w:szCs w:val="19"/>
              </w:rPr>
              <w:t>7</w:t>
            </w:r>
          </w:p>
        </w:tc>
        <w:tc>
          <w:tcPr>
            <w:tcW w:w="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F999B5" w14:textId="77777777" w:rsidR="00A81A38" w:rsidRDefault="00CA53A7">
            <w:pPr>
              <w:spacing w:before="20" w:after="20"/>
              <w:jc w:val="center"/>
            </w:pPr>
            <w:r>
              <w:rPr>
                <w:color w:val="000000"/>
                <w:sz w:val="19"/>
                <w:szCs w:val="19"/>
              </w:rPr>
              <w:t>2</w:t>
            </w:r>
          </w:p>
        </w:tc>
      </w:tr>
      <w:tr w:rsidR="00A81A38" w14:paraId="261D5A6C" w14:textId="77777777">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1D9EBE" w14:textId="77777777" w:rsidR="00A81A38" w:rsidRDefault="00CA53A7">
            <w:pPr>
              <w:spacing w:before="20" w:after="20"/>
            </w:pPr>
            <w:r>
              <w:rPr>
                <w:color w:val="000000"/>
                <w:sz w:val="19"/>
                <w:szCs w:val="19"/>
              </w:rPr>
              <w:t>Pharmacy Operations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C21AA15" w14:textId="77777777" w:rsidR="00A81A38" w:rsidRDefault="00CA53A7">
            <w:pPr>
              <w:spacing w:before="20" w:after="20"/>
            </w:pPr>
            <w:r>
              <w:rPr>
                <w:color w:val="000000"/>
                <w:sz w:val="19"/>
                <w:szCs w:val="19"/>
              </w:rPr>
              <w:t>Pharmacy Technology</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FCDECA3" w14:textId="77777777" w:rsidR="00A81A38" w:rsidRDefault="00CA53A7">
            <w:pPr>
              <w:spacing w:before="20" w:after="20"/>
            </w:pPr>
            <w:r>
              <w:rPr>
                <w:color w:val="000000"/>
                <w:sz w:val="19"/>
                <w:szCs w:val="19"/>
              </w:rPr>
              <w:t>Rx Bronze Products</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2B7304" w14:textId="77777777" w:rsidR="00A81A38" w:rsidRDefault="00CA53A7">
            <w:pPr>
              <w:spacing w:before="20" w:after="20"/>
              <w:jc w:val="center"/>
            </w:pPr>
            <w:r>
              <w:rPr>
                <w:color w:val="000000"/>
                <w:sz w:val="19"/>
                <w:szCs w:val="19"/>
              </w:rPr>
              <w:t>9</w:t>
            </w:r>
          </w:p>
        </w:tc>
        <w:tc>
          <w:tcPr>
            <w:tcW w:w="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144751B" w14:textId="77777777" w:rsidR="00A81A38" w:rsidRDefault="00CA53A7">
            <w:pPr>
              <w:spacing w:before="20" w:after="20"/>
              <w:jc w:val="center"/>
            </w:pPr>
            <w:r>
              <w:rPr>
                <w:color w:val="000000"/>
                <w:sz w:val="19"/>
                <w:szCs w:val="19"/>
              </w:rPr>
              <w:t>2</w:t>
            </w:r>
          </w:p>
        </w:tc>
      </w:tr>
      <w:tr w:rsidR="00A81A38" w14:paraId="646F8225"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AB21E1F" w14:textId="77777777" w:rsidR="00A81A38" w:rsidRDefault="00CA53A7">
            <w:pPr>
              <w:spacing w:before="20" w:after="20"/>
            </w:pPr>
            <w:r>
              <w:rPr>
                <w:color w:val="000000"/>
                <w:sz w:val="19"/>
                <w:szCs w:val="19"/>
              </w:rPr>
              <w:t>Digital Customer Experience</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9A8C6C" w14:textId="77777777" w:rsidR="00A81A38" w:rsidRDefault="00CA53A7">
            <w:pPr>
              <w:spacing w:before="20" w:after="20"/>
            </w:pPr>
            <w:r>
              <w:rPr>
                <w:color w:val="000000"/>
                <w:sz w:val="19"/>
                <w:szCs w:val="19"/>
              </w:rPr>
              <w:t>Digital Engineering</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D9FFF6" w14:textId="77777777" w:rsidR="00A81A38" w:rsidRDefault="00CA53A7">
            <w:pPr>
              <w:spacing w:before="20" w:after="20"/>
            </w:pPr>
            <w:r>
              <w:rPr>
                <w:color w:val="000000"/>
                <w:sz w:val="19"/>
                <w:szCs w:val="19"/>
              </w:rPr>
              <w:t>CRM, ROCM, Web</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9B8484" w14:textId="77777777" w:rsidR="00A81A38" w:rsidRDefault="00CA53A7">
            <w:pPr>
              <w:spacing w:before="20" w:after="20"/>
              <w:jc w:val="center"/>
            </w:pPr>
            <w:r>
              <w:rPr>
                <w:color w:val="000000"/>
                <w:sz w:val="19"/>
                <w:szCs w:val="19"/>
              </w:rPr>
              <w:t>7</w:t>
            </w:r>
          </w:p>
        </w:tc>
        <w:tc>
          <w:tcPr>
            <w:tcW w:w="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CD5EC4" w14:textId="77777777" w:rsidR="00A81A38" w:rsidRDefault="00CA53A7">
            <w:pPr>
              <w:spacing w:before="20" w:after="20"/>
              <w:jc w:val="center"/>
            </w:pPr>
            <w:r>
              <w:rPr>
                <w:color w:val="000000"/>
                <w:sz w:val="19"/>
                <w:szCs w:val="19"/>
              </w:rPr>
              <w:t>3</w:t>
            </w:r>
          </w:p>
        </w:tc>
      </w:tr>
      <w:tr w:rsidR="00A81A38" w14:paraId="7EB19968" w14:textId="77777777">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C995E9" w14:textId="77777777" w:rsidR="00A81A38" w:rsidRDefault="00CA53A7">
            <w:pPr>
              <w:spacing w:before="20" w:after="20"/>
            </w:pPr>
            <w:r>
              <w:rPr>
                <w:color w:val="000000"/>
                <w:sz w:val="19"/>
                <w:szCs w:val="19"/>
              </w:rPr>
              <w:t>Clinical Operations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E215F80" w14:textId="77777777" w:rsidR="00A81A38" w:rsidRDefault="00CA53A7">
            <w:pPr>
              <w:spacing w:before="20" w:after="20"/>
            </w:pPr>
            <w:r>
              <w:rPr>
                <w:color w:val="000000"/>
                <w:sz w:val="19"/>
                <w:szCs w:val="19"/>
              </w:rPr>
              <w:t>Clinical Engineering</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C67F6E" w14:textId="77777777" w:rsidR="00A81A38" w:rsidRDefault="00CA53A7">
            <w:pPr>
              <w:spacing w:before="20" w:after="20"/>
            </w:pPr>
            <w:r>
              <w:rPr>
                <w:color w:val="000000"/>
                <w:sz w:val="19"/>
                <w:szCs w:val="19"/>
              </w:rPr>
              <w:t>Enterprise Health</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74D8FD" w14:textId="77777777" w:rsidR="00A81A38" w:rsidRDefault="00CA53A7">
            <w:pPr>
              <w:spacing w:before="20" w:after="20"/>
              <w:jc w:val="center"/>
            </w:pPr>
            <w:r>
              <w:rPr>
                <w:color w:val="000000"/>
                <w:sz w:val="19"/>
                <w:szCs w:val="19"/>
              </w:rPr>
              <w:t>7</w:t>
            </w:r>
          </w:p>
        </w:tc>
        <w:tc>
          <w:tcPr>
            <w:tcW w:w="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778152" w14:textId="77777777" w:rsidR="00A81A38" w:rsidRDefault="00CA53A7">
            <w:pPr>
              <w:spacing w:before="20" w:after="20"/>
              <w:jc w:val="center"/>
            </w:pPr>
            <w:r>
              <w:rPr>
                <w:color w:val="000000"/>
                <w:sz w:val="19"/>
                <w:szCs w:val="19"/>
              </w:rPr>
              <w:t>3</w:t>
            </w:r>
          </w:p>
        </w:tc>
      </w:tr>
      <w:tr w:rsidR="00A81A38" w14:paraId="4E7A0C05"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6247EE" w14:textId="77777777" w:rsidR="00A81A38" w:rsidRDefault="00CA53A7">
            <w:pPr>
              <w:spacing w:before="20" w:after="20"/>
            </w:pPr>
            <w:r>
              <w:rPr>
                <w:color w:val="000000"/>
                <w:sz w:val="19"/>
                <w:szCs w:val="19"/>
              </w:rPr>
              <w:t>Enterprise Integration Services</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F0191E" w14:textId="77777777" w:rsidR="00A81A38" w:rsidRDefault="00CA53A7">
            <w:pPr>
              <w:spacing w:before="20" w:after="20"/>
            </w:pPr>
            <w:r>
              <w:rPr>
                <w:color w:val="000000"/>
                <w:sz w:val="19"/>
                <w:szCs w:val="19"/>
              </w:rPr>
              <w:t>Integration Engineering</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236783" w14:textId="77777777" w:rsidR="00A81A38" w:rsidRDefault="00CA53A7">
            <w:pPr>
              <w:spacing w:before="20" w:after="20"/>
            </w:pPr>
            <w:r>
              <w:rPr>
                <w:color w:val="000000"/>
                <w:sz w:val="19"/>
                <w:szCs w:val="19"/>
              </w:rPr>
              <w:t>MQ, Kafka, EventHub</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AF3A15" w14:textId="77777777" w:rsidR="00A81A38" w:rsidRDefault="00CA53A7">
            <w:pPr>
              <w:spacing w:before="20" w:after="20"/>
              <w:jc w:val="center"/>
            </w:pPr>
            <w:r>
              <w:rPr>
                <w:color w:val="000000"/>
                <w:sz w:val="19"/>
                <w:szCs w:val="19"/>
              </w:rPr>
              <w:t>7</w:t>
            </w:r>
          </w:p>
        </w:tc>
        <w:tc>
          <w:tcPr>
            <w:tcW w:w="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98DEE6" w14:textId="77777777" w:rsidR="00A81A38" w:rsidRDefault="00CA53A7">
            <w:pPr>
              <w:spacing w:before="20" w:after="20"/>
              <w:jc w:val="center"/>
            </w:pPr>
            <w:r>
              <w:rPr>
                <w:color w:val="000000"/>
                <w:sz w:val="19"/>
                <w:szCs w:val="19"/>
              </w:rPr>
              <w:t>4</w:t>
            </w:r>
          </w:p>
        </w:tc>
      </w:tr>
      <w:tr w:rsidR="00A81A38" w14:paraId="53A57E34" w14:textId="77777777">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AE9E0EC" w14:textId="77777777" w:rsidR="00A81A38" w:rsidRDefault="00CA53A7">
            <w:pPr>
              <w:spacing w:before="20" w:after="20"/>
            </w:pPr>
            <w:r>
              <w:rPr>
                <w:color w:val="000000"/>
                <w:sz w:val="19"/>
                <w:szCs w:val="19"/>
              </w:rPr>
              <w:t>Enterprise Shared Services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AFF4B84" w14:textId="77777777" w:rsidR="00A81A38" w:rsidRDefault="00CA53A7">
            <w:pPr>
              <w:spacing w:before="20" w:after="20"/>
            </w:pPr>
            <w:r>
              <w:rPr>
                <w:color w:val="000000"/>
                <w:sz w:val="19"/>
                <w:szCs w:val="19"/>
              </w:rPr>
              <w:t>Enterprise Architecture</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6709D9" w14:textId="77777777" w:rsidR="00A81A38" w:rsidRDefault="00CA53A7">
            <w:pPr>
              <w:spacing w:before="20" w:after="20"/>
            </w:pPr>
            <w:r>
              <w:rPr>
                <w:color w:val="000000"/>
                <w:sz w:val="19"/>
                <w:szCs w:val="19"/>
              </w:rPr>
              <w:t>Reference Data</w:t>
            </w:r>
          </w:p>
        </w:tc>
        <w:tc>
          <w:tcPr>
            <w:tcW w:w="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9832D11" w14:textId="77777777" w:rsidR="00A81A38" w:rsidRDefault="00CA53A7">
            <w:pPr>
              <w:spacing w:before="20" w:after="20"/>
              <w:jc w:val="center"/>
            </w:pPr>
            <w:r>
              <w:rPr>
                <w:color w:val="000000"/>
                <w:sz w:val="19"/>
                <w:szCs w:val="19"/>
              </w:rPr>
              <w:t>8</w:t>
            </w:r>
          </w:p>
        </w:tc>
        <w:tc>
          <w:tcPr>
            <w:tcW w:w="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79935FF" w14:textId="77777777" w:rsidR="00A81A38" w:rsidRDefault="00CA53A7">
            <w:pPr>
              <w:spacing w:before="20" w:after="20"/>
              <w:jc w:val="center"/>
            </w:pPr>
            <w:r>
              <w:rPr>
                <w:color w:val="000000"/>
                <w:sz w:val="19"/>
                <w:szCs w:val="19"/>
              </w:rPr>
              <w:t>4</w:t>
            </w:r>
          </w:p>
        </w:tc>
      </w:tr>
      <w:tr w:rsidR="00A81A38" w14:paraId="3BABFB09"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D41538" w14:textId="77777777" w:rsidR="00A81A38" w:rsidRDefault="00CA53A7">
            <w:pPr>
              <w:spacing w:before="20" w:after="20"/>
            </w:pPr>
            <w:r>
              <w:rPr>
                <w:color w:val="000000"/>
                <w:sz w:val="19"/>
                <w:szCs w:val="19"/>
              </w:rPr>
              <w:t>Enterprise Governance &amp; Compliance</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7EA38A" w14:textId="77777777" w:rsidR="00A81A38" w:rsidRDefault="00CA53A7">
            <w:pPr>
              <w:spacing w:before="20" w:after="20"/>
            </w:pPr>
            <w:r>
              <w:rPr>
                <w:color w:val="000000"/>
                <w:sz w:val="19"/>
                <w:szCs w:val="19"/>
              </w:rPr>
              <w:t>Data Governance</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5D7B0C2" w14:textId="77777777" w:rsidR="00A81A38" w:rsidRDefault="00CA53A7">
            <w:pPr>
              <w:spacing w:before="20" w:after="20"/>
            </w:pPr>
            <w:r>
              <w:rPr>
                <w:color w:val="000000"/>
                <w:sz w:val="19"/>
                <w:szCs w:val="19"/>
              </w:rPr>
              <w:t>Audit, Security</w:t>
            </w:r>
          </w:p>
        </w:tc>
        <w:tc>
          <w:tcPr>
            <w:tcW w:w="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1F3359E" w14:textId="77777777" w:rsidR="00A81A38" w:rsidRDefault="00CA53A7">
            <w:pPr>
              <w:spacing w:before="20" w:after="20"/>
              <w:jc w:val="center"/>
            </w:pPr>
            <w:r>
              <w:rPr>
                <w:color w:val="000000"/>
                <w:sz w:val="19"/>
                <w:szCs w:val="19"/>
              </w:rPr>
              <w:t>7</w:t>
            </w:r>
          </w:p>
        </w:tc>
        <w:tc>
          <w:tcPr>
            <w:tcW w:w="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D475F2" w14:textId="77777777" w:rsidR="00A81A38" w:rsidRDefault="00CA53A7">
            <w:pPr>
              <w:spacing w:before="20" w:after="20"/>
              <w:jc w:val="center"/>
            </w:pPr>
            <w:r>
              <w:rPr>
                <w:color w:val="000000"/>
                <w:sz w:val="19"/>
                <w:szCs w:val="19"/>
              </w:rPr>
              <w:t>Shared</w:t>
            </w:r>
          </w:p>
        </w:tc>
      </w:tr>
    </w:tbl>
    <w:p w14:paraId="53128261" w14:textId="77777777" w:rsidR="00A81A38" w:rsidRDefault="00A81A38">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5F1970B4" w14:textId="77777777" w:rsidTr="506F9F81">
        <w:tc>
          <w:tcPr>
            <w:tcW w:w="9360" w:type="dxa"/>
            <w:shd w:val="clear" w:color="auto" w:fill="EAF1F8"/>
            <w:tcMar>
              <w:top w:w="140" w:type="dxa"/>
              <w:left w:w="200" w:type="dxa"/>
              <w:bottom w:w="140" w:type="dxa"/>
              <w:right w:w="200" w:type="dxa"/>
            </w:tcMar>
          </w:tcPr>
          <w:p w14:paraId="1E0C51EA" w14:textId="77777777" w:rsidR="00A81A38" w:rsidRDefault="00CA53A7">
            <w:pPr>
              <w:spacing w:after="60"/>
            </w:pPr>
            <w:r>
              <w:rPr>
                <w:b/>
                <w:bCs/>
                <w:color w:val="1F3864"/>
                <w:sz w:val="21"/>
                <w:szCs w:val="21"/>
              </w:rPr>
              <w:t>Pod model</w:t>
            </w:r>
          </w:p>
          <w:p w14:paraId="7E45B4F4" w14:textId="77777777" w:rsidR="00A81A38" w:rsidRDefault="506F9F81">
            <w:pPr>
              <w:spacing w:line="270" w:lineRule="auto"/>
            </w:pPr>
            <w:r w:rsidRPr="506F9F81">
              <w:rPr>
                <w:sz w:val="21"/>
                <w:szCs w:val="21"/>
              </w:rPr>
              <w:t>4 joint KPMG/</w:t>
            </w:r>
            <w:proofErr w:type="spellStart"/>
            <w:r w:rsidRPr="506F9F81">
              <w:rPr>
                <w:sz w:val="21"/>
                <w:szCs w:val="21"/>
              </w:rPr>
              <w:t>SciCom</w:t>
            </w:r>
            <w:proofErr w:type="spellEnd"/>
            <w:r w:rsidRPr="506F9F81">
              <w:rPr>
                <w:sz w:val="21"/>
                <w:szCs w:val="21"/>
              </w:rPr>
              <w:t xml:space="preserve"> pods, each owning ~2 domains (8 Silver </w:t>
            </w:r>
            <w:proofErr w:type="gramStart"/>
            <w:r w:rsidRPr="506F9F81">
              <w:rPr>
                <w:sz w:val="21"/>
                <w:szCs w:val="21"/>
              </w:rPr>
              <w:t>domains ÷ 4 pods</w:t>
            </w:r>
            <w:proofErr w:type="gramEnd"/>
            <w:r w:rsidRPr="506F9F81">
              <w:rPr>
                <w:sz w:val="21"/>
                <w:szCs w:val="21"/>
              </w:rPr>
              <w:t xml:space="preserve"> = 2 domains/pod). Enterprise Governance &amp; Compliance is a shared responsibility across pods.</w:t>
            </w:r>
          </w:p>
        </w:tc>
      </w:tr>
    </w:tbl>
    <w:p w14:paraId="2595FD13" w14:textId="77777777" w:rsidR="00A81A38" w:rsidRDefault="506F9F81">
      <w:pPr>
        <w:pStyle w:val="heading20"/>
      </w:pPr>
      <w:proofErr w:type="gramStart"/>
      <w:r w:rsidRPr="506F9F81">
        <w:t>4.2  Bronze</w:t>
      </w:r>
      <w:proofErr w:type="gramEnd"/>
      <w:r w:rsidRPr="506F9F81">
        <w:t>-to-Silver Transformation Matrix</w:t>
      </w:r>
    </w:p>
    <w:p w14:paraId="53348E25" w14:textId="77777777" w:rsidR="00A81A38" w:rsidRDefault="506F9F81">
      <w:pPr>
        <w:spacing w:after="160" w:line="276" w:lineRule="auto"/>
      </w:pPr>
      <w:r w:rsidRPr="506F9F81">
        <w:t xml:space="preserve">Each Bronze Data Product fans out to one or more </w:t>
      </w:r>
      <w:proofErr w:type="gramStart"/>
      <w:r w:rsidRPr="506F9F81">
        <w:t>Silver</w:t>
      </w:r>
      <w:proofErr w:type="gramEnd"/>
      <w:r w:rsidRPr="506F9F81">
        <w:t xml:space="preserve">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0"/>
        <w:gridCol w:w="5100"/>
      </w:tblGrid>
      <w:tr w:rsidR="00A81A38" w14:paraId="54C39A29" w14:textId="77777777">
        <w:trPr>
          <w:cantSplit/>
          <w:tblHeader/>
        </w:trPr>
        <w:tc>
          <w:tcPr>
            <w:tcW w:w="4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CD15FDB" w14:textId="77777777" w:rsidR="00A81A38" w:rsidRDefault="00CA53A7">
            <w:pPr>
              <w:spacing w:before="20" w:after="20"/>
            </w:pPr>
            <w:r>
              <w:rPr>
                <w:b/>
                <w:bCs/>
                <w:color w:val="FFFFFF"/>
                <w:sz w:val="19"/>
                <w:szCs w:val="19"/>
              </w:rPr>
              <w:t>Bronze Data Product</w:t>
            </w:r>
          </w:p>
        </w:tc>
        <w:tc>
          <w:tcPr>
            <w:tcW w:w="5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E0D2D20" w14:textId="77777777" w:rsidR="00A81A38" w:rsidRDefault="00CA53A7">
            <w:pPr>
              <w:spacing w:before="20" w:after="20"/>
            </w:pPr>
            <w:r>
              <w:rPr>
                <w:b/>
                <w:bCs/>
                <w:color w:val="FFFFFF"/>
                <w:sz w:val="19"/>
                <w:szCs w:val="19"/>
              </w:rPr>
              <w:t>Silver Domain(s)</w:t>
            </w:r>
          </w:p>
        </w:tc>
      </w:tr>
      <w:tr w:rsidR="00A81A38" w14:paraId="585943CD" w14:textId="77777777">
        <w:trPr>
          <w:cantSplit/>
        </w:trPr>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6AF296" w14:textId="77777777" w:rsidR="00A81A38" w:rsidRDefault="00CA53A7">
            <w:pPr>
              <w:spacing w:before="20" w:after="20"/>
            </w:pPr>
            <w:r>
              <w:rPr>
                <w:color w:val="000000"/>
                <w:sz w:val="19"/>
                <w:szCs w:val="19"/>
              </w:rPr>
              <w:t>Cloud Platform Telemetry</w:t>
            </w:r>
          </w:p>
        </w:tc>
        <w:tc>
          <w:tcPr>
            <w:tcW w:w="5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2FC368" w14:textId="77777777" w:rsidR="00A81A38" w:rsidRDefault="00CA53A7">
            <w:pPr>
              <w:spacing w:before="20" w:after="20"/>
            </w:pPr>
            <w:r>
              <w:rPr>
                <w:color w:val="000000"/>
                <w:sz w:val="19"/>
                <w:szCs w:val="19"/>
              </w:rPr>
              <w:t>Cloud Operations, Governance</w:t>
            </w:r>
          </w:p>
        </w:tc>
      </w:tr>
      <w:tr w:rsidR="00A81A38" w14:paraId="70F3E23A" w14:textId="77777777">
        <w:trPr>
          <w:cantSplit/>
        </w:trPr>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3AB00E" w14:textId="77777777" w:rsidR="00A81A38" w:rsidRDefault="00CA53A7">
            <w:pPr>
              <w:spacing w:before="20" w:after="20"/>
            </w:pPr>
            <w:r>
              <w:rPr>
                <w:color w:val="000000"/>
                <w:sz w:val="19"/>
                <w:szCs w:val="19"/>
              </w:rPr>
              <w:t>Network Security</w:t>
            </w:r>
          </w:p>
        </w:tc>
        <w:tc>
          <w:tcPr>
            <w:tcW w:w="5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1B49A4" w14:textId="77777777" w:rsidR="00A81A38" w:rsidRDefault="00CA53A7">
            <w:pPr>
              <w:spacing w:before="20" w:after="20"/>
            </w:pPr>
            <w:r>
              <w:rPr>
                <w:color w:val="000000"/>
                <w:sz w:val="19"/>
                <w:szCs w:val="19"/>
              </w:rPr>
              <w:t>Security Operations</w:t>
            </w:r>
          </w:p>
        </w:tc>
      </w:tr>
      <w:tr w:rsidR="00A81A38" w14:paraId="010A6252" w14:textId="77777777">
        <w:trPr>
          <w:cantSplit/>
        </w:trPr>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FB4968" w14:textId="77777777" w:rsidR="00A81A38" w:rsidRDefault="00CA53A7">
            <w:pPr>
              <w:spacing w:before="20" w:after="20"/>
            </w:pPr>
            <w:r>
              <w:rPr>
                <w:color w:val="000000"/>
                <w:sz w:val="19"/>
                <w:szCs w:val="19"/>
              </w:rPr>
              <w:t>Windows Events</w:t>
            </w:r>
          </w:p>
        </w:tc>
        <w:tc>
          <w:tcPr>
            <w:tcW w:w="5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24BC23" w14:textId="77777777" w:rsidR="00A81A38" w:rsidRDefault="00CA53A7">
            <w:pPr>
              <w:spacing w:before="20" w:after="20"/>
            </w:pPr>
            <w:r>
              <w:rPr>
                <w:color w:val="000000"/>
                <w:sz w:val="19"/>
                <w:szCs w:val="19"/>
              </w:rPr>
              <w:t>Security, Infrastructure</w:t>
            </w:r>
          </w:p>
        </w:tc>
      </w:tr>
      <w:tr w:rsidR="00A81A38" w14:paraId="0DC5346D" w14:textId="77777777">
        <w:trPr>
          <w:cantSplit/>
        </w:trPr>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1EC9F5B" w14:textId="77777777" w:rsidR="00A81A38" w:rsidRDefault="00CA53A7">
            <w:pPr>
              <w:spacing w:before="20" w:after="20"/>
            </w:pPr>
            <w:r>
              <w:rPr>
                <w:color w:val="000000"/>
                <w:sz w:val="19"/>
                <w:szCs w:val="19"/>
              </w:rPr>
              <w:t>VMware Infrastructure</w:t>
            </w:r>
          </w:p>
        </w:tc>
        <w:tc>
          <w:tcPr>
            <w:tcW w:w="5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C55C6A3" w14:textId="77777777" w:rsidR="00A81A38" w:rsidRDefault="00CA53A7">
            <w:pPr>
              <w:spacing w:before="20" w:after="20"/>
            </w:pPr>
            <w:r>
              <w:rPr>
                <w:color w:val="000000"/>
                <w:sz w:val="19"/>
                <w:szCs w:val="19"/>
              </w:rPr>
              <w:t>Infrastructure Operations</w:t>
            </w:r>
          </w:p>
        </w:tc>
      </w:tr>
      <w:tr w:rsidR="00A81A38" w14:paraId="7146A796" w14:textId="77777777">
        <w:trPr>
          <w:cantSplit/>
        </w:trPr>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8C93D3" w14:textId="77777777" w:rsidR="00A81A38" w:rsidRDefault="00CA53A7">
            <w:pPr>
              <w:spacing w:before="20" w:after="20"/>
            </w:pPr>
            <w:r>
              <w:rPr>
                <w:color w:val="000000"/>
                <w:sz w:val="19"/>
                <w:szCs w:val="19"/>
              </w:rPr>
              <w:t>Kubernetes Applications</w:t>
            </w:r>
          </w:p>
        </w:tc>
        <w:tc>
          <w:tcPr>
            <w:tcW w:w="5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0E6908" w14:textId="77777777" w:rsidR="00A81A38" w:rsidRDefault="00CA53A7">
            <w:pPr>
              <w:spacing w:before="20" w:after="20"/>
            </w:pPr>
            <w:r>
              <w:rPr>
                <w:color w:val="000000"/>
                <w:sz w:val="19"/>
                <w:szCs w:val="19"/>
              </w:rPr>
              <w:t>Customer Experience, Clinical, Platform</w:t>
            </w:r>
          </w:p>
        </w:tc>
      </w:tr>
      <w:tr w:rsidR="00A81A38" w14:paraId="27213EF9" w14:textId="77777777">
        <w:trPr>
          <w:cantSplit/>
        </w:trPr>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E0E91D" w14:textId="77777777" w:rsidR="00A81A38" w:rsidRDefault="00CA53A7">
            <w:pPr>
              <w:spacing w:before="20" w:after="20"/>
            </w:pPr>
            <w:r>
              <w:rPr>
                <w:color w:val="000000"/>
                <w:sz w:val="19"/>
                <w:szCs w:val="19"/>
              </w:rPr>
              <w:t>Kubernetes Platform</w:t>
            </w:r>
          </w:p>
        </w:tc>
        <w:tc>
          <w:tcPr>
            <w:tcW w:w="5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7E0C73" w14:textId="77777777" w:rsidR="00A81A38" w:rsidRDefault="00CA53A7">
            <w:pPr>
              <w:spacing w:before="20" w:after="20"/>
            </w:pPr>
            <w:r>
              <w:rPr>
                <w:color w:val="000000"/>
                <w:sz w:val="19"/>
                <w:szCs w:val="19"/>
              </w:rPr>
              <w:t>Infrastructure Operations</w:t>
            </w:r>
          </w:p>
        </w:tc>
      </w:tr>
      <w:tr w:rsidR="00A81A38" w14:paraId="48EC0214" w14:textId="77777777">
        <w:trPr>
          <w:cantSplit/>
        </w:trPr>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673FCB" w14:textId="77777777" w:rsidR="00A81A38" w:rsidRDefault="00CA53A7">
            <w:pPr>
              <w:spacing w:before="20" w:after="20"/>
            </w:pPr>
            <w:r>
              <w:rPr>
                <w:color w:val="000000"/>
                <w:sz w:val="19"/>
                <w:szCs w:val="19"/>
              </w:rPr>
              <w:lastRenderedPageBreak/>
              <w:t>Rx Platform</w:t>
            </w:r>
          </w:p>
        </w:tc>
        <w:tc>
          <w:tcPr>
            <w:tcW w:w="5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7F913FB" w14:textId="77777777" w:rsidR="00A81A38" w:rsidRDefault="00CA53A7">
            <w:pPr>
              <w:spacing w:before="20" w:after="20"/>
            </w:pPr>
            <w:r>
              <w:rPr>
                <w:color w:val="000000"/>
                <w:sz w:val="19"/>
                <w:szCs w:val="19"/>
              </w:rPr>
              <w:t>Pharmacy Operations</w:t>
            </w:r>
          </w:p>
        </w:tc>
      </w:tr>
      <w:tr w:rsidR="00A81A38" w14:paraId="4F146CC4" w14:textId="77777777">
        <w:trPr>
          <w:cantSplit/>
        </w:trPr>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F52B7F" w14:textId="77777777" w:rsidR="00A81A38" w:rsidRDefault="00CA53A7">
            <w:pPr>
              <w:spacing w:before="20" w:after="20"/>
            </w:pPr>
            <w:r>
              <w:rPr>
                <w:color w:val="000000"/>
                <w:sz w:val="19"/>
                <w:szCs w:val="19"/>
              </w:rPr>
              <w:t>Enterprise Health</w:t>
            </w:r>
          </w:p>
        </w:tc>
        <w:tc>
          <w:tcPr>
            <w:tcW w:w="5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6DE336" w14:textId="77777777" w:rsidR="00A81A38" w:rsidRDefault="00CA53A7">
            <w:pPr>
              <w:spacing w:before="20" w:after="20"/>
            </w:pPr>
            <w:r>
              <w:rPr>
                <w:color w:val="000000"/>
                <w:sz w:val="19"/>
                <w:szCs w:val="19"/>
              </w:rPr>
              <w:t>Clinical Operations</w:t>
            </w:r>
          </w:p>
        </w:tc>
      </w:tr>
      <w:tr w:rsidR="00A81A38" w14:paraId="6C81A332" w14:textId="77777777">
        <w:trPr>
          <w:cantSplit/>
        </w:trPr>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1BB3D0" w14:textId="77777777" w:rsidR="00A81A38" w:rsidRDefault="00CA53A7">
            <w:pPr>
              <w:spacing w:before="20" w:after="20"/>
            </w:pPr>
            <w:r>
              <w:rPr>
                <w:color w:val="000000"/>
                <w:sz w:val="19"/>
                <w:szCs w:val="19"/>
              </w:rPr>
              <w:t>Integration Platform</w:t>
            </w:r>
          </w:p>
        </w:tc>
        <w:tc>
          <w:tcPr>
            <w:tcW w:w="5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A967C4" w14:textId="77777777" w:rsidR="00A81A38" w:rsidRDefault="00CA53A7">
            <w:pPr>
              <w:spacing w:before="20" w:after="20"/>
            </w:pPr>
            <w:r>
              <w:rPr>
                <w:color w:val="000000"/>
                <w:sz w:val="19"/>
                <w:szCs w:val="19"/>
              </w:rPr>
              <w:t>Enterprise Integration</w:t>
            </w:r>
          </w:p>
        </w:tc>
      </w:tr>
      <w:tr w:rsidR="00A81A38" w14:paraId="2460E840" w14:textId="77777777">
        <w:trPr>
          <w:cantSplit/>
        </w:trPr>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28EACF" w14:textId="77777777" w:rsidR="00A81A38" w:rsidRDefault="00CA53A7">
            <w:pPr>
              <w:spacing w:before="20" w:after="20"/>
            </w:pPr>
            <w:r>
              <w:rPr>
                <w:color w:val="000000"/>
                <w:sz w:val="19"/>
                <w:szCs w:val="19"/>
              </w:rPr>
              <w:t>Enterprise Audit</w:t>
            </w:r>
          </w:p>
        </w:tc>
        <w:tc>
          <w:tcPr>
            <w:tcW w:w="5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D545DA" w14:textId="77777777" w:rsidR="00A81A38" w:rsidRDefault="00CA53A7">
            <w:pPr>
              <w:spacing w:before="20" w:after="20"/>
            </w:pPr>
            <w:r>
              <w:rPr>
                <w:color w:val="000000"/>
                <w:sz w:val="19"/>
                <w:szCs w:val="19"/>
              </w:rPr>
              <w:t>Governance &amp; Compliance</w:t>
            </w:r>
          </w:p>
        </w:tc>
      </w:tr>
      <w:tr w:rsidR="00A81A38" w14:paraId="6AC188C3" w14:textId="77777777">
        <w:trPr>
          <w:cantSplit/>
        </w:trPr>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A4DFCE" w14:textId="77777777" w:rsidR="00A81A38" w:rsidRDefault="00CA53A7">
            <w:pPr>
              <w:spacing w:before="20" w:after="20"/>
            </w:pPr>
            <w:r>
              <w:rPr>
                <w:color w:val="000000"/>
                <w:sz w:val="19"/>
                <w:szCs w:val="19"/>
              </w:rPr>
              <w:t>Enterprise Applications</w:t>
            </w:r>
          </w:p>
        </w:tc>
        <w:tc>
          <w:tcPr>
            <w:tcW w:w="5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CC0CBED" w14:textId="77777777" w:rsidR="00A81A38" w:rsidRDefault="00CA53A7">
            <w:pPr>
              <w:spacing w:before="20" w:after="20"/>
            </w:pPr>
            <w:r>
              <w:rPr>
                <w:color w:val="000000"/>
                <w:sz w:val="19"/>
                <w:szCs w:val="19"/>
              </w:rPr>
              <w:t>Shared Services</w:t>
            </w:r>
          </w:p>
        </w:tc>
      </w:tr>
    </w:tbl>
    <w:p w14:paraId="62486C05" w14:textId="77777777" w:rsidR="00A81A38" w:rsidRDefault="00A81A38">
      <w:pPr>
        <w:spacing w:after="120"/>
      </w:pPr>
    </w:p>
    <w:p w14:paraId="18D36334" w14:textId="77777777" w:rsidR="00A81A38" w:rsidRDefault="506F9F81">
      <w:pPr>
        <w:spacing w:after="160" w:line="276" w:lineRule="auto"/>
      </w:pPr>
      <w:r w:rsidRPr="506F9F81">
        <w:rPr>
          <w:i/>
          <w:iCs/>
        </w:rPr>
        <w:t xml:space="preserve">This one-to-many relationship is a defining architectural characteristic — one </w:t>
      </w:r>
      <w:proofErr w:type="gramStart"/>
      <w:r w:rsidRPr="506F9F81">
        <w:rPr>
          <w:i/>
          <w:iCs/>
        </w:rPr>
        <w:t>Bronze</w:t>
      </w:r>
      <w:proofErr w:type="gramEnd"/>
      <w:r w:rsidRPr="506F9F81">
        <w:rPr>
          <w:i/>
          <w:iCs/>
        </w:rPr>
        <w:t xml:space="preserve"> table can produce multiple </w:t>
      </w:r>
      <w:proofErr w:type="gramStart"/>
      <w:r w:rsidRPr="506F9F81">
        <w:rPr>
          <w:i/>
          <w:iCs/>
        </w:rPr>
        <w:t>Silver</w:t>
      </w:r>
      <w:proofErr w:type="gramEnd"/>
      <w:r w:rsidRPr="506F9F81">
        <w:rPr>
          <w:i/>
          <w:iCs/>
        </w:rPr>
        <w:t xml:space="preserve"> tables with different normalization depths and business contexts.</w:t>
      </w:r>
    </w:p>
    <w:p w14:paraId="3377D8C8" w14:textId="77777777" w:rsidR="00A81A38" w:rsidRDefault="506F9F81">
      <w:pPr>
        <w:pStyle w:val="heading20"/>
      </w:pPr>
      <w:proofErr w:type="gramStart"/>
      <w:r w:rsidRPr="506F9F81">
        <w:t>4.3  Silver</w:t>
      </w:r>
      <w:proofErr w:type="gramEnd"/>
      <w:r w:rsidRPr="506F9F81">
        <w:t xml:space="preserve"> Data Quality Framework</w:t>
      </w:r>
    </w:p>
    <w:p w14:paraId="2E5C8C2E" w14:textId="77777777" w:rsidR="00A81A38" w:rsidRDefault="00CA53A7">
      <w:pPr>
        <w:spacing w:after="160" w:line="276" w:lineRule="auto"/>
      </w:pPr>
      <w:r>
        <w:t>Every Silver table enforces quality rules implemented as DLT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860"/>
        <w:gridCol w:w="2600"/>
      </w:tblGrid>
      <w:tr w:rsidR="00A81A38" w14:paraId="22154BA1" w14:textId="77777777" w:rsidTr="506F9F81">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345FD71" w14:textId="77777777" w:rsidR="00A81A38" w:rsidRDefault="00CA53A7">
            <w:pPr>
              <w:spacing w:before="20" w:after="20"/>
            </w:pPr>
            <w:r>
              <w:rPr>
                <w:b/>
                <w:bCs/>
                <w:color w:val="FFFFFF"/>
                <w:sz w:val="19"/>
                <w:szCs w:val="19"/>
              </w:rPr>
              <w:t>Quality Rule</w:t>
            </w:r>
          </w:p>
        </w:tc>
        <w:tc>
          <w:tcPr>
            <w:tcW w:w="38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CB9EE18" w14:textId="77777777" w:rsidR="00A81A38" w:rsidRDefault="00CA53A7">
            <w:pPr>
              <w:spacing w:before="20" w:after="20"/>
            </w:pPr>
            <w:r>
              <w:rPr>
                <w:b/>
                <w:bCs/>
                <w:color w:val="FFFFFF"/>
                <w:sz w:val="19"/>
                <w:szCs w:val="19"/>
              </w:rPr>
              <w:t>Implementation</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B8A4708" w14:textId="77777777" w:rsidR="00A81A38" w:rsidRDefault="00CA53A7">
            <w:pPr>
              <w:spacing w:before="20" w:after="20"/>
            </w:pPr>
            <w:r>
              <w:rPr>
                <w:b/>
                <w:bCs/>
                <w:color w:val="FFFFFF"/>
                <w:sz w:val="19"/>
                <w:szCs w:val="19"/>
              </w:rPr>
              <w:t>Failure Action</w:t>
            </w:r>
          </w:p>
        </w:tc>
      </w:tr>
      <w:tr w:rsidR="00A81A38" w14:paraId="5E6D0A3B"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287927" w14:textId="77777777" w:rsidR="00A81A38" w:rsidRDefault="00CA53A7">
            <w:pPr>
              <w:spacing w:before="20" w:after="20"/>
            </w:pPr>
            <w:r>
              <w:rPr>
                <w:b/>
                <w:bCs/>
                <w:color w:val="000000"/>
                <w:sz w:val="19"/>
                <w:szCs w:val="19"/>
              </w:rPr>
              <w:t>Schema Conformance</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1BE0D0C" w14:textId="77777777" w:rsidR="00A81A38" w:rsidRDefault="00CA53A7">
            <w:pPr>
              <w:spacing w:before="20" w:after="20"/>
            </w:pPr>
            <w:r>
              <w:rPr>
                <w:color w:val="000000"/>
                <w:sz w:val="19"/>
                <w:szCs w:val="19"/>
              </w:rPr>
              <w:t>Required attributes exist with correct types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115EC0" w14:textId="77777777" w:rsidR="00A81A38" w:rsidRDefault="00CA53A7">
            <w:pPr>
              <w:spacing w:before="20" w:after="20"/>
            </w:pPr>
            <w:r>
              <w:rPr>
                <w:color w:val="000000"/>
                <w:sz w:val="19"/>
                <w:szCs w:val="19"/>
              </w:rPr>
              <w:t>Quarantine to error table</w:t>
            </w:r>
          </w:p>
        </w:tc>
      </w:tr>
      <w:tr w:rsidR="00A81A38" w14:paraId="56150768"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5E6317" w14:textId="77777777" w:rsidR="00A81A38" w:rsidRDefault="00CA53A7">
            <w:pPr>
              <w:spacing w:before="20" w:after="20"/>
            </w:pPr>
            <w:r>
              <w:rPr>
                <w:b/>
                <w:bCs/>
                <w:color w:val="000000"/>
                <w:sz w:val="19"/>
                <w:szCs w:val="19"/>
              </w:rPr>
              <w:t>Data Type Validation</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920F0D6" w14:textId="77777777" w:rsidR="00A81A38" w:rsidRDefault="506F9F81">
            <w:pPr>
              <w:spacing w:before="20" w:after="20"/>
            </w:pPr>
            <w:r w:rsidRPr="506F9F81">
              <w:rPr>
                <w:color w:val="000000"/>
                <w:sz w:val="19"/>
                <w:szCs w:val="19"/>
              </w:rPr>
              <w:t xml:space="preserve">Field </w:t>
            </w:r>
            <w:proofErr w:type="gramStart"/>
            <w:r w:rsidRPr="506F9F81">
              <w:rPr>
                <w:color w:val="000000"/>
                <w:sz w:val="19"/>
                <w:szCs w:val="19"/>
              </w:rPr>
              <w:t>types</w:t>
            </w:r>
            <w:proofErr w:type="gramEnd"/>
            <w:r w:rsidRPr="506F9F81">
              <w:rPr>
                <w:color w:val="000000"/>
                <w:sz w:val="19"/>
                <w:szCs w:val="19"/>
              </w:rPr>
              <w:t xml:space="preserve"> match contract specification</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6D89BDB" w14:textId="77777777" w:rsidR="00A81A38" w:rsidRDefault="00CA53A7">
            <w:pPr>
              <w:spacing w:before="20" w:after="20"/>
            </w:pPr>
            <w:r>
              <w:rPr>
                <w:color w:val="000000"/>
                <w:sz w:val="19"/>
                <w:szCs w:val="19"/>
              </w:rPr>
              <w:t>Cast or quarantine</w:t>
            </w:r>
          </w:p>
        </w:tc>
      </w:tr>
      <w:tr w:rsidR="00A81A38" w14:paraId="09A99160"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127A3C" w14:textId="77777777" w:rsidR="00A81A38" w:rsidRDefault="00CA53A7">
            <w:pPr>
              <w:spacing w:before="20" w:after="20"/>
            </w:pPr>
            <w:r>
              <w:rPr>
                <w:b/>
                <w:bCs/>
                <w:color w:val="000000"/>
                <w:sz w:val="19"/>
                <w:szCs w:val="19"/>
              </w:rPr>
              <w:t>Duplicate Elimination</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D3181A" w14:textId="77777777" w:rsidR="00A81A38" w:rsidRDefault="506F9F81">
            <w:pPr>
              <w:spacing w:before="20" w:after="20"/>
            </w:pPr>
            <w:proofErr w:type="spellStart"/>
            <w:r w:rsidRPr="506F9F81">
              <w:rPr>
                <w:color w:val="000000"/>
                <w:sz w:val="19"/>
                <w:szCs w:val="19"/>
              </w:rPr>
              <w:t>Dedup</w:t>
            </w:r>
            <w:proofErr w:type="spellEnd"/>
            <w:r w:rsidRPr="506F9F81">
              <w:rPr>
                <w:color w:val="000000"/>
                <w:sz w:val="19"/>
                <w:szCs w:val="19"/>
              </w:rPr>
              <w:t xml:space="preserve"> by </w:t>
            </w:r>
            <w:proofErr w:type="spellStart"/>
            <w:r w:rsidRPr="506F9F81">
              <w:rPr>
                <w:color w:val="000000"/>
                <w:sz w:val="19"/>
                <w:szCs w:val="19"/>
              </w:rPr>
              <w:t>event_id</w:t>
            </w:r>
            <w:proofErr w:type="spellEnd"/>
            <w:r w:rsidRPr="506F9F81">
              <w:rPr>
                <w:color w:val="000000"/>
                <w:sz w:val="19"/>
                <w:szCs w:val="19"/>
              </w:rPr>
              <w:t xml:space="preserve"> + timestamp window</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A3CF75" w14:textId="77777777" w:rsidR="00A81A38" w:rsidRDefault="00CA53A7">
            <w:pPr>
              <w:spacing w:before="20" w:after="20"/>
            </w:pPr>
            <w:r>
              <w:rPr>
                <w:color w:val="000000"/>
                <w:sz w:val="19"/>
                <w:szCs w:val="19"/>
              </w:rPr>
              <w:t>Drop duplicate</w:t>
            </w:r>
          </w:p>
        </w:tc>
      </w:tr>
      <w:tr w:rsidR="00A81A38" w14:paraId="0F91635F"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CBA34F" w14:textId="77777777" w:rsidR="00A81A38" w:rsidRDefault="00CA53A7">
            <w:pPr>
              <w:spacing w:before="20" w:after="20"/>
            </w:pPr>
            <w:r>
              <w:rPr>
                <w:b/>
                <w:bCs/>
                <w:color w:val="000000"/>
                <w:sz w:val="19"/>
                <w:szCs w:val="19"/>
              </w:rPr>
              <w:t>CMDB Validation</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DCC019F" w14:textId="77777777" w:rsidR="00A81A38" w:rsidRDefault="506F9F81">
            <w:pPr>
              <w:spacing w:before="20" w:after="20"/>
            </w:pPr>
            <w:r w:rsidRPr="506F9F81">
              <w:rPr>
                <w:color w:val="000000"/>
                <w:sz w:val="19"/>
                <w:szCs w:val="19"/>
              </w:rPr>
              <w:t xml:space="preserve">Asset/hostname resolves against </w:t>
            </w:r>
            <w:proofErr w:type="spellStart"/>
            <w:r w:rsidRPr="506F9F81">
              <w:rPr>
                <w:color w:val="000000"/>
                <w:sz w:val="19"/>
                <w:szCs w:val="19"/>
              </w:rPr>
              <w:t>dim_asset</w:t>
            </w:r>
            <w:proofErr w:type="spellEnd"/>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C92D6EC" w14:textId="77777777" w:rsidR="00A81A38" w:rsidRDefault="00CA53A7">
            <w:pPr>
              <w:spacing w:before="20" w:after="20"/>
            </w:pPr>
            <w:r>
              <w:rPr>
                <w:color w:val="000000"/>
                <w:sz w:val="19"/>
                <w:szCs w:val="19"/>
              </w:rPr>
              <w:t>Flag unresolved; do not block</w:t>
            </w:r>
          </w:p>
        </w:tc>
      </w:tr>
      <w:tr w:rsidR="00A81A38" w14:paraId="147B12FB"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E7B7EC" w14:textId="77777777" w:rsidR="00A81A38" w:rsidRDefault="00CA53A7">
            <w:pPr>
              <w:spacing w:before="20" w:after="20"/>
            </w:pPr>
            <w:r>
              <w:rPr>
                <w:b/>
                <w:bCs/>
                <w:color w:val="000000"/>
                <w:sz w:val="19"/>
                <w:szCs w:val="19"/>
              </w:rPr>
              <w:t>Business Rule Validation</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F1A732" w14:textId="77777777" w:rsidR="00A81A38" w:rsidRDefault="00CA53A7">
            <w:pPr>
              <w:spacing w:before="20" w:after="20"/>
            </w:pPr>
            <w:r>
              <w:rPr>
                <w:color w:val="000000"/>
                <w:sz w:val="19"/>
                <w:szCs w:val="19"/>
              </w:rPr>
              <w:t>Domain-specific logic (e.g., severity in range 0–5)</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1FCACA" w14:textId="77777777" w:rsidR="00A81A38" w:rsidRDefault="00CA53A7">
            <w:pPr>
              <w:spacing w:before="20" w:after="20"/>
            </w:pPr>
            <w:r>
              <w:rPr>
                <w:color w:val="000000"/>
                <w:sz w:val="19"/>
                <w:szCs w:val="19"/>
              </w:rPr>
              <w:t>Flag violations; alert owner</w:t>
            </w:r>
          </w:p>
        </w:tc>
      </w:tr>
      <w:tr w:rsidR="00A81A38" w14:paraId="21B90DBE"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CF5BFE0" w14:textId="77777777" w:rsidR="00A81A38" w:rsidRDefault="00CA53A7">
            <w:pPr>
              <w:spacing w:before="20" w:after="20"/>
            </w:pPr>
            <w:r>
              <w:rPr>
                <w:b/>
                <w:bCs/>
                <w:color w:val="000000"/>
                <w:sz w:val="19"/>
                <w:szCs w:val="19"/>
              </w:rPr>
              <w:t>Reference Integrity</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36D71BD" w14:textId="77777777" w:rsidR="00A81A38" w:rsidRDefault="00CA53A7">
            <w:pPr>
              <w:spacing w:before="20" w:after="20"/>
            </w:pPr>
            <w:r>
              <w:rPr>
                <w:color w:val="000000"/>
                <w:sz w:val="19"/>
                <w:szCs w:val="19"/>
              </w:rPr>
              <w:t>Foreign key validation against conformed dimensions</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C358DE4" w14:textId="77777777" w:rsidR="00A81A38" w:rsidRDefault="00CA53A7">
            <w:pPr>
              <w:spacing w:before="20" w:after="20"/>
            </w:pPr>
            <w:r>
              <w:rPr>
                <w:color w:val="000000"/>
                <w:sz w:val="19"/>
                <w:szCs w:val="19"/>
              </w:rPr>
              <w:t>Flag unresolved; do not block</w:t>
            </w:r>
          </w:p>
        </w:tc>
      </w:tr>
      <w:tr w:rsidR="00A81A38" w14:paraId="63FD738E"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1BD7DA4" w14:textId="77777777" w:rsidR="00A81A38" w:rsidRDefault="00CA53A7">
            <w:pPr>
              <w:spacing w:before="20" w:after="20"/>
            </w:pPr>
            <w:r>
              <w:rPr>
                <w:b/>
                <w:bCs/>
                <w:color w:val="000000"/>
                <w:sz w:val="19"/>
                <w:szCs w:val="19"/>
              </w:rPr>
              <w:t>Null Threshold Monitoring</w:t>
            </w:r>
          </w:p>
        </w:tc>
        <w:tc>
          <w:tcPr>
            <w:tcW w:w="3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7D639B3" w14:textId="77777777" w:rsidR="00A81A38" w:rsidRDefault="00CA53A7">
            <w:pPr>
              <w:spacing w:before="20" w:after="20"/>
            </w:pPr>
            <w:r>
              <w:rPr>
                <w:color w:val="000000"/>
                <w:sz w:val="19"/>
                <w:szCs w:val="19"/>
              </w:rPr>
              <w:t>Required fields completeness &gt; contract threshold</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6041B4" w14:textId="77777777" w:rsidR="00A81A38" w:rsidRDefault="00CA53A7">
            <w:pPr>
              <w:spacing w:before="20" w:after="20"/>
            </w:pPr>
            <w:r>
              <w:rPr>
                <w:color w:val="000000"/>
                <w:sz w:val="19"/>
                <w:szCs w:val="19"/>
              </w:rPr>
              <w:t>Alert if threshold breached</w:t>
            </w:r>
          </w:p>
        </w:tc>
      </w:tr>
      <w:tr w:rsidR="00A81A38" w14:paraId="7D0F8773" w14:textId="77777777" w:rsidTr="506F9F81">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FA07AF" w14:textId="77777777" w:rsidR="00A81A38" w:rsidRDefault="00CA53A7">
            <w:pPr>
              <w:spacing w:before="20" w:after="20"/>
            </w:pPr>
            <w:r>
              <w:rPr>
                <w:b/>
                <w:bCs/>
                <w:color w:val="000000"/>
                <w:sz w:val="19"/>
                <w:szCs w:val="19"/>
              </w:rPr>
              <w:t>Operational Freshness</w:t>
            </w:r>
          </w:p>
        </w:tc>
        <w:tc>
          <w:tcPr>
            <w:tcW w:w="3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43C0C3" w14:textId="77777777" w:rsidR="00A81A38" w:rsidRDefault="00CA53A7">
            <w:pPr>
              <w:spacing w:before="20" w:after="20"/>
            </w:pPr>
            <w:r>
              <w:rPr>
                <w:color w:val="000000"/>
                <w:sz w:val="19"/>
                <w:szCs w:val="19"/>
              </w:rPr>
              <w:t>Data arrives within SLA window</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CAA629" w14:textId="77777777" w:rsidR="00A81A38" w:rsidRDefault="00CA53A7">
            <w:pPr>
              <w:spacing w:before="20" w:after="20"/>
            </w:pPr>
            <w:r>
              <w:rPr>
                <w:color w:val="000000"/>
                <w:sz w:val="19"/>
                <w:szCs w:val="19"/>
              </w:rPr>
              <w:t>Alert if late</w:t>
            </w:r>
          </w:p>
        </w:tc>
      </w:tr>
    </w:tbl>
    <w:p w14:paraId="4101652C" w14:textId="77777777" w:rsidR="00A81A38" w:rsidRDefault="00A81A38">
      <w:pPr>
        <w:spacing w:after="120"/>
      </w:pPr>
    </w:p>
    <w:p w14:paraId="7089C910" w14:textId="77777777" w:rsidR="00A81A38" w:rsidRDefault="00CA53A7">
      <w:pPr>
        <w:spacing w:after="160" w:line="276" w:lineRule="auto"/>
      </w:pPr>
      <w:r>
        <w:t>Quality metrics become enterprise KPIs consumed by data governance and platform engineering teams.</w:t>
      </w:r>
    </w:p>
    <w:p w14:paraId="6262E4E4" w14:textId="77777777" w:rsidR="00A81A38" w:rsidRDefault="506F9F81">
      <w:pPr>
        <w:pStyle w:val="heading10"/>
        <w:pageBreakBefore/>
      </w:pPr>
      <w:proofErr w:type="gramStart"/>
      <w:r w:rsidRPr="506F9F81">
        <w:lastRenderedPageBreak/>
        <w:t>5.0  Governance</w:t>
      </w:r>
      <w:proofErr w:type="gramEnd"/>
      <w:r w:rsidRPr="506F9F81">
        <w:t xml:space="preserve"> Implementation</w:t>
      </w:r>
    </w:p>
    <w:p w14:paraId="12F3AEC3" w14:textId="77777777" w:rsidR="00A81A38" w:rsidRDefault="506F9F81">
      <w:pPr>
        <w:pStyle w:val="heading20"/>
      </w:pPr>
      <w:proofErr w:type="gramStart"/>
      <w:r w:rsidRPr="506F9F81">
        <w:t>5.1  PHI</w:t>
      </w:r>
      <w:proofErr w:type="gramEnd"/>
      <w:r w:rsidRPr="506F9F81">
        <w:t>/PII Masking Pipeline</w:t>
      </w: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1A38" w14:paraId="133AFF93" w14:textId="77777777" w:rsidTr="506F9F81">
        <w:tc>
          <w:tcPr>
            <w:tcW w:w="9360" w:type="dxa"/>
            <w:shd w:val="clear" w:color="auto" w:fill="FBF3E2"/>
            <w:tcMar>
              <w:top w:w="140" w:type="dxa"/>
              <w:left w:w="200" w:type="dxa"/>
              <w:bottom w:w="140" w:type="dxa"/>
              <w:right w:w="200" w:type="dxa"/>
            </w:tcMar>
          </w:tcPr>
          <w:p w14:paraId="2AE30139" w14:textId="77777777" w:rsidR="00A81A38" w:rsidRDefault="506F9F81">
            <w:pPr>
              <w:spacing w:line="270" w:lineRule="auto"/>
            </w:pPr>
            <w:r w:rsidRPr="506F9F81">
              <w:rPr>
                <w:b/>
                <w:bCs/>
                <w:color w:val="1F3864"/>
                <w:sz w:val="21"/>
                <w:szCs w:val="21"/>
              </w:rPr>
              <w:t xml:space="preserve">The classification boundary </w:t>
            </w:r>
            <w:proofErr w:type="gramStart"/>
            <w:r w:rsidRPr="506F9F81">
              <w:rPr>
                <w:b/>
                <w:bCs/>
                <w:color w:val="1F3864"/>
                <w:sz w:val="21"/>
                <w:szCs w:val="21"/>
              </w:rPr>
              <w:t>is:</w:t>
            </w:r>
            <w:proofErr w:type="gramEnd"/>
            <w:r w:rsidRPr="506F9F81">
              <w:rPr>
                <w:b/>
                <w:bCs/>
                <w:color w:val="1F3864"/>
                <w:sz w:val="21"/>
                <w:szCs w:val="21"/>
              </w:rPr>
              <w:t xml:space="preserve">  Bronze = RESTRICTED   →   Silver = INTERNAL (masked by DLT).</w:t>
            </w:r>
          </w:p>
        </w:tc>
      </w:tr>
    </w:tbl>
    <w:p w14:paraId="4B99056E" w14:textId="77777777" w:rsidR="00A81A38" w:rsidRDefault="00A81A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A81A38" w14:paraId="7F95D6C4" w14:textId="77777777" w:rsidTr="506F9F81">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4BF3A6" w14:textId="77777777" w:rsidR="00A81A38" w:rsidRDefault="00CA53A7">
            <w:pPr>
              <w:spacing w:before="20" w:after="20"/>
            </w:pPr>
            <w:r>
              <w:rPr>
                <w:b/>
                <w:bCs/>
                <w:color w:val="FFFFFF"/>
                <w:sz w:val="19"/>
                <w:szCs w:val="19"/>
              </w:rPr>
              <w:t>Masking Approach</w:t>
            </w:r>
          </w:p>
        </w:tc>
        <w:tc>
          <w:tcPr>
            <w:tcW w:w="3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A1F84B5" w14:textId="77777777" w:rsidR="00A81A38" w:rsidRDefault="00CA53A7">
            <w:pPr>
              <w:spacing w:before="20" w:after="20"/>
            </w:pPr>
            <w:r>
              <w:rPr>
                <w:b/>
                <w:bCs/>
                <w:color w:val="FFFFFF"/>
                <w:sz w:val="19"/>
                <w:szCs w:val="19"/>
              </w:rPr>
              <w:t>Applied To</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06DFFD0" w14:textId="77777777" w:rsidR="00A81A38" w:rsidRDefault="00CA53A7">
            <w:pPr>
              <w:spacing w:before="20" w:after="20"/>
            </w:pPr>
            <w:r>
              <w:rPr>
                <w:b/>
                <w:bCs/>
                <w:color w:val="FFFFFF"/>
                <w:sz w:val="19"/>
                <w:szCs w:val="19"/>
              </w:rPr>
              <w:t>Method</w:t>
            </w:r>
          </w:p>
        </w:tc>
      </w:tr>
      <w:tr w:rsidR="00A81A38" w14:paraId="3CA6821F" w14:textId="77777777" w:rsidTr="506F9F81">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4ABC7C" w14:textId="77777777" w:rsidR="00A81A38" w:rsidRDefault="00CA53A7">
            <w:pPr>
              <w:spacing w:before="20" w:after="20"/>
            </w:pPr>
            <w:r>
              <w:rPr>
                <w:b/>
                <w:bCs/>
                <w:color w:val="000000"/>
                <w:sz w:val="19"/>
                <w:szCs w:val="19"/>
              </w:rPr>
              <w:t>Regex masking</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494F2B" w14:textId="77777777" w:rsidR="00A81A38" w:rsidRDefault="00CA53A7">
            <w:pPr>
              <w:spacing w:before="20" w:after="20"/>
            </w:pPr>
            <w:proofErr w:type="gramStart"/>
            <w:r>
              <w:rPr>
                <w:color w:val="000000"/>
                <w:sz w:val="19"/>
                <w:szCs w:val="19"/>
              </w:rPr>
              <w:t>Known</w:t>
            </w:r>
            <w:proofErr w:type="gramEnd"/>
            <w:r>
              <w:rPr>
                <w:color w:val="000000"/>
                <w:sz w:val="19"/>
                <w:szCs w:val="19"/>
              </w:rPr>
              <w:t xml:space="preserve"> PHI/PII patterns (SSN, DOB, MRN, email)</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45A66A" w14:textId="77777777" w:rsidR="00A81A38" w:rsidRDefault="00CA53A7">
            <w:pPr>
              <w:spacing w:before="20" w:after="20"/>
            </w:pPr>
            <w:r>
              <w:rPr>
                <w:color w:val="000000"/>
                <w:sz w:val="19"/>
                <w:szCs w:val="19"/>
              </w:rPr>
              <w:t>DLT column expression with regex replacement</w:t>
            </w:r>
          </w:p>
        </w:tc>
      </w:tr>
      <w:tr w:rsidR="00A81A38" w14:paraId="69DACE22" w14:textId="77777777" w:rsidTr="506F9F81">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0AA4FBE" w14:textId="77777777" w:rsidR="00A81A38" w:rsidRDefault="00CA53A7">
            <w:pPr>
              <w:spacing w:before="20" w:after="20"/>
            </w:pPr>
            <w:r>
              <w:rPr>
                <w:b/>
                <w:bCs/>
                <w:color w:val="000000"/>
                <w:sz w:val="19"/>
                <w:szCs w:val="19"/>
              </w:rPr>
              <w:t>NER masking</w:t>
            </w:r>
          </w:p>
        </w:tc>
        <w:tc>
          <w:tcPr>
            <w:tcW w:w="3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3D8EA91" w14:textId="77777777" w:rsidR="00A81A38" w:rsidRDefault="506F9F81">
            <w:pPr>
              <w:spacing w:before="20" w:after="20"/>
            </w:pPr>
            <w:r w:rsidRPr="506F9F81">
              <w:rPr>
                <w:color w:val="000000"/>
                <w:sz w:val="19"/>
                <w:szCs w:val="19"/>
              </w:rPr>
              <w:t>Unstructured text fields containing embedded PHI</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2ECEFB" w14:textId="77777777" w:rsidR="00A81A38" w:rsidRDefault="00CA53A7">
            <w:pPr>
              <w:spacing w:before="20" w:after="20"/>
            </w:pPr>
            <w:r>
              <w:rPr>
                <w:color w:val="000000"/>
                <w:sz w:val="19"/>
                <w:szCs w:val="19"/>
              </w:rPr>
              <w:t>AI-assisted Named Entity Recognition in DLT pipeline</w:t>
            </w:r>
          </w:p>
        </w:tc>
      </w:tr>
      <w:tr w:rsidR="00A81A38" w14:paraId="2FBE73E5" w14:textId="77777777" w:rsidTr="506F9F81">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46B0B26" w14:textId="77777777" w:rsidR="00A81A38" w:rsidRDefault="00CA53A7">
            <w:pPr>
              <w:spacing w:before="20" w:after="20"/>
            </w:pPr>
            <w:r>
              <w:rPr>
                <w:b/>
                <w:bCs/>
                <w:color w:val="000000"/>
                <w:sz w:val="19"/>
                <w:szCs w:val="19"/>
              </w:rPr>
              <w:t>Tokenization</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02CDDE" w14:textId="77777777" w:rsidR="00A81A38" w:rsidRDefault="00CA53A7">
            <w:pPr>
              <w:spacing w:before="20" w:after="20"/>
            </w:pPr>
            <w:r>
              <w:rPr>
                <w:color w:val="000000"/>
                <w:sz w:val="19"/>
                <w:szCs w:val="19"/>
              </w:rPr>
              <w:t>Fields requiring reversible masking for authorized users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B7B85B9" w14:textId="77777777" w:rsidR="00A81A38" w:rsidRDefault="00CA53A7">
            <w:pPr>
              <w:spacing w:before="20" w:after="20"/>
            </w:pPr>
            <w:r>
              <w:rPr>
                <w:color w:val="000000"/>
                <w:sz w:val="19"/>
                <w:szCs w:val="19"/>
              </w:rPr>
              <w:t>Token vault with Unity Catalog column-level access</w:t>
            </w:r>
          </w:p>
        </w:tc>
      </w:tr>
      <w:tr w:rsidR="00A81A38" w14:paraId="345434AE" w14:textId="77777777" w:rsidTr="506F9F81">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690F82" w14:textId="77777777" w:rsidR="00A81A38" w:rsidRDefault="00CA53A7">
            <w:pPr>
              <w:spacing w:before="20" w:after="20"/>
            </w:pPr>
            <w:r>
              <w:rPr>
                <w:b/>
                <w:bCs/>
                <w:color w:val="000000"/>
                <w:sz w:val="19"/>
                <w:szCs w:val="19"/>
              </w:rPr>
              <w:t>Column-level tags</w:t>
            </w:r>
          </w:p>
        </w:tc>
        <w:tc>
          <w:tcPr>
            <w:tcW w:w="3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E7CC6EA" w14:textId="77777777" w:rsidR="00A81A38" w:rsidRDefault="00CA53A7">
            <w:pPr>
              <w:spacing w:before="20" w:after="20"/>
            </w:pPr>
            <w:r>
              <w:rPr>
                <w:color w:val="000000"/>
                <w:sz w:val="19"/>
                <w:szCs w:val="19"/>
              </w:rPr>
              <w:t>All Silver tables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20863AB" w14:textId="77777777" w:rsidR="00A81A38" w:rsidRDefault="00CA53A7">
            <w:pPr>
              <w:spacing w:before="20" w:after="20"/>
            </w:pPr>
            <w:r>
              <w:rPr>
                <w:color w:val="000000"/>
                <w:sz w:val="19"/>
                <w:szCs w:val="19"/>
              </w:rPr>
              <w:t>Unity Catalog tags (PHI, PII, PCI, INTERNAL, RESTRICTED)</w:t>
            </w:r>
          </w:p>
        </w:tc>
      </w:tr>
      <w:tr w:rsidR="00A81A38" w14:paraId="0E8C3195" w14:textId="77777777" w:rsidTr="506F9F81">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A65CEE" w14:textId="77777777" w:rsidR="00A81A38" w:rsidRDefault="00CA53A7">
            <w:pPr>
              <w:spacing w:before="20" w:after="20"/>
            </w:pPr>
            <w:r>
              <w:rPr>
                <w:b/>
                <w:bCs/>
                <w:color w:val="000000"/>
                <w:sz w:val="19"/>
                <w:szCs w:val="19"/>
              </w:rPr>
              <w:t>Row-level security</w:t>
            </w:r>
          </w:p>
        </w:tc>
        <w:tc>
          <w:tcPr>
            <w:tcW w:w="3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6EE49A" w14:textId="77777777" w:rsidR="00A81A38" w:rsidRDefault="506F9F81">
            <w:pPr>
              <w:spacing w:before="20" w:after="20"/>
            </w:pPr>
            <w:r w:rsidRPr="506F9F81">
              <w:rPr>
                <w:color w:val="000000"/>
                <w:sz w:val="19"/>
                <w:szCs w:val="19"/>
              </w:rPr>
              <w:t xml:space="preserve">Multi-owner </w:t>
            </w:r>
            <w:proofErr w:type="gramStart"/>
            <w:r w:rsidRPr="506F9F81">
              <w:rPr>
                <w:color w:val="000000"/>
                <w:sz w:val="19"/>
                <w:szCs w:val="19"/>
              </w:rPr>
              <w:t>Silver</w:t>
            </w:r>
            <w:proofErr w:type="gramEnd"/>
            <w:r w:rsidRPr="506F9F81">
              <w:rPr>
                <w:color w:val="000000"/>
                <w:sz w:val="19"/>
                <w:szCs w:val="19"/>
              </w:rPr>
              <w:t xml:space="preserve"> tables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2963F6" w14:textId="77777777" w:rsidR="00A81A38" w:rsidRDefault="506F9F81">
            <w:pPr>
              <w:spacing w:before="20" w:after="20"/>
            </w:pPr>
            <w:r w:rsidRPr="506F9F81">
              <w:rPr>
                <w:color w:val="000000"/>
                <w:sz w:val="19"/>
                <w:szCs w:val="19"/>
              </w:rPr>
              <w:t xml:space="preserve">Unity Catalog row filters based on </w:t>
            </w:r>
            <w:proofErr w:type="spellStart"/>
            <w:r w:rsidRPr="506F9F81">
              <w:rPr>
                <w:color w:val="000000"/>
                <w:sz w:val="19"/>
                <w:szCs w:val="19"/>
              </w:rPr>
              <w:t>business_domain</w:t>
            </w:r>
            <w:proofErr w:type="spellEnd"/>
            <w:r w:rsidRPr="506F9F81">
              <w:rPr>
                <w:color w:val="000000"/>
                <w:sz w:val="19"/>
                <w:szCs w:val="19"/>
              </w:rPr>
              <w:t xml:space="preserve"> column</w:t>
            </w:r>
          </w:p>
        </w:tc>
      </w:tr>
    </w:tbl>
    <w:p w14:paraId="1299C43A" w14:textId="77777777" w:rsidR="00A81A38" w:rsidRDefault="00A81A38">
      <w:pPr>
        <w:spacing w:after="120"/>
      </w:pPr>
    </w:p>
    <w:p w14:paraId="227DD45C" w14:textId="77777777" w:rsidR="00A81A38" w:rsidRDefault="00CA53A7">
      <w:pPr>
        <w:spacing w:after="160" w:line="276" w:lineRule="auto"/>
      </w:pPr>
      <w:r>
        <w:rPr>
          <w:i/>
          <w:iCs/>
        </w:rPr>
        <w:t>CVS must approve masking rules, classification decisions, and access policies before implementation (SOW assumption).</w:t>
      </w:r>
    </w:p>
    <w:p w14:paraId="2EB97896" w14:textId="77777777" w:rsidR="00A81A38" w:rsidRDefault="506F9F81">
      <w:pPr>
        <w:pStyle w:val="heading20"/>
      </w:pPr>
      <w:proofErr w:type="gramStart"/>
      <w:r w:rsidRPr="506F9F81">
        <w:t>5.2  Unity</w:t>
      </w:r>
      <w:proofErr w:type="gramEnd"/>
      <w:r w:rsidRPr="506F9F81">
        <w:t xml:space="preserve"> Catalog Governance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1A38" w14:paraId="411B2E05" w14:textId="77777777" w:rsidTr="506F9F81">
        <w:trPr>
          <w:cantSplit/>
          <w:tblHeader/>
        </w:trPr>
        <w:tc>
          <w:tcPr>
            <w:tcW w:w="2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9D9A65D" w14:textId="77777777" w:rsidR="00A81A38" w:rsidRDefault="00CA53A7">
            <w:pPr>
              <w:spacing w:before="20" w:after="20"/>
            </w:pPr>
            <w:r>
              <w:rPr>
                <w:b/>
                <w:bCs/>
                <w:color w:val="FFFFFF"/>
                <w:sz w:val="19"/>
                <w:szCs w:val="19"/>
              </w:rPr>
              <w:t>Governance Element</w:t>
            </w:r>
          </w:p>
        </w:tc>
        <w:tc>
          <w:tcPr>
            <w:tcW w:w="6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EF57D7E" w14:textId="77777777" w:rsidR="00A81A38" w:rsidRDefault="00CA53A7">
            <w:pPr>
              <w:spacing w:before="20" w:after="20"/>
            </w:pPr>
            <w:r>
              <w:rPr>
                <w:b/>
                <w:bCs/>
                <w:color w:val="FFFFFF"/>
                <w:sz w:val="19"/>
                <w:szCs w:val="19"/>
              </w:rPr>
              <w:t>Implementation</w:t>
            </w:r>
          </w:p>
        </w:tc>
      </w:tr>
      <w:tr w:rsidR="00A81A38" w14:paraId="2B32777D"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571620" w14:textId="77777777" w:rsidR="00A81A38" w:rsidRDefault="00CA53A7">
            <w:pPr>
              <w:spacing w:before="20" w:after="20"/>
            </w:pPr>
            <w:r>
              <w:rPr>
                <w:b/>
                <w:bCs/>
                <w:color w:val="000000"/>
                <w:sz w:val="19"/>
                <w:szCs w:val="19"/>
              </w:rPr>
              <w:t>Catalog structure</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D038AB" w14:textId="77777777" w:rsidR="00A81A38" w:rsidRDefault="00CA53A7">
            <w:pPr>
              <w:spacing w:before="20" w:after="20"/>
            </w:pPr>
            <w:r>
              <w:rPr>
                <w:color w:val="000000"/>
                <w:sz w:val="19"/>
                <w:szCs w:val="19"/>
              </w:rPr>
              <w:t>One catalog per data domain (~8–12 catalogs); schemas: bronze, silver, gold</w:t>
            </w:r>
          </w:p>
        </w:tc>
      </w:tr>
      <w:tr w:rsidR="00A81A38" w14:paraId="04CEBA0E"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9171E72" w14:textId="77777777" w:rsidR="00A81A38" w:rsidRDefault="00CA53A7">
            <w:pPr>
              <w:spacing w:before="20" w:after="20"/>
            </w:pPr>
            <w:r>
              <w:rPr>
                <w:b/>
                <w:bCs/>
                <w:color w:val="000000"/>
                <w:sz w:val="19"/>
                <w:szCs w:val="19"/>
              </w:rPr>
              <w:t>Table ownership</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2EB2D6" w14:textId="77777777" w:rsidR="00A81A38" w:rsidRDefault="00CA53A7">
            <w:pPr>
              <w:spacing w:before="20" w:after="20"/>
            </w:pPr>
            <w:r>
              <w:rPr>
                <w:color w:val="000000"/>
                <w:sz w:val="19"/>
                <w:szCs w:val="19"/>
              </w:rPr>
              <w:t>Mapped to B1 data contract owner; registered as Unity Catalog table property</w:t>
            </w:r>
          </w:p>
        </w:tc>
      </w:tr>
      <w:tr w:rsidR="00A81A38" w14:paraId="43F8840E"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20D127C" w14:textId="77777777" w:rsidR="00A81A38" w:rsidRDefault="00CA53A7">
            <w:pPr>
              <w:spacing w:before="20" w:after="20"/>
            </w:pPr>
            <w:r>
              <w:rPr>
                <w:b/>
                <w:bCs/>
                <w:color w:val="000000"/>
                <w:sz w:val="19"/>
                <w:szCs w:val="19"/>
              </w:rPr>
              <w:t>Column tags</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761E38" w14:textId="77777777" w:rsidR="00A81A38" w:rsidRDefault="506F9F81">
            <w:pPr>
              <w:spacing w:before="20" w:after="20"/>
            </w:pPr>
            <w:r w:rsidRPr="506F9F81">
              <w:rPr>
                <w:color w:val="000000"/>
                <w:sz w:val="19"/>
                <w:szCs w:val="19"/>
              </w:rPr>
              <w:t xml:space="preserve">PHI, PII, PCI, </w:t>
            </w:r>
            <w:proofErr w:type="spellStart"/>
            <w:r w:rsidRPr="506F9F81">
              <w:rPr>
                <w:color w:val="000000"/>
                <w:sz w:val="19"/>
                <w:szCs w:val="19"/>
              </w:rPr>
              <w:t>data_classification</w:t>
            </w:r>
            <w:proofErr w:type="spellEnd"/>
            <w:r w:rsidRPr="506F9F81">
              <w:rPr>
                <w:color w:val="000000"/>
                <w:sz w:val="19"/>
                <w:szCs w:val="19"/>
              </w:rPr>
              <w:t xml:space="preserve">, </w:t>
            </w:r>
            <w:proofErr w:type="spellStart"/>
            <w:r w:rsidRPr="506F9F81">
              <w:rPr>
                <w:color w:val="000000"/>
                <w:sz w:val="19"/>
                <w:szCs w:val="19"/>
              </w:rPr>
              <w:t>sensitivity_level</w:t>
            </w:r>
            <w:proofErr w:type="spellEnd"/>
          </w:p>
        </w:tc>
      </w:tr>
      <w:tr w:rsidR="00A81A38" w14:paraId="799C3B29"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5784559" w14:textId="77777777" w:rsidR="00A81A38" w:rsidRDefault="00CA53A7">
            <w:pPr>
              <w:spacing w:before="20" w:after="20"/>
            </w:pPr>
            <w:r>
              <w:rPr>
                <w:b/>
                <w:bCs/>
                <w:color w:val="000000"/>
                <w:sz w:val="19"/>
                <w:szCs w:val="19"/>
              </w:rPr>
              <w:t>Row filters</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E8E8CF" w14:textId="77777777" w:rsidR="00A81A38" w:rsidRDefault="506F9F81">
            <w:pPr>
              <w:spacing w:before="20" w:after="20"/>
            </w:pPr>
            <w:r w:rsidRPr="506F9F81">
              <w:rPr>
                <w:color w:val="000000"/>
                <w:sz w:val="19"/>
                <w:szCs w:val="19"/>
              </w:rPr>
              <w:t xml:space="preserve">Dynamic row-level security for multi-owner tables (filter by </w:t>
            </w:r>
            <w:proofErr w:type="spellStart"/>
            <w:r w:rsidRPr="506F9F81">
              <w:rPr>
                <w:color w:val="000000"/>
                <w:sz w:val="19"/>
                <w:szCs w:val="19"/>
              </w:rPr>
              <w:t>business_domain</w:t>
            </w:r>
            <w:proofErr w:type="spellEnd"/>
            <w:r w:rsidRPr="506F9F81">
              <w:rPr>
                <w:color w:val="000000"/>
                <w:sz w:val="19"/>
                <w:szCs w:val="19"/>
              </w:rPr>
              <w:t>)</w:t>
            </w:r>
          </w:p>
        </w:tc>
      </w:tr>
      <w:tr w:rsidR="00A81A38" w14:paraId="00D592F5"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1685D4" w14:textId="77777777" w:rsidR="00A81A38" w:rsidRDefault="00CA53A7">
            <w:pPr>
              <w:spacing w:before="20" w:after="20"/>
            </w:pPr>
            <w:r>
              <w:rPr>
                <w:b/>
                <w:bCs/>
                <w:color w:val="000000"/>
                <w:sz w:val="19"/>
                <w:szCs w:val="19"/>
              </w:rPr>
              <w:t>Column masking</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34CAA7E" w14:textId="77777777" w:rsidR="00A81A38" w:rsidRDefault="00CA53A7">
            <w:pPr>
              <w:spacing w:before="20" w:after="20"/>
            </w:pPr>
            <w:r>
              <w:rPr>
                <w:color w:val="000000"/>
                <w:sz w:val="19"/>
                <w:szCs w:val="19"/>
              </w:rPr>
              <w:t>Applied to tagged columns; authorized roles see unmasked values</w:t>
            </w:r>
          </w:p>
        </w:tc>
      </w:tr>
      <w:tr w:rsidR="00A81A38" w14:paraId="640588A4"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94BA97" w14:textId="77777777" w:rsidR="00A81A38" w:rsidRDefault="00CA53A7">
            <w:pPr>
              <w:spacing w:before="20" w:after="20"/>
            </w:pPr>
            <w:r>
              <w:rPr>
                <w:b/>
                <w:bCs/>
                <w:color w:val="000000"/>
                <w:sz w:val="19"/>
                <w:szCs w:val="19"/>
              </w:rPr>
              <w:t>Lineage</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A34840" w14:textId="77777777" w:rsidR="00A81A38" w:rsidRDefault="00CA53A7">
            <w:pPr>
              <w:spacing w:before="20" w:after="20"/>
            </w:pPr>
            <w:r>
              <w:rPr>
                <w:color w:val="000000"/>
                <w:sz w:val="19"/>
                <w:szCs w:val="19"/>
              </w:rPr>
              <w:t>Automatically tracked by DLT; visible in Unity Catalog lineage graph</w:t>
            </w:r>
          </w:p>
        </w:tc>
      </w:tr>
      <w:tr w:rsidR="00A81A38" w14:paraId="0B8B4536"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D31573" w14:textId="77777777" w:rsidR="00A81A38" w:rsidRDefault="00CA53A7">
            <w:pPr>
              <w:spacing w:before="20" w:after="20"/>
            </w:pPr>
            <w:r>
              <w:rPr>
                <w:b/>
                <w:bCs/>
                <w:color w:val="000000"/>
                <w:sz w:val="19"/>
                <w:szCs w:val="19"/>
              </w:rPr>
              <w:t>Audit trail</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D8304E" w14:textId="77777777" w:rsidR="00A81A38" w:rsidRDefault="00CA53A7">
            <w:pPr>
              <w:spacing w:before="20" w:after="20"/>
            </w:pPr>
            <w:r>
              <w:rPr>
                <w:color w:val="000000"/>
                <w:sz w:val="19"/>
                <w:szCs w:val="19"/>
              </w:rPr>
              <w:t>All access logged for HIPAA compliance evidence</w:t>
            </w:r>
          </w:p>
        </w:tc>
      </w:tr>
      <w:tr w:rsidR="00A81A38" w14:paraId="1A5B11EB" w14:textId="77777777" w:rsidTr="506F9F81">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50C585" w14:textId="77777777" w:rsidR="00A81A38" w:rsidRDefault="00CA53A7">
            <w:pPr>
              <w:spacing w:before="20" w:after="20"/>
            </w:pPr>
            <w:r>
              <w:rPr>
                <w:b/>
                <w:bCs/>
                <w:color w:val="000000"/>
                <w:sz w:val="19"/>
                <w:szCs w:val="19"/>
              </w:rPr>
              <w:t>Data quality</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742582" w14:textId="77777777" w:rsidR="00A81A38" w:rsidRDefault="00CA53A7">
            <w:pPr>
              <w:spacing w:before="20" w:after="20"/>
            </w:pPr>
            <w:r>
              <w:rPr>
                <w:color w:val="000000"/>
                <w:sz w:val="19"/>
                <w:szCs w:val="19"/>
              </w:rPr>
              <w:t>DLT expectations surfaced as Unity Catalog quality metrics</w:t>
            </w:r>
          </w:p>
        </w:tc>
      </w:tr>
    </w:tbl>
    <w:p w14:paraId="6D9B15B9" w14:textId="77777777" w:rsidR="00A81A38" w:rsidRDefault="506F9F81">
      <w:pPr>
        <w:pStyle w:val="heading20"/>
      </w:pPr>
      <w:proofErr w:type="gramStart"/>
      <w:r w:rsidRPr="506F9F81">
        <w:t>5.3  HIPAA</w:t>
      </w:r>
      <w:proofErr w:type="gramEnd"/>
      <w:r w:rsidRPr="506F9F81">
        <w:t xml:space="preserve"> Compliance Evidence</w:t>
      </w:r>
    </w:p>
    <w:p w14:paraId="607214E0" w14:textId="77777777" w:rsidR="00A81A38" w:rsidRDefault="00CA53A7">
      <w:pPr>
        <w:spacing w:after="160" w:line="276" w:lineRule="auto"/>
      </w:pPr>
      <w:r>
        <w:lastRenderedPageBreak/>
        <w:t>WS-C builds the audit trail that supports HIPAA compliance:</w:t>
      </w:r>
    </w:p>
    <w:p w14:paraId="4F609797" w14:textId="77777777" w:rsidR="00A81A38" w:rsidRDefault="00CA53A7">
      <w:pPr>
        <w:pStyle w:val="ListParagraph"/>
        <w:numPr>
          <w:ilvl w:val="0"/>
          <w:numId w:val="2"/>
        </w:numPr>
        <w:spacing w:after="70" w:line="268" w:lineRule="auto"/>
      </w:pPr>
      <w:r>
        <w:rPr>
          <w:b/>
          <w:bCs/>
        </w:rPr>
        <w:t xml:space="preserve">Access audit: </w:t>
      </w:r>
      <w:r>
        <w:t>Unity Catalog logs every query against PHI-containing tables</w:t>
      </w:r>
    </w:p>
    <w:p w14:paraId="303EEBF4" w14:textId="77777777" w:rsidR="00A81A38" w:rsidRDefault="506F9F81">
      <w:pPr>
        <w:pStyle w:val="ListParagraph"/>
        <w:numPr>
          <w:ilvl w:val="0"/>
          <w:numId w:val="2"/>
        </w:numPr>
        <w:spacing w:after="70" w:line="268" w:lineRule="auto"/>
      </w:pPr>
      <w:r w:rsidRPr="506F9F81">
        <w:rPr>
          <w:b/>
          <w:bCs/>
        </w:rPr>
        <w:t xml:space="preserve">Masking evidence: </w:t>
      </w:r>
      <w:r w:rsidRPr="506F9F81">
        <w:t xml:space="preserve">DLT pipeline logs confirming PHI was masked before </w:t>
      </w:r>
      <w:proofErr w:type="gramStart"/>
      <w:r w:rsidRPr="506F9F81">
        <w:t>Silver</w:t>
      </w:r>
      <w:proofErr w:type="gramEnd"/>
      <w:r w:rsidRPr="506F9F81">
        <w:t xml:space="preserve"> promotion</w:t>
      </w:r>
    </w:p>
    <w:p w14:paraId="7FC34956" w14:textId="77777777" w:rsidR="00A81A38" w:rsidRDefault="00CA53A7">
      <w:pPr>
        <w:pStyle w:val="ListParagraph"/>
        <w:numPr>
          <w:ilvl w:val="0"/>
          <w:numId w:val="2"/>
        </w:numPr>
        <w:spacing w:after="70" w:line="268" w:lineRule="auto"/>
      </w:pPr>
      <w:r>
        <w:rPr>
          <w:b/>
          <w:bCs/>
        </w:rPr>
        <w:t xml:space="preserve">Classification audit: </w:t>
      </w:r>
      <w:r>
        <w:t>Unity Catalog tags proving data classification at every layer</w:t>
      </w:r>
    </w:p>
    <w:p w14:paraId="4A59D048" w14:textId="77777777" w:rsidR="00A81A38" w:rsidRDefault="00CA53A7">
      <w:pPr>
        <w:pStyle w:val="ListParagraph"/>
        <w:numPr>
          <w:ilvl w:val="0"/>
          <w:numId w:val="2"/>
        </w:numPr>
        <w:spacing w:after="70" w:line="268" w:lineRule="auto"/>
      </w:pPr>
      <w:r>
        <w:rPr>
          <w:b/>
          <w:bCs/>
        </w:rPr>
        <w:t xml:space="preserve">Lineage evidence: </w:t>
      </w:r>
      <w:r>
        <w:t>End-to-end lineage from Bronze (RESTRICTED) through masking to Silver (INTERNAL)</w:t>
      </w:r>
    </w:p>
    <w:p w14:paraId="43026D27" w14:textId="77777777" w:rsidR="00A81A38" w:rsidRDefault="00CA53A7">
      <w:pPr>
        <w:pStyle w:val="ListParagraph"/>
        <w:numPr>
          <w:ilvl w:val="0"/>
          <w:numId w:val="2"/>
        </w:numPr>
        <w:spacing w:after="70" w:line="268" w:lineRule="auto"/>
      </w:pPr>
      <w:r>
        <w:rPr>
          <w:b/>
          <w:bCs/>
        </w:rPr>
        <w:t xml:space="preserve">Retention evidence: </w:t>
      </w:r>
      <w:r>
        <w:t>Delta Time Travel + lifecycle policies proving retention compliance</w:t>
      </w:r>
    </w:p>
    <w:p w14:paraId="2C32C840" w14:textId="77777777" w:rsidR="00A81A38" w:rsidRDefault="506F9F81">
      <w:pPr>
        <w:pStyle w:val="heading10"/>
        <w:pageBreakBefore/>
      </w:pPr>
      <w:proofErr w:type="gramStart"/>
      <w:r w:rsidRPr="506F9F81">
        <w:lastRenderedPageBreak/>
        <w:t>6.0  Data</w:t>
      </w:r>
      <w:proofErr w:type="gramEnd"/>
      <w:r w:rsidRPr="506F9F81">
        <w:t xml:space="preserve"> Product Promotion</w:t>
      </w:r>
    </w:p>
    <w:p w14:paraId="34822B6B" w14:textId="77777777" w:rsidR="00A81A38" w:rsidRDefault="506F9F81">
      <w:pPr>
        <w:pStyle w:val="heading20"/>
      </w:pPr>
      <w:proofErr w:type="gramStart"/>
      <w:r w:rsidRPr="506F9F81">
        <w:t>6.1  What</w:t>
      </w:r>
      <w:proofErr w:type="gramEnd"/>
      <w:r w:rsidRPr="506F9F81">
        <w:t xml:space="preserve"> Makes a Silver Table a “Data Product”</w:t>
      </w:r>
    </w:p>
    <w:p w14:paraId="6BF8B63E" w14:textId="77777777" w:rsidR="00A81A38" w:rsidRDefault="506F9F81">
      <w:pPr>
        <w:spacing w:after="160" w:line="276" w:lineRule="auto"/>
      </w:pPr>
      <w:r w:rsidRPr="506F9F81">
        <w:t xml:space="preserve">Not every Silver table is a Data Product. Data Products are </w:t>
      </w:r>
      <w:proofErr w:type="gramStart"/>
      <w:r w:rsidRPr="506F9F81">
        <w:t>Silver</w:t>
      </w:r>
      <w:proofErr w:type="gramEnd"/>
      <w:r w:rsidRPr="506F9F81">
        <w:t xml:space="preserve"> tables with known downstream consumers that have been formally promoted with additional metadata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2900"/>
        <w:gridCol w:w="3200"/>
      </w:tblGrid>
      <w:tr w:rsidR="00A81A38" w14:paraId="36D05F66" w14:textId="77777777">
        <w:trPr>
          <w:cantSplit/>
          <w:tblHeader/>
        </w:trPr>
        <w:tc>
          <w:tcPr>
            <w:tcW w:w="3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5A005AD" w14:textId="77777777" w:rsidR="00A81A38" w:rsidRDefault="00CA53A7">
            <w:pPr>
              <w:spacing w:before="20" w:after="20"/>
            </w:pPr>
            <w:r>
              <w:rPr>
                <w:b/>
                <w:bCs/>
                <w:color w:val="FFFFFF"/>
                <w:sz w:val="19"/>
                <w:szCs w:val="19"/>
              </w:rPr>
              <w:t>Attribute</w:t>
            </w:r>
          </w:p>
        </w:tc>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9A57AD9" w14:textId="77777777" w:rsidR="00A81A38" w:rsidRDefault="00CA53A7">
            <w:pPr>
              <w:spacing w:before="20" w:after="20"/>
              <w:jc w:val="center"/>
            </w:pPr>
            <w:r>
              <w:rPr>
                <w:b/>
                <w:bCs/>
                <w:color w:val="FFFFFF"/>
                <w:sz w:val="19"/>
                <w:szCs w:val="19"/>
              </w:rPr>
              <w:t>Regular Silver Table</w:t>
            </w:r>
          </w:p>
        </w:tc>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835447B" w14:textId="77777777" w:rsidR="00A81A38" w:rsidRDefault="00CA53A7">
            <w:pPr>
              <w:spacing w:before="20" w:after="20"/>
            </w:pPr>
            <w:r>
              <w:rPr>
                <w:b/>
                <w:bCs/>
                <w:color w:val="FFFFFF"/>
                <w:sz w:val="19"/>
                <w:szCs w:val="19"/>
              </w:rPr>
              <w:t>Silver Data Product</w:t>
            </w:r>
          </w:p>
        </w:tc>
      </w:tr>
      <w:tr w:rsidR="00A81A38" w14:paraId="69CDFB54" w14:textId="77777777">
        <w:trPr>
          <w:cantSplit/>
        </w:trPr>
        <w:tc>
          <w:tcPr>
            <w:tcW w:w="3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7106F2" w14:textId="77777777" w:rsidR="00A81A38" w:rsidRDefault="00CA53A7">
            <w:pPr>
              <w:spacing w:before="20" w:after="20"/>
            </w:pPr>
            <w:r>
              <w:rPr>
                <w:color w:val="000000"/>
                <w:sz w:val="19"/>
                <w:szCs w:val="19"/>
              </w:rPr>
              <w:t>Schema governed</w:t>
            </w:r>
          </w:p>
        </w:tc>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7FDD25" w14:textId="77777777" w:rsidR="00A81A38" w:rsidRDefault="00CA53A7">
            <w:pPr>
              <w:spacing w:before="20" w:after="20"/>
              <w:jc w:val="center"/>
            </w:pPr>
            <w:r>
              <w:rPr>
                <w:color w:val="000000"/>
                <w:sz w:val="19"/>
                <w:szCs w:val="19"/>
              </w:rPr>
              <w:t>Yes</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239733" w14:textId="77777777" w:rsidR="00A81A38" w:rsidRDefault="00CA53A7">
            <w:pPr>
              <w:spacing w:before="20" w:after="20"/>
            </w:pPr>
            <w:r>
              <w:rPr>
                <w:color w:val="000000"/>
                <w:sz w:val="19"/>
                <w:szCs w:val="19"/>
              </w:rPr>
              <w:t>Yes</w:t>
            </w:r>
          </w:p>
        </w:tc>
      </w:tr>
      <w:tr w:rsidR="00A81A38" w14:paraId="0C38A056" w14:textId="77777777">
        <w:trPr>
          <w:cantSplit/>
        </w:trPr>
        <w:tc>
          <w:tcPr>
            <w:tcW w:w="3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65C1EF" w14:textId="77777777" w:rsidR="00A81A38" w:rsidRDefault="00CA53A7">
            <w:pPr>
              <w:spacing w:before="20" w:after="20"/>
            </w:pPr>
            <w:r>
              <w:rPr>
                <w:color w:val="000000"/>
                <w:sz w:val="19"/>
                <w:szCs w:val="19"/>
              </w:rPr>
              <w:t>Quality expectations</w:t>
            </w:r>
          </w:p>
        </w:tc>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764F03" w14:textId="77777777" w:rsidR="00A81A38" w:rsidRDefault="00CA53A7">
            <w:pPr>
              <w:spacing w:before="20" w:after="20"/>
              <w:jc w:val="center"/>
            </w:pPr>
            <w:r>
              <w:rPr>
                <w:color w:val="000000"/>
                <w:sz w:val="19"/>
                <w:szCs w:val="19"/>
              </w:rPr>
              <w:t>Yes</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7BA7DE5" w14:textId="77777777" w:rsidR="00A81A38" w:rsidRDefault="00CA53A7">
            <w:pPr>
              <w:spacing w:before="20" w:after="20"/>
            </w:pPr>
            <w:r>
              <w:rPr>
                <w:color w:val="000000"/>
                <w:sz w:val="19"/>
                <w:szCs w:val="19"/>
              </w:rPr>
              <w:t>Yes + published SLOs</w:t>
            </w:r>
          </w:p>
        </w:tc>
      </w:tr>
      <w:tr w:rsidR="00A81A38" w14:paraId="04E27558" w14:textId="77777777">
        <w:trPr>
          <w:cantSplit/>
        </w:trPr>
        <w:tc>
          <w:tcPr>
            <w:tcW w:w="3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70E886" w14:textId="77777777" w:rsidR="00A81A38" w:rsidRDefault="00CA53A7">
            <w:pPr>
              <w:spacing w:before="20" w:after="20"/>
            </w:pPr>
            <w:r>
              <w:rPr>
                <w:color w:val="000000"/>
                <w:sz w:val="19"/>
                <w:szCs w:val="19"/>
              </w:rPr>
              <w:t>Lineage tracked</w:t>
            </w:r>
          </w:p>
        </w:tc>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F0DFC2" w14:textId="77777777" w:rsidR="00A81A38" w:rsidRDefault="00CA53A7">
            <w:pPr>
              <w:spacing w:before="20" w:after="20"/>
              <w:jc w:val="center"/>
            </w:pPr>
            <w:r>
              <w:rPr>
                <w:color w:val="000000"/>
                <w:sz w:val="19"/>
                <w:szCs w:val="19"/>
              </w:rPr>
              <w:t>Yes</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4D630B" w14:textId="77777777" w:rsidR="00A81A38" w:rsidRDefault="00CA53A7">
            <w:pPr>
              <w:spacing w:before="20" w:after="20"/>
            </w:pPr>
            <w:r>
              <w:rPr>
                <w:color w:val="000000"/>
                <w:sz w:val="19"/>
                <w:szCs w:val="19"/>
              </w:rPr>
              <w:t>Yes</w:t>
            </w:r>
          </w:p>
        </w:tc>
      </w:tr>
      <w:tr w:rsidR="00A81A38" w14:paraId="3B96F39E" w14:textId="77777777">
        <w:trPr>
          <w:cantSplit/>
        </w:trPr>
        <w:tc>
          <w:tcPr>
            <w:tcW w:w="3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1F11101" w14:textId="77777777" w:rsidR="00A81A38" w:rsidRDefault="00CA53A7">
            <w:pPr>
              <w:spacing w:before="20" w:after="20"/>
            </w:pPr>
            <w:r>
              <w:rPr>
                <w:b/>
                <w:bCs/>
                <w:color w:val="000000"/>
                <w:sz w:val="19"/>
                <w:szCs w:val="19"/>
              </w:rPr>
              <w:t>Purpose documented</w:t>
            </w:r>
          </w:p>
        </w:tc>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804BD3" w14:textId="77777777" w:rsidR="00A81A38" w:rsidRDefault="00CA53A7">
            <w:pPr>
              <w:spacing w:before="20" w:after="20"/>
              <w:jc w:val="center"/>
            </w:pPr>
            <w:r>
              <w:rPr>
                <w:color w:val="000000"/>
                <w:sz w:val="19"/>
                <w:szCs w:val="19"/>
              </w:rPr>
              <w:t>No</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8B5A58" w14:textId="77777777" w:rsidR="00A81A38" w:rsidRDefault="00CA53A7">
            <w:pPr>
              <w:spacing w:before="20" w:after="20"/>
            </w:pPr>
            <w:r>
              <w:rPr>
                <w:color w:val="000000"/>
                <w:sz w:val="19"/>
                <w:szCs w:val="19"/>
              </w:rPr>
              <w:t>Yes — explicit business purpose</w:t>
            </w:r>
          </w:p>
        </w:tc>
      </w:tr>
      <w:tr w:rsidR="00A81A38" w14:paraId="21F4BF8F" w14:textId="77777777">
        <w:trPr>
          <w:cantSplit/>
        </w:trPr>
        <w:tc>
          <w:tcPr>
            <w:tcW w:w="3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89586E8" w14:textId="77777777" w:rsidR="00A81A38" w:rsidRDefault="00CA53A7">
            <w:pPr>
              <w:spacing w:before="20" w:after="20"/>
            </w:pPr>
            <w:r>
              <w:rPr>
                <w:b/>
                <w:bCs/>
                <w:color w:val="000000"/>
                <w:sz w:val="19"/>
                <w:szCs w:val="19"/>
              </w:rPr>
              <w:t>Owner registered</w:t>
            </w:r>
          </w:p>
        </w:tc>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D49CC9D" w14:textId="77777777" w:rsidR="00A81A38" w:rsidRDefault="00CA53A7">
            <w:pPr>
              <w:spacing w:before="20" w:after="20"/>
              <w:jc w:val="center"/>
            </w:pPr>
            <w:r>
              <w:rPr>
                <w:color w:val="000000"/>
                <w:sz w:val="19"/>
                <w:szCs w:val="19"/>
              </w:rPr>
              <w:t>Yes (from B1 contract)</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0F943B" w14:textId="77777777" w:rsidR="00A81A38" w:rsidRDefault="00CA53A7">
            <w:pPr>
              <w:spacing w:before="20" w:after="20"/>
            </w:pPr>
            <w:r>
              <w:rPr>
                <w:color w:val="000000"/>
                <w:sz w:val="19"/>
                <w:szCs w:val="19"/>
              </w:rPr>
              <w:t>Yes + product owner (business stakeholder)</w:t>
            </w:r>
          </w:p>
        </w:tc>
      </w:tr>
      <w:tr w:rsidR="00A81A38" w14:paraId="5945BE1C" w14:textId="77777777">
        <w:trPr>
          <w:cantSplit/>
        </w:trPr>
        <w:tc>
          <w:tcPr>
            <w:tcW w:w="3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F45B64" w14:textId="77777777" w:rsidR="00A81A38" w:rsidRDefault="00CA53A7">
            <w:pPr>
              <w:spacing w:before="20" w:after="20"/>
            </w:pPr>
            <w:r>
              <w:rPr>
                <w:b/>
                <w:bCs/>
                <w:color w:val="000000"/>
                <w:sz w:val="19"/>
                <w:szCs w:val="19"/>
              </w:rPr>
              <w:t>Consumers documented</w:t>
            </w:r>
          </w:p>
        </w:tc>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5AC6C2" w14:textId="77777777" w:rsidR="00A81A38" w:rsidRDefault="00CA53A7">
            <w:pPr>
              <w:spacing w:before="20" w:after="20"/>
              <w:jc w:val="center"/>
            </w:pPr>
            <w:r>
              <w:rPr>
                <w:color w:val="000000"/>
                <w:sz w:val="19"/>
                <w:szCs w:val="19"/>
              </w:rPr>
              <w:t>No</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C448DF" w14:textId="77777777" w:rsidR="00A81A38" w:rsidRDefault="00CA53A7">
            <w:pPr>
              <w:spacing w:before="20" w:after="20"/>
            </w:pPr>
            <w:r>
              <w:rPr>
                <w:color w:val="000000"/>
                <w:sz w:val="19"/>
                <w:szCs w:val="19"/>
              </w:rPr>
              <w:t>Yes — named consumer teams and use cases</w:t>
            </w:r>
          </w:p>
        </w:tc>
      </w:tr>
      <w:tr w:rsidR="00A81A38" w14:paraId="7D6B5864" w14:textId="77777777">
        <w:trPr>
          <w:cantSplit/>
        </w:trPr>
        <w:tc>
          <w:tcPr>
            <w:tcW w:w="3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826226" w14:textId="77777777" w:rsidR="00A81A38" w:rsidRDefault="00CA53A7">
            <w:pPr>
              <w:spacing w:before="20" w:after="20"/>
            </w:pPr>
            <w:r>
              <w:rPr>
                <w:b/>
                <w:bCs/>
                <w:color w:val="000000"/>
                <w:sz w:val="19"/>
                <w:szCs w:val="19"/>
              </w:rPr>
              <w:t>SLO published</w:t>
            </w:r>
          </w:p>
        </w:tc>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09B756" w14:textId="77777777" w:rsidR="00A81A38" w:rsidRDefault="00CA53A7">
            <w:pPr>
              <w:spacing w:before="20" w:after="20"/>
              <w:jc w:val="center"/>
            </w:pPr>
            <w:r>
              <w:rPr>
                <w:color w:val="000000"/>
                <w:sz w:val="19"/>
                <w:szCs w:val="19"/>
              </w:rPr>
              <w:t>No</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D1D73B" w14:textId="77777777" w:rsidR="00A81A38" w:rsidRDefault="00CA53A7">
            <w:pPr>
              <w:spacing w:before="20" w:after="20"/>
            </w:pPr>
            <w:r>
              <w:rPr>
                <w:color w:val="000000"/>
                <w:sz w:val="19"/>
                <w:szCs w:val="19"/>
              </w:rPr>
              <w:t>Yes — freshness, completeness, availability targets</w:t>
            </w:r>
          </w:p>
        </w:tc>
      </w:tr>
      <w:tr w:rsidR="00A81A38" w14:paraId="15D06612" w14:textId="77777777">
        <w:trPr>
          <w:cantSplit/>
        </w:trPr>
        <w:tc>
          <w:tcPr>
            <w:tcW w:w="3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67E64D8" w14:textId="77777777" w:rsidR="00A81A38" w:rsidRDefault="00CA53A7">
            <w:pPr>
              <w:spacing w:before="20" w:after="20"/>
            </w:pPr>
            <w:r>
              <w:rPr>
                <w:b/>
                <w:bCs/>
                <w:color w:val="000000"/>
                <w:sz w:val="19"/>
                <w:szCs w:val="19"/>
              </w:rPr>
              <w:t>Refresh cadence committed</w:t>
            </w:r>
          </w:p>
        </w:tc>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9A7119" w14:textId="77777777" w:rsidR="00A81A38" w:rsidRDefault="00CA53A7">
            <w:pPr>
              <w:spacing w:before="20" w:after="20"/>
              <w:jc w:val="center"/>
            </w:pPr>
            <w:r>
              <w:rPr>
                <w:color w:val="000000"/>
                <w:sz w:val="19"/>
                <w:szCs w:val="19"/>
              </w:rPr>
              <w:t>No</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116C3D" w14:textId="77777777" w:rsidR="00A81A38" w:rsidRDefault="00CA53A7">
            <w:pPr>
              <w:spacing w:before="20" w:after="20"/>
            </w:pPr>
            <w:r>
              <w:rPr>
                <w:color w:val="000000"/>
                <w:sz w:val="19"/>
                <w:szCs w:val="19"/>
              </w:rPr>
              <w:t>Yes — committed schedule</w:t>
            </w:r>
          </w:p>
        </w:tc>
      </w:tr>
      <w:tr w:rsidR="00A81A38" w14:paraId="0DF33ABA" w14:textId="77777777">
        <w:trPr>
          <w:cantSplit/>
        </w:trPr>
        <w:tc>
          <w:tcPr>
            <w:tcW w:w="3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27E06A" w14:textId="77777777" w:rsidR="00A81A38" w:rsidRDefault="00CA53A7">
            <w:pPr>
              <w:spacing w:before="20" w:after="20"/>
            </w:pPr>
            <w:r>
              <w:rPr>
                <w:b/>
                <w:bCs/>
                <w:color w:val="000000"/>
                <w:sz w:val="19"/>
                <w:szCs w:val="19"/>
              </w:rPr>
              <w:t>Discoverable in catalog</w:t>
            </w:r>
          </w:p>
        </w:tc>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5C290C" w14:textId="77777777" w:rsidR="00A81A38" w:rsidRDefault="00CA53A7">
            <w:pPr>
              <w:spacing w:before="20" w:after="20"/>
              <w:jc w:val="center"/>
            </w:pPr>
            <w:r>
              <w:rPr>
                <w:color w:val="000000"/>
                <w:sz w:val="19"/>
                <w:szCs w:val="19"/>
              </w:rPr>
              <w:t>Yes (searchable)</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B353BF" w14:textId="77777777" w:rsidR="00A81A38" w:rsidRDefault="00CA53A7">
            <w:pPr>
              <w:spacing w:before="20" w:after="20"/>
            </w:pPr>
            <w:r>
              <w:rPr>
                <w:color w:val="000000"/>
                <w:sz w:val="19"/>
                <w:szCs w:val="19"/>
              </w:rPr>
              <w:t>Yes + promoted with documentation</w:t>
            </w:r>
          </w:p>
        </w:tc>
      </w:tr>
    </w:tbl>
    <w:p w14:paraId="010E63B6" w14:textId="77777777" w:rsidR="00A81A38" w:rsidRDefault="506F9F81">
      <w:pPr>
        <w:pStyle w:val="heading20"/>
      </w:pPr>
      <w:proofErr w:type="gramStart"/>
      <w:r w:rsidRPr="506F9F81">
        <w:t>6.2  Promotion</w:t>
      </w:r>
      <w:proofErr w:type="gramEnd"/>
      <w:r w:rsidRPr="506F9F81">
        <w:t xml:space="preserve"> Criteria</w:t>
      </w:r>
    </w:p>
    <w:p w14:paraId="33D4F019" w14:textId="77777777" w:rsidR="00A81A38" w:rsidRDefault="00CA53A7">
      <w:pPr>
        <w:spacing w:after="160" w:line="276" w:lineRule="auto"/>
      </w:pPr>
      <w:r>
        <w:t>A Silver table is promoted to Data Product status when:</w:t>
      </w:r>
    </w:p>
    <w:p w14:paraId="25FA6DB4" w14:textId="77777777" w:rsidR="00A81A38" w:rsidRDefault="00CA53A7">
      <w:pPr>
        <w:pStyle w:val="ListParagraph"/>
        <w:numPr>
          <w:ilvl w:val="0"/>
          <w:numId w:val="2"/>
        </w:numPr>
        <w:spacing w:after="70" w:line="268" w:lineRule="auto"/>
      </w:pPr>
      <w:r>
        <w:t>At least one downstream consumer (Gold product, dashboard, report, AI model) actively depends on it</w:t>
      </w:r>
    </w:p>
    <w:p w14:paraId="4E9DB86B" w14:textId="77777777" w:rsidR="00A81A38" w:rsidRDefault="506F9F81">
      <w:pPr>
        <w:pStyle w:val="ListParagraph"/>
        <w:numPr>
          <w:ilvl w:val="0"/>
          <w:numId w:val="2"/>
        </w:numPr>
        <w:spacing w:after="70" w:line="268" w:lineRule="auto"/>
      </w:pPr>
      <w:r w:rsidRPr="506F9F81">
        <w:t>A product owner (business stakeholder, not just technical owner) is identified and agrees to own it</w:t>
      </w:r>
    </w:p>
    <w:p w14:paraId="23601809" w14:textId="77777777" w:rsidR="00A81A38" w:rsidRDefault="00CA53A7">
      <w:pPr>
        <w:pStyle w:val="ListParagraph"/>
        <w:numPr>
          <w:ilvl w:val="0"/>
          <w:numId w:val="2"/>
        </w:numPr>
        <w:spacing w:after="70" w:line="268" w:lineRule="auto"/>
      </w:pPr>
      <w:r>
        <w:t>SLOs are defined and committed (freshness, completeness, availability)</w:t>
      </w:r>
    </w:p>
    <w:p w14:paraId="7E5F7CC6" w14:textId="77777777" w:rsidR="00A81A38" w:rsidRDefault="00CA53A7">
      <w:pPr>
        <w:pStyle w:val="ListParagraph"/>
        <w:numPr>
          <w:ilvl w:val="0"/>
          <w:numId w:val="2"/>
        </w:numPr>
        <w:spacing w:after="70" w:line="268" w:lineRule="auto"/>
      </w:pPr>
      <w:r>
        <w:t>Documentation is published in Unity Catalog (purpose, schema description, usage examples)</w:t>
      </w:r>
    </w:p>
    <w:p w14:paraId="1BF5C066" w14:textId="77777777" w:rsidR="00A81A38" w:rsidRDefault="00CA53A7">
      <w:pPr>
        <w:pStyle w:val="ListParagraph"/>
        <w:numPr>
          <w:ilvl w:val="0"/>
          <w:numId w:val="2"/>
        </w:numPr>
        <w:spacing w:after="70" w:line="268" w:lineRule="auto"/>
      </w:pPr>
      <w:r>
        <w:t>Quality expectations are passing at &gt;99% rate</w:t>
      </w:r>
    </w:p>
    <w:p w14:paraId="4DDBEF00" w14:textId="77777777" w:rsidR="00A81A38" w:rsidRDefault="00A81A38">
      <w:pPr>
        <w:spacing w:after="80"/>
      </w:pPr>
    </w:p>
    <w:p w14:paraId="361A4A3D" w14:textId="77777777" w:rsidR="00A81A38" w:rsidRDefault="506F9F81">
      <w:pPr>
        <w:spacing w:after="160" w:line="276" w:lineRule="auto"/>
      </w:pPr>
      <w:r w:rsidRPr="506F9F81">
        <w:t xml:space="preserve">Tables that don’t meet promotion criteria remain as governed </w:t>
      </w:r>
      <w:proofErr w:type="gramStart"/>
      <w:r w:rsidRPr="506F9F81">
        <w:t>Silver</w:t>
      </w:r>
      <w:proofErr w:type="gramEnd"/>
      <w:r w:rsidRPr="506F9F81">
        <w:t xml:space="preserve"> tables — retained, searchable, </w:t>
      </w:r>
      <w:proofErr w:type="spellStart"/>
      <w:r w:rsidRPr="506F9F81">
        <w:t>queryable</w:t>
      </w:r>
      <w:proofErr w:type="spellEnd"/>
      <w:r w:rsidRPr="506F9F81">
        <w:t>, but not marketed as official enterprise data products.</w:t>
      </w:r>
    </w:p>
    <w:p w14:paraId="73B96E15" w14:textId="77777777" w:rsidR="00A81A38" w:rsidRDefault="506F9F81">
      <w:pPr>
        <w:pStyle w:val="heading10"/>
        <w:pageBreakBefore/>
      </w:pPr>
      <w:proofErr w:type="gramStart"/>
      <w:r w:rsidRPr="506F9F81">
        <w:lastRenderedPageBreak/>
        <w:t>7.0  Gold</w:t>
      </w:r>
      <w:proofErr w:type="gramEnd"/>
      <w:r w:rsidRPr="506F9F81">
        <w:t xml:space="preserve"> Layer and Self-Service Analytics</w:t>
      </w:r>
    </w:p>
    <w:p w14:paraId="111947F8" w14:textId="77777777" w:rsidR="00A81A38" w:rsidRDefault="506F9F81">
      <w:pPr>
        <w:pStyle w:val="heading20"/>
      </w:pPr>
      <w:proofErr w:type="gramStart"/>
      <w:r w:rsidRPr="506F9F81">
        <w:t>7.1  Gold</w:t>
      </w:r>
      <w:proofErr w:type="gramEnd"/>
      <w:r w:rsidRPr="506F9F81">
        <w:t xml:space="preserve"> Product Architecture</w:t>
      </w:r>
    </w:p>
    <w:p w14:paraId="59C434FE" w14:textId="77777777" w:rsidR="00A81A38" w:rsidRDefault="506F9F81">
      <w:pPr>
        <w:spacing w:after="160" w:line="276" w:lineRule="auto"/>
      </w:pPr>
      <w:r w:rsidRPr="506F9F81">
        <w:t xml:space="preserve">12 Enterprise Gold Business Products aggregate and model </w:t>
      </w:r>
      <w:proofErr w:type="gramStart"/>
      <w:r w:rsidRPr="506F9F81">
        <w:t>Silver</w:t>
      </w:r>
      <w:proofErr w:type="gramEnd"/>
      <w:r w:rsidRPr="506F9F81">
        <w:t xml:space="preserve"> data around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1900"/>
        <w:gridCol w:w="2560"/>
      </w:tblGrid>
      <w:tr w:rsidR="00A81A38" w14:paraId="53AEB793" w14:textId="77777777" w:rsidTr="54F64D9A">
        <w:trPr>
          <w:cantSplit/>
          <w:tblHeader/>
        </w:trPr>
        <w:tc>
          <w:tcPr>
            <w:tcW w:w="2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8A9393" w14:textId="77777777" w:rsidR="00A81A38" w:rsidRDefault="00CA53A7">
            <w:pPr>
              <w:spacing w:before="20" w:after="20"/>
            </w:pPr>
            <w:r>
              <w:rPr>
                <w:b/>
                <w:bCs/>
                <w:color w:val="FFFFFF"/>
                <w:sz w:val="19"/>
                <w:szCs w:val="19"/>
              </w:rPr>
              <w:t>Gold Product</w:t>
            </w:r>
          </w:p>
        </w:tc>
        <w:tc>
          <w:tcPr>
            <w:tcW w:w="2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47CE0D0" w14:textId="77777777" w:rsidR="00A81A38" w:rsidRDefault="00CA53A7">
            <w:pPr>
              <w:spacing w:before="20" w:after="20"/>
            </w:pPr>
            <w:r>
              <w:rPr>
                <w:b/>
                <w:bCs/>
                <w:color w:val="FFFFFF"/>
                <w:sz w:val="19"/>
                <w:szCs w:val="19"/>
              </w:rPr>
              <w:t>Primary Consumer</w:t>
            </w:r>
          </w:p>
        </w:tc>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472C06E" w14:textId="77777777" w:rsidR="00A81A38" w:rsidRDefault="00CA53A7">
            <w:pPr>
              <w:spacing w:before="20" w:after="20"/>
            </w:pPr>
            <w:r>
              <w:rPr>
                <w:b/>
                <w:bCs/>
                <w:color w:val="FFFFFF"/>
                <w:sz w:val="19"/>
                <w:szCs w:val="19"/>
              </w:rPr>
              <w:t>Supporting Silver</w:t>
            </w:r>
          </w:p>
        </w:tc>
        <w:tc>
          <w:tcPr>
            <w:tcW w:w="2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0FE956B" w14:textId="77777777" w:rsidR="00A81A38" w:rsidRDefault="00CA53A7">
            <w:pPr>
              <w:spacing w:before="20" w:after="20"/>
            </w:pPr>
            <w:r>
              <w:rPr>
                <w:b/>
                <w:bCs/>
                <w:color w:val="FFFFFF"/>
                <w:sz w:val="19"/>
                <w:szCs w:val="19"/>
              </w:rPr>
              <w:t>Key Outputs</w:t>
            </w:r>
          </w:p>
        </w:tc>
      </w:tr>
      <w:tr w:rsidR="00A81A38" w14:paraId="777E9501"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88AC91" w14:textId="77777777" w:rsidR="00A81A38" w:rsidRDefault="00CA53A7">
            <w:pPr>
              <w:spacing w:before="20" w:after="20"/>
            </w:pPr>
            <w:r>
              <w:rPr>
                <w:color w:val="000000"/>
                <w:sz w:val="19"/>
                <w:szCs w:val="19"/>
              </w:rPr>
              <w:t>Executive Enterprise Operations</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2247E2" w14:textId="77777777" w:rsidR="00A81A38" w:rsidRDefault="00CA53A7">
            <w:pPr>
              <w:spacing w:before="20" w:after="20"/>
            </w:pPr>
            <w:r>
              <w:rPr>
                <w:color w:val="000000"/>
                <w:sz w:val="19"/>
                <w:szCs w:val="19"/>
              </w:rPr>
              <w:t>CIO, CTO, Leadership</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95F668" w14:textId="77777777" w:rsidR="00A81A38" w:rsidRDefault="00CA53A7">
            <w:pPr>
              <w:spacing w:before="20" w:after="20"/>
            </w:pPr>
            <w:r>
              <w:rPr>
                <w:color w:val="000000"/>
                <w:sz w:val="19"/>
                <w:szCs w:val="19"/>
              </w:rPr>
              <w:t>All</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DD8CB4" w14:textId="77777777" w:rsidR="00A81A38" w:rsidRDefault="00CA53A7">
            <w:pPr>
              <w:spacing w:before="20" w:after="20"/>
            </w:pPr>
            <w:r>
              <w:rPr>
                <w:color w:val="000000"/>
                <w:sz w:val="19"/>
                <w:szCs w:val="19"/>
              </w:rPr>
              <w:t>Availability, MTTR, SLA compliance, operational score</w:t>
            </w:r>
          </w:p>
        </w:tc>
      </w:tr>
      <w:tr w:rsidR="00A81A38" w14:paraId="2BB73CE7"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8F8CF89" w14:textId="77777777" w:rsidR="00A81A38" w:rsidRDefault="00CA53A7">
            <w:pPr>
              <w:spacing w:before="20" w:after="20"/>
            </w:pPr>
            <w:r>
              <w:rPr>
                <w:color w:val="000000"/>
                <w:sz w:val="19"/>
                <w:szCs w:val="19"/>
              </w:rPr>
              <w:t>Enterprise Security Intelligence</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85BBDE" w14:textId="77777777" w:rsidR="00A81A38" w:rsidRDefault="00CA53A7">
            <w:pPr>
              <w:spacing w:before="20" w:after="20"/>
            </w:pPr>
            <w:r>
              <w:rPr>
                <w:color w:val="000000"/>
                <w:sz w:val="19"/>
                <w:szCs w:val="19"/>
              </w:rPr>
              <w:t>SOC, CISO</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3321DF2" w14:textId="77777777" w:rsidR="00A81A38" w:rsidRDefault="00CA53A7">
            <w:pPr>
              <w:spacing w:before="20" w:after="20"/>
            </w:pPr>
            <w:r>
              <w:rPr>
                <w:color w:val="000000"/>
                <w:sz w:val="19"/>
                <w:szCs w:val="19"/>
              </w:rPr>
              <w:t>Security Operations</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6F3DE2" w14:textId="77777777" w:rsidR="00A81A38" w:rsidRDefault="00CA53A7">
            <w:pPr>
              <w:spacing w:before="20" w:after="20"/>
            </w:pPr>
            <w:r>
              <w:rPr>
                <w:color w:val="000000"/>
                <w:sz w:val="19"/>
                <w:szCs w:val="19"/>
              </w:rPr>
              <w:t>Threat summary, attack surface, endpoint health, identity risk</w:t>
            </w:r>
          </w:p>
        </w:tc>
      </w:tr>
      <w:tr w:rsidR="00A81A38" w14:paraId="3FFF43C5"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DD5455" w14:textId="77777777" w:rsidR="00A81A38" w:rsidRDefault="00CA53A7">
            <w:pPr>
              <w:spacing w:before="20" w:after="20"/>
            </w:pPr>
            <w:r>
              <w:rPr>
                <w:color w:val="000000"/>
                <w:sz w:val="19"/>
                <w:szCs w:val="19"/>
              </w:rPr>
              <w:t>Infrastructure Reliability</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4750DA" w14:textId="77777777" w:rsidR="00A81A38" w:rsidRDefault="00CA53A7">
            <w:pPr>
              <w:spacing w:before="20" w:after="20"/>
            </w:pPr>
            <w:r>
              <w:rPr>
                <w:color w:val="000000"/>
                <w:sz w:val="19"/>
                <w:szCs w:val="19"/>
              </w:rPr>
              <w:t>Infrastructure Ops</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E7CB28" w14:textId="77777777" w:rsidR="00A81A38" w:rsidRDefault="00CA53A7">
            <w:pPr>
              <w:spacing w:before="20" w:after="20"/>
            </w:pPr>
            <w:r>
              <w:rPr>
                <w:color w:val="000000"/>
                <w:sz w:val="19"/>
                <w:szCs w:val="19"/>
              </w:rPr>
              <w:t>Infrastructure</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A77914" w14:textId="77777777" w:rsidR="00A81A38" w:rsidRDefault="54F64D9A">
            <w:pPr>
              <w:spacing w:before="20" w:after="20"/>
            </w:pPr>
            <w:r w:rsidRPr="54F64D9A">
              <w:rPr>
                <w:color w:val="000000"/>
                <w:sz w:val="19"/>
                <w:szCs w:val="19"/>
              </w:rPr>
              <w:t>Host health, capacity, availability, resource utilization</w:t>
            </w:r>
          </w:p>
        </w:tc>
      </w:tr>
      <w:tr w:rsidR="00A81A38" w14:paraId="632686BC"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DD3F55" w14:textId="77777777" w:rsidR="00A81A38" w:rsidRDefault="00CA53A7">
            <w:pPr>
              <w:spacing w:before="20" w:after="20"/>
            </w:pPr>
            <w:r>
              <w:rPr>
                <w:color w:val="000000"/>
                <w:sz w:val="19"/>
                <w:szCs w:val="19"/>
              </w:rPr>
              <w:t>Cloud Operations &amp; FinOps</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3E978C1" w14:textId="77777777" w:rsidR="00A81A38" w:rsidRDefault="00CA53A7">
            <w:pPr>
              <w:spacing w:before="20" w:after="20"/>
            </w:pPr>
            <w:r>
              <w:rPr>
                <w:color w:val="000000"/>
                <w:sz w:val="19"/>
                <w:szCs w:val="19"/>
              </w:rPr>
              <w:t>Cloud Engineering</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BFDD920" w14:textId="77777777" w:rsidR="00A81A38" w:rsidRDefault="00CA53A7">
            <w:pPr>
              <w:spacing w:before="20" w:after="20"/>
            </w:pPr>
            <w:r>
              <w:rPr>
                <w:color w:val="000000"/>
                <w:sz w:val="19"/>
                <w:szCs w:val="19"/>
              </w:rPr>
              <w:t>Cloud Operations</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962CA0" w14:textId="77777777" w:rsidR="00A81A38" w:rsidRDefault="00CA53A7">
            <w:pPr>
              <w:spacing w:before="20" w:after="20"/>
            </w:pPr>
            <w:r>
              <w:rPr>
                <w:color w:val="000000"/>
                <w:sz w:val="19"/>
                <w:szCs w:val="19"/>
              </w:rPr>
              <w:t>Service health, compute/storage/network summary, cost metrics</w:t>
            </w:r>
          </w:p>
        </w:tc>
      </w:tr>
      <w:tr w:rsidR="00A81A38" w14:paraId="0C299020"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4D3E95" w14:textId="77777777" w:rsidR="00A81A38" w:rsidRDefault="00CA53A7">
            <w:pPr>
              <w:spacing w:before="20" w:after="20"/>
            </w:pPr>
            <w:r>
              <w:rPr>
                <w:color w:val="000000"/>
                <w:sz w:val="19"/>
                <w:szCs w:val="19"/>
              </w:rPr>
              <w:t>Pharmacy Operations Intelligence</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B2D180A" w14:textId="77777777" w:rsidR="00A81A38" w:rsidRDefault="00CA53A7">
            <w:pPr>
              <w:spacing w:before="20" w:after="20"/>
            </w:pPr>
            <w:r>
              <w:rPr>
                <w:color w:val="000000"/>
                <w:sz w:val="19"/>
                <w:szCs w:val="19"/>
              </w:rPr>
              <w:t>Pharmacy Leadership</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FF25C5" w14:textId="77777777" w:rsidR="00A81A38" w:rsidRDefault="00CA53A7">
            <w:pPr>
              <w:spacing w:before="20" w:after="20"/>
            </w:pPr>
            <w:r>
              <w:rPr>
                <w:color w:val="000000"/>
                <w:sz w:val="19"/>
                <w:szCs w:val="19"/>
              </w:rPr>
              <w:t>Pharmacy</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5DF2D71" w14:textId="77777777" w:rsidR="00A81A38" w:rsidRDefault="00CA53A7">
            <w:pPr>
              <w:spacing w:before="20" w:after="20"/>
            </w:pPr>
            <w:r>
              <w:rPr>
                <w:color w:val="000000"/>
                <w:sz w:val="19"/>
                <w:szCs w:val="19"/>
              </w:rPr>
              <w:t>Daily operations, transaction summary, platform health, KPIs</w:t>
            </w:r>
          </w:p>
        </w:tc>
      </w:tr>
      <w:tr w:rsidR="00A81A38" w14:paraId="6BF8A4BB"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CB64B1" w14:textId="77777777" w:rsidR="00A81A38" w:rsidRDefault="00CA53A7">
            <w:pPr>
              <w:spacing w:before="20" w:after="20"/>
            </w:pPr>
            <w:r>
              <w:rPr>
                <w:color w:val="000000"/>
                <w:sz w:val="19"/>
                <w:szCs w:val="19"/>
              </w:rPr>
              <w:t>Digital Customer Experience</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5C9591A" w14:textId="77777777" w:rsidR="00A81A38" w:rsidRDefault="00CA53A7">
            <w:pPr>
              <w:spacing w:before="20" w:after="20"/>
            </w:pPr>
            <w:r>
              <w:rPr>
                <w:color w:val="000000"/>
                <w:sz w:val="19"/>
                <w:szCs w:val="19"/>
              </w:rPr>
              <w:t>Digital Business</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3605083" w14:textId="77777777" w:rsidR="00A81A38" w:rsidRDefault="00CA53A7">
            <w:pPr>
              <w:spacing w:before="20" w:after="20"/>
            </w:pPr>
            <w:r>
              <w:rPr>
                <w:color w:val="000000"/>
                <w:sz w:val="19"/>
                <w:szCs w:val="19"/>
              </w:rPr>
              <w:t>Customer Experience</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964FEB5" w14:textId="77777777" w:rsidR="00A81A38" w:rsidRDefault="00CA53A7">
            <w:pPr>
              <w:spacing w:before="20" w:after="20"/>
            </w:pPr>
            <w:r>
              <w:rPr>
                <w:color w:val="000000"/>
                <w:sz w:val="19"/>
                <w:szCs w:val="19"/>
              </w:rPr>
              <w:t>Session metrics, API health, journey analytics, performance</w:t>
            </w:r>
          </w:p>
        </w:tc>
      </w:tr>
      <w:tr w:rsidR="00A81A38" w14:paraId="221DB98E"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C5B887" w14:textId="77777777" w:rsidR="00A81A38" w:rsidRDefault="00CA53A7">
            <w:pPr>
              <w:spacing w:before="20" w:after="20"/>
            </w:pPr>
            <w:r>
              <w:rPr>
                <w:color w:val="000000"/>
                <w:sz w:val="19"/>
                <w:szCs w:val="19"/>
              </w:rPr>
              <w:t>Clinical Operations Intelligence</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A3DCD9" w14:textId="77777777" w:rsidR="00A81A38" w:rsidRDefault="00CA53A7">
            <w:pPr>
              <w:spacing w:before="20" w:after="20"/>
            </w:pPr>
            <w:r>
              <w:rPr>
                <w:color w:val="000000"/>
                <w:sz w:val="19"/>
                <w:szCs w:val="19"/>
              </w:rPr>
              <w:t>Clinical Leadership</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EF45D0" w14:textId="77777777" w:rsidR="00A81A38" w:rsidRDefault="00CA53A7">
            <w:pPr>
              <w:spacing w:before="20" w:after="20"/>
            </w:pPr>
            <w:r>
              <w:rPr>
                <w:color w:val="000000"/>
                <w:sz w:val="19"/>
                <w:szCs w:val="19"/>
              </w:rPr>
              <w:t>Clinical</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566DE2" w14:textId="77777777" w:rsidR="00A81A38" w:rsidRDefault="00CA53A7">
            <w:pPr>
              <w:spacing w:before="20" w:after="20"/>
            </w:pPr>
            <w:r>
              <w:rPr>
                <w:color w:val="000000"/>
                <w:sz w:val="19"/>
                <w:szCs w:val="19"/>
              </w:rPr>
              <w:t>Platform health, transaction summary, service availability</w:t>
            </w:r>
          </w:p>
        </w:tc>
      </w:tr>
      <w:tr w:rsidR="00A81A38" w14:paraId="5C92684F"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0EFE2F" w14:textId="77777777" w:rsidR="00A81A38" w:rsidRDefault="00CA53A7">
            <w:pPr>
              <w:spacing w:before="20" w:after="20"/>
            </w:pPr>
            <w:r>
              <w:rPr>
                <w:color w:val="000000"/>
                <w:sz w:val="19"/>
                <w:szCs w:val="19"/>
              </w:rPr>
              <w:t>Enterprise Integration Intelligence</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7677F3" w14:textId="77777777" w:rsidR="00A81A38" w:rsidRDefault="00CA53A7">
            <w:pPr>
              <w:spacing w:before="20" w:after="20"/>
            </w:pPr>
            <w:r>
              <w:rPr>
                <w:color w:val="000000"/>
                <w:sz w:val="19"/>
                <w:szCs w:val="19"/>
              </w:rPr>
              <w:t>Middleware Engineering</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127B305" w14:textId="77777777" w:rsidR="00A81A38" w:rsidRDefault="00CA53A7">
            <w:pPr>
              <w:spacing w:before="20" w:after="20"/>
            </w:pPr>
            <w:r>
              <w:rPr>
                <w:color w:val="000000"/>
                <w:sz w:val="19"/>
                <w:szCs w:val="19"/>
              </w:rPr>
              <w:t>Integration Services</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A3E36B7" w14:textId="77777777" w:rsidR="00A81A38" w:rsidRDefault="00CA53A7">
            <w:pPr>
              <w:spacing w:before="20" w:after="20"/>
            </w:pPr>
            <w:r>
              <w:rPr>
                <w:color w:val="000000"/>
                <w:sz w:val="19"/>
                <w:szCs w:val="19"/>
              </w:rPr>
              <w:t>Message flow, API summary, queue metrics, platform health</w:t>
            </w:r>
          </w:p>
        </w:tc>
      </w:tr>
      <w:tr w:rsidR="00A81A38" w14:paraId="17C1147B"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0F6B55" w14:textId="77777777" w:rsidR="00A81A38" w:rsidRDefault="00CA53A7">
            <w:pPr>
              <w:spacing w:before="20" w:after="20"/>
            </w:pPr>
            <w:r>
              <w:rPr>
                <w:color w:val="000000"/>
                <w:sz w:val="19"/>
                <w:szCs w:val="19"/>
              </w:rPr>
              <w:t>Enterprise Governance &amp; Compliance</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83365B" w14:textId="77777777" w:rsidR="00A81A38" w:rsidRDefault="00CA53A7">
            <w:pPr>
              <w:spacing w:before="20" w:after="20"/>
            </w:pPr>
            <w:r>
              <w:rPr>
                <w:color w:val="000000"/>
                <w:sz w:val="19"/>
                <w:szCs w:val="19"/>
              </w:rPr>
              <w:t>Audit &amp; Compliance</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D5325E" w14:textId="77777777" w:rsidR="00A81A38" w:rsidRDefault="00CA53A7">
            <w:pPr>
              <w:spacing w:before="20" w:after="20"/>
            </w:pPr>
            <w:r>
              <w:rPr>
                <w:color w:val="000000"/>
                <w:sz w:val="19"/>
                <w:szCs w:val="19"/>
              </w:rPr>
              <w:t>Governance</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B6230A" w14:textId="77777777" w:rsidR="00A81A38" w:rsidRDefault="00CA53A7">
            <w:pPr>
              <w:spacing w:before="20" w:after="20"/>
            </w:pPr>
            <w:r>
              <w:rPr>
                <w:color w:val="000000"/>
                <w:sz w:val="19"/>
                <w:szCs w:val="19"/>
              </w:rPr>
              <w:t>Compliance dashboard, audit evidence, lineage summary, risk</w:t>
            </w:r>
          </w:p>
        </w:tc>
      </w:tr>
      <w:tr w:rsidR="00A81A38" w14:paraId="4D6F8625"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022617" w14:textId="77777777" w:rsidR="00A81A38" w:rsidRDefault="00CA53A7">
            <w:pPr>
              <w:spacing w:before="20" w:after="20"/>
            </w:pPr>
            <w:r>
              <w:rPr>
                <w:color w:val="000000"/>
                <w:sz w:val="19"/>
                <w:szCs w:val="19"/>
              </w:rPr>
              <w:t>Enterprise Asset Intelligence</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C5CBA97" w14:textId="77777777" w:rsidR="00A81A38" w:rsidRDefault="00CA53A7">
            <w:pPr>
              <w:spacing w:before="20" w:after="20"/>
            </w:pPr>
            <w:r>
              <w:rPr>
                <w:color w:val="000000"/>
                <w:sz w:val="19"/>
                <w:szCs w:val="19"/>
              </w:rPr>
              <w:t>Enterprise Architecture</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6175C9" w14:textId="77777777" w:rsidR="00A81A38" w:rsidRDefault="00CA53A7">
            <w:pPr>
              <w:spacing w:before="20" w:after="20"/>
            </w:pPr>
            <w:r>
              <w:rPr>
                <w:color w:val="000000"/>
                <w:sz w:val="19"/>
                <w:szCs w:val="19"/>
              </w:rPr>
              <w:t>Shared Services</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4B6E11" w14:textId="77777777" w:rsidR="00A81A38" w:rsidRDefault="00CA53A7">
            <w:pPr>
              <w:spacing w:before="20" w:after="20"/>
            </w:pPr>
            <w:r>
              <w:rPr>
                <w:color w:val="000000"/>
                <w:sz w:val="19"/>
                <w:szCs w:val="19"/>
              </w:rPr>
              <w:t>Asset inventory, application inventory, CMDB validation</w:t>
            </w:r>
          </w:p>
        </w:tc>
      </w:tr>
      <w:tr w:rsidR="00A81A38" w14:paraId="2642910D"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DAE663" w14:textId="77777777" w:rsidR="00A81A38" w:rsidRDefault="00CA53A7">
            <w:pPr>
              <w:spacing w:before="20" w:after="20"/>
            </w:pPr>
            <w:r>
              <w:rPr>
                <w:color w:val="000000"/>
                <w:sz w:val="19"/>
                <w:szCs w:val="19"/>
              </w:rPr>
              <w:t>AI Observability Platform</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205D2F" w14:textId="77777777" w:rsidR="00A81A38" w:rsidRDefault="00CA53A7">
            <w:pPr>
              <w:spacing w:before="20" w:after="20"/>
            </w:pPr>
            <w:r>
              <w:rPr>
                <w:color w:val="000000"/>
                <w:sz w:val="19"/>
                <w:szCs w:val="19"/>
              </w:rPr>
              <w:t>Data Science</w:t>
            </w:r>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6A4E52" w14:textId="77777777" w:rsidR="00A81A38" w:rsidRDefault="00CA53A7">
            <w:pPr>
              <w:spacing w:before="20" w:after="20"/>
            </w:pPr>
            <w:r>
              <w:rPr>
                <w:color w:val="000000"/>
                <w:sz w:val="19"/>
                <w:szCs w:val="19"/>
              </w:rPr>
              <w:t>All</w:t>
            </w:r>
          </w:p>
        </w:tc>
        <w:tc>
          <w:tcPr>
            <w:tcW w:w="2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15BEDE" w14:textId="77777777" w:rsidR="00A81A38" w:rsidRDefault="00CA53A7">
            <w:pPr>
              <w:spacing w:before="20" w:after="20"/>
            </w:pPr>
            <w:r>
              <w:rPr>
                <w:color w:val="000000"/>
                <w:sz w:val="19"/>
                <w:szCs w:val="19"/>
              </w:rPr>
              <w:t>Root cause features, anomaly detection, capacity/incident prediction, ML store</w:t>
            </w:r>
          </w:p>
        </w:tc>
      </w:tr>
      <w:tr w:rsidR="00A81A38" w14:paraId="699B475B" w14:textId="77777777" w:rsidTr="54F64D9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D0C9E0" w14:textId="77777777" w:rsidR="00A81A38" w:rsidRDefault="00CA53A7">
            <w:pPr>
              <w:spacing w:before="20" w:after="20"/>
            </w:pPr>
            <w:r>
              <w:rPr>
                <w:color w:val="000000"/>
                <w:sz w:val="19"/>
                <w:szCs w:val="19"/>
              </w:rPr>
              <w:lastRenderedPageBreak/>
              <w:t>Databricks Genie Semantic Layer</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6A345D2" w14:textId="77777777" w:rsidR="00A81A38" w:rsidRDefault="00CA53A7">
            <w:pPr>
              <w:spacing w:before="20" w:after="20"/>
            </w:pPr>
            <w:r>
              <w:rPr>
                <w:color w:val="000000"/>
                <w:sz w:val="19"/>
                <w:szCs w:val="19"/>
              </w:rPr>
              <w:t>Enterprise Users</w:t>
            </w:r>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6E1EC6" w14:textId="77777777" w:rsidR="00A81A38" w:rsidRDefault="00CA53A7">
            <w:pPr>
              <w:spacing w:before="20" w:after="20"/>
            </w:pPr>
            <w:r>
              <w:rPr>
                <w:color w:val="000000"/>
                <w:sz w:val="19"/>
                <w:szCs w:val="19"/>
              </w:rPr>
              <w:t>All</w:t>
            </w:r>
          </w:p>
        </w:tc>
        <w:tc>
          <w:tcPr>
            <w:tcW w:w="2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F5D805D" w14:textId="77777777" w:rsidR="00A81A38" w:rsidRDefault="00CA53A7">
            <w:pPr>
              <w:spacing w:before="20" w:after="20"/>
            </w:pPr>
            <w:r>
              <w:rPr>
                <w:color w:val="000000"/>
                <w:sz w:val="19"/>
                <w:szCs w:val="19"/>
              </w:rPr>
              <w:t>Natural language query interface across all domains</w:t>
            </w:r>
          </w:p>
        </w:tc>
      </w:tr>
    </w:tbl>
    <w:p w14:paraId="02470EA0" w14:textId="77777777" w:rsidR="00A81A38" w:rsidRDefault="54F64D9A">
      <w:pPr>
        <w:pStyle w:val="heading20"/>
      </w:pPr>
      <w:proofErr w:type="gramStart"/>
      <w:r w:rsidRPr="54F64D9A">
        <w:t>7.2  Gold</w:t>
      </w:r>
      <w:proofErr w:type="gramEnd"/>
      <w:r w:rsidRPr="54F64D9A">
        <w:t xml:space="preserve"> Workspace Governance</w:t>
      </w:r>
    </w:p>
    <w:p w14:paraId="3293D47A" w14:textId="77777777" w:rsidR="00A81A38" w:rsidRDefault="54F64D9A">
      <w:pPr>
        <w:spacing w:after="160" w:line="276" w:lineRule="auto"/>
      </w:pPr>
      <w:r w:rsidRPr="54F64D9A">
        <w:t xml:space="preserve">Team-owned </w:t>
      </w:r>
      <w:proofErr w:type="gramStart"/>
      <w:r w:rsidRPr="54F64D9A">
        <w:t>Gold</w:t>
      </w:r>
      <w:proofErr w:type="gramEnd"/>
      <w:r w:rsidRPr="54F64D9A">
        <w:t xml:space="preserve"> workspaces provide self-service analytics with 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1A38" w14:paraId="20FA900C" w14:textId="77777777" w:rsidTr="54F64D9A">
        <w:trPr>
          <w:cantSplit/>
          <w:tblHeader/>
        </w:trPr>
        <w:tc>
          <w:tcPr>
            <w:tcW w:w="2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211550F" w14:textId="77777777" w:rsidR="00A81A38" w:rsidRDefault="00CA53A7">
            <w:pPr>
              <w:spacing w:before="20" w:after="20"/>
            </w:pPr>
            <w:r>
              <w:rPr>
                <w:b/>
                <w:bCs/>
                <w:color w:val="FFFFFF"/>
                <w:sz w:val="19"/>
                <w:szCs w:val="19"/>
              </w:rPr>
              <w:t>Governance Element</w:t>
            </w:r>
          </w:p>
        </w:tc>
        <w:tc>
          <w:tcPr>
            <w:tcW w:w="6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3035D90" w14:textId="77777777" w:rsidR="00A81A38" w:rsidRDefault="00CA53A7">
            <w:pPr>
              <w:spacing w:before="20" w:after="20"/>
            </w:pPr>
            <w:r>
              <w:rPr>
                <w:b/>
                <w:bCs/>
                <w:color w:val="FFFFFF"/>
                <w:sz w:val="19"/>
                <w:szCs w:val="19"/>
              </w:rPr>
              <w:t>Implementation</w:t>
            </w:r>
          </w:p>
        </w:tc>
      </w:tr>
      <w:tr w:rsidR="00A81A38" w14:paraId="34D91985" w14:textId="77777777" w:rsidTr="54F64D9A">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D38E2E" w14:textId="77777777" w:rsidR="00A81A38" w:rsidRDefault="00CA53A7">
            <w:pPr>
              <w:spacing w:before="20" w:after="20"/>
            </w:pPr>
            <w:r>
              <w:rPr>
                <w:b/>
                <w:bCs/>
                <w:color w:val="000000"/>
                <w:sz w:val="19"/>
                <w:szCs w:val="19"/>
              </w:rPr>
              <w:t>Compute governance</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AC9DDB" w14:textId="77777777" w:rsidR="00A81A38" w:rsidRDefault="00CA53A7">
            <w:pPr>
              <w:spacing w:before="20" w:after="20"/>
            </w:pPr>
            <w:r>
              <w:rPr>
                <w:color w:val="000000"/>
                <w:sz w:val="19"/>
                <w:szCs w:val="19"/>
              </w:rPr>
              <w:t>Per-workspace compute budgets; auto-termination policies; serverless SQL for ad-hoc</w:t>
            </w:r>
          </w:p>
        </w:tc>
      </w:tr>
      <w:tr w:rsidR="00A81A38" w14:paraId="7ED063C8" w14:textId="77777777" w:rsidTr="54F64D9A">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963571" w14:textId="77777777" w:rsidR="00A81A38" w:rsidRDefault="00CA53A7">
            <w:pPr>
              <w:spacing w:before="20" w:after="20"/>
            </w:pPr>
            <w:r>
              <w:rPr>
                <w:b/>
                <w:bCs/>
                <w:color w:val="000000"/>
                <w:sz w:val="19"/>
                <w:szCs w:val="19"/>
              </w:rPr>
              <w:t>Chargeback alignment</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EA23A3" w14:textId="77777777" w:rsidR="00A81A38" w:rsidRDefault="00CA53A7">
            <w:pPr>
              <w:spacing w:before="20" w:after="20"/>
            </w:pPr>
            <w:r>
              <w:rPr>
                <w:color w:val="000000"/>
                <w:sz w:val="19"/>
                <w:szCs w:val="19"/>
              </w:rPr>
              <w:t>Compute costs attributed to consuming business unit via Unity Catalog workspace tags</w:t>
            </w:r>
          </w:p>
        </w:tc>
      </w:tr>
      <w:tr w:rsidR="00A81A38" w14:paraId="433FC329" w14:textId="77777777" w:rsidTr="54F64D9A">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9F7CE69" w14:textId="77777777" w:rsidR="00A81A38" w:rsidRDefault="00CA53A7">
            <w:pPr>
              <w:spacing w:before="20" w:after="20"/>
            </w:pPr>
            <w:r>
              <w:rPr>
                <w:b/>
                <w:bCs/>
                <w:color w:val="000000"/>
                <w:sz w:val="19"/>
                <w:szCs w:val="19"/>
              </w:rPr>
              <w:t>Access control</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4E1984" w14:textId="77777777" w:rsidR="00A81A38" w:rsidRDefault="54F64D9A">
            <w:pPr>
              <w:spacing w:before="20" w:after="20"/>
            </w:pPr>
            <w:r w:rsidRPr="54F64D9A">
              <w:rPr>
                <w:color w:val="000000"/>
                <w:sz w:val="19"/>
                <w:szCs w:val="19"/>
              </w:rPr>
              <w:t xml:space="preserve">Gold workspace users can read Silver (governed); can create/modify </w:t>
            </w:r>
            <w:proofErr w:type="gramStart"/>
            <w:r w:rsidRPr="54F64D9A">
              <w:rPr>
                <w:color w:val="000000"/>
                <w:sz w:val="19"/>
                <w:szCs w:val="19"/>
              </w:rPr>
              <w:t>Gold</w:t>
            </w:r>
            <w:proofErr w:type="gramEnd"/>
            <w:r w:rsidRPr="54F64D9A">
              <w:rPr>
                <w:color w:val="000000"/>
                <w:sz w:val="19"/>
                <w:szCs w:val="19"/>
              </w:rPr>
              <w:t xml:space="preserve"> tables in their workspace</w:t>
            </w:r>
          </w:p>
        </w:tc>
      </w:tr>
      <w:tr w:rsidR="00A81A38" w14:paraId="03D1F85E" w14:textId="77777777" w:rsidTr="54F64D9A">
        <w:trPr>
          <w:cantSplit/>
        </w:trPr>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5984CC" w14:textId="77777777" w:rsidR="00A81A38" w:rsidRDefault="00CA53A7">
            <w:pPr>
              <w:spacing w:before="20" w:after="20"/>
            </w:pPr>
            <w:r>
              <w:rPr>
                <w:b/>
                <w:bCs/>
                <w:color w:val="000000"/>
                <w:sz w:val="19"/>
                <w:szCs w:val="19"/>
              </w:rPr>
              <w:t>Promotion path</w:t>
            </w:r>
          </w:p>
        </w:tc>
        <w:tc>
          <w:tcPr>
            <w:tcW w:w="6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34BEEB6" w14:textId="77777777" w:rsidR="00A81A38" w:rsidRDefault="00CA53A7">
            <w:pPr>
              <w:spacing w:before="20" w:after="20"/>
            </w:pPr>
            <w:r>
              <w:rPr>
                <w:color w:val="000000"/>
                <w:sz w:val="19"/>
                <w:szCs w:val="19"/>
              </w:rPr>
              <w:t>Gold content that proves broadly useful can be promoted back to Silver via quality gate</w:t>
            </w:r>
          </w:p>
        </w:tc>
      </w:tr>
      <w:tr w:rsidR="00A81A38" w14:paraId="31AF697B" w14:textId="77777777" w:rsidTr="54F64D9A">
        <w:trPr>
          <w:cantSplit/>
        </w:trPr>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911441" w14:textId="77777777" w:rsidR="00A81A38" w:rsidRDefault="00CA53A7">
            <w:pPr>
              <w:spacing w:before="20" w:after="20"/>
            </w:pPr>
            <w:r>
              <w:rPr>
                <w:b/>
                <w:bCs/>
                <w:color w:val="000000"/>
                <w:sz w:val="19"/>
                <w:szCs w:val="19"/>
              </w:rPr>
              <w:t>Guardrails</w:t>
            </w:r>
          </w:p>
        </w:tc>
        <w:tc>
          <w:tcPr>
            <w:tcW w:w="6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AF5C6E" w14:textId="77777777" w:rsidR="00A81A38" w:rsidRDefault="54F64D9A">
            <w:pPr>
              <w:spacing w:before="20" w:after="20"/>
            </w:pPr>
            <w:r w:rsidRPr="54F64D9A">
              <w:rPr>
                <w:color w:val="000000"/>
                <w:sz w:val="19"/>
                <w:szCs w:val="19"/>
              </w:rPr>
              <w:t xml:space="preserve">No direct </w:t>
            </w:r>
            <w:proofErr w:type="gramStart"/>
            <w:r w:rsidRPr="54F64D9A">
              <w:rPr>
                <w:color w:val="000000"/>
                <w:sz w:val="19"/>
                <w:szCs w:val="19"/>
              </w:rPr>
              <w:t>Bronze</w:t>
            </w:r>
            <w:proofErr w:type="gramEnd"/>
            <w:r w:rsidRPr="54F64D9A">
              <w:rPr>
                <w:color w:val="000000"/>
                <w:sz w:val="19"/>
                <w:szCs w:val="19"/>
              </w:rPr>
              <w:t xml:space="preserve"> access from </w:t>
            </w:r>
            <w:proofErr w:type="gramStart"/>
            <w:r w:rsidRPr="54F64D9A">
              <w:rPr>
                <w:color w:val="000000"/>
                <w:sz w:val="19"/>
                <w:szCs w:val="19"/>
              </w:rPr>
              <w:t>Gold</w:t>
            </w:r>
            <w:proofErr w:type="gramEnd"/>
            <w:r w:rsidRPr="54F64D9A">
              <w:rPr>
                <w:color w:val="000000"/>
                <w:sz w:val="19"/>
                <w:szCs w:val="19"/>
              </w:rPr>
              <w:t xml:space="preserve"> workspaces; Silver is the governed access layer</w:t>
            </w:r>
          </w:p>
        </w:tc>
      </w:tr>
    </w:tbl>
    <w:p w14:paraId="442E5CD4" w14:textId="77777777" w:rsidR="00A81A38" w:rsidRDefault="54F64D9A">
      <w:pPr>
        <w:pStyle w:val="heading20"/>
      </w:pPr>
      <w:proofErr w:type="gramStart"/>
      <w:r w:rsidRPr="54F64D9A">
        <w:t>7.3  Genie</w:t>
      </w:r>
      <w:proofErr w:type="gramEnd"/>
      <w:r w:rsidRPr="54F64D9A">
        <w:t xml:space="preserve"> Semantic Layer Configuration</w:t>
      </w:r>
    </w:p>
    <w:p w14:paraId="573AB4F4" w14:textId="77777777" w:rsidR="00A81A38" w:rsidRDefault="00CA53A7">
      <w:pPr>
        <w:spacing w:after="160" w:line="276" w:lineRule="auto"/>
      </w:pPr>
      <w:r>
        <w:t>Databricks Genie enables natural language queries against Gold semantic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4560"/>
      </w:tblGrid>
      <w:tr w:rsidR="00A81A38" w14:paraId="273C32F8" w14:textId="77777777" w:rsidTr="54F64D9A">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0D7184A" w14:textId="77777777" w:rsidR="00A81A38" w:rsidRDefault="00CA53A7">
            <w:pPr>
              <w:spacing w:before="20" w:after="20"/>
            </w:pPr>
            <w:r>
              <w:rPr>
                <w:b/>
                <w:bCs/>
                <w:color w:val="FFFFFF"/>
                <w:sz w:val="19"/>
                <w:szCs w:val="19"/>
              </w:rPr>
              <w:t>Genie Semantic Model</w:t>
            </w:r>
          </w:p>
        </w:tc>
        <w:tc>
          <w:tcPr>
            <w:tcW w:w="1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839388E" w14:textId="77777777" w:rsidR="00A81A38" w:rsidRDefault="00CA53A7">
            <w:pPr>
              <w:spacing w:before="20" w:after="20"/>
            </w:pPr>
            <w:r>
              <w:rPr>
                <w:b/>
                <w:bCs/>
                <w:color w:val="FFFFFF"/>
                <w:sz w:val="19"/>
                <w:szCs w:val="19"/>
              </w:rPr>
              <w:t>Domain</w:t>
            </w:r>
          </w:p>
        </w:tc>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214C09F" w14:textId="77777777" w:rsidR="00A81A38" w:rsidRDefault="00CA53A7">
            <w:pPr>
              <w:spacing w:before="20" w:after="20"/>
            </w:pPr>
            <w:r>
              <w:rPr>
                <w:b/>
                <w:bCs/>
                <w:color w:val="FFFFFF"/>
                <w:sz w:val="19"/>
                <w:szCs w:val="19"/>
              </w:rPr>
              <w:t>Example Query</w:t>
            </w:r>
          </w:p>
        </w:tc>
      </w:tr>
      <w:tr w:rsidR="00A81A38" w14:paraId="4A256989"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C6C0F10" w14:textId="77777777" w:rsidR="00A81A38" w:rsidRDefault="54F64D9A">
            <w:pPr>
              <w:spacing w:before="20" w:after="20"/>
            </w:pPr>
            <w:proofErr w:type="spellStart"/>
            <w:proofErr w:type="gramStart"/>
            <w:r w:rsidRPr="54F64D9A">
              <w:rPr>
                <w:color w:val="000000"/>
                <w:sz w:val="19"/>
                <w:szCs w:val="19"/>
              </w:rPr>
              <w:t>genie.executive</w:t>
            </w:r>
            <w:proofErr w:type="gramEnd"/>
            <w:r w:rsidRPr="54F64D9A">
              <w:rPr>
                <w:color w:val="000000"/>
                <w:sz w:val="19"/>
                <w:szCs w:val="19"/>
              </w:rPr>
              <w:t>_operations</w:t>
            </w:r>
            <w:proofErr w:type="spellEnd"/>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4A906AF" w14:textId="77777777" w:rsidR="00A81A38" w:rsidRDefault="00CA53A7">
            <w:pPr>
              <w:spacing w:before="20" w:after="20"/>
            </w:pPr>
            <w:r>
              <w:rPr>
                <w:color w:val="000000"/>
                <w:sz w:val="19"/>
                <w:szCs w:val="19"/>
              </w:rPr>
              <w:t>Executive</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6F0D40" w14:textId="77777777" w:rsidR="00A81A38" w:rsidRDefault="00CA53A7">
            <w:pPr>
              <w:spacing w:before="20" w:after="20"/>
            </w:pPr>
            <w:r>
              <w:rPr>
                <w:color w:val="000000"/>
                <w:sz w:val="19"/>
                <w:szCs w:val="19"/>
              </w:rPr>
              <w:t>“What is our overall platform availability this week?”</w:t>
            </w:r>
          </w:p>
        </w:tc>
      </w:tr>
      <w:tr w:rsidR="00A81A38" w14:paraId="60427875"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887052" w14:textId="77777777" w:rsidR="00A81A38" w:rsidRDefault="54F64D9A">
            <w:pPr>
              <w:spacing w:before="20" w:after="20"/>
            </w:pPr>
            <w:proofErr w:type="spellStart"/>
            <w:proofErr w:type="gramStart"/>
            <w:r w:rsidRPr="54F64D9A">
              <w:rPr>
                <w:color w:val="000000"/>
                <w:sz w:val="19"/>
                <w:szCs w:val="19"/>
              </w:rPr>
              <w:t>genie.security</w:t>
            </w:r>
            <w:proofErr w:type="gramEnd"/>
            <w:r w:rsidRPr="54F64D9A">
              <w:rPr>
                <w:color w:val="000000"/>
                <w:sz w:val="19"/>
                <w:szCs w:val="19"/>
              </w:rPr>
              <w:t>_operations</w:t>
            </w:r>
            <w:proofErr w:type="spellEnd"/>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E35D42" w14:textId="77777777" w:rsidR="00A81A38" w:rsidRDefault="00CA53A7">
            <w:pPr>
              <w:spacing w:before="20" w:after="20"/>
            </w:pPr>
            <w:r>
              <w:rPr>
                <w:color w:val="000000"/>
                <w:sz w:val="19"/>
                <w:szCs w:val="19"/>
              </w:rPr>
              <w:t>Security</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613DDC" w14:textId="77777777" w:rsidR="00A81A38" w:rsidRDefault="00CA53A7">
            <w:pPr>
              <w:spacing w:before="20" w:after="20"/>
            </w:pPr>
            <w:r>
              <w:rPr>
                <w:color w:val="000000"/>
                <w:sz w:val="19"/>
                <w:szCs w:val="19"/>
              </w:rPr>
              <w:t>“Show all Sev-1 incidents impacting customer-facing services”</w:t>
            </w:r>
          </w:p>
        </w:tc>
      </w:tr>
      <w:tr w:rsidR="00A81A38" w14:paraId="2B643BB8"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FA788A" w14:textId="77777777" w:rsidR="00A81A38" w:rsidRDefault="54F64D9A">
            <w:pPr>
              <w:spacing w:before="20" w:after="20"/>
            </w:pPr>
            <w:proofErr w:type="spellStart"/>
            <w:proofErr w:type="gramStart"/>
            <w:r w:rsidRPr="54F64D9A">
              <w:rPr>
                <w:color w:val="000000"/>
                <w:sz w:val="19"/>
                <w:szCs w:val="19"/>
              </w:rPr>
              <w:t>genie.infrastructure</w:t>
            </w:r>
            <w:proofErr w:type="spellEnd"/>
            <w:proofErr w:type="gramEnd"/>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827A0C" w14:textId="77777777" w:rsidR="00A81A38" w:rsidRDefault="00CA53A7">
            <w:pPr>
              <w:spacing w:before="20" w:after="20"/>
            </w:pPr>
            <w:r>
              <w:rPr>
                <w:color w:val="000000"/>
                <w:sz w:val="19"/>
                <w:szCs w:val="19"/>
              </w:rPr>
              <w:t>Infrastructure</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DEFD6D" w14:textId="77777777" w:rsidR="00A81A38" w:rsidRDefault="00CA53A7">
            <w:pPr>
              <w:spacing w:before="20" w:after="20"/>
            </w:pPr>
            <w:r>
              <w:rPr>
                <w:color w:val="000000"/>
                <w:sz w:val="19"/>
                <w:szCs w:val="19"/>
              </w:rPr>
              <w:t>“Which Kubernetes clusters are trending toward resource exhaustion?”</w:t>
            </w:r>
          </w:p>
        </w:tc>
      </w:tr>
      <w:tr w:rsidR="00A81A38" w14:paraId="1973831C"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47F151" w14:textId="77777777" w:rsidR="00A81A38" w:rsidRDefault="54F64D9A">
            <w:pPr>
              <w:spacing w:before="20" w:after="20"/>
            </w:pPr>
            <w:proofErr w:type="spellStart"/>
            <w:proofErr w:type="gramStart"/>
            <w:r w:rsidRPr="54F64D9A">
              <w:rPr>
                <w:color w:val="000000"/>
                <w:sz w:val="19"/>
                <w:szCs w:val="19"/>
              </w:rPr>
              <w:t>genie.cloud</w:t>
            </w:r>
            <w:proofErr w:type="gramEnd"/>
            <w:r w:rsidRPr="54F64D9A">
              <w:rPr>
                <w:color w:val="000000"/>
                <w:sz w:val="19"/>
                <w:szCs w:val="19"/>
              </w:rPr>
              <w:t>_operations</w:t>
            </w:r>
            <w:proofErr w:type="spellEnd"/>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A02219" w14:textId="77777777" w:rsidR="00A81A38" w:rsidRDefault="00CA53A7">
            <w:pPr>
              <w:spacing w:before="20" w:after="20"/>
            </w:pPr>
            <w:r>
              <w:rPr>
                <w:color w:val="000000"/>
                <w:sz w:val="19"/>
                <w:szCs w:val="19"/>
              </w:rPr>
              <w:t>Cloud</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A6E8C2" w14:textId="77777777" w:rsidR="00A81A38" w:rsidRDefault="00CA53A7">
            <w:pPr>
              <w:spacing w:before="20" w:after="20"/>
            </w:pPr>
            <w:r>
              <w:rPr>
                <w:color w:val="000000"/>
                <w:sz w:val="19"/>
                <w:szCs w:val="19"/>
              </w:rPr>
              <w:t>“Which cloud services generated the highest operational cost this month?”</w:t>
            </w:r>
          </w:p>
        </w:tc>
      </w:tr>
      <w:tr w:rsidR="00A81A38" w14:paraId="50697F35"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02E454" w14:textId="77777777" w:rsidR="00A81A38" w:rsidRDefault="54F64D9A">
            <w:pPr>
              <w:spacing w:before="20" w:after="20"/>
            </w:pPr>
            <w:proofErr w:type="spellStart"/>
            <w:proofErr w:type="gramStart"/>
            <w:r w:rsidRPr="54F64D9A">
              <w:rPr>
                <w:color w:val="000000"/>
                <w:sz w:val="19"/>
                <w:szCs w:val="19"/>
              </w:rPr>
              <w:t>genie.pharmacy</w:t>
            </w:r>
            <w:proofErr w:type="spellEnd"/>
            <w:proofErr w:type="gramEnd"/>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245537" w14:textId="77777777" w:rsidR="00A81A38" w:rsidRDefault="00CA53A7">
            <w:pPr>
              <w:spacing w:before="20" w:after="20"/>
            </w:pPr>
            <w:r>
              <w:rPr>
                <w:color w:val="000000"/>
                <w:sz w:val="19"/>
                <w:szCs w:val="19"/>
              </w:rPr>
              <w:t>Pharmacy</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0F9644" w14:textId="77777777" w:rsidR="00A81A38" w:rsidRDefault="00CA53A7">
            <w:pPr>
              <w:spacing w:before="20" w:after="20"/>
            </w:pPr>
            <w:r>
              <w:rPr>
                <w:color w:val="000000"/>
                <w:sz w:val="19"/>
                <w:szCs w:val="19"/>
              </w:rPr>
              <w:t>“Which pharmacy applications experienced the highest latency yesterday?”</w:t>
            </w:r>
          </w:p>
        </w:tc>
      </w:tr>
      <w:tr w:rsidR="00A81A38" w14:paraId="14430F1B"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4AB7F26" w14:textId="77777777" w:rsidR="00A81A38" w:rsidRDefault="54F64D9A">
            <w:pPr>
              <w:spacing w:before="20" w:after="20"/>
            </w:pPr>
            <w:proofErr w:type="spellStart"/>
            <w:proofErr w:type="gramStart"/>
            <w:r w:rsidRPr="54F64D9A">
              <w:rPr>
                <w:color w:val="000000"/>
                <w:sz w:val="19"/>
                <w:szCs w:val="19"/>
              </w:rPr>
              <w:t>genie.customer</w:t>
            </w:r>
            <w:proofErr w:type="gramEnd"/>
            <w:r w:rsidRPr="54F64D9A">
              <w:rPr>
                <w:color w:val="000000"/>
                <w:sz w:val="19"/>
                <w:szCs w:val="19"/>
              </w:rPr>
              <w:t>_experience</w:t>
            </w:r>
            <w:proofErr w:type="spellEnd"/>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A722B83" w14:textId="77777777" w:rsidR="00A81A38" w:rsidRDefault="00CA53A7">
            <w:pPr>
              <w:spacing w:before="20" w:after="20"/>
            </w:pPr>
            <w:r>
              <w:rPr>
                <w:color w:val="000000"/>
                <w:sz w:val="19"/>
                <w:szCs w:val="19"/>
              </w:rPr>
              <w:t>Digital</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2D88F9" w14:textId="77777777" w:rsidR="00A81A38" w:rsidRDefault="00CA53A7">
            <w:pPr>
              <w:spacing w:before="20" w:after="20"/>
            </w:pPr>
            <w:r>
              <w:rPr>
                <w:color w:val="000000"/>
                <w:sz w:val="19"/>
                <w:szCs w:val="19"/>
              </w:rPr>
              <w:t>“What is the API error rate for customer-facing services?”</w:t>
            </w:r>
          </w:p>
        </w:tc>
      </w:tr>
      <w:tr w:rsidR="00A81A38" w14:paraId="4DD72792"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5DDEA6" w14:textId="77777777" w:rsidR="00A81A38" w:rsidRDefault="54F64D9A">
            <w:pPr>
              <w:spacing w:before="20" w:after="20"/>
            </w:pPr>
            <w:proofErr w:type="spellStart"/>
            <w:proofErr w:type="gramStart"/>
            <w:r w:rsidRPr="54F64D9A">
              <w:rPr>
                <w:color w:val="000000"/>
                <w:sz w:val="19"/>
                <w:szCs w:val="19"/>
              </w:rPr>
              <w:t>genie.clinical</w:t>
            </w:r>
            <w:proofErr w:type="gramEnd"/>
            <w:r w:rsidRPr="54F64D9A">
              <w:rPr>
                <w:color w:val="000000"/>
                <w:sz w:val="19"/>
                <w:szCs w:val="19"/>
              </w:rPr>
              <w:t>_operations</w:t>
            </w:r>
            <w:proofErr w:type="spellEnd"/>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3906F7" w14:textId="77777777" w:rsidR="00A81A38" w:rsidRDefault="00CA53A7">
            <w:pPr>
              <w:spacing w:before="20" w:after="20"/>
            </w:pPr>
            <w:r>
              <w:rPr>
                <w:color w:val="000000"/>
                <w:sz w:val="19"/>
                <w:szCs w:val="19"/>
              </w:rPr>
              <w:t>Clinical</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949AEB" w14:textId="77777777" w:rsidR="00A81A38" w:rsidRDefault="54F64D9A">
            <w:pPr>
              <w:spacing w:before="20" w:after="20"/>
            </w:pPr>
            <w:r w:rsidRPr="54F64D9A">
              <w:rPr>
                <w:color w:val="000000"/>
                <w:sz w:val="19"/>
                <w:szCs w:val="19"/>
              </w:rPr>
              <w:t>“Show clinical platform availability for the past 30 days”</w:t>
            </w:r>
          </w:p>
        </w:tc>
      </w:tr>
      <w:tr w:rsidR="00A81A38" w14:paraId="74168632"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5EF949" w14:textId="77777777" w:rsidR="00A81A38" w:rsidRDefault="54F64D9A">
            <w:pPr>
              <w:spacing w:before="20" w:after="20"/>
            </w:pPr>
            <w:proofErr w:type="spellStart"/>
            <w:proofErr w:type="gramStart"/>
            <w:r w:rsidRPr="54F64D9A">
              <w:rPr>
                <w:color w:val="000000"/>
                <w:sz w:val="19"/>
                <w:szCs w:val="19"/>
              </w:rPr>
              <w:lastRenderedPageBreak/>
              <w:t>genie.enterprise</w:t>
            </w:r>
            <w:proofErr w:type="gramEnd"/>
            <w:r w:rsidRPr="54F64D9A">
              <w:rPr>
                <w:color w:val="000000"/>
                <w:sz w:val="19"/>
                <w:szCs w:val="19"/>
              </w:rPr>
              <w:t>_assets</w:t>
            </w:r>
            <w:proofErr w:type="spellEnd"/>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024C012" w14:textId="77777777" w:rsidR="00A81A38" w:rsidRDefault="00CA53A7">
            <w:pPr>
              <w:spacing w:before="20" w:after="20"/>
            </w:pPr>
            <w:r>
              <w:rPr>
                <w:color w:val="000000"/>
                <w:sz w:val="19"/>
                <w:szCs w:val="19"/>
              </w:rPr>
              <w:t>Assets</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639E27" w14:textId="77777777" w:rsidR="00A81A38" w:rsidRDefault="00CA53A7">
            <w:pPr>
              <w:spacing w:before="20" w:after="20"/>
            </w:pPr>
            <w:r>
              <w:rPr>
                <w:color w:val="000000"/>
                <w:sz w:val="19"/>
                <w:szCs w:val="19"/>
              </w:rPr>
              <w:t>“How many infrastructure assets are approaching end-of-life?”</w:t>
            </w:r>
          </w:p>
        </w:tc>
      </w:tr>
      <w:tr w:rsidR="00A81A38" w14:paraId="12610195"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C525AB4" w14:textId="77777777" w:rsidR="00A81A38" w:rsidRDefault="54F64D9A">
            <w:pPr>
              <w:spacing w:before="20" w:after="20"/>
            </w:pPr>
            <w:proofErr w:type="spellStart"/>
            <w:proofErr w:type="gramStart"/>
            <w:r w:rsidRPr="54F64D9A">
              <w:rPr>
                <w:color w:val="000000"/>
                <w:sz w:val="19"/>
                <w:szCs w:val="19"/>
              </w:rPr>
              <w:t>genie.finops</w:t>
            </w:r>
            <w:proofErr w:type="spellEnd"/>
            <w:proofErr w:type="gramEnd"/>
          </w:p>
        </w:tc>
        <w:tc>
          <w:tcPr>
            <w:tcW w:w="1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D9CC65" w14:textId="77777777" w:rsidR="00A81A38" w:rsidRDefault="00CA53A7">
            <w:pPr>
              <w:spacing w:before="20" w:after="20"/>
            </w:pPr>
            <w:r>
              <w:rPr>
                <w:color w:val="000000"/>
                <w:sz w:val="19"/>
                <w:szCs w:val="19"/>
              </w:rPr>
              <w:t>FinOps</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98CD0E" w14:textId="77777777" w:rsidR="00A81A38" w:rsidRDefault="54F64D9A">
            <w:pPr>
              <w:spacing w:before="20" w:after="20"/>
            </w:pPr>
            <w:r w:rsidRPr="54F64D9A">
              <w:rPr>
                <w:color w:val="000000"/>
                <w:sz w:val="19"/>
                <w:szCs w:val="19"/>
              </w:rPr>
              <w:t xml:space="preserve">“What is our month-over-month cloud </w:t>
            </w:r>
            <w:proofErr w:type="gramStart"/>
            <w:r w:rsidRPr="54F64D9A">
              <w:rPr>
                <w:color w:val="000000"/>
                <w:sz w:val="19"/>
                <w:szCs w:val="19"/>
              </w:rPr>
              <w:t>spend</w:t>
            </w:r>
            <w:proofErr w:type="gramEnd"/>
            <w:r w:rsidRPr="54F64D9A">
              <w:rPr>
                <w:color w:val="000000"/>
                <w:sz w:val="19"/>
                <w:szCs w:val="19"/>
              </w:rPr>
              <w:t xml:space="preserve"> trend by business unit?”</w:t>
            </w:r>
          </w:p>
        </w:tc>
      </w:tr>
      <w:tr w:rsidR="00A81A38" w14:paraId="2B074716" w14:textId="77777777" w:rsidTr="54F64D9A">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F414AD" w14:textId="77777777" w:rsidR="00A81A38" w:rsidRDefault="54F64D9A">
            <w:pPr>
              <w:spacing w:before="20" w:after="20"/>
            </w:pPr>
            <w:proofErr w:type="spellStart"/>
            <w:proofErr w:type="gramStart"/>
            <w:r w:rsidRPr="54F64D9A">
              <w:rPr>
                <w:color w:val="000000"/>
                <w:sz w:val="19"/>
                <w:szCs w:val="19"/>
              </w:rPr>
              <w:t>genie.executive</w:t>
            </w:r>
            <w:proofErr w:type="gramEnd"/>
            <w:r w:rsidRPr="54F64D9A">
              <w:rPr>
                <w:color w:val="000000"/>
                <w:sz w:val="19"/>
                <w:szCs w:val="19"/>
              </w:rPr>
              <w:t>_scorecard</w:t>
            </w:r>
            <w:proofErr w:type="spellEnd"/>
          </w:p>
        </w:tc>
        <w:tc>
          <w:tcPr>
            <w:tcW w:w="1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0DEE2E" w14:textId="77777777" w:rsidR="00A81A38" w:rsidRDefault="00CA53A7">
            <w:pPr>
              <w:spacing w:before="20" w:after="20"/>
            </w:pPr>
            <w:r>
              <w:rPr>
                <w:color w:val="000000"/>
                <w:sz w:val="19"/>
                <w:szCs w:val="19"/>
              </w:rPr>
              <w:t>Executive</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A840C87" w14:textId="77777777" w:rsidR="00A81A38" w:rsidRDefault="00CA53A7">
            <w:pPr>
              <w:spacing w:before="20" w:after="20"/>
            </w:pPr>
            <w:r>
              <w:rPr>
                <w:color w:val="000000"/>
                <w:sz w:val="19"/>
                <w:szCs w:val="19"/>
              </w:rPr>
              <w:t>“Give me the executive operational scorecard for this quarter”</w:t>
            </w:r>
          </w:p>
        </w:tc>
      </w:tr>
    </w:tbl>
    <w:p w14:paraId="3461D779" w14:textId="77777777" w:rsidR="00A81A38" w:rsidRDefault="00A81A38">
      <w:pPr>
        <w:spacing w:after="120"/>
      </w:pPr>
    </w:p>
    <w:p w14:paraId="52CC5792" w14:textId="77777777" w:rsidR="00A81A38" w:rsidRDefault="54F64D9A">
      <w:pPr>
        <w:spacing w:after="160" w:line="276" w:lineRule="auto"/>
      </w:pPr>
      <w:r w:rsidRPr="54F64D9A">
        <w:t xml:space="preserve">Each Genie model is configured </w:t>
      </w:r>
      <w:proofErr w:type="gramStart"/>
      <w:r w:rsidRPr="54F64D9A">
        <w:t>with:</w:t>
      </w:r>
      <w:proofErr w:type="gramEnd"/>
      <w:r w:rsidRPr="54F64D9A">
        <w:t xml:space="preserve"> table references (Gold tables), field descriptions, business term glossary, sample questions, and access policies.</w:t>
      </w:r>
    </w:p>
    <w:p w14:paraId="7CF5BA2E" w14:textId="77777777" w:rsidR="00A81A38" w:rsidRDefault="54F64D9A">
      <w:pPr>
        <w:pStyle w:val="heading20"/>
      </w:pPr>
      <w:proofErr w:type="gramStart"/>
      <w:r w:rsidRPr="54F64D9A">
        <w:t>7.4  Starter</w:t>
      </w:r>
      <w:proofErr w:type="gramEnd"/>
      <w:r w:rsidRPr="54F64D9A">
        <w:t xml:space="preserve"> Content for Gold Workspaces</w:t>
      </w:r>
    </w:p>
    <w:p w14:paraId="701B3008" w14:textId="77777777" w:rsidR="00A81A38" w:rsidRDefault="54F64D9A">
      <w:pPr>
        <w:spacing w:after="160" w:line="276" w:lineRule="auto"/>
      </w:pPr>
      <w:r w:rsidRPr="54F64D9A">
        <w:t xml:space="preserve">To accelerate user adoption (coordinated with WS-E), WS-C provides initial content in each </w:t>
      </w:r>
      <w:proofErr w:type="gramStart"/>
      <w:r w:rsidRPr="54F64D9A">
        <w:t>Gold</w:t>
      </w:r>
      <w:proofErr w:type="gramEnd"/>
      <w:r w:rsidRPr="54F64D9A">
        <w:t xml:space="preserve"> workspace:</w:t>
      </w:r>
    </w:p>
    <w:p w14:paraId="7B38F41C" w14:textId="77777777" w:rsidR="00A81A38" w:rsidRDefault="00CA53A7">
      <w:pPr>
        <w:pStyle w:val="ListParagraph"/>
        <w:numPr>
          <w:ilvl w:val="0"/>
          <w:numId w:val="2"/>
        </w:numPr>
        <w:spacing w:after="70" w:line="268" w:lineRule="auto"/>
      </w:pPr>
      <w:r>
        <w:rPr>
          <w:b/>
          <w:bCs/>
        </w:rPr>
        <w:t xml:space="preserve">Priority SPL → SQL conversions </w:t>
      </w:r>
      <w:r>
        <w:t>(Blaze-assisted) from WS-D migration backlog</w:t>
      </w:r>
    </w:p>
    <w:p w14:paraId="12BD8513" w14:textId="77777777" w:rsidR="00A81A38" w:rsidRDefault="00CA53A7">
      <w:pPr>
        <w:pStyle w:val="ListParagraph"/>
        <w:numPr>
          <w:ilvl w:val="0"/>
          <w:numId w:val="2"/>
        </w:numPr>
        <w:spacing w:after="70" w:line="268" w:lineRule="auto"/>
      </w:pPr>
      <w:r>
        <w:rPr>
          <w:b/>
          <w:bCs/>
        </w:rPr>
        <w:t xml:space="preserve">Dashboard templates </w:t>
      </w:r>
      <w:r>
        <w:t>built against Silver/Gold schemas</w:t>
      </w:r>
    </w:p>
    <w:p w14:paraId="3F0BA5D0" w14:textId="77777777" w:rsidR="00A81A38" w:rsidRDefault="00CA53A7">
      <w:pPr>
        <w:pStyle w:val="ListParagraph"/>
        <w:numPr>
          <w:ilvl w:val="0"/>
          <w:numId w:val="2"/>
        </w:numPr>
        <w:spacing w:after="70" w:line="268" w:lineRule="auto"/>
      </w:pPr>
      <w:r>
        <w:rPr>
          <w:b/>
          <w:bCs/>
        </w:rPr>
        <w:t xml:space="preserve">Notebook templates </w:t>
      </w:r>
      <w:r>
        <w:t>for common analytical patterns (time-series trending, anomaly detection, capacity forecasting)</w:t>
      </w:r>
    </w:p>
    <w:p w14:paraId="5CD0F61F" w14:textId="77777777" w:rsidR="00A81A38" w:rsidRDefault="00CA53A7">
      <w:pPr>
        <w:pStyle w:val="ListParagraph"/>
        <w:numPr>
          <w:ilvl w:val="0"/>
          <w:numId w:val="2"/>
        </w:numPr>
        <w:spacing w:after="70" w:line="268" w:lineRule="auto"/>
      </w:pPr>
      <w:r>
        <w:rPr>
          <w:b/>
          <w:bCs/>
        </w:rPr>
        <w:t xml:space="preserve">SQL query library </w:t>
      </w:r>
      <w:r>
        <w:t>with documented examples per domain</w:t>
      </w:r>
    </w:p>
    <w:p w14:paraId="5819F894" w14:textId="77777777" w:rsidR="00A81A38" w:rsidRDefault="00CA53A7">
      <w:pPr>
        <w:pStyle w:val="ListParagraph"/>
        <w:numPr>
          <w:ilvl w:val="0"/>
          <w:numId w:val="2"/>
        </w:numPr>
        <w:spacing w:after="70" w:line="268" w:lineRule="auto"/>
      </w:pPr>
      <w:r>
        <w:rPr>
          <w:b/>
          <w:bCs/>
        </w:rPr>
        <w:t xml:space="preserve">Best practices guide </w:t>
      </w:r>
      <w:r>
        <w:t>for Databricks SQL, Notebooks, and Genie usage</w:t>
      </w:r>
    </w:p>
    <w:p w14:paraId="26FFA490" w14:textId="77777777" w:rsidR="00A81A38" w:rsidRDefault="54F64D9A">
      <w:pPr>
        <w:pStyle w:val="heading10"/>
        <w:pageBreakBefore/>
      </w:pPr>
      <w:proofErr w:type="gramStart"/>
      <w:r w:rsidRPr="54F64D9A">
        <w:lastRenderedPageBreak/>
        <w:t>8.0  Delivery</w:t>
      </w:r>
      <w:proofErr w:type="gramEnd"/>
      <w:r w:rsidRPr="54F64D9A">
        <w:t xml:space="preserve"> Cadence</w:t>
      </w:r>
    </w:p>
    <w:p w14:paraId="030A3D89" w14:textId="77777777" w:rsidR="00A81A38" w:rsidRDefault="54F64D9A">
      <w:pPr>
        <w:pStyle w:val="heading20"/>
      </w:pPr>
      <w:proofErr w:type="gramStart"/>
      <w:r w:rsidRPr="54F64D9A">
        <w:t>8.1  Build</w:t>
      </w:r>
      <w:proofErr w:type="gramEnd"/>
      <w:r w:rsidRPr="54F64D9A">
        <w:t xml:space="preserve"> Phase (Weeks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60"/>
        <w:gridCol w:w="3200"/>
      </w:tblGrid>
      <w:tr w:rsidR="00A81A38" w14:paraId="77B27016" w14:textId="77777777" w:rsidTr="54F64D9A">
        <w:trPr>
          <w:cantSplit/>
          <w:tblHeader/>
        </w:trPr>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D3079ED" w14:textId="77777777" w:rsidR="00A81A38" w:rsidRDefault="00CA53A7">
            <w:pPr>
              <w:spacing w:before="20" w:after="20"/>
              <w:jc w:val="center"/>
            </w:pPr>
            <w:r>
              <w:rPr>
                <w:b/>
                <w:bCs/>
                <w:color w:val="FFFFFF"/>
                <w:sz w:val="19"/>
                <w:szCs w:val="19"/>
              </w:rPr>
              <w:t>Period</w:t>
            </w:r>
          </w:p>
        </w:tc>
        <w:tc>
          <w:tcPr>
            <w:tcW w:w="44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BFD96D1" w14:textId="77777777" w:rsidR="00A81A38" w:rsidRDefault="00CA53A7">
            <w:pPr>
              <w:spacing w:before="20" w:after="20"/>
            </w:pPr>
            <w:r>
              <w:rPr>
                <w:b/>
                <w:bCs/>
                <w:color w:val="FFFFFF"/>
                <w:sz w:val="19"/>
                <w:szCs w:val="19"/>
              </w:rPr>
              <w:t>Activities</w:t>
            </w:r>
          </w:p>
        </w:tc>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65F8B2D" w14:textId="77777777" w:rsidR="00A81A38" w:rsidRDefault="00CA53A7">
            <w:pPr>
              <w:spacing w:before="20" w:after="20"/>
            </w:pPr>
            <w:r>
              <w:rPr>
                <w:b/>
                <w:bCs/>
                <w:color w:val="FFFFFF"/>
                <w:sz w:val="19"/>
                <w:szCs w:val="19"/>
              </w:rPr>
              <w:t>Output</w:t>
            </w:r>
          </w:p>
        </w:tc>
      </w:tr>
      <w:tr w:rsidR="00A81A38" w14:paraId="25BC41CA"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C6CAD75" w14:textId="77777777" w:rsidR="00A81A38" w:rsidRDefault="00CA53A7">
            <w:pPr>
              <w:spacing w:before="20" w:after="20"/>
              <w:jc w:val="center"/>
            </w:pPr>
            <w:r>
              <w:rPr>
                <w:color w:val="000000"/>
                <w:sz w:val="19"/>
                <w:szCs w:val="19"/>
              </w:rPr>
              <w:t>Weeks 1–3</w:t>
            </w:r>
          </w:p>
        </w:tc>
        <w:tc>
          <w:tcPr>
            <w:tcW w:w="4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5C354AC" w14:textId="77777777" w:rsidR="00A81A38" w:rsidRDefault="00CA53A7">
            <w:pPr>
              <w:spacing w:before="20" w:after="20"/>
            </w:pPr>
            <w:r>
              <w:rPr>
                <w:color w:val="000000"/>
                <w:sz w:val="19"/>
                <w:szCs w:val="19"/>
              </w:rPr>
              <w:t>Canonical data model design; conformed dimension specification; DLT template architecture; governance framework design</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AEC7F1" w14:textId="77777777" w:rsidR="00A81A38" w:rsidRDefault="00CA53A7">
            <w:pPr>
              <w:spacing w:before="20" w:after="20"/>
            </w:pPr>
            <w:r>
              <w:rPr>
                <w:color w:val="000000"/>
                <w:sz w:val="19"/>
                <w:szCs w:val="19"/>
              </w:rPr>
              <w:t>Canonical model doc; dimension specs; template design; governance design</w:t>
            </w:r>
          </w:p>
        </w:tc>
      </w:tr>
      <w:tr w:rsidR="00A81A38" w14:paraId="6E9066E7"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48DA3C1" w14:textId="77777777" w:rsidR="00A81A38" w:rsidRDefault="00CA53A7">
            <w:pPr>
              <w:spacing w:before="20" w:after="20"/>
              <w:jc w:val="center"/>
            </w:pPr>
            <w:r>
              <w:rPr>
                <w:color w:val="000000"/>
                <w:sz w:val="19"/>
                <w:szCs w:val="19"/>
              </w:rPr>
              <w:t>Weeks 4–6</w:t>
            </w:r>
          </w:p>
        </w:tc>
        <w:tc>
          <w:tcPr>
            <w:tcW w:w="4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3CEE6BF" w14:textId="77777777" w:rsidR="00A81A38" w:rsidRDefault="00CA53A7">
            <w:pPr>
              <w:spacing w:before="20" w:after="20"/>
            </w:pPr>
            <w:r>
              <w:rPr>
                <w:color w:val="000000"/>
                <w:sz w:val="19"/>
                <w:szCs w:val="19"/>
              </w:rPr>
              <w:t>Build first 4–6 DLT templates (Security OCSF, Infrastructure, Cloud); implement governance patterns (masking, RLS, tags); configure first 2 Silver domains</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26D25A1" w14:textId="77777777" w:rsidR="00A81A38" w:rsidRDefault="00CA53A7">
            <w:pPr>
              <w:spacing w:before="20" w:after="20"/>
            </w:pPr>
            <w:r>
              <w:rPr>
                <w:color w:val="000000"/>
                <w:sz w:val="19"/>
                <w:szCs w:val="19"/>
              </w:rPr>
              <w:t>Template library v1; 2 Silver domains operational; governance patterns proven</w:t>
            </w:r>
          </w:p>
        </w:tc>
      </w:tr>
      <w:tr w:rsidR="00A81A38" w14:paraId="672B543C"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6AC768" w14:textId="77777777" w:rsidR="00A81A38" w:rsidRDefault="00CA53A7">
            <w:pPr>
              <w:spacing w:before="20" w:after="20"/>
              <w:jc w:val="center"/>
            </w:pPr>
            <w:r>
              <w:rPr>
                <w:color w:val="000000"/>
                <w:sz w:val="19"/>
                <w:szCs w:val="19"/>
              </w:rPr>
              <w:t>Weeks 7–10</w:t>
            </w:r>
          </w:p>
        </w:tc>
        <w:tc>
          <w:tcPr>
            <w:tcW w:w="4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745A6CF" w14:textId="77777777" w:rsidR="00A81A38" w:rsidRDefault="54F64D9A">
            <w:pPr>
              <w:spacing w:before="20" w:after="20"/>
            </w:pPr>
            <w:r w:rsidRPr="54F64D9A">
              <w:rPr>
                <w:color w:val="000000"/>
                <w:sz w:val="19"/>
                <w:szCs w:val="19"/>
              </w:rPr>
              <w:t xml:space="preserve">Scale to remaining template categories; instantiate pipelines for Tier 1 source families; configure </w:t>
            </w:r>
            <w:proofErr w:type="gramStart"/>
            <w:r w:rsidRPr="54F64D9A">
              <w:rPr>
                <w:color w:val="000000"/>
                <w:sz w:val="19"/>
                <w:szCs w:val="19"/>
              </w:rPr>
              <w:t>Gold</w:t>
            </w:r>
            <w:proofErr w:type="gramEnd"/>
            <w:r w:rsidRPr="54F64D9A">
              <w:rPr>
                <w:color w:val="000000"/>
                <w:sz w:val="19"/>
                <w:szCs w:val="19"/>
              </w:rPr>
              <w:t xml:space="preserve"> workspace structure; Genie semantic model setup</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7CCB26" w14:textId="77777777" w:rsidR="00A81A38" w:rsidRDefault="00CA53A7">
            <w:pPr>
              <w:spacing w:before="20" w:after="20"/>
            </w:pPr>
            <w:r>
              <w:rPr>
                <w:color w:val="000000"/>
                <w:sz w:val="19"/>
                <w:szCs w:val="19"/>
              </w:rPr>
              <w:t>Template library v2; Tier 1 Silver tables live; Gold workspaces configured</w:t>
            </w:r>
          </w:p>
        </w:tc>
      </w:tr>
    </w:tbl>
    <w:p w14:paraId="4215515C" w14:textId="77777777" w:rsidR="00A81A38" w:rsidRDefault="54F64D9A">
      <w:pPr>
        <w:pStyle w:val="heading20"/>
      </w:pPr>
      <w:proofErr w:type="gramStart"/>
      <w:r w:rsidRPr="54F64D9A">
        <w:t>8.2  Operate</w:t>
      </w:r>
      <w:proofErr w:type="gramEnd"/>
      <w:r w:rsidRPr="54F64D9A">
        <w:t xml:space="preserve"> Phase (Weeks 11–24)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60"/>
        <w:gridCol w:w="3200"/>
      </w:tblGrid>
      <w:tr w:rsidR="00A81A38" w14:paraId="55586573" w14:textId="77777777" w:rsidTr="54F64D9A">
        <w:trPr>
          <w:cantSplit/>
          <w:tblHeader/>
        </w:trPr>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3CCF61A" w14:textId="77777777" w:rsidR="00A81A38" w:rsidRDefault="00CA53A7">
            <w:pPr>
              <w:spacing w:before="20" w:after="20"/>
              <w:jc w:val="center"/>
            </w:pPr>
            <w:r>
              <w:rPr>
                <w:b/>
                <w:bCs/>
                <w:color w:val="FFFFFF"/>
                <w:sz w:val="19"/>
                <w:szCs w:val="19"/>
              </w:rPr>
              <w:t>Period</w:t>
            </w:r>
          </w:p>
        </w:tc>
        <w:tc>
          <w:tcPr>
            <w:tcW w:w="44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9F39BBE" w14:textId="77777777" w:rsidR="00A81A38" w:rsidRDefault="00CA53A7">
            <w:pPr>
              <w:spacing w:before="20" w:after="20"/>
            </w:pPr>
            <w:r>
              <w:rPr>
                <w:b/>
                <w:bCs/>
                <w:color w:val="FFFFFF"/>
                <w:sz w:val="19"/>
                <w:szCs w:val="19"/>
              </w:rPr>
              <w:t>Activities</w:t>
            </w:r>
          </w:p>
        </w:tc>
        <w:tc>
          <w:tcPr>
            <w:tcW w:w="3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F273C4C" w14:textId="77777777" w:rsidR="00A81A38" w:rsidRDefault="00CA53A7">
            <w:pPr>
              <w:spacing w:before="20" w:after="20"/>
            </w:pPr>
            <w:r>
              <w:rPr>
                <w:b/>
                <w:bCs/>
                <w:color w:val="FFFFFF"/>
                <w:sz w:val="19"/>
                <w:szCs w:val="19"/>
              </w:rPr>
              <w:t>Output</w:t>
            </w:r>
          </w:p>
        </w:tc>
      </w:tr>
      <w:tr w:rsidR="00A81A38" w14:paraId="13A91B6B"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B8DCAF" w14:textId="77777777" w:rsidR="00A81A38" w:rsidRDefault="00CA53A7">
            <w:pPr>
              <w:spacing w:before="20" w:after="20"/>
              <w:jc w:val="center"/>
            </w:pPr>
            <w:r>
              <w:rPr>
                <w:color w:val="000000"/>
                <w:sz w:val="19"/>
                <w:szCs w:val="19"/>
              </w:rPr>
              <w:t>Weeks 11–14</w:t>
            </w:r>
          </w:p>
        </w:tc>
        <w:tc>
          <w:tcPr>
            <w:tcW w:w="4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7FCDC4" w14:textId="77777777" w:rsidR="00A81A38" w:rsidRDefault="54F64D9A">
            <w:pPr>
              <w:spacing w:before="20" w:after="20"/>
            </w:pPr>
            <w:r w:rsidRPr="54F64D9A">
              <w:rPr>
                <w:color w:val="000000"/>
                <w:sz w:val="19"/>
                <w:szCs w:val="19"/>
              </w:rPr>
              <w:t xml:space="preserve">Instantiate remaining </w:t>
            </w:r>
            <w:proofErr w:type="gramStart"/>
            <w:r w:rsidRPr="54F64D9A">
              <w:rPr>
                <w:color w:val="000000"/>
                <w:sz w:val="19"/>
                <w:szCs w:val="19"/>
              </w:rPr>
              <w:t>Silver</w:t>
            </w:r>
            <w:proofErr w:type="gramEnd"/>
            <w:r w:rsidRPr="54F64D9A">
              <w:rPr>
                <w:color w:val="000000"/>
                <w:sz w:val="19"/>
                <w:szCs w:val="19"/>
              </w:rPr>
              <w:t xml:space="preserve"> domains (Pods 2–4); onboard Tier 2 source families; data product promotion for highest-value tables</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E8A6C9" w14:textId="77777777" w:rsidR="00A81A38" w:rsidRDefault="00CA53A7">
            <w:pPr>
              <w:spacing w:before="20" w:after="20"/>
            </w:pPr>
            <w:r>
              <w:rPr>
                <w:color w:val="000000"/>
                <w:sz w:val="19"/>
                <w:szCs w:val="19"/>
              </w:rPr>
              <w:t>6–8 Silver domains live; data products promoted</w:t>
            </w:r>
          </w:p>
        </w:tc>
      </w:tr>
      <w:tr w:rsidR="00A81A38" w14:paraId="414E8423"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8211F1" w14:textId="77777777" w:rsidR="00A81A38" w:rsidRDefault="00CA53A7">
            <w:pPr>
              <w:spacing w:before="20" w:after="20"/>
              <w:jc w:val="center"/>
            </w:pPr>
            <w:r>
              <w:rPr>
                <w:color w:val="000000"/>
                <w:sz w:val="19"/>
                <w:szCs w:val="19"/>
              </w:rPr>
              <w:t>Weeks 15–18</w:t>
            </w:r>
          </w:p>
        </w:tc>
        <w:tc>
          <w:tcPr>
            <w:tcW w:w="4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6690EC" w14:textId="77777777" w:rsidR="00A81A38" w:rsidRDefault="00CA53A7">
            <w:pPr>
              <w:spacing w:before="20" w:after="20"/>
            </w:pPr>
            <w:r>
              <w:rPr>
                <w:color w:val="000000"/>
                <w:sz w:val="19"/>
                <w:szCs w:val="19"/>
              </w:rPr>
              <w:t>Complete Silver domain coverage; build Gold analytical products; configure remaining Genie models; enrichment integrations (CMDB, ServiceNow)</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785B483" w14:textId="77777777" w:rsidR="00A81A38" w:rsidRDefault="00CA53A7">
            <w:pPr>
              <w:spacing w:before="20" w:after="20"/>
            </w:pPr>
            <w:r>
              <w:rPr>
                <w:color w:val="000000"/>
                <w:sz w:val="19"/>
                <w:szCs w:val="19"/>
              </w:rPr>
              <w:t>All 9 Silver domains live; Gold products available</w:t>
            </w:r>
          </w:p>
        </w:tc>
      </w:tr>
      <w:tr w:rsidR="00A81A38" w14:paraId="42EEFD88"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7D059D" w14:textId="77777777" w:rsidR="00A81A38" w:rsidRDefault="00CA53A7">
            <w:pPr>
              <w:spacing w:before="20" w:after="20"/>
              <w:jc w:val="center"/>
            </w:pPr>
            <w:r>
              <w:rPr>
                <w:color w:val="000000"/>
                <w:sz w:val="19"/>
                <w:szCs w:val="19"/>
              </w:rPr>
              <w:t>Weeks 19–22</w:t>
            </w:r>
          </w:p>
        </w:tc>
        <w:tc>
          <w:tcPr>
            <w:tcW w:w="44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1FA2FC" w14:textId="77777777" w:rsidR="00A81A38" w:rsidRDefault="00CA53A7">
            <w:pPr>
              <w:spacing w:before="20" w:after="20"/>
            </w:pPr>
            <w:r>
              <w:rPr>
                <w:color w:val="000000"/>
                <w:sz w:val="19"/>
                <w:szCs w:val="19"/>
              </w:rPr>
              <w:t>Gold starter content deployment; AI feature store configuration; pipeline optimization and tuning</w:t>
            </w:r>
          </w:p>
        </w:tc>
        <w:tc>
          <w:tcPr>
            <w:tcW w:w="3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3A2EE91" w14:textId="77777777" w:rsidR="00A81A38" w:rsidRDefault="00CA53A7">
            <w:pPr>
              <w:spacing w:before="20" w:after="20"/>
            </w:pPr>
            <w:r>
              <w:rPr>
                <w:color w:val="000000"/>
                <w:sz w:val="19"/>
                <w:szCs w:val="19"/>
              </w:rPr>
              <w:t>Gold workspaces with content; AI platform ready</w:t>
            </w:r>
          </w:p>
        </w:tc>
      </w:tr>
      <w:tr w:rsidR="00A81A38" w14:paraId="2232C642" w14:textId="77777777" w:rsidTr="54F64D9A">
        <w:trPr>
          <w:cantSplit/>
        </w:trPr>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1078E1" w14:textId="77777777" w:rsidR="00A81A38" w:rsidRDefault="00CA53A7">
            <w:pPr>
              <w:spacing w:before="20" w:after="20"/>
              <w:jc w:val="center"/>
            </w:pPr>
            <w:r>
              <w:rPr>
                <w:color w:val="000000"/>
                <w:sz w:val="19"/>
                <w:szCs w:val="19"/>
              </w:rPr>
              <w:t>Weeks 23–24</w:t>
            </w:r>
          </w:p>
        </w:tc>
        <w:tc>
          <w:tcPr>
            <w:tcW w:w="44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76C725" w14:textId="77777777" w:rsidR="00A81A38" w:rsidRDefault="00CA53A7">
            <w:pPr>
              <w:spacing w:before="20" w:after="20"/>
            </w:pPr>
            <w:r>
              <w:rPr>
                <w:color w:val="000000"/>
                <w:sz w:val="19"/>
                <w:szCs w:val="19"/>
              </w:rPr>
              <w:t>Documentation finalization; operational runbooks; BAU handoff preparation; knowledge transfer to CVS</w:t>
            </w:r>
          </w:p>
        </w:tc>
        <w:tc>
          <w:tcPr>
            <w:tcW w:w="3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79A57B" w14:textId="77777777" w:rsidR="00A81A38" w:rsidRDefault="00CA53A7">
            <w:pPr>
              <w:spacing w:before="20" w:after="20"/>
            </w:pPr>
            <w:r>
              <w:rPr>
                <w:color w:val="000000"/>
                <w:sz w:val="19"/>
                <w:szCs w:val="19"/>
              </w:rPr>
              <w:t>Production-ready platform; handoff materials</w:t>
            </w:r>
          </w:p>
        </w:tc>
      </w:tr>
    </w:tbl>
    <w:p w14:paraId="669E8868" w14:textId="77777777" w:rsidR="00A81A38" w:rsidRDefault="54F64D9A">
      <w:pPr>
        <w:pStyle w:val="heading20"/>
      </w:pPr>
      <w:proofErr w:type="gramStart"/>
      <w:r w:rsidRPr="54F64D9A">
        <w:t>8.3  Pod</w:t>
      </w:r>
      <w:proofErr w:type="gramEnd"/>
      <w:r w:rsidRPr="54F64D9A">
        <w:t xml:space="preserve"> Velocity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A81A38" w14:paraId="59D6ED18" w14:textId="77777777">
        <w:trPr>
          <w:cantSplit/>
          <w:tblHeader/>
        </w:trPr>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3DECD36" w14:textId="77777777" w:rsidR="00A81A38" w:rsidRDefault="00CA53A7">
            <w:pPr>
              <w:spacing w:before="20" w:after="20"/>
            </w:pPr>
            <w:r>
              <w:rPr>
                <w:b/>
                <w:bCs/>
                <w:color w:val="FFFFFF"/>
                <w:sz w:val="19"/>
                <w:szCs w:val="19"/>
              </w:rPr>
              <w:t>Metric</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3C38FBB" w14:textId="77777777" w:rsidR="00A81A38" w:rsidRDefault="00CA53A7">
            <w:pPr>
              <w:spacing w:before="20" w:after="20"/>
              <w:jc w:val="center"/>
            </w:pPr>
            <w:r>
              <w:rPr>
                <w:b/>
                <w:bCs/>
                <w:color w:val="FFFFFF"/>
                <w:sz w:val="19"/>
                <w:szCs w:val="19"/>
              </w:rPr>
              <w:t>Build Phase Target</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3E30565" w14:textId="77777777" w:rsidR="00A81A38" w:rsidRDefault="00CA53A7">
            <w:pPr>
              <w:spacing w:before="20" w:after="20"/>
              <w:jc w:val="center"/>
            </w:pPr>
            <w:r>
              <w:rPr>
                <w:b/>
                <w:bCs/>
                <w:color w:val="FFFFFF"/>
                <w:sz w:val="19"/>
                <w:szCs w:val="19"/>
              </w:rPr>
              <w:t>Operate Phase Target</w:t>
            </w:r>
          </w:p>
        </w:tc>
      </w:tr>
      <w:tr w:rsidR="00A81A38" w14:paraId="740D14BB" w14:textId="77777777">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EE9D2EB" w14:textId="77777777" w:rsidR="00A81A38" w:rsidRDefault="00CA53A7">
            <w:pPr>
              <w:spacing w:before="20" w:after="20"/>
            </w:pPr>
            <w:r>
              <w:rPr>
                <w:color w:val="000000"/>
                <w:sz w:val="19"/>
                <w:szCs w:val="19"/>
              </w:rPr>
              <w:t>DLT templates created per sprint</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BA3A62" w14:textId="77777777" w:rsidR="00A81A38" w:rsidRDefault="00CA53A7">
            <w:pPr>
              <w:spacing w:before="20" w:after="20"/>
              <w:jc w:val="center"/>
            </w:pPr>
            <w:r>
              <w:rPr>
                <w:color w:val="000000"/>
                <w:sz w:val="19"/>
                <w:szCs w:val="19"/>
              </w:rPr>
              <w:t>2–3</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5B7340E" w14:textId="77777777" w:rsidR="00A81A38" w:rsidRDefault="00CA53A7">
            <w:pPr>
              <w:spacing w:before="20" w:after="20"/>
              <w:jc w:val="center"/>
            </w:pPr>
            <w:r>
              <w:rPr>
                <w:color w:val="000000"/>
                <w:sz w:val="19"/>
                <w:szCs w:val="19"/>
              </w:rPr>
              <w:t>0–1 (maintenance)</w:t>
            </w:r>
          </w:p>
        </w:tc>
      </w:tr>
      <w:tr w:rsidR="00A81A38" w14:paraId="3D808B89" w14:textId="77777777">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B33E15A" w14:textId="77777777" w:rsidR="00A81A38" w:rsidRDefault="00CA53A7">
            <w:pPr>
              <w:spacing w:before="20" w:after="20"/>
            </w:pPr>
            <w:r>
              <w:rPr>
                <w:color w:val="000000"/>
                <w:sz w:val="19"/>
                <w:szCs w:val="19"/>
              </w:rPr>
              <w:t>Silver tables instantiated per sprint per pod</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20C0DB3" w14:textId="77777777" w:rsidR="00A81A38" w:rsidRDefault="00CA53A7">
            <w:pPr>
              <w:spacing w:before="20" w:after="20"/>
              <w:jc w:val="center"/>
            </w:pPr>
            <w:r>
              <w:rPr>
                <w:color w:val="000000"/>
                <w:sz w:val="19"/>
                <w:szCs w:val="19"/>
              </w:rPr>
              <w:t>3–5</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22C390C" w14:textId="77777777" w:rsidR="00A81A38" w:rsidRDefault="00CA53A7">
            <w:pPr>
              <w:spacing w:before="20" w:after="20"/>
              <w:jc w:val="center"/>
            </w:pPr>
            <w:r>
              <w:rPr>
                <w:color w:val="000000"/>
                <w:sz w:val="19"/>
                <w:szCs w:val="19"/>
              </w:rPr>
              <w:t>8–12</w:t>
            </w:r>
          </w:p>
        </w:tc>
      </w:tr>
      <w:tr w:rsidR="00A81A38" w14:paraId="700A5915" w14:textId="77777777">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CB8ED9F" w14:textId="77777777" w:rsidR="00A81A38" w:rsidRDefault="00CA53A7">
            <w:pPr>
              <w:spacing w:before="20" w:after="20"/>
            </w:pPr>
            <w:r>
              <w:rPr>
                <w:color w:val="000000"/>
                <w:sz w:val="19"/>
                <w:szCs w:val="19"/>
              </w:rPr>
              <w:t>Data products promoted per sprint</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03E6CE" w14:textId="77777777" w:rsidR="00A81A38" w:rsidRDefault="00CA53A7">
            <w:pPr>
              <w:spacing w:before="20" w:after="20"/>
              <w:jc w:val="center"/>
            </w:pPr>
            <w:r>
              <w:rPr>
                <w:color w:val="000000"/>
                <w:sz w:val="19"/>
                <w:szCs w:val="19"/>
              </w:rPr>
              <w:t>1–2</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515EE8" w14:textId="77777777" w:rsidR="00A81A38" w:rsidRDefault="00CA53A7">
            <w:pPr>
              <w:spacing w:before="20" w:after="20"/>
              <w:jc w:val="center"/>
            </w:pPr>
            <w:r>
              <w:rPr>
                <w:color w:val="000000"/>
                <w:sz w:val="19"/>
                <w:szCs w:val="19"/>
              </w:rPr>
              <w:t>3–5</w:t>
            </w:r>
          </w:p>
        </w:tc>
      </w:tr>
      <w:tr w:rsidR="00A81A38" w14:paraId="31A3A43D" w14:textId="77777777">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349A35F" w14:textId="77777777" w:rsidR="00A81A38" w:rsidRDefault="00CA53A7">
            <w:pPr>
              <w:spacing w:before="20" w:after="20"/>
            </w:pPr>
            <w:r>
              <w:rPr>
                <w:color w:val="000000"/>
                <w:sz w:val="19"/>
                <w:szCs w:val="19"/>
              </w:rPr>
              <w:t>Enrichment integrations completed per sprint</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89633AF" w14:textId="77777777" w:rsidR="00A81A38" w:rsidRDefault="00CA53A7">
            <w:pPr>
              <w:spacing w:before="20" w:after="20"/>
              <w:jc w:val="center"/>
            </w:pPr>
            <w:r>
              <w:rPr>
                <w:color w:val="000000"/>
                <w:sz w:val="19"/>
                <w:szCs w:val="19"/>
              </w:rPr>
              <w:t>0–1</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4E730C" w14:textId="77777777" w:rsidR="00A81A38" w:rsidRDefault="00CA53A7">
            <w:pPr>
              <w:spacing w:before="20" w:after="20"/>
              <w:jc w:val="center"/>
            </w:pPr>
            <w:r>
              <w:rPr>
                <w:color w:val="000000"/>
                <w:sz w:val="19"/>
                <w:szCs w:val="19"/>
              </w:rPr>
              <w:t>1–2</w:t>
            </w:r>
          </w:p>
        </w:tc>
      </w:tr>
      <w:tr w:rsidR="00A81A38" w14:paraId="27078927" w14:textId="77777777">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BAA54E6" w14:textId="77777777" w:rsidR="00A81A38" w:rsidRDefault="00CA53A7">
            <w:pPr>
              <w:spacing w:before="20" w:after="20"/>
            </w:pPr>
            <w:r>
              <w:rPr>
                <w:color w:val="000000"/>
                <w:sz w:val="19"/>
                <w:szCs w:val="19"/>
              </w:rPr>
              <w:t>Gold products delivered per sprint</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584315" w14:textId="77777777" w:rsidR="00A81A38" w:rsidRDefault="00CA53A7">
            <w:pPr>
              <w:spacing w:before="20" w:after="20"/>
              <w:jc w:val="center"/>
            </w:pPr>
            <w:r>
              <w:rPr>
                <w:color w:val="000000"/>
                <w:sz w:val="19"/>
                <w:szCs w:val="19"/>
              </w:rPr>
              <w:t>0</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D18CFD" w14:textId="77777777" w:rsidR="00A81A38" w:rsidRDefault="00CA53A7">
            <w:pPr>
              <w:spacing w:before="20" w:after="20"/>
              <w:jc w:val="center"/>
            </w:pPr>
            <w:r>
              <w:rPr>
                <w:color w:val="000000"/>
                <w:sz w:val="19"/>
                <w:szCs w:val="19"/>
              </w:rPr>
              <w:t>1–2</w:t>
            </w:r>
          </w:p>
        </w:tc>
      </w:tr>
    </w:tbl>
    <w:p w14:paraId="64EBA655" w14:textId="77777777" w:rsidR="00A81A38" w:rsidRDefault="54F64D9A">
      <w:pPr>
        <w:pStyle w:val="heading10"/>
        <w:pageBreakBefore/>
      </w:pPr>
      <w:proofErr w:type="gramStart"/>
      <w:r w:rsidRPr="54F64D9A">
        <w:lastRenderedPageBreak/>
        <w:t>9.0  Alignment</w:t>
      </w:r>
      <w:proofErr w:type="gramEnd"/>
      <w:r w:rsidRPr="54F64D9A">
        <w:t xml:space="preserve"> with SOW Scope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4300"/>
      </w:tblGrid>
      <w:tr w:rsidR="00A81A38" w14:paraId="1D4F8954" w14:textId="77777777" w:rsidTr="54F64D9A">
        <w:trPr>
          <w:cantSplit/>
          <w:tblHeader/>
        </w:trPr>
        <w:tc>
          <w:tcPr>
            <w:tcW w:w="5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6C97829" w14:textId="77777777" w:rsidR="00A81A38" w:rsidRDefault="00CA53A7">
            <w:pPr>
              <w:spacing w:before="20" w:after="20"/>
            </w:pPr>
            <w:r>
              <w:rPr>
                <w:b/>
                <w:bCs/>
                <w:color w:val="FFFFFF"/>
                <w:sz w:val="19"/>
                <w:szCs w:val="19"/>
              </w:rPr>
              <w:t>SOW Deliverable</w:t>
            </w:r>
          </w:p>
        </w:tc>
        <w:tc>
          <w:tcPr>
            <w:tcW w:w="4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12A313" w14:textId="77777777" w:rsidR="00A81A38" w:rsidRDefault="00CA53A7">
            <w:pPr>
              <w:spacing w:before="20" w:after="20"/>
            </w:pPr>
            <w:r>
              <w:rPr>
                <w:b/>
                <w:bCs/>
                <w:color w:val="FFFFFF"/>
                <w:sz w:val="19"/>
                <w:szCs w:val="19"/>
              </w:rPr>
              <w:t>Methodology Section</w:t>
            </w:r>
          </w:p>
        </w:tc>
      </w:tr>
      <w:tr w:rsidR="00A81A38" w14:paraId="2159E8B6"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117B081" w14:textId="77777777" w:rsidR="00A81A38" w:rsidRDefault="00CA53A7">
            <w:pPr>
              <w:spacing w:before="20" w:after="20"/>
            </w:pPr>
            <w:r>
              <w:rPr>
                <w:color w:val="000000"/>
                <w:sz w:val="19"/>
                <w:szCs w:val="19"/>
              </w:rPr>
              <w:t>Data Architecture and Pipeline Design</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26EF711" w14:textId="77777777" w:rsidR="00A81A38" w:rsidRDefault="00CA53A7">
            <w:pPr>
              <w:spacing w:before="20" w:after="20"/>
            </w:pPr>
            <w:r>
              <w:rPr>
                <w:color w:val="000000"/>
                <w:sz w:val="19"/>
                <w:szCs w:val="19"/>
              </w:rPr>
              <w:t>Sections 2 (Canonical Model) + 3 (Templates) + 4 (Silver Domains)</w:t>
            </w:r>
          </w:p>
        </w:tc>
      </w:tr>
      <w:tr w:rsidR="00A81A38" w14:paraId="0B0EB801"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DF87B4" w14:textId="77777777" w:rsidR="00A81A38" w:rsidRDefault="54F64D9A">
            <w:pPr>
              <w:spacing w:before="20" w:after="20"/>
            </w:pPr>
            <w:r w:rsidRPr="54F64D9A">
              <w:rPr>
                <w:color w:val="000000"/>
                <w:sz w:val="19"/>
                <w:szCs w:val="19"/>
              </w:rPr>
              <w:t>Reusable DLT/PySpark Template Library and Documentation</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FF68C0" w14:textId="77777777" w:rsidR="00A81A38" w:rsidRDefault="00CA53A7">
            <w:pPr>
              <w:spacing w:before="20" w:after="20"/>
            </w:pPr>
            <w:r>
              <w:rPr>
                <w:color w:val="000000"/>
                <w:sz w:val="19"/>
                <w:szCs w:val="19"/>
              </w:rPr>
              <w:t>Section 3 (Template Engineering)</w:t>
            </w:r>
          </w:p>
        </w:tc>
      </w:tr>
      <w:tr w:rsidR="00A81A38" w14:paraId="57741181"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430C511" w14:textId="77777777" w:rsidR="00A81A38" w:rsidRDefault="00CA53A7">
            <w:pPr>
              <w:spacing w:before="20" w:after="20"/>
            </w:pPr>
            <w:r>
              <w:rPr>
                <w:color w:val="000000"/>
                <w:sz w:val="19"/>
                <w:szCs w:val="19"/>
              </w:rPr>
              <w:t>Bronze-to-Silver Pipeline Inventory and Implementation Evidence</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D2A9A3" w14:textId="77777777" w:rsidR="00A81A38" w:rsidRDefault="00CA53A7">
            <w:pPr>
              <w:spacing w:before="20" w:after="20"/>
            </w:pPr>
            <w:r>
              <w:rPr>
                <w:color w:val="000000"/>
                <w:sz w:val="19"/>
                <w:szCs w:val="19"/>
              </w:rPr>
              <w:t>Section 4 (Silver Domain Implementation)</w:t>
            </w:r>
          </w:p>
        </w:tc>
      </w:tr>
      <w:tr w:rsidR="00A81A38" w14:paraId="65234EDD"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861E05F" w14:textId="77777777" w:rsidR="00A81A38" w:rsidRDefault="00CA53A7">
            <w:pPr>
              <w:spacing w:before="20" w:after="20"/>
            </w:pPr>
            <w:r>
              <w:rPr>
                <w:color w:val="000000"/>
                <w:sz w:val="19"/>
                <w:szCs w:val="19"/>
              </w:rPr>
              <w:t>Canonical Data Model and Source-to-Model-to-Ontology Mapping Strategy</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E03E4F" w14:textId="77777777" w:rsidR="00A81A38" w:rsidRDefault="00CA53A7">
            <w:pPr>
              <w:spacing w:before="20" w:after="20"/>
            </w:pPr>
            <w:r>
              <w:rPr>
                <w:color w:val="000000"/>
                <w:sz w:val="19"/>
                <w:szCs w:val="19"/>
              </w:rPr>
              <w:t>Section 2 (Canonical Model and Ontology)</w:t>
            </w:r>
          </w:p>
        </w:tc>
      </w:tr>
      <w:tr w:rsidR="00A81A38" w14:paraId="0049AAA6"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028D5C" w14:textId="77777777" w:rsidR="00A81A38" w:rsidRDefault="00CA53A7">
            <w:pPr>
              <w:spacing w:before="20" w:after="20"/>
            </w:pPr>
            <w:r>
              <w:rPr>
                <w:color w:val="000000"/>
                <w:sz w:val="19"/>
                <w:szCs w:val="19"/>
              </w:rPr>
              <w:t>Silver Data Model and Data Product Catalog</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7A5D9EC" w14:textId="77777777" w:rsidR="00A81A38" w:rsidRDefault="00CA53A7">
            <w:pPr>
              <w:spacing w:before="20" w:after="20"/>
            </w:pPr>
            <w:r>
              <w:rPr>
                <w:color w:val="000000"/>
                <w:sz w:val="19"/>
                <w:szCs w:val="19"/>
              </w:rPr>
              <w:t>Sections 4 (Domains) + 6 (Data Product Promotion)</w:t>
            </w:r>
          </w:p>
        </w:tc>
      </w:tr>
      <w:tr w:rsidR="00A81A38" w14:paraId="5871894E"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9AB6E36" w14:textId="77777777" w:rsidR="00A81A38" w:rsidRDefault="00CA53A7">
            <w:pPr>
              <w:spacing w:before="20" w:after="20"/>
            </w:pPr>
            <w:r>
              <w:rPr>
                <w:color w:val="000000"/>
                <w:sz w:val="19"/>
                <w:szCs w:val="19"/>
              </w:rPr>
              <w:t>Conformed Dimensions and Enterprise Semantic Model Documentation</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B6EBE36" w14:textId="77777777" w:rsidR="00A81A38" w:rsidRDefault="00CA53A7">
            <w:pPr>
              <w:spacing w:before="20" w:after="20"/>
            </w:pPr>
            <w:r>
              <w:rPr>
                <w:color w:val="000000"/>
                <w:sz w:val="19"/>
                <w:szCs w:val="19"/>
              </w:rPr>
              <w:t>Section 2.4 (Conformed Dimensions)</w:t>
            </w:r>
          </w:p>
        </w:tc>
      </w:tr>
      <w:tr w:rsidR="00A81A38" w14:paraId="543EDC6A"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7427C1" w14:textId="77777777" w:rsidR="00A81A38" w:rsidRDefault="00CA53A7">
            <w:pPr>
              <w:spacing w:before="20" w:after="20"/>
            </w:pPr>
            <w:r>
              <w:rPr>
                <w:color w:val="000000"/>
                <w:sz w:val="19"/>
                <w:szCs w:val="19"/>
              </w:rPr>
              <w:t>Unity Catalog Governance Configuration Documentation</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6E5126" w14:textId="77777777" w:rsidR="00A81A38" w:rsidRDefault="00CA53A7">
            <w:pPr>
              <w:spacing w:before="20" w:after="20"/>
            </w:pPr>
            <w:r>
              <w:rPr>
                <w:color w:val="000000"/>
                <w:sz w:val="19"/>
                <w:szCs w:val="19"/>
              </w:rPr>
              <w:t>Section 5 (Governance Implementation)</w:t>
            </w:r>
          </w:p>
        </w:tc>
      </w:tr>
      <w:tr w:rsidR="00A81A38" w14:paraId="2A0F6EFE"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DD6D436" w14:textId="77777777" w:rsidR="00A81A38" w:rsidRDefault="00CA53A7">
            <w:pPr>
              <w:spacing w:before="20" w:after="20"/>
            </w:pPr>
            <w:r>
              <w:rPr>
                <w:color w:val="000000"/>
                <w:sz w:val="19"/>
                <w:szCs w:val="19"/>
              </w:rPr>
              <w:t>Enrichment Integration Design and Validation Evidence</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581DD0" w14:textId="77777777" w:rsidR="00A81A38" w:rsidRDefault="00CA53A7">
            <w:pPr>
              <w:spacing w:before="20" w:after="20"/>
            </w:pPr>
            <w:r>
              <w:rPr>
                <w:color w:val="000000"/>
                <w:sz w:val="19"/>
                <w:szCs w:val="19"/>
              </w:rPr>
              <w:t>Section 4.2 (Transformation Matrix) + Section 8 (Operate phase)</w:t>
            </w:r>
          </w:p>
        </w:tc>
      </w:tr>
      <w:tr w:rsidR="00A81A38" w14:paraId="59EAF1E6"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9242DC" w14:textId="77777777" w:rsidR="00A81A38" w:rsidRDefault="00CA53A7">
            <w:pPr>
              <w:spacing w:before="20" w:after="20"/>
            </w:pPr>
            <w:r>
              <w:rPr>
                <w:color w:val="000000"/>
                <w:sz w:val="19"/>
                <w:szCs w:val="19"/>
              </w:rPr>
              <w:t>Gold Workspace/Self-Service Analytics Design</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E0A274" w14:textId="77777777" w:rsidR="00A81A38" w:rsidRDefault="00CA53A7">
            <w:pPr>
              <w:spacing w:before="20" w:after="20"/>
            </w:pPr>
            <w:r>
              <w:rPr>
                <w:color w:val="000000"/>
                <w:sz w:val="19"/>
                <w:szCs w:val="19"/>
              </w:rPr>
              <w:t>Section 7 (Gold Layer and Self-Service)</w:t>
            </w:r>
          </w:p>
        </w:tc>
      </w:tr>
      <w:tr w:rsidR="00A81A38" w14:paraId="26C79B8A" w14:textId="77777777" w:rsidTr="54F64D9A">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F65783" w14:textId="77777777" w:rsidR="00A81A38" w:rsidRDefault="00CA53A7">
            <w:pPr>
              <w:spacing w:before="20" w:after="20"/>
            </w:pPr>
            <w:r>
              <w:rPr>
                <w:color w:val="000000"/>
                <w:sz w:val="19"/>
                <w:szCs w:val="19"/>
              </w:rPr>
              <w:t>Pipeline Monitoring, SLO and Operational Runbooks</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A94B1BF" w14:textId="77777777" w:rsidR="00A81A38" w:rsidRDefault="00CA53A7">
            <w:pPr>
              <w:spacing w:before="20" w:after="20"/>
            </w:pPr>
            <w:r>
              <w:rPr>
                <w:color w:val="000000"/>
                <w:sz w:val="19"/>
                <w:szCs w:val="19"/>
              </w:rPr>
              <w:t>Sections 4.3 (Quality) + 6 (SLO) + 8 (Operate runbooks)</w:t>
            </w:r>
          </w:p>
        </w:tc>
      </w:tr>
    </w:tbl>
    <w:p w14:paraId="07A595E1" w14:textId="77777777" w:rsidR="00A81A38" w:rsidRDefault="54F64D9A">
      <w:pPr>
        <w:pStyle w:val="heading10"/>
      </w:pPr>
      <w:proofErr w:type="gramStart"/>
      <w:r w:rsidRPr="54F64D9A">
        <w:t>10.0  Coordination</w:t>
      </w:r>
      <w:proofErr w:type="gramEnd"/>
      <w:r w:rsidRPr="54F64D9A">
        <w:t xml:space="preserve"> with Other Workstreams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60"/>
        <w:gridCol w:w="3600"/>
      </w:tblGrid>
      <w:tr w:rsidR="00A81A38" w14:paraId="7884814E" w14:textId="77777777" w:rsidTr="54F64D9A">
        <w:trPr>
          <w:cantSplit/>
          <w:tblHeader/>
        </w:trPr>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A44207" w14:textId="77777777" w:rsidR="00A81A38" w:rsidRDefault="00CA53A7">
            <w:pPr>
              <w:spacing w:before="20" w:after="20"/>
              <w:jc w:val="center"/>
            </w:pPr>
            <w:r>
              <w:rPr>
                <w:b/>
                <w:bCs/>
                <w:color w:val="FFFFFF"/>
                <w:sz w:val="19"/>
                <w:szCs w:val="19"/>
              </w:rPr>
              <w:t>Workstream</w:t>
            </w:r>
          </w:p>
        </w:tc>
        <w:tc>
          <w:tcPr>
            <w:tcW w:w="4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4260F9F" w14:textId="77777777" w:rsidR="00A81A38" w:rsidRDefault="00CA53A7">
            <w:pPr>
              <w:spacing w:before="20" w:after="20"/>
            </w:pPr>
            <w:r>
              <w:rPr>
                <w:b/>
                <w:bCs/>
                <w:color w:val="FFFFFF"/>
                <w:sz w:val="19"/>
                <w:szCs w:val="19"/>
              </w:rPr>
              <w:t>Dependency</w:t>
            </w:r>
          </w:p>
        </w:tc>
        <w:tc>
          <w:tcPr>
            <w:tcW w:w="3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DDC24AF" w14:textId="77777777" w:rsidR="00A81A38" w:rsidRDefault="00CA53A7">
            <w:pPr>
              <w:spacing w:before="20" w:after="20"/>
            </w:pPr>
            <w:r>
              <w:rPr>
                <w:b/>
                <w:bCs/>
                <w:color w:val="FFFFFF"/>
                <w:sz w:val="19"/>
                <w:szCs w:val="19"/>
              </w:rPr>
              <w:t>Coordination Point</w:t>
            </w:r>
          </w:p>
        </w:tc>
      </w:tr>
      <w:tr w:rsidR="00A81A38" w14:paraId="1F2CA5F0" w14:textId="77777777" w:rsidTr="54F64D9A">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3EC9C1" w14:textId="77777777" w:rsidR="00A81A38" w:rsidRDefault="00CA53A7">
            <w:pPr>
              <w:spacing w:before="20" w:after="20"/>
              <w:jc w:val="center"/>
            </w:pPr>
            <w:r>
              <w:rPr>
                <w:b/>
                <w:bCs/>
                <w:color w:val="000000"/>
                <w:sz w:val="19"/>
                <w:szCs w:val="19"/>
              </w:rPr>
              <w:t>B1 → C</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59A366" w14:textId="77777777" w:rsidR="00A81A38" w:rsidRDefault="00CA53A7">
            <w:pPr>
              <w:spacing w:before="20" w:after="20"/>
            </w:pPr>
            <w:r>
              <w:rPr>
                <w:color w:val="000000"/>
                <w:sz w:val="19"/>
                <w:szCs w:val="19"/>
              </w:rPr>
              <w:t>B1 data contracts define pipeline input specifications (schema, SLA, classification, masking rules)</w:t>
            </w:r>
          </w:p>
        </w:tc>
        <w:tc>
          <w:tcPr>
            <w:tcW w:w="3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54BE1C4" w14:textId="77777777" w:rsidR="00A81A38" w:rsidRDefault="00CA53A7">
            <w:pPr>
              <w:spacing w:before="20" w:after="20"/>
            </w:pPr>
            <w:r>
              <w:rPr>
                <w:color w:val="000000"/>
                <w:sz w:val="19"/>
                <w:szCs w:val="19"/>
              </w:rPr>
              <w:t>C cannot build pipelines without approved B1 contracts for target source families</w:t>
            </w:r>
          </w:p>
        </w:tc>
      </w:tr>
      <w:tr w:rsidR="00A81A38" w14:paraId="58C10147" w14:textId="77777777" w:rsidTr="54F64D9A">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D7B2790" w14:textId="77777777" w:rsidR="00A81A38" w:rsidRDefault="00CA53A7">
            <w:pPr>
              <w:spacing w:before="20" w:after="20"/>
              <w:jc w:val="center"/>
            </w:pPr>
            <w:r>
              <w:rPr>
                <w:b/>
                <w:bCs/>
                <w:color w:val="000000"/>
                <w:sz w:val="19"/>
                <w:szCs w:val="19"/>
              </w:rPr>
              <w:t>B2 → C</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81B6A2E" w14:textId="77777777" w:rsidR="00A81A38" w:rsidRDefault="54F64D9A">
            <w:pPr>
              <w:spacing w:before="20" w:after="20"/>
            </w:pPr>
            <w:r w:rsidRPr="54F64D9A">
              <w:rPr>
                <w:color w:val="000000"/>
                <w:sz w:val="19"/>
                <w:szCs w:val="19"/>
              </w:rPr>
              <w:t xml:space="preserve">B2 provides populated </w:t>
            </w:r>
            <w:proofErr w:type="gramStart"/>
            <w:r w:rsidRPr="54F64D9A">
              <w:rPr>
                <w:color w:val="000000"/>
                <w:sz w:val="19"/>
                <w:szCs w:val="19"/>
              </w:rPr>
              <w:t>Bronze</w:t>
            </w:r>
            <w:proofErr w:type="gramEnd"/>
            <w:r w:rsidRPr="54F64D9A">
              <w:rPr>
                <w:color w:val="000000"/>
                <w:sz w:val="19"/>
                <w:szCs w:val="19"/>
              </w:rPr>
              <w:t xml:space="preserve"> tables</w:t>
            </w:r>
          </w:p>
        </w:tc>
        <w:tc>
          <w:tcPr>
            <w:tcW w:w="3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5E4AE9" w14:textId="77777777" w:rsidR="00A81A38" w:rsidRDefault="00CA53A7">
            <w:pPr>
              <w:spacing w:before="20" w:after="20"/>
            </w:pPr>
            <w:r>
              <w:rPr>
                <w:color w:val="000000"/>
                <w:sz w:val="19"/>
                <w:szCs w:val="19"/>
              </w:rPr>
              <w:t>C pipeline development begins once B2 confirms Tier 1 Bronze tables have production data</w:t>
            </w:r>
          </w:p>
        </w:tc>
      </w:tr>
      <w:tr w:rsidR="00A81A38" w14:paraId="1BFE81B2" w14:textId="77777777" w:rsidTr="54F64D9A">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843181" w14:textId="77777777" w:rsidR="00A81A38" w:rsidRDefault="00CA53A7">
            <w:pPr>
              <w:spacing w:before="20" w:after="20"/>
              <w:jc w:val="center"/>
            </w:pPr>
            <w:r>
              <w:rPr>
                <w:b/>
                <w:bCs/>
                <w:color w:val="000000"/>
                <w:sz w:val="19"/>
                <w:szCs w:val="19"/>
              </w:rPr>
              <w:t>C → D</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7EDE8B" w14:textId="77777777" w:rsidR="00A81A38" w:rsidRDefault="00CA53A7">
            <w:pPr>
              <w:spacing w:before="20" w:after="20"/>
            </w:pPr>
            <w:r>
              <w:rPr>
                <w:color w:val="000000"/>
                <w:sz w:val="19"/>
                <w:szCs w:val="19"/>
              </w:rPr>
              <w:t>C delivers Silver/Gold tables that D’s migrated queries target</w:t>
            </w:r>
          </w:p>
        </w:tc>
        <w:tc>
          <w:tcPr>
            <w:tcW w:w="3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895CD2" w14:textId="77777777" w:rsidR="00A81A38" w:rsidRDefault="54F64D9A">
            <w:pPr>
              <w:spacing w:before="20" w:after="20"/>
            </w:pPr>
            <w:r w:rsidRPr="54F64D9A">
              <w:rPr>
                <w:color w:val="000000"/>
                <w:sz w:val="19"/>
                <w:szCs w:val="19"/>
              </w:rPr>
              <w:t xml:space="preserve">D cannot validate converted SPL until C’s Silver tables contain </w:t>
            </w:r>
            <w:proofErr w:type="spellStart"/>
            <w:r w:rsidRPr="54F64D9A">
              <w:rPr>
                <w:color w:val="000000"/>
                <w:sz w:val="19"/>
                <w:szCs w:val="19"/>
              </w:rPr>
              <w:t>queryable</w:t>
            </w:r>
            <w:proofErr w:type="spellEnd"/>
            <w:r w:rsidRPr="54F64D9A">
              <w:rPr>
                <w:color w:val="000000"/>
                <w:sz w:val="19"/>
                <w:szCs w:val="19"/>
              </w:rPr>
              <w:t xml:space="preserve"> data</w:t>
            </w:r>
          </w:p>
        </w:tc>
      </w:tr>
      <w:tr w:rsidR="00A81A38" w14:paraId="254F7558" w14:textId="77777777" w:rsidTr="54F64D9A">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4101DB" w14:textId="77777777" w:rsidR="00A81A38" w:rsidRDefault="00CA53A7">
            <w:pPr>
              <w:spacing w:before="20" w:after="20"/>
              <w:jc w:val="center"/>
            </w:pPr>
            <w:r>
              <w:rPr>
                <w:b/>
                <w:bCs/>
                <w:color w:val="000000"/>
                <w:sz w:val="19"/>
                <w:szCs w:val="19"/>
              </w:rPr>
              <w:t>C → E</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F12240" w14:textId="77777777" w:rsidR="00A81A38" w:rsidRDefault="54F64D9A">
            <w:pPr>
              <w:spacing w:before="20" w:after="20"/>
            </w:pPr>
            <w:r w:rsidRPr="54F64D9A">
              <w:rPr>
                <w:color w:val="000000"/>
                <w:sz w:val="19"/>
                <w:szCs w:val="19"/>
              </w:rPr>
              <w:t xml:space="preserve">C configures </w:t>
            </w:r>
            <w:proofErr w:type="gramStart"/>
            <w:r w:rsidRPr="54F64D9A">
              <w:rPr>
                <w:color w:val="000000"/>
                <w:sz w:val="19"/>
                <w:szCs w:val="19"/>
              </w:rPr>
              <w:t>Gold</w:t>
            </w:r>
            <w:proofErr w:type="gramEnd"/>
            <w:r w:rsidRPr="54F64D9A">
              <w:rPr>
                <w:color w:val="000000"/>
                <w:sz w:val="19"/>
                <w:szCs w:val="19"/>
              </w:rPr>
              <w:t xml:space="preserve"> workspaces that E’s user migration waves provision users into</w:t>
            </w:r>
          </w:p>
        </w:tc>
        <w:tc>
          <w:tcPr>
            <w:tcW w:w="3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0F1CE12" w14:textId="77777777" w:rsidR="00A81A38" w:rsidRDefault="00CA53A7">
            <w:pPr>
              <w:spacing w:before="20" w:after="20"/>
            </w:pPr>
            <w:r>
              <w:rPr>
                <w:color w:val="000000"/>
                <w:sz w:val="19"/>
                <w:szCs w:val="19"/>
              </w:rPr>
              <w:t>E adoption waves sequenced to match C Gold workspace readiness</w:t>
            </w:r>
          </w:p>
        </w:tc>
      </w:tr>
      <w:tr w:rsidR="00A81A38" w14:paraId="086816A9" w14:textId="77777777" w:rsidTr="54F64D9A">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89EAF9" w14:textId="77777777" w:rsidR="00A81A38" w:rsidRDefault="00CA53A7">
            <w:pPr>
              <w:spacing w:before="20" w:after="20"/>
              <w:jc w:val="center"/>
            </w:pPr>
            <w:r>
              <w:rPr>
                <w:b/>
                <w:bCs/>
                <w:color w:val="000000"/>
                <w:sz w:val="19"/>
                <w:szCs w:val="19"/>
              </w:rPr>
              <w:t>A → C</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802BB1" w14:textId="77777777" w:rsidR="00A81A38" w:rsidRDefault="54F64D9A">
            <w:pPr>
              <w:spacing w:before="20" w:after="20"/>
            </w:pPr>
            <w:r w:rsidRPr="54F64D9A">
              <w:rPr>
                <w:color w:val="000000"/>
                <w:sz w:val="19"/>
                <w:szCs w:val="19"/>
              </w:rPr>
              <w:t>A validates architecture and produces pilot implementation</w:t>
            </w:r>
          </w:p>
        </w:tc>
        <w:tc>
          <w:tcPr>
            <w:tcW w:w="3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5597552" w14:textId="77777777" w:rsidR="00A81A38" w:rsidRDefault="00CA53A7">
            <w:pPr>
              <w:spacing w:before="20" w:after="20"/>
            </w:pPr>
            <w:r>
              <w:rPr>
                <w:color w:val="000000"/>
                <w:sz w:val="19"/>
                <w:szCs w:val="19"/>
              </w:rPr>
              <w:t>C inherits A’s pilot patterns and remediation findings as design inputs</w:t>
            </w:r>
          </w:p>
        </w:tc>
      </w:tr>
      <w:tr w:rsidR="00A81A38" w14:paraId="786B4985" w14:textId="77777777" w:rsidTr="54F64D9A">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08D2CF" w14:textId="77777777" w:rsidR="00A81A38" w:rsidRDefault="00CA53A7">
            <w:pPr>
              <w:spacing w:before="20" w:after="20"/>
              <w:jc w:val="center"/>
            </w:pPr>
            <w:r>
              <w:rPr>
                <w:b/>
                <w:bCs/>
                <w:color w:val="000000"/>
                <w:sz w:val="19"/>
                <w:szCs w:val="19"/>
              </w:rPr>
              <w:lastRenderedPageBreak/>
              <w:t>C → F</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4FBE99" w14:textId="77777777" w:rsidR="00A81A38" w:rsidRDefault="00CA53A7">
            <w:pPr>
              <w:spacing w:before="20" w:after="20"/>
            </w:pPr>
            <w:r>
              <w:rPr>
                <w:color w:val="000000"/>
                <w:sz w:val="19"/>
                <w:szCs w:val="19"/>
              </w:rPr>
              <w:t>C produces operational runbooks and monitoring baselines</w:t>
            </w:r>
          </w:p>
        </w:tc>
        <w:tc>
          <w:tcPr>
            <w:tcW w:w="3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7AC4446" w14:textId="77777777" w:rsidR="00A81A38" w:rsidRDefault="54F64D9A">
            <w:pPr>
              <w:spacing w:before="20" w:after="20"/>
            </w:pPr>
            <w:r w:rsidRPr="54F64D9A">
              <w:rPr>
                <w:color w:val="000000"/>
                <w:sz w:val="19"/>
                <w:szCs w:val="19"/>
              </w:rPr>
              <w:t xml:space="preserve">F inherits C’s pipeline monitoring during </w:t>
            </w:r>
            <w:proofErr w:type="spellStart"/>
            <w:r w:rsidRPr="54F64D9A">
              <w:rPr>
                <w:color w:val="000000"/>
                <w:sz w:val="19"/>
                <w:szCs w:val="19"/>
              </w:rPr>
              <w:t>hypercare</w:t>
            </w:r>
            <w:proofErr w:type="spellEnd"/>
          </w:p>
        </w:tc>
      </w:tr>
    </w:tbl>
    <w:p w14:paraId="29A6428E" w14:textId="77777777" w:rsidR="006F42A1" w:rsidRDefault="006F42A1"/>
    <w:sectPr w:rsidR="006F42A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A3DAD" w14:textId="77777777" w:rsidR="00797E64" w:rsidRDefault="00797E64">
      <w:r>
        <w:separator/>
      </w:r>
    </w:p>
  </w:endnote>
  <w:endnote w:type="continuationSeparator" w:id="0">
    <w:p w14:paraId="270E3011" w14:textId="77777777" w:rsidR="00797E64" w:rsidRDefault="0079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65E" w14:textId="5B8AAE52" w:rsidR="00A81A38" w:rsidRDefault="54F64D9A" w:rsidP="54F64D9A">
    <w:pPr>
      <w:pBdr>
        <w:top w:val="single" w:sz="4" w:space="4" w:color="C9D3DF"/>
      </w:pBdr>
      <w:jc w:val="center"/>
    </w:pPr>
    <w:r w:rsidRPr="54F64D9A">
      <w:rPr>
        <w:color w:val="666666"/>
        <w:sz w:val="16"/>
        <w:szCs w:val="16"/>
      </w:rPr>
      <w:t xml:space="preserve">KPMG  ·  Confidential  —  CVS Health         Page </w:t>
    </w:r>
    <w:r w:rsidR="00CA53A7" w:rsidRPr="54F64D9A">
      <w:rPr>
        <w:color w:val="666666"/>
        <w:sz w:val="16"/>
        <w:szCs w:val="16"/>
      </w:rPr>
      <w:fldChar w:fldCharType="begin"/>
    </w:r>
    <w:r w:rsidR="00CA53A7" w:rsidRPr="54F64D9A">
      <w:rPr>
        <w:color w:val="666666"/>
        <w:sz w:val="16"/>
        <w:szCs w:val="16"/>
      </w:rPr>
      <w:instrText>PAGE</w:instrText>
    </w:r>
    <w:r w:rsidR="00CA53A7" w:rsidRPr="54F64D9A">
      <w:rPr>
        <w:color w:val="666666"/>
        <w:sz w:val="16"/>
        <w:szCs w:val="16"/>
      </w:rPr>
      <w:fldChar w:fldCharType="separate"/>
    </w:r>
    <w:r w:rsidR="008A4019">
      <w:rPr>
        <w:noProof/>
        <w:color w:val="666666"/>
        <w:sz w:val="16"/>
        <w:szCs w:val="16"/>
      </w:rPr>
      <w:t>3</w:t>
    </w:r>
    <w:r w:rsidR="00CA53A7" w:rsidRPr="54F64D9A">
      <w:rPr>
        <w:color w:val="666666"/>
        <w:sz w:val="16"/>
        <w:szCs w:val="16"/>
      </w:rPr>
      <w:fldChar w:fldCharType="end"/>
    </w:r>
    <w:r w:rsidRPr="54F64D9A">
      <w:rPr>
        <w:color w:val="666666"/>
        <w:sz w:val="16"/>
        <w:szCs w:val="16"/>
      </w:rPr>
      <w:t xml:space="preserve"> of </w:t>
    </w:r>
    <w:r w:rsidR="00CA53A7" w:rsidRPr="54F64D9A">
      <w:rPr>
        <w:color w:val="666666"/>
        <w:sz w:val="16"/>
        <w:szCs w:val="16"/>
      </w:rPr>
      <w:fldChar w:fldCharType="begin"/>
    </w:r>
    <w:r w:rsidR="00CA53A7" w:rsidRPr="54F64D9A">
      <w:rPr>
        <w:color w:val="666666"/>
        <w:sz w:val="16"/>
        <w:szCs w:val="16"/>
      </w:rPr>
      <w:instrText>NUMPAGES</w:instrText>
    </w:r>
    <w:r w:rsidR="00CA53A7" w:rsidRPr="54F64D9A">
      <w:rPr>
        <w:color w:val="666666"/>
        <w:sz w:val="16"/>
        <w:szCs w:val="16"/>
      </w:rPr>
      <w:fldChar w:fldCharType="separate"/>
    </w:r>
    <w:r w:rsidR="008A4019">
      <w:rPr>
        <w:noProof/>
        <w:color w:val="666666"/>
        <w:sz w:val="16"/>
        <w:szCs w:val="16"/>
      </w:rPr>
      <w:t>4</w:t>
    </w:r>
    <w:r w:rsidR="00CA53A7" w:rsidRPr="54F64D9A">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5D68" w14:textId="77777777" w:rsidR="00797E64" w:rsidRDefault="00797E64">
      <w:r>
        <w:separator/>
      </w:r>
    </w:p>
  </w:footnote>
  <w:footnote w:type="continuationSeparator" w:id="0">
    <w:p w14:paraId="50EC884C" w14:textId="77777777" w:rsidR="00797E64" w:rsidRDefault="00797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3FC0" w14:textId="77777777" w:rsidR="00A81A38" w:rsidRDefault="00CA53A7">
    <w:pPr>
      <w:pBdr>
        <w:bottom w:val="single" w:sz="4" w:space="4" w:color="C9D3DF"/>
      </w:pBdr>
      <w:jc w:val="right"/>
    </w:pPr>
    <w:r>
      <w:rPr>
        <w:color w:val="666666"/>
        <w:sz w:val="16"/>
        <w:szCs w:val="16"/>
      </w:rPr>
      <w:t>Workstream C — Data Architecture and Pipeline Enablement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556DE"/>
    <w:multiLevelType w:val="hybridMultilevel"/>
    <w:tmpl w:val="B7BACBF6"/>
    <w:lvl w:ilvl="0" w:tplc="5BC28360">
      <w:start w:val="1"/>
      <w:numFmt w:val="decimal"/>
      <w:lvlText w:val="%1."/>
      <w:lvlJc w:val="left"/>
      <w:pPr>
        <w:ind w:left="460" w:hanging="260"/>
      </w:pPr>
    </w:lvl>
    <w:lvl w:ilvl="1" w:tplc="A01E4ACA">
      <w:numFmt w:val="decimal"/>
      <w:lvlText w:val=""/>
      <w:lvlJc w:val="left"/>
    </w:lvl>
    <w:lvl w:ilvl="2" w:tplc="85DCCB98">
      <w:numFmt w:val="decimal"/>
      <w:lvlText w:val=""/>
      <w:lvlJc w:val="left"/>
    </w:lvl>
    <w:lvl w:ilvl="3" w:tplc="181C689A">
      <w:numFmt w:val="decimal"/>
      <w:lvlText w:val=""/>
      <w:lvlJc w:val="left"/>
    </w:lvl>
    <w:lvl w:ilvl="4" w:tplc="733AEA8C">
      <w:numFmt w:val="decimal"/>
      <w:lvlText w:val=""/>
      <w:lvlJc w:val="left"/>
    </w:lvl>
    <w:lvl w:ilvl="5" w:tplc="9A704A68">
      <w:numFmt w:val="decimal"/>
      <w:lvlText w:val=""/>
      <w:lvlJc w:val="left"/>
    </w:lvl>
    <w:lvl w:ilvl="6" w:tplc="10C824CA">
      <w:numFmt w:val="decimal"/>
      <w:lvlText w:val=""/>
      <w:lvlJc w:val="left"/>
    </w:lvl>
    <w:lvl w:ilvl="7" w:tplc="DCC63F7C">
      <w:numFmt w:val="decimal"/>
      <w:lvlText w:val=""/>
      <w:lvlJc w:val="left"/>
    </w:lvl>
    <w:lvl w:ilvl="8" w:tplc="0772E5E2">
      <w:numFmt w:val="decimal"/>
      <w:lvlText w:val=""/>
      <w:lvlJc w:val="left"/>
    </w:lvl>
  </w:abstractNum>
  <w:abstractNum w:abstractNumId="1" w15:restartNumberingAfterBreak="0">
    <w:nsid w:val="35565A0E"/>
    <w:multiLevelType w:val="hybridMultilevel"/>
    <w:tmpl w:val="E8F0C546"/>
    <w:lvl w:ilvl="0" w:tplc="AFE0A3FE">
      <w:start w:val="1"/>
      <w:numFmt w:val="bullet"/>
      <w:lvlText w:val="•"/>
      <w:lvlJc w:val="left"/>
      <w:pPr>
        <w:ind w:left="460" w:hanging="260"/>
      </w:pPr>
    </w:lvl>
    <w:lvl w:ilvl="1" w:tplc="B978C820">
      <w:start w:val="1"/>
      <w:numFmt w:val="bullet"/>
      <w:lvlText w:val="–"/>
      <w:lvlJc w:val="left"/>
      <w:pPr>
        <w:ind w:left="920" w:hanging="260"/>
      </w:pPr>
    </w:lvl>
    <w:lvl w:ilvl="2" w:tplc="E8409748">
      <w:numFmt w:val="decimal"/>
      <w:lvlText w:val=""/>
      <w:lvlJc w:val="left"/>
    </w:lvl>
    <w:lvl w:ilvl="3" w:tplc="2BC4794A">
      <w:numFmt w:val="decimal"/>
      <w:lvlText w:val=""/>
      <w:lvlJc w:val="left"/>
    </w:lvl>
    <w:lvl w:ilvl="4" w:tplc="7618D53E">
      <w:numFmt w:val="decimal"/>
      <w:lvlText w:val=""/>
      <w:lvlJc w:val="left"/>
    </w:lvl>
    <w:lvl w:ilvl="5" w:tplc="334EAEB0">
      <w:numFmt w:val="decimal"/>
      <w:lvlText w:val=""/>
      <w:lvlJc w:val="left"/>
    </w:lvl>
    <w:lvl w:ilvl="6" w:tplc="34AC236A">
      <w:numFmt w:val="decimal"/>
      <w:lvlText w:val=""/>
      <w:lvlJc w:val="left"/>
    </w:lvl>
    <w:lvl w:ilvl="7" w:tplc="2452B3FA">
      <w:numFmt w:val="decimal"/>
      <w:lvlText w:val=""/>
      <w:lvlJc w:val="left"/>
    </w:lvl>
    <w:lvl w:ilvl="8" w:tplc="FACA98BA">
      <w:numFmt w:val="decimal"/>
      <w:lvlText w:val=""/>
      <w:lvlJc w:val="left"/>
    </w:lvl>
  </w:abstractNum>
  <w:abstractNum w:abstractNumId="2" w15:restartNumberingAfterBreak="0">
    <w:nsid w:val="62CFB8AB"/>
    <w:multiLevelType w:val="hybridMultilevel"/>
    <w:tmpl w:val="465EE298"/>
    <w:lvl w:ilvl="0" w:tplc="81AE6DB0">
      <w:start w:val="1"/>
      <w:numFmt w:val="bullet"/>
      <w:lvlText w:val="●"/>
      <w:lvlJc w:val="left"/>
      <w:pPr>
        <w:ind w:left="720" w:hanging="360"/>
      </w:pPr>
    </w:lvl>
    <w:lvl w:ilvl="1" w:tplc="635A0924">
      <w:start w:val="1"/>
      <w:numFmt w:val="bullet"/>
      <w:lvlText w:val="○"/>
      <w:lvlJc w:val="left"/>
      <w:pPr>
        <w:ind w:left="1440" w:hanging="360"/>
      </w:pPr>
    </w:lvl>
    <w:lvl w:ilvl="2" w:tplc="F95E2118">
      <w:start w:val="1"/>
      <w:numFmt w:val="bullet"/>
      <w:lvlText w:val="■"/>
      <w:lvlJc w:val="left"/>
      <w:pPr>
        <w:ind w:left="2160" w:hanging="360"/>
      </w:pPr>
    </w:lvl>
    <w:lvl w:ilvl="3" w:tplc="03460C22">
      <w:start w:val="1"/>
      <w:numFmt w:val="bullet"/>
      <w:lvlText w:val="●"/>
      <w:lvlJc w:val="left"/>
      <w:pPr>
        <w:ind w:left="2880" w:hanging="360"/>
      </w:pPr>
    </w:lvl>
    <w:lvl w:ilvl="4" w:tplc="D284C6EE">
      <w:start w:val="1"/>
      <w:numFmt w:val="bullet"/>
      <w:lvlText w:val="○"/>
      <w:lvlJc w:val="left"/>
      <w:pPr>
        <w:ind w:left="3600" w:hanging="360"/>
      </w:pPr>
    </w:lvl>
    <w:lvl w:ilvl="5" w:tplc="26C23ADA">
      <w:start w:val="1"/>
      <w:numFmt w:val="bullet"/>
      <w:lvlText w:val="■"/>
      <w:lvlJc w:val="left"/>
      <w:pPr>
        <w:ind w:left="4320" w:hanging="360"/>
      </w:pPr>
    </w:lvl>
    <w:lvl w:ilvl="6" w:tplc="0938EEAA">
      <w:start w:val="1"/>
      <w:numFmt w:val="bullet"/>
      <w:lvlText w:val="●"/>
      <w:lvlJc w:val="left"/>
      <w:pPr>
        <w:ind w:left="5040" w:hanging="360"/>
      </w:pPr>
    </w:lvl>
    <w:lvl w:ilvl="7" w:tplc="7C5C5C4E">
      <w:start w:val="1"/>
      <w:numFmt w:val="bullet"/>
      <w:lvlText w:val="●"/>
      <w:lvlJc w:val="left"/>
      <w:pPr>
        <w:ind w:left="5760" w:hanging="360"/>
      </w:pPr>
    </w:lvl>
    <w:lvl w:ilvl="8" w:tplc="B824AF46">
      <w:start w:val="1"/>
      <w:numFmt w:val="bullet"/>
      <w:lvlText w:val="●"/>
      <w:lvlJc w:val="left"/>
      <w:pPr>
        <w:ind w:left="6480" w:hanging="360"/>
      </w:pPr>
    </w:lvl>
  </w:abstractNum>
  <w:num w:numId="1" w16cid:durableId="842940150">
    <w:abstractNumId w:val="2"/>
    <w:lvlOverride w:ilvl="0">
      <w:startOverride w:val="1"/>
    </w:lvlOverride>
  </w:num>
  <w:num w:numId="2" w16cid:durableId="660357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F64D9A"/>
    <w:rsid w:val="000E4B7F"/>
    <w:rsid w:val="001A5136"/>
    <w:rsid w:val="001F1BF5"/>
    <w:rsid w:val="004D1E39"/>
    <w:rsid w:val="006F42A1"/>
    <w:rsid w:val="00756EE4"/>
    <w:rsid w:val="00797E64"/>
    <w:rsid w:val="008A4019"/>
    <w:rsid w:val="00933C0B"/>
    <w:rsid w:val="00A81A38"/>
    <w:rsid w:val="00AE26ED"/>
    <w:rsid w:val="00C5265B"/>
    <w:rsid w:val="00CA53A7"/>
    <w:rsid w:val="00CD3A69"/>
    <w:rsid w:val="00D44B7E"/>
    <w:rsid w:val="00DB7DCE"/>
    <w:rsid w:val="00DF4CAF"/>
    <w:rsid w:val="00F703E6"/>
    <w:rsid w:val="0DAEEFBA"/>
    <w:rsid w:val="506F9F81"/>
    <w:rsid w:val="54F64D9A"/>
    <w:rsid w:val="59EF4024"/>
    <w:rsid w:val="5D3F8EAF"/>
    <w:rsid w:val="625259D6"/>
    <w:rsid w:val="69949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41F6"/>
  <w15:docId w15:val="{6DC11052-C689-4E0E-B70E-102E73F1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pBdr>
        <w:bottom w:val="single" w:sz="8" w:space="6" w:color="2F6FB0"/>
      </w:pBdr>
      <w:spacing w:before="240" w:after="160"/>
      <w:outlineLvl w:val="0"/>
    </w:pPr>
    <w:rPr>
      <w:b/>
      <w:bCs/>
      <w:color w:val="1F3864"/>
      <w:sz w:val="30"/>
      <w:szCs w:val="30"/>
    </w:rPr>
  </w:style>
  <w:style w:type="paragraph" w:customStyle="1" w:styleId="heading20">
    <w:name w:val="heading 20"/>
    <w:basedOn w:val="Normal"/>
    <w:next w:val="Normal"/>
    <w:qFormat/>
    <w:pPr>
      <w:spacing w:before="220" w:after="120"/>
      <w:outlineLvl w:val="1"/>
    </w:pPr>
    <w:rPr>
      <w:b/>
      <w:bCs/>
      <w:color w:val="2E5496"/>
      <w:sz w:val="24"/>
      <w:szCs w:val="24"/>
    </w:rPr>
  </w:style>
  <w:style w:type="paragraph" w:styleId="TOC1">
    <w:name w:val="toc 1"/>
    <w:basedOn w:val="Normal"/>
    <w:next w:val="Normal"/>
    <w:uiPriority w:val="39"/>
    <w:unhideWhenUsed/>
    <w:rsid w:val="506F9F81"/>
    <w:pPr>
      <w:spacing w:after="10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8A4019"/>
    <w:pPr>
      <w:tabs>
        <w:tab w:val="center" w:pos="4680"/>
        <w:tab w:val="right" w:pos="9360"/>
      </w:tabs>
    </w:pPr>
  </w:style>
  <w:style w:type="character" w:customStyle="1" w:styleId="HeaderChar">
    <w:name w:val="Header Char"/>
    <w:basedOn w:val="DefaultParagraphFont"/>
    <w:link w:val="Header"/>
    <w:uiPriority w:val="99"/>
    <w:semiHidden/>
    <w:rsid w:val="008A4019"/>
  </w:style>
  <w:style w:type="paragraph" w:styleId="Footer">
    <w:name w:val="footer"/>
    <w:basedOn w:val="Normal"/>
    <w:link w:val="FooterChar"/>
    <w:uiPriority w:val="99"/>
    <w:semiHidden/>
    <w:unhideWhenUsed/>
    <w:rsid w:val="008A4019"/>
    <w:pPr>
      <w:tabs>
        <w:tab w:val="center" w:pos="4680"/>
        <w:tab w:val="right" w:pos="9360"/>
      </w:tabs>
    </w:pPr>
  </w:style>
  <w:style w:type="character" w:customStyle="1" w:styleId="FooterChar">
    <w:name w:val="Footer Char"/>
    <w:basedOn w:val="DefaultParagraphFont"/>
    <w:link w:val="Footer"/>
    <w:uiPriority w:val="99"/>
    <w:semiHidden/>
    <w:rsid w:val="008A4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797DACBF0ED840964C449C451EBAF7" ma:contentTypeVersion="5" ma:contentTypeDescription="Create a new document." ma:contentTypeScope="" ma:versionID="dbea2240cc4598634e522fb4f56809a4">
  <xsd:schema xmlns:xsd="http://www.w3.org/2001/XMLSchema" xmlns:xs="http://www.w3.org/2001/XMLSchema" xmlns:p="http://schemas.microsoft.com/office/2006/metadata/properties" xmlns:ns2="83db9aeb-b617-41c3-b1a0-193712c5e5a9" xmlns:ns3="637e7792-5899-42ed-b7a6-370913e99a51" targetNamespace="http://schemas.microsoft.com/office/2006/metadata/properties" ma:root="true" ma:fieldsID="135ed8d462a2bd0b9a46ab04803e58e0" ns2:_="" ns3:_="">
    <xsd:import namespace="83db9aeb-b617-41c3-b1a0-193712c5e5a9"/>
    <xsd:import namespace="637e7792-5899-42ed-b7a6-370913e9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b9aeb-b617-41c3-b1a0-193712c5e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7e7792-5899-42ed-b7a6-370913e9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8D17EE-B132-4B15-B84D-90B608EAD3C2}"/>
</file>

<file path=customXml/itemProps2.xml><?xml version="1.0" encoding="utf-8"?>
<ds:datastoreItem xmlns:ds="http://schemas.openxmlformats.org/officeDocument/2006/customXml" ds:itemID="{07F8FAE8-7DF3-457B-A94D-452AD6AC4913}"/>
</file>

<file path=customXml/itemProps3.xml><?xml version="1.0" encoding="utf-8"?>
<ds:datastoreItem xmlns:ds="http://schemas.openxmlformats.org/officeDocument/2006/customXml" ds:itemID="{5D6BDA9D-7865-468D-81A0-ECDF16945DC4}"/>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3822</Words>
  <Characters>23814</Characters>
  <Application>Microsoft Office Word</Application>
  <DocSecurity>0</DocSecurity>
  <Lines>680</Lines>
  <Paragraphs>468</Paragraphs>
  <ScaleCrop>false</ScaleCrop>
  <Company/>
  <LinksUpToDate>false</LinksUpToDate>
  <CharactersWithSpaces>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C — Data Architecture and Pipeline Enablement</dc:title>
  <dc:subject/>
  <dc:creator>Hanson, Niels W</dc:creator>
  <cp:keywords/>
  <dc:description>Detailed Methodology</dc:description>
  <cp:lastModifiedBy>Crooks, Kyle T</cp:lastModifiedBy>
  <cp:revision>2</cp:revision>
  <dcterms:created xsi:type="dcterms:W3CDTF">2026-08-05T18:29:00Z</dcterms:created>
  <dcterms:modified xsi:type="dcterms:W3CDTF">2026-08-05T18:29:00Z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0x0101002B797DACBF0ED840964C449C451EBAF7</vt:lpwstr>
  </property>
</Properties>
</file>