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8255E1" w:rsidP="007B25FF">
      <w:pPr>
        <w:rPr>
          <w:b/>
          <w:sz w:val="96"/>
          <w:szCs w:val="96"/>
        </w:rPr>
      </w:pPr>
      <w:r>
        <w:rPr>
          <w:b/>
          <w:sz w:val="96"/>
          <w:szCs w:val="96"/>
        </w:rPr>
        <w:softHyphen/>
      </w: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for the </w:t>
      </w:r>
    </w:p>
    <w:p w:rsidR="007B25FF" w:rsidRDefault="00514530" w:rsidP="007B25FF">
      <w:pPr>
        <w:jc w:val="center"/>
        <w:rPr>
          <w:b/>
          <w:sz w:val="96"/>
          <w:szCs w:val="96"/>
        </w:rPr>
      </w:pPr>
      <w:r w:rsidRPr="00514530">
        <w:rPr>
          <w:b/>
          <w:sz w:val="96"/>
          <w:szCs w:val="96"/>
        </w:rPr>
        <w:t>Eiffel Backend Service</w:t>
      </w:r>
    </w:p>
    <w:p w:rsidR="007B25FF" w:rsidRPr="00C4676A" w:rsidRDefault="007B25FF" w:rsidP="008D3F5B">
      <w:pPr>
        <w:spacing w:after="0"/>
        <w:rPr>
          <w:sz w:val="28"/>
          <w:szCs w:val="28"/>
        </w:rPr>
      </w:pPr>
    </w:p>
    <w:p w:rsidR="003A06E7" w:rsidRDefault="003A06E7" w:rsidP="008D3F5B">
      <w:pPr>
        <w:spacing w:after="0"/>
        <w:rPr>
          <w:sz w:val="28"/>
          <w:szCs w:val="28"/>
        </w:rPr>
      </w:pPr>
    </w:p>
    <w:p w:rsidR="00514530" w:rsidRPr="00C4676A" w:rsidRDefault="00514530" w:rsidP="008D3F5B">
      <w:pPr>
        <w:spacing w:after="0"/>
        <w:rPr>
          <w:sz w:val="28"/>
          <w:szCs w:val="28"/>
        </w:rPr>
      </w:pPr>
      <w:r w:rsidRPr="00C4676A">
        <w:rPr>
          <w:sz w:val="28"/>
          <w:szCs w:val="28"/>
        </w:rPr>
        <w:t>Compilation</w:t>
      </w:r>
    </w:p>
    <w:p w:rsidR="00514530" w:rsidRPr="00C4676A" w:rsidRDefault="00514530" w:rsidP="008D3F5B">
      <w:pPr>
        <w:spacing w:after="0"/>
        <w:rPr>
          <w:sz w:val="28"/>
          <w:szCs w:val="28"/>
        </w:rPr>
      </w:pPr>
      <w:r w:rsidRPr="00C4676A">
        <w:rPr>
          <w:sz w:val="28"/>
          <w:szCs w:val="28"/>
        </w:rPr>
        <w:t>Execution</w:t>
      </w:r>
    </w:p>
    <w:p w:rsidR="00514530" w:rsidRPr="00C4676A" w:rsidRDefault="00514530" w:rsidP="008D3F5B">
      <w:pPr>
        <w:spacing w:after="0"/>
        <w:rPr>
          <w:sz w:val="28"/>
          <w:szCs w:val="28"/>
        </w:rPr>
      </w:pPr>
      <w:r w:rsidRPr="00C4676A">
        <w:rPr>
          <w:sz w:val="28"/>
          <w:szCs w:val="28"/>
        </w:rPr>
        <w:t>Flat View</w:t>
      </w:r>
    </w:p>
    <w:p w:rsidR="00514530" w:rsidRPr="00C4676A" w:rsidRDefault="00514530" w:rsidP="008D3F5B">
      <w:pPr>
        <w:spacing w:after="0"/>
        <w:rPr>
          <w:sz w:val="28"/>
          <w:szCs w:val="28"/>
        </w:rPr>
      </w:pPr>
      <w:r w:rsidRPr="00C4676A">
        <w:rPr>
          <w:sz w:val="28"/>
          <w:szCs w:val="28"/>
        </w:rPr>
        <w:t>Contract View</w:t>
      </w:r>
    </w:p>
    <w:p w:rsidR="00514530" w:rsidRPr="00C4676A" w:rsidRDefault="00C4676A" w:rsidP="008D3F5B">
      <w:pPr>
        <w:spacing w:after="0"/>
        <w:rPr>
          <w:b/>
          <w:sz w:val="28"/>
          <w:szCs w:val="28"/>
        </w:rPr>
      </w:pPr>
      <w:r>
        <w:rPr>
          <w:sz w:val="28"/>
          <w:szCs w:val="28"/>
        </w:rPr>
        <w:t xml:space="preserve">Class </w:t>
      </w:r>
      <w:r w:rsidR="00514530" w:rsidRPr="00C4676A">
        <w:rPr>
          <w:sz w:val="28"/>
          <w:szCs w:val="28"/>
        </w:rPr>
        <w:t>Descendants</w:t>
      </w:r>
      <w:r w:rsidR="00514530" w:rsidRPr="00C4676A">
        <w:rPr>
          <w:b/>
          <w:sz w:val="28"/>
          <w:szCs w:val="28"/>
        </w:rPr>
        <w:t xml:space="preserve"> </w:t>
      </w:r>
    </w:p>
    <w:p w:rsidR="00C4676A" w:rsidRDefault="00C4676A" w:rsidP="008D3F5B">
      <w:pPr>
        <w:spacing w:after="0"/>
        <w:rPr>
          <w:sz w:val="28"/>
          <w:szCs w:val="28"/>
        </w:rPr>
      </w:pPr>
      <w:r>
        <w:rPr>
          <w:sz w:val="28"/>
          <w:szCs w:val="28"/>
        </w:rPr>
        <w:t xml:space="preserve">Class </w:t>
      </w:r>
      <w:r w:rsidRPr="00C4676A">
        <w:rPr>
          <w:sz w:val="28"/>
          <w:szCs w:val="28"/>
        </w:rPr>
        <w:t>Ancestors</w:t>
      </w:r>
    </w:p>
    <w:p w:rsidR="00C4676A" w:rsidRDefault="00C4676A" w:rsidP="008D3F5B">
      <w:pPr>
        <w:spacing w:after="0"/>
        <w:rPr>
          <w:sz w:val="28"/>
          <w:szCs w:val="28"/>
        </w:rPr>
      </w:pPr>
      <w:r>
        <w:rPr>
          <w:sz w:val="28"/>
          <w:szCs w:val="28"/>
        </w:rPr>
        <w:t>Class Clients</w:t>
      </w:r>
    </w:p>
    <w:p w:rsidR="003A06E7" w:rsidRDefault="00C4676A" w:rsidP="008D3F5B">
      <w:pPr>
        <w:spacing w:after="0"/>
        <w:rPr>
          <w:sz w:val="28"/>
          <w:szCs w:val="28"/>
        </w:rPr>
      </w:pPr>
      <w:r>
        <w:rPr>
          <w:sz w:val="28"/>
          <w:szCs w:val="28"/>
        </w:rPr>
        <w:t>Class Suppliers</w:t>
      </w:r>
    </w:p>
    <w:p w:rsidR="00E30D09" w:rsidRDefault="00FA68E5" w:rsidP="00E30D09">
      <w:pPr>
        <w:spacing w:after="0"/>
        <w:rPr>
          <w:sz w:val="28"/>
          <w:szCs w:val="28"/>
        </w:rPr>
      </w:pPr>
      <w:r>
        <w:rPr>
          <w:sz w:val="28"/>
          <w:szCs w:val="28"/>
        </w:rPr>
        <w:t>Feature Callers</w:t>
      </w:r>
      <w:r w:rsidR="00E30D09" w:rsidRPr="00E30D09">
        <w:rPr>
          <w:sz w:val="28"/>
          <w:szCs w:val="28"/>
        </w:rPr>
        <w:t xml:space="preserve"> </w:t>
      </w:r>
    </w:p>
    <w:p w:rsidR="00F533ED" w:rsidRDefault="00F533ED" w:rsidP="00E30D09">
      <w:pPr>
        <w:spacing w:after="0"/>
        <w:rPr>
          <w:sz w:val="28"/>
          <w:szCs w:val="28"/>
        </w:rPr>
      </w:pPr>
      <w:r>
        <w:rPr>
          <w:sz w:val="28"/>
          <w:szCs w:val="28"/>
        </w:rPr>
        <w:t>Command Line</w:t>
      </w:r>
    </w:p>
    <w:p w:rsidR="00FA68E5" w:rsidRDefault="00E30D09" w:rsidP="008D3F5B">
      <w:pPr>
        <w:spacing w:after="0"/>
        <w:rPr>
          <w:sz w:val="28"/>
          <w:szCs w:val="28"/>
        </w:rPr>
      </w:pPr>
      <w:r>
        <w:rPr>
          <w:sz w:val="28"/>
          <w:szCs w:val="28"/>
        </w:rPr>
        <w:t>Compilation and Runtime Timeouts</w:t>
      </w:r>
    </w:p>
    <w:p w:rsidR="002E0A54" w:rsidRDefault="003A06E7" w:rsidP="00E30D09">
      <w:pPr>
        <w:spacing w:after="0"/>
        <w:rPr>
          <w:sz w:val="28"/>
          <w:szCs w:val="28"/>
        </w:rPr>
      </w:pPr>
      <w:r>
        <w:rPr>
          <w:sz w:val="28"/>
          <w:szCs w:val="28"/>
        </w:rPr>
        <w:t>Status Codes</w:t>
      </w:r>
      <w:r w:rsidR="00343B2C">
        <w:rPr>
          <w:sz w:val="28"/>
          <w:szCs w:val="28"/>
        </w:rPr>
        <w:t xml:space="preserve"> Used</w:t>
      </w:r>
    </w:p>
    <w:p w:rsidR="002E0A54" w:rsidRPr="00C4676A" w:rsidRDefault="002E0A54" w:rsidP="00E30D09">
      <w:pPr>
        <w:spacing w:after="0"/>
        <w:rPr>
          <w:sz w:val="28"/>
          <w:szCs w:val="28"/>
        </w:rPr>
      </w:pPr>
      <w:r>
        <w:rPr>
          <w:sz w:val="28"/>
          <w:szCs w:val="28"/>
        </w:rPr>
        <w:t xml:space="preserve">Removing old </w:t>
      </w:r>
      <w:r w:rsidR="00442D3F">
        <w:rPr>
          <w:sz w:val="28"/>
          <w:szCs w:val="28"/>
        </w:rPr>
        <w:t>P</w:t>
      </w:r>
      <w:r w:rsidR="00C744BF">
        <w:rPr>
          <w:sz w:val="28"/>
          <w:szCs w:val="28"/>
        </w:rPr>
        <w:t>rojects</w:t>
      </w:r>
    </w:p>
    <w:p w:rsidR="003A06E7" w:rsidRDefault="002515FD" w:rsidP="00114075">
      <w:pPr>
        <w:spacing w:after="0"/>
        <w:rPr>
          <w:sz w:val="28"/>
          <w:szCs w:val="28"/>
        </w:rPr>
      </w:pPr>
      <w:r w:rsidRPr="00C4676A">
        <w:rPr>
          <w:sz w:val="28"/>
          <w:szCs w:val="28"/>
        </w:rPr>
        <w:t>Possible Errors</w:t>
      </w:r>
    </w:p>
    <w:p w:rsidR="00002AA1" w:rsidRPr="00FD34E6" w:rsidRDefault="00002AA1" w:rsidP="008D3F5B">
      <w:pPr>
        <w:spacing w:after="0"/>
        <w:rPr>
          <w:sz w:val="40"/>
          <w:szCs w:val="40"/>
        </w:rPr>
      </w:pPr>
      <w:r>
        <w:rPr>
          <w:b/>
          <w:sz w:val="40"/>
          <w:szCs w:val="40"/>
        </w:rPr>
        <w:lastRenderedPageBreak/>
        <w:t>Compilation</w:t>
      </w:r>
    </w:p>
    <w:p w:rsidR="00686E9D" w:rsidRDefault="00686E9D" w:rsidP="008D3F5B">
      <w:pPr>
        <w:spacing w:after="0"/>
      </w:pPr>
    </w:p>
    <w:p w:rsidR="00002AA1" w:rsidRDefault="006A1194"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=your_id;target=your_target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Whenever you provide a path in the arguments, it will always do a clean compilation of the project.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"Compile_Message":"Eiffel Compilation Manager\nVersion 14.05.9.5158 GPL Edition - win64\n\nDegree 6: Examining System\nDegree 5: Parsing Classes\nDegree 4: Analyzing Inheritance\nDegree 3: Checking Types\nDegree 2: Generating Byte Code\nFreezing System Changes\nDegree -1: Generating Code\nSystem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"Output_Message":"Eiffel C/C++ Compilation Tool - Version: 14.05\nCopyright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"Warning_Message":"Warning code: Unused_local_warning\n\nWarning: unreferenced local variable(s)\nWhat to do: Remove it if you don't plan to use it in the future.\n\nClass: APPLICATION\nFeature: make\nUnused local is: \n\tc: INTEGER_32\n\n-------------------------------------------------------------------------------",</w:t>
      </w:r>
    </w:p>
    <w:p w:rsidR="00D81CB4" w:rsidRDefault="00A04F7F" w:rsidP="00070374">
      <w:pPr>
        <w:spacing w:after="0"/>
        <w:ind w:firstLine="720"/>
      </w:pPr>
      <w:r>
        <w:rPr>
          <w:rFonts w:ascii="Courier New" w:hAnsi="Courier New" w:cs="Courier New"/>
          <w:color w:val="000000"/>
          <w:sz w:val="16"/>
          <w:szCs w:val="16"/>
          <w:highlight w:val="white"/>
        </w:rPr>
        <w:t>"Has_Warning":true,</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"Needs_Target":false,</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Manager\nVersion 14.05.9.5158 GPL Edition - win64\n\nDegree 6: Examining System\nDegree 5: Parsing Classes\nDegree 4: Analyzing Inheritance\nDegree 3: Checking Types\nDegree 2: Generating Byte Code\nFreezing System Changes\nDegree -1: Generating Code\n-------------------------------------------------------------------------------\n\nWarning code: Unused_local_warning\n\nWarning: unreferenced local variable(s)\nWhat to do: Remove it if you don't plan to use it in the future.\n\nClass: APPLICATION\nFeature: make\nUnused local is: \n\tc: INTEGER_32\n\n-------------------------------------------------------------------------------\nSystem Recompiled.\nYou must now run \"finish_freezing\"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":null,</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"Warning_Code":"Unused_local_warning\n",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"Warning":"unreferenced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"What_to_do":"Remove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"After_Feature":"Unused local is: \n\tc: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"Dump":"Warning code: Unused_local_warning\n\nWarning: unreferenced local variable(s)\nWhat to do: Remove it if you don't plan to use it in the future.\n\nClass: APPLICATION\nFeature: make\nUnused local is: \n\tc: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"Targets":null,</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"Compilation_Succeeded":true</w:t>
      </w:r>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Needs_Target</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t>
            </w:r>
            <w:r>
              <w:rPr>
                <w:rFonts w:cs="Times New Roman"/>
                <w:color w:val="000000"/>
                <w:sz w:val="20"/>
                <w:szCs w:val="20"/>
              </w:rPr>
              <w:lastRenderedPageBreak/>
              <w:t xml:space="preserve">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lastRenderedPageBreak/>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Compilation_Succeeded</w:t>
            </w:r>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Error : You can check </w:t>
            </w:r>
            <w:r w:rsidR="00F85DAB">
              <w:rPr>
                <w:rFonts w:cs="Times New Roman"/>
                <w:color w:val="000000"/>
                <w:sz w:val="20"/>
                <w:szCs w:val="20"/>
              </w:rPr>
              <w:t>the Has_Compilation_Error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an check the Needs_Target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Gives the name of the class where the warning occured</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Gives the name of the feature where the warning occured</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Error_Code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Gives the name of the class where the error occured</w:t>
            </w:r>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Gives the name of the feature where the error occured</w:t>
            </w:r>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Gives the line number where the error occured</w:t>
            </w:r>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Before_Line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The keys for the Targets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FC1223">
        <w:trPr>
          <w:trHeight w:val="485"/>
          <w:jc w:val="center"/>
        </w:trPr>
        <w:tc>
          <w:tcPr>
            <w:tcW w:w="297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FC1223">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FC1223">
        <w:trPr>
          <w:jc w:val="center"/>
        </w:trPr>
        <w:tc>
          <w:tcPr>
            <w:tcW w:w="2975" w:type="dxa"/>
          </w:tcPr>
          <w:p w:rsidR="00D7019B" w:rsidRDefault="002D3037"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FC1223">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Target JSON_array</w:t>
      </w:r>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"Targets":[{"Target":"sample</w:t>
      </w:r>
      <w:r>
        <w:rPr>
          <w:rFonts w:cs="Times New Roman"/>
          <w:color w:val="000000"/>
          <w:sz w:val="18"/>
          <w:szCs w:val="18"/>
        </w:rPr>
        <w:t>A</w:t>
      </w:r>
      <w:r w:rsidRPr="00527AC6">
        <w:rPr>
          <w:rFonts w:cs="Times New Roman"/>
          <w:color w:val="000000"/>
          <w:sz w:val="18"/>
          <w:szCs w:val="18"/>
        </w:rPr>
        <w:t>"}</w:t>
      </w:r>
      <w:r>
        <w:rPr>
          <w:rFonts w:cs="Times New Roman"/>
          <w:color w:val="000000"/>
          <w:sz w:val="18"/>
          <w:szCs w:val="18"/>
        </w:rPr>
        <w:t>,</w:t>
      </w:r>
      <w:r w:rsidRPr="00527AC6">
        <w:rPr>
          <w:rFonts w:cs="Times New Roman"/>
          <w:color w:val="000000"/>
          <w:sz w:val="18"/>
          <w:szCs w:val="18"/>
        </w:rPr>
        <w:t>{"Target":"sample</w:t>
      </w:r>
      <w:r>
        <w:rPr>
          <w:rFonts w:cs="Times New Roman"/>
          <w:color w:val="000000"/>
          <w:sz w:val="18"/>
          <w:szCs w:val="18"/>
        </w:rPr>
        <w:t>B</w:t>
      </w:r>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"Compile_Message":"Eiffel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"Output_Message":"",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create s.make_from_string (\"abcd\")\n-&gt;      asdas\n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"Has_Compilation_Error":true,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"Warning_Message":"Warning code: Unused_local_warning\n\nWarning: unreferenced local variable(s)\nWhat to do: Remove it if you don't plan to use it in the future.\n\nClass: APPLICATION\nFeature: make\nUnused local is: \n\tc: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"Has_Warning":true,</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"Needs_Target":false,</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"Dump_Message":"Eiffel Compilation Manager\nVersion 14.05.9.5158 GPL Edition - win64\n\nDegree 6: Examining System\nDegree 5: Parsing Classes\nDegree 4: Analyzing Inheritance\nDegree 3: Checking Types\n-------------------------------------------------------------------------------\n\nWarning code: Unused_local_warning\n\nWarning: unreferenced local variable(s)\nWhat to do: Remove it if you don't plan to use it in the future.\n\nClass: APPLICATION\nFeature: make\nUnused local is: \n\tc: INTEGER_32\n\n-------------------------------------------------------------------------------\n\nError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w:t>
      </w:r>
      <w:r>
        <w:rPr>
          <w:rFonts w:ascii="Courier New" w:hAnsi="Courier New" w:cs="Courier New"/>
          <w:color w:val="000000"/>
          <w:sz w:val="16"/>
          <w:szCs w:val="16"/>
          <w:highlight w:val="white"/>
        </w:rPr>
        <w:lastRenderedPageBreak/>
        <w:t>create s.make_from_string (\"abcd\")\n-&gt;      asdas\n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"Error_Code":"VEEN\n",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"Error":"unknown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"What_to_do":"make sure that identifier, if needed, is final name of\n  feature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"Feature":"extra_feature\n",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"Before_Line":"Identifier: asdas\nTarget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"After_Line":"        create s.make_from_string (\"abcd\")\n-&gt;      asdas\n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"Dump":"Error code: VEEN\n\nError: unknown identifier.\nWhat to do: make sure that identifier, if needed, is final name of\n  feature of class, or local entity or formal argument of routine.\n\nClass: APPLICATION\nFeature: extra_feature\nIdentifier: asdas\nTarget type: [like Current] attached APPLICATION\nLine: 40\n        create s.make_from_string (\"abcd\")\n-&gt;      asdas\n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"Warning_Code":"Unused_local_warning\n",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"Warning":"unreferenced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"What_to_do":"Remove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"After_Feature":"Unused local is: \n\tc: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"Dump":"Warning code: Unused_local_warning\n\nWarning: unreferenced local variable(s)\nWhat to do: Remove it if you don't plan to use it in the future.\n\nClass: APPLICATION\nFeature: make\nUnused local is: \n\tc: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"Targets":null,</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"Compilation_Succeeded":</w:t>
      </w:r>
      <w:r>
        <w:rPr>
          <w:rFonts w:ascii="Courier New" w:hAnsi="Courier New" w:cs="Courier New"/>
          <w:color w:val="000000"/>
          <w:sz w:val="16"/>
          <w:szCs w:val="16"/>
        </w:rPr>
        <w:t>false</w:t>
      </w:r>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1 </w:t>
      </w:r>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Note 2 :</w:t>
      </w:r>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40F18" w:rsidRDefault="00F40F18"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6A1194" w:rsidP="008C4060">
      <w:pPr>
        <w:spacing w:after="0"/>
      </w:pPr>
      <w:hyperlink r:id="rId7" w:history="1">
        <w:r w:rsidR="00AA4063"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"Execution_Output":"Hello Eiffel World!\nNumber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r w:rsidR="004910FA">
        <w:rPr>
          <w:rFonts w:ascii="Courier New" w:hAnsi="Courier New" w:cs="Courier New"/>
          <w:color w:val="000000"/>
          <w:sz w:val="16"/>
          <w:szCs w:val="16"/>
          <w:highlight w:val="white"/>
        </w:rPr>
        <w:t>false</w:t>
      </w: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"Compile_Errors":null,</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”:null</w:t>
      </w:r>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“Runtime_Text”:””,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"Runtime_Errors":null,</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"Has_Runtime_Error":false</w:t>
      </w:r>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"Execution_Succeeded":true,</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Runtime_Text</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w:t>
            </w:r>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Execution_Succeeded</w:t>
            </w:r>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The execution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Error : You can check </w:t>
            </w:r>
            <w:r w:rsidR="00487C54">
              <w:rPr>
                <w:rFonts w:cs="Times New Roman"/>
                <w:color w:val="000000"/>
                <w:sz w:val="20"/>
                <w:szCs w:val="20"/>
              </w:rPr>
              <w:t>the Has_Compilation_Error field, which will be true.</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Runtime  Error: You can ch</w:t>
            </w:r>
            <w:r w:rsidR="00487C54">
              <w:rPr>
                <w:rFonts w:cs="Times New Roman"/>
                <w:color w:val="000000"/>
                <w:sz w:val="20"/>
                <w:szCs w:val="20"/>
              </w:rPr>
              <w:t>eck the Has_Runtime_Error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The keys for the Runtime_Errors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position in the feature of the class where the runtime exception occured</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The above JSON-OBJECT is repeated for every stack trace, thereby making the Runtime_Error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"Execution_Output":"Hello Eiffel World!\nNumber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"Error_Message":"\nsample: system execution failed.\nFollowing is the set of recorded exceptions:\n\n-------------------------------------------------------------------------------\nClass / Object      Routine                Nature of exception           Effect\n-------------------------------------------------------------------------------\nACCOUNT             _invariant @2          balance_positive:            \n&lt;00000056A6366A28&gt;                         Class invariant violated.     Fail\n-------------------------------------------------------------------------------\nACCOUNT             _invariant                                          \n&lt;00000056A6366A28&gt;                         Routine failure.              Fail\n-------------------------------------------------------------------------------\nACCOUNT             withdraw @3                                         \n&lt;00000056A6366A28&gt;                         Routine failure.              Fail\n-------------------------------------------------------------------------------\nAPPLICATION         make @5                                             \n&lt;00000056A6366588&gt;                         Routine failure.              Fail\n-------------------------------------------------------------------------------\nAPPLICATION         root's creation                                     \n&lt;00000056A6366588&gt;                         Routine failure.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"Warning_Message":"",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"Has_Warning":false,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"Compile_Errors":null,</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"Has_Compilation_Error":false,</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"Warnings":null,</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 xml:space="preserve">_Text":"\nsample: system execution failed.\nFollowing is the set of recorded </w:t>
      </w:r>
      <w:r w:rsidR="004833C5">
        <w:rPr>
          <w:rFonts w:ascii="Courier New" w:hAnsi="Courier New" w:cs="Courier New"/>
          <w:color w:val="000000"/>
          <w:sz w:val="16"/>
          <w:szCs w:val="16"/>
          <w:highlight w:val="white"/>
        </w:rPr>
        <w:t>exceptions:\n"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"Runtime_Errors":[{</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"Feature":"_invariant",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"Message":"balance_positive:Class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"Feature":"_invariant",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{"Class":"ACCOUNT&lt;00000056A6366A28&gt;",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"Feature":"withdraw",</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"Feature":"make",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"Effect":"Fail”</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{"Class":"APPLICATION&lt;00000056A6366588&gt;",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"Feature":"root's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"Message":"Routine failure.",</w:t>
      </w:r>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"Effect":"Exit"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"Has_Runtime_Error":true</w:t>
      </w:r>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"Execution_Succeeded":false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485C27" w:rsidRDefault="00485C27" w:rsidP="00620871">
      <w:pPr>
        <w:spacing w:after="0"/>
        <w:rPr>
          <w:rFonts w:cs="Courier New"/>
          <w:color w:val="000000"/>
          <w:sz w:val="20"/>
          <w:szCs w:val="20"/>
          <w:highlight w:val="white"/>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F40F18" w:rsidRDefault="00F40F18"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6A1194" w:rsidP="00485C27">
      <w:pPr>
        <w:spacing w:after="0"/>
      </w:pPr>
      <w:hyperlink r:id="rId8" w:history="1">
        <w:r w:rsidR="0022426A" w:rsidRPr="008947CA">
          <w:rPr>
            <w:rStyle w:val="Hyperlink"/>
          </w:rPr>
          <w:t>http://localhost:9090/flatView?id=id-given</w:t>
        </w:r>
      </w:hyperlink>
      <w:r w:rsidR="001C6232">
        <w:t>;</w:t>
      </w:r>
      <w:r w:rsidR="001C6232" w:rsidRPr="001C6232">
        <w:t xml:space="preserve"> </w:t>
      </w:r>
      <w:r w:rsidR="0022426A">
        <w:t>class=your_class</w:t>
      </w:r>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‘class’</w:t>
      </w:r>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r w:rsidR="004C7F01">
        <w:t xml:space="preserve">flat_view </w:t>
      </w:r>
      <w:r w:rsidR="000E6C9D">
        <w:t xml:space="preserve">looks </w:t>
      </w:r>
      <w:r>
        <w:t xml:space="preserve"> like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"Flat_View":"………………………………………….",</w:t>
      </w:r>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"Error_Message":"",</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"Has_Flat_View":</w:t>
      </w:r>
      <w:r w:rsidR="00317E3C">
        <w:rPr>
          <w:rFonts w:ascii="Courier New" w:hAnsi="Courier New" w:cs="Courier New"/>
          <w:color w:val="000000"/>
          <w:sz w:val="16"/>
          <w:szCs w:val="16"/>
          <w:highlight w:val="white"/>
        </w:rPr>
        <w:t>true</w:t>
      </w:r>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w:t>
      </w:r>
      <w:r w:rsidR="0071303C">
        <w:rPr>
          <w:rFonts w:ascii="Courier New" w:hAnsi="Courier New" w:cs="Courier New"/>
          <w:color w:val="000000"/>
          <w:sz w:val="16"/>
          <w:szCs w:val="16"/>
          <w:highlight w:val="white"/>
        </w:rPr>
        <w:t>true</w:t>
      </w:r>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System\nDegree 5: Parsing Classes\nDegree 4: Analyzing Inheritance\nDegree 3: Checking Types\nDegree 2: Generating Byte Code\nDegree 1: Generating Metadata\nMelting System Changes\n-------------------------------------------------------------------------------\n\nWarning code: Unused_local_warning\n\nWarning: unreferenced local variable(s)\nWhat to do: Remove it if you don't plan to use it in the future.\n\nClass: APPLICATION\nFeature: make\nUnused local is: \n\tc: INTEGER_32\n\n-------------------------------------------------------------------------------\nSystem Recompiled.\nnote\ Flat_View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"Warning_Code":"Unused_local_warning\n",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"Warning":"unreferenced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"What_to_do":"Remove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"Class":"APPLICATION\n",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"Feature":"make\n",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"After_Feature":"Unused local is: \n\tc: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"Dump":"Warning code: Unused_local_warning\n\nWarning: unreferenced local variable(s)\nWhat to do: Remove it if you don't plan to use it in the future.\n\nClass: APPLICATION\nFeature: make\nUnused local is: \n\tc: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Flat_View</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Error : You can check </w:t>
            </w:r>
            <w:r>
              <w:rPr>
                <w:rFonts w:cs="Times New Roman"/>
                <w:color w:val="000000"/>
                <w:sz w:val="20"/>
                <w:szCs w:val="20"/>
              </w:rPr>
              <w:lastRenderedPageBreak/>
              <w:t>the Has_Compilation_Error</w:t>
            </w:r>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p w:rsidR="00AB70C4" w:rsidRDefault="006A1194" w:rsidP="00AB70C4">
      <w:pPr>
        <w:spacing w:after="0"/>
      </w:pPr>
      <w:hyperlink r:id="rId9" w:history="1">
        <w:r w:rsidR="007D61C2" w:rsidRPr="008947CA">
          <w:rPr>
            <w:rStyle w:val="Hyperlink"/>
          </w:rPr>
          <w:t>http://localhost:9090/contractView?id=id-given</w:t>
        </w:r>
      </w:hyperlink>
      <w:r w:rsidR="001C6232">
        <w:t>;</w:t>
      </w:r>
      <w:r w:rsidR="001C6232" w:rsidRPr="001C6232">
        <w:t xml:space="preserve"> </w:t>
      </w:r>
      <w:r w:rsidR="007D61C2">
        <w:t>class=your_class</w:t>
      </w:r>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‘class’ in the URL. The server already has the path information stored with it so it does not need it.</w:t>
      </w:r>
    </w:p>
    <w:p w:rsidR="00304BD7" w:rsidRDefault="00304BD7" w:rsidP="00304BD7">
      <w:pPr>
        <w:spacing w:after="0"/>
      </w:pPr>
    </w:p>
    <w:p w:rsidR="00304BD7" w:rsidRDefault="00304BD7" w:rsidP="00304BD7">
      <w:pPr>
        <w:spacing w:after="0"/>
      </w:pPr>
      <w:r>
        <w:t>The JSON response object JSON for contract_view looks  like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"Contract_View":"note\n\tdescription: \"Summary description for {ACCOUNT}.\"\n\tauthor: \"\"\n\tdate: \"$Date$\"\n\trevision: \"$Revision$\"\n\nclass interface\n\tACCOUNT\n\ncreate \n\tmake\n\nfeature \n\n\tbalance: REAL_64\n\n\tdeposit (amt: REAL_64)\n\t\trequire\n\t\t\tamt_positive: amt &gt; 0.to_double\n\t\tensure\n\t\t\t\tbalance = old balance + amt\n\n\tmake (a: REAL_64)\n\t\trequire\n\t\t\tbal_positive: a &gt; 0.to_double\n\t\tensure\n\t\t\tbal_set: balance = a\n\n\twithdraw (amt: REAL_64)\n\t\trequire\n\t\t\tamt_positive: amt &gt; 0.to_double\n\t\tensure\n\t\t\t\tbalance = old balance - amt\n\t\ninvariant\n\tbalance_positive: balance &gt; 0.to_double\n\nend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"Has_Contract_View":true,</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Recompiled.\nnote\n\tdescription: \"Summary description for {ACCOUNT}.\"\n\tauthor: \"\"\n\tdate: \"$Date$\"\n\trevision: \"$Revision$\"\n\nclass interface\n\tACCOUNT\n\ncreate \n\tmake\n\nfeature \n\n\tbalance: REAL_64\n\n\tdeposit (amt: REAL_64)\n\t\trequire\n\t\t\tamt_positive: amt &gt; 0.to_double\n\t\tensure\n\t\t\t\tbalance = old balance + amt\n\n\tmake (a: REAL_64)\n\t\trequire\n\t\t\tbal_positive: a &gt; 0.to_double\n\t\tensure\n\t\t\tbal_set: balance = a\n\n\twithdraw (amt: REAL_64)\n\t\trequire\n\t\t\tamt_positive: amt &gt; 0.to_double\n\t\tensure\n\t\t\t\tbalance = old balance - amt\n\t\ninvariant\n\tbalance_positive: balance &gt; 0.to_double\n\nend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Contract_View</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Has_Contract_View</w:t>
            </w:r>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Indicates whether the response object contains the contract view or not.</w:t>
            </w:r>
          </w:p>
          <w:p w:rsidR="0028272C" w:rsidRDefault="0028272C" w:rsidP="0028272C">
            <w:pPr>
              <w:rPr>
                <w:rFonts w:cs="Times New Roman"/>
                <w:color w:val="000000"/>
                <w:sz w:val="20"/>
                <w:szCs w:val="20"/>
              </w:rPr>
            </w:pPr>
            <w:r>
              <w:rPr>
                <w:rFonts w:cs="Times New Roman"/>
                <w:color w:val="000000"/>
                <w:sz w:val="20"/>
                <w:szCs w:val="20"/>
              </w:rPr>
              <w:t>The contract 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Compilation Error : You can check the Has_Compilation_Error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6A1194" w:rsidP="00EB12ED">
      <w:pPr>
        <w:spacing w:after="0"/>
      </w:pPr>
      <w:hyperlink r:id="rId10" w:history="1">
        <w:r w:rsidR="007D61C2" w:rsidRPr="008947CA">
          <w:rPr>
            <w:rStyle w:val="Hyperlink"/>
          </w:rPr>
          <w:t>http://localhost:9090/classDescendants?id=id-given</w:t>
        </w:r>
      </w:hyperlink>
      <w:r w:rsidR="007D61C2">
        <w:t>;class=your_class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‘class’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response object JSON for </w:t>
      </w:r>
      <w:r w:rsidR="00590322">
        <w:t>classDescendants</w:t>
      </w:r>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"Class_Descendants_Dump":"\n\tAPPLICATION\n\n",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"Error_Message":"",</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"Has_Descendants":true,</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"Dump":"Eiffel Compilation Manager\nVersion 14.05.9.5158 GPL Edition - win64\n\nDegree 6: Examining System\nSystem Recompiled.\n\n\tAPPLICATION\n\n",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"Errors":null,</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"Warnings":null,</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"Descendants":[{"Deferred":false,"Class_Nam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Class_Descendants_Dump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Has_Descendants</w:t>
            </w:r>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The descendants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Compilation Error : You can check the Has_Compilation_Error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Has_Compilation_Error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6A1194" w:rsidP="007A4E34">
      <w:pPr>
        <w:spacing w:after="0"/>
      </w:pPr>
      <w:hyperlink r:id="rId11" w:history="1">
        <w:r w:rsidR="007D61C2" w:rsidRPr="008947CA">
          <w:rPr>
            <w:rStyle w:val="Hyperlink"/>
          </w:rPr>
          <w:t>http://localhost:9090/classAncestors?id=id-given</w:t>
        </w:r>
      </w:hyperlink>
      <w:r w:rsidR="007D61C2">
        <w:t>;class=your_class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‘class’ in the URL. The server already has the path information stored with it so it does not need it.</w:t>
      </w:r>
    </w:p>
    <w:p w:rsidR="007A4E34" w:rsidRDefault="007A4E34" w:rsidP="007A4E34">
      <w:pPr>
        <w:spacing w:after="0"/>
      </w:pPr>
    </w:p>
    <w:p w:rsidR="007A4E34" w:rsidRDefault="007A4E34" w:rsidP="007A4E34">
      <w:pPr>
        <w:spacing w:after="0"/>
      </w:pPr>
      <w:r>
        <w:t>The response object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_Dump":"\n\tAPPLICATION\n\n",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"Has_Ancestors":true,</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Has_Ancestors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The ancestors 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Compilation Error : You can check the Has_Compilation_Error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Has_Compilation_Error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6A1194" w:rsidP="008B1109">
      <w:pPr>
        <w:spacing w:after="0"/>
      </w:pPr>
      <w:hyperlink r:id="rId12" w:history="1">
        <w:r w:rsidR="007D61C2" w:rsidRPr="008947CA">
          <w:rPr>
            <w:rStyle w:val="Hyperlink"/>
          </w:rPr>
          <w:t>http://localhost:9090/classClients?id=id-given</w:t>
        </w:r>
      </w:hyperlink>
      <w:r w:rsidR="007D61C2">
        <w:t>;class=your_class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‘class’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response object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_Dump":"\n\tAPPLICATION\n\n",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 xml:space="preserve">"Has_Clients":true,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":[{"Deferred":false,"Class_Name":"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Has_Clients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The clients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Compilation Error : You can check the Has_Compilation_Error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6A1194" w:rsidP="008C6C4F">
      <w:pPr>
        <w:spacing w:after="0"/>
      </w:pPr>
      <w:hyperlink r:id="rId13" w:history="1">
        <w:r w:rsidR="007D61C2" w:rsidRPr="008947CA">
          <w:rPr>
            <w:rStyle w:val="Hyperlink"/>
          </w:rPr>
          <w:t>http://localhost:9090/classSuppliers?id=id-given</w:t>
        </w:r>
      </w:hyperlink>
      <w:r w:rsidR="007D61C2">
        <w:t>;class=your_class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‘class’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response object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_Dump":"\n\tAPPLICATION\n\n",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 xml:space="preserve">"Has_Suppliers":true,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Recompiled.\n\n\tAPPLICATION\n\n",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"Errors":null,</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"Warnings":null,</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":[{"Deferred":false,"Class_Name":"SampleA},{"Deferred":false,"Class_Name":"SampleB”}]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Has_Suppliers</w:t>
            </w:r>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The suppliers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Compilation Error : You can check the Has_Compilation_Error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Class does not exist: In this case Has_Compilation_Error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6A1194" w:rsidP="00EB0FB8">
      <w:pPr>
        <w:spacing w:after="0"/>
      </w:pPr>
      <w:hyperlink r:id="rId14" w:history="1">
        <w:r w:rsidR="007D61C2" w:rsidRPr="008947CA">
          <w:rPr>
            <w:rStyle w:val="Hyperlink"/>
          </w:rPr>
          <w:t>http://localhost:9090/featureCallers?id=id-given</w:t>
        </w:r>
      </w:hyperlink>
      <w:r w:rsidR="007D61C2">
        <w:t>;class=your_class</w:t>
      </w:r>
      <w:r w:rsidR="00EB0FB8">
        <w:t>;</w:t>
      </w:r>
      <w:r w:rsidR="007D61C2">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w:t>
      </w:r>
      <w:r w:rsidR="00DC412D">
        <w:t>feature callers of a feature of a class</w:t>
      </w:r>
      <w:r>
        <w:t xml:space="preserve">, you </w:t>
      </w:r>
      <w:r w:rsidR="00CC1FBE">
        <w:t>must always supply the ‘id’</w:t>
      </w:r>
      <w:r w:rsidR="00BE3487">
        <w:t xml:space="preserve">, </w:t>
      </w:r>
      <w:r>
        <w:t>‘class’</w:t>
      </w:r>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response object JSON for </w:t>
      </w:r>
      <w:r w:rsidR="00DC412D">
        <w:t>feature caller</w:t>
      </w:r>
      <w:r>
        <w:t xml:space="preserve">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"Feature_Callers_Dump":"balance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"Error_Message":"",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"Has_Compilation_Error":false,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"Has_Feature_Callers":true,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"Warning_Message":"",</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"Has_Warning":false,</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"Dump":"Eiffel Compilation Manager\nVersion 14.05.9.5158 GPL Edition - win64\n\nDegree 6: Examining System\nSystem Recompiled.\nbalance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"Errors":null,</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"Warnings":null,</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Error_Message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Has_Compilation_Error</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The feature callers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Compilation Error : You can check the Has_Compilation_Error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Has_Compilation_Error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Warning_Message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Has_Warning</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Class_Name</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Gives the list of features of Class_Name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Feature_Name</w:t>
            </w:r>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273822" w:rsidRDefault="00273822" w:rsidP="00273822">
      <w:pPr>
        <w:spacing w:after="0"/>
        <w:rPr>
          <w:b/>
          <w:sz w:val="40"/>
          <w:szCs w:val="40"/>
        </w:rPr>
      </w:pPr>
      <w:r>
        <w:rPr>
          <w:b/>
          <w:sz w:val="40"/>
          <w:szCs w:val="40"/>
        </w:rPr>
        <w:lastRenderedPageBreak/>
        <w:t>Command Line</w:t>
      </w:r>
    </w:p>
    <w:p w:rsidR="00273822" w:rsidRDefault="006A1194" w:rsidP="00273822">
      <w:pPr>
        <w:spacing w:after="0"/>
      </w:pPr>
      <w:hyperlink r:id="rId15" w:history="1">
        <w:r w:rsidR="00273822" w:rsidRPr="00443D41">
          <w:rPr>
            <w:rStyle w:val="Hyperlink"/>
          </w:rPr>
          <w:t>http://localhost:9090/commandLine?id=id-given</w:t>
        </w:r>
      </w:hyperlink>
      <w:r w:rsidR="00273822">
        <w:t>;command_line=your_message</w:t>
      </w:r>
    </w:p>
    <w:p w:rsidR="00273822" w:rsidRDefault="00273822" w:rsidP="00273822">
      <w:pPr>
        <w:spacing w:after="0"/>
      </w:pPr>
    </w:p>
    <w:tbl>
      <w:tblPr>
        <w:tblStyle w:val="TableGrid"/>
        <w:tblW w:w="0" w:type="auto"/>
        <w:tblLook w:val="04A0" w:firstRow="1" w:lastRow="0" w:firstColumn="1" w:lastColumn="0" w:noHBand="0" w:noVBand="1"/>
      </w:tblPr>
      <w:tblGrid>
        <w:gridCol w:w="2493"/>
        <w:gridCol w:w="2470"/>
        <w:gridCol w:w="2445"/>
        <w:gridCol w:w="2168"/>
      </w:tblGrid>
      <w:tr w:rsidR="00273822" w:rsidTr="00FC1223">
        <w:tc>
          <w:tcPr>
            <w:tcW w:w="2493" w:type="dxa"/>
          </w:tcPr>
          <w:p w:rsidR="00273822" w:rsidRDefault="00273822" w:rsidP="00FC1223">
            <w:r>
              <w:t>Parameter Name</w:t>
            </w:r>
          </w:p>
        </w:tc>
        <w:tc>
          <w:tcPr>
            <w:tcW w:w="2470" w:type="dxa"/>
          </w:tcPr>
          <w:p w:rsidR="00273822" w:rsidRDefault="00273822" w:rsidP="00FC1223">
            <w:r>
              <w:t>Optional</w:t>
            </w:r>
          </w:p>
        </w:tc>
        <w:tc>
          <w:tcPr>
            <w:tcW w:w="2445" w:type="dxa"/>
          </w:tcPr>
          <w:p w:rsidR="00273822" w:rsidRDefault="00273822" w:rsidP="00FC1223">
            <w:r>
              <w:t>Default Value (if optional)</w:t>
            </w:r>
          </w:p>
        </w:tc>
        <w:tc>
          <w:tcPr>
            <w:tcW w:w="2168" w:type="dxa"/>
          </w:tcPr>
          <w:p w:rsidR="00273822" w:rsidRDefault="00273822" w:rsidP="00FC1223">
            <w:r>
              <w:t>Type</w:t>
            </w:r>
          </w:p>
        </w:tc>
      </w:tr>
      <w:tr w:rsidR="00273822" w:rsidTr="00FC1223">
        <w:tc>
          <w:tcPr>
            <w:tcW w:w="2493" w:type="dxa"/>
          </w:tcPr>
          <w:p w:rsidR="00273822" w:rsidRDefault="00273822" w:rsidP="00FC1223">
            <w:r>
              <w:t>id</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r w:rsidR="00273822" w:rsidTr="00FC1223">
        <w:tc>
          <w:tcPr>
            <w:tcW w:w="2493" w:type="dxa"/>
          </w:tcPr>
          <w:p w:rsidR="00273822" w:rsidRDefault="00A17833" w:rsidP="00FC1223">
            <w:r>
              <w:t>command_line</w:t>
            </w:r>
          </w:p>
        </w:tc>
        <w:tc>
          <w:tcPr>
            <w:tcW w:w="2470" w:type="dxa"/>
          </w:tcPr>
          <w:p w:rsidR="00273822" w:rsidRDefault="00273822" w:rsidP="00FC1223">
            <w:r>
              <w:t>No</w:t>
            </w:r>
          </w:p>
        </w:tc>
        <w:tc>
          <w:tcPr>
            <w:tcW w:w="2445" w:type="dxa"/>
          </w:tcPr>
          <w:p w:rsidR="00273822" w:rsidRDefault="00273822" w:rsidP="00FC1223"/>
        </w:tc>
        <w:tc>
          <w:tcPr>
            <w:tcW w:w="2168" w:type="dxa"/>
          </w:tcPr>
          <w:p w:rsidR="00273822" w:rsidRDefault="00273822" w:rsidP="00FC1223">
            <w:r>
              <w:t>String</w:t>
            </w:r>
          </w:p>
        </w:tc>
      </w:tr>
    </w:tbl>
    <w:p w:rsidR="00273822" w:rsidRDefault="00273822" w:rsidP="00273822">
      <w:pPr>
        <w:spacing w:after="0"/>
      </w:pPr>
    </w:p>
    <w:p w:rsidR="00273822" w:rsidRDefault="00273822" w:rsidP="00273822">
      <w:pPr>
        <w:spacing w:after="0"/>
      </w:pPr>
    </w:p>
    <w:p w:rsidR="00273822" w:rsidRDefault="00273822" w:rsidP="00273822">
      <w:pPr>
        <w:spacing w:after="0"/>
      </w:pPr>
      <w:r>
        <w:t xml:space="preserve">When you want </w:t>
      </w:r>
      <w:r w:rsidR="00A17833">
        <w:t>to provide a command line argument</w:t>
      </w:r>
      <w:r>
        <w:t>, you must always supply the ‘id’</w:t>
      </w:r>
      <w:r w:rsidR="00A17833">
        <w:t>and the ‘command_line’</w:t>
      </w:r>
      <w:r>
        <w:t xml:space="preserve"> in the URL. The server already has the path information stored with it so it does not need it.</w:t>
      </w:r>
    </w:p>
    <w:p w:rsidR="00273822" w:rsidRDefault="00273822" w:rsidP="00273822">
      <w:pPr>
        <w:spacing w:after="0"/>
      </w:pPr>
    </w:p>
    <w:p w:rsidR="00273822" w:rsidRDefault="00273822" w:rsidP="00273822">
      <w:pPr>
        <w:spacing w:after="0"/>
      </w:pPr>
      <w:r>
        <w:t xml:space="preserve">The response object JSON for </w:t>
      </w:r>
      <w:r w:rsidR="00DC412D">
        <w:t>command line output</w:t>
      </w:r>
      <w:r>
        <w:t xml:space="preserve"> </w:t>
      </w:r>
      <w:r w:rsidR="00102EE9">
        <w:t xml:space="preserve">for the command_line=”ec –config sample.ecf –callers ACCOUNT balance” </w:t>
      </w:r>
      <w:r>
        <w:t>looks like this:</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B771A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r w:rsidR="0079252B">
        <w:rPr>
          <w:rFonts w:ascii="Courier New" w:hAnsi="Courier New" w:cs="Courier New"/>
          <w:color w:val="000000"/>
          <w:sz w:val="16"/>
          <w:szCs w:val="16"/>
          <w:highlight w:val="white"/>
        </w:rPr>
        <w:t>Command_Line</w:t>
      </w:r>
      <w:r>
        <w:rPr>
          <w:rFonts w:ascii="Courier New" w:hAnsi="Courier New" w:cs="Courier New"/>
          <w:color w:val="000000"/>
          <w:sz w:val="16"/>
          <w:szCs w:val="16"/>
          <w:highlight w:val="white"/>
        </w:rPr>
        <w:t>_Dump":"balance from ACCOUNT\n\tACCOUNT\n\t\tdeposit\n\t\tinvariant\n\t\tmake\n\t\twithdraw\n\n</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Pr="00486222" w:rsidRDefault="00273822" w:rsidP="00273822">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73822" w:rsidTr="00FC1223">
        <w:trPr>
          <w:trHeight w:val="485"/>
          <w:jc w:val="center"/>
        </w:trPr>
        <w:tc>
          <w:tcPr>
            <w:tcW w:w="2334"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73822" w:rsidRPr="00DF18AC" w:rsidRDefault="00273822"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73822" w:rsidRPr="00DF18AC" w:rsidRDefault="00273822"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73822" w:rsidTr="00FC1223">
        <w:trPr>
          <w:jc w:val="center"/>
        </w:trPr>
        <w:tc>
          <w:tcPr>
            <w:tcW w:w="2334" w:type="dxa"/>
          </w:tcPr>
          <w:p w:rsidR="00273822" w:rsidRDefault="00102EE9"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Command_Line</w:t>
            </w:r>
            <w:r w:rsidR="00273822">
              <w:rPr>
                <w:rFonts w:ascii="Courier New" w:hAnsi="Courier New" w:cs="Courier New"/>
                <w:color w:val="000000"/>
                <w:sz w:val="16"/>
                <w:szCs w:val="16"/>
                <w:highlight w:val="white"/>
              </w:rPr>
              <w:t>_Dump</w:t>
            </w:r>
          </w:p>
        </w:tc>
        <w:tc>
          <w:tcPr>
            <w:tcW w:w="1918" w:type="dxa"/>
          </w:tcPr>
          <w:p w:rsidR="00273822" w:rsidRDefault="00273822"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73822" w:rsidRPr="00E16093" w:rsidRDefault="00273822" w:rsidP="0086751D">
            <w:pPr>
              <w:rPr>
                <w:rFonts w:cs="Times New Roman"/>
                <w:color w:val="000000"/>
                <w:sz w:val="20"/>
                <w:szCs w:val="20"/>
              </w:rPr>
            </w:pPr>
            <w:r>
              <w:rPr>
                <w:rFonts w:cs="Times New Roman"/>
                <w:color w:val="000000"/>
                <w:sz w:val="20"/>
                <w:szCs w:val="20"/>
              </w:rPr>
              <w:t xml:space="preserve">Gives the dump of the </w:t>
            </w:r>
            <w:r w:rsidR="0086751D">
              <w:rPr>
                <w:rFonts w:cs="Times New Roman"/>
                <w:color w:val="000000"/>
                <w:sz w:val="20"/>
                <w:szCs w:val="20"/>
              </w:rPr>
              <w:t>output from the compiler after executing the command line argument given by the user</w:t>
            </w:r>
          </w:p>
        </w:tc>
        <w:tc>
          <w:tcPr>
            <w:tcW w:w="2631" w:type="dxa"/>
          </w:tcPr>
          <w:p w:rsidR="00273822" w:rsidRDefault="00273822" w:rsidP="00FC1223">
            <w:pPr>
              <w:rPr>
                <w:rFonts w:cs="Times New Roman"/>
                <w:color w:val="000000"/>
                <w:sz w:val="20"/>
                <w:szCs w:val="20"/>
              </w:rPr>
            </w:pPr>
            <w:r>
              <w:rPr>
                <w:rFonts w:cs="Times New Roman"/>
                <w:color w:val="000000"/>
                <w:sz w:val="20"/>
                <w:szCs w:val="20"/>
              </w:rPr>
              <w:t>“”</w:t>
            </w:r>
          </w:p>
        </w:tc>
      </w:tr>
    </w:tbl>
    <w:p w:rsidR="00273822" w:rsidRDefault="00273822" w:rsidP="0027382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73822" w:rsidRDefault="00273822" w:rsidP="00273822">
      <w:pPr>
        <w:spacing w:after="0"/>
        <w:rPr>
          <w:rFonts w:cs="Courier New"/>
          <w:color w:val="000000"/>
          <w:sz w:val="20"/>
          <w:szCs w:val="20"/>
          <w:highlight w:val="white"/>
        </w:rPr>
      </w:pPr>
    </w:p>
    <w:p w:rsidR="00273822" w:rsidRDefault="00273822" w:rsidP="001318F7">
      <w:pPr>
        <w:spacing w:after="0"/>
        <w:rPr>
          <w:rFonts w:cs="Courier New"/>
          <w:b/>
          <w:color w:val="000000"/>
          <w:sz w:val="48"/>
          <w:szCs w:val="48"/>
          <w:highlight w:val="white"/>
        </w:rPr>
      </w:pPr>
    </w:p>
    <w:p w:rsidR="00102EE9" w:rsidRDefault="00102EE9"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273822" w:rsidRDefault="00273822"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r>
        <w:rPr>
          <w:rFonts w:cs="Courier New"/>
          <w:color w:val="000000"/>
          <w:highlight w:val="white"/>
        </w:rPr>
        <w:t>Inside ./www,  is a file config.</w:t>
      </w:r>
      <w:r w:rsidR="00665AE3">
        <w:rPr>
          <w:rFonts w:cs="Courier New"/>
          <w:color w:val="000000"/>
          <w:highlight w:val="white"/>
        </w:rPr>
        <w:t>json</w:t>
      </w:r>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hange the 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r w:rsidR="00E5403E">
        <w:rPr>
          <w:rFonts w:cs="Courier New"/>
          <w:color w:val="000000"/>
          <w:highlight w:val="white"/>
        </w:rPr>
        <w:t xml:space="preserve"> and 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 xml:space="preserve">imeout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 xml:space="preserve">Value (in </w:t>
            </w:r>
            <w:r w:rsidR="00177A8B">
              <w:rPr>
                <w:rFonts w:cs="Courier New"/>
                <w:color w:val="000000"/>
                <w:highlight w:val="white"/>
              </w:rPr>
              <w:t>milli</w:t>
            </w:r>
            <w:r>
              <w:rPr>
                <w:rFonts w:cs="Courier New"/>
                <w:color w:val="000000"/>
                <w:highlight w:val="white"/>
              </w:rPr>
              <w:t>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r>
              <w:rPr>
                <w:rFonts w:cs="Courier New"/>
                <w:color w:val="000000"/>
                <w:highlight w:val="white"/>
              </w:rPr>
              <w:t>Compilation_Timeout</w:t>
            </w:r>
          </w:p>
        </w:tc>
        <w:tc>
          <w:tcPr>
            <w:tcW w:w="2115" w:type="pct"/>
          </w:tcPr>
          <w:p w:rsidR="000F079C" w:rsidRDefault="000F079C" w:rsidP="001318F7">
            <w:pPr>
              <w:rPr>
                <w:rFonts w:cs="Courier New"/>
                <w:color w:val="000000"/>
                <w:highlight w:val="white"/>
              </w:rPr>
            </w:pPr>
            <w:r>
              <w:rPr>
                <w:rFonts w:cs="Courier New"/>
                <w:color w:val="000000"/>
                <w:highlight w:val="white"/>
              </w:rPr>
              <w:t>180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r>
              <w:rPr>
                <w:rFonts w:cs="Courier New"/>
                <w:color w:val="000000"/>
                <w:highlight w:val="white"/>
              </w:rPr>
              <w:t>Runtime_Timeout</w:t>
            </w:r>
          </w:p>
        </w:tc>
        <w:tc>
          <w:tcPr>
            <w:tcW w:w="2115" w:type="pct"/>
          </w:tcPr>
          <w:p w:rsidR="000F079C" w:rsidRDefault="000F079C" w:rsidP="001318F7">
            <w:pPr>
              <w:rPr>
                <w:rFonts w:cs="Courier New"/>
                <w:color w:val="000000"/>
                <w:highlight w:val="white"/>
              </w:rPr>
            </w:pPr>
            <w:r>
              <w:rPr>
                <w:rFonts w:cs="Courier New"/>
                <w:color w:val="000000"/>
                <w:highlight w:val="white"/>
              </w:rPr>
              <w:t>10</w:t>
            </w:r>
            <w:r w:rsidR="00177A8B">
              <w:rPr>
                <w:rFonts w:cs="Courier New"/>
                <w:color w:val="000000"/>
                <w:highlight w:val="white"/>
              </w:rPr>
              <w:t>000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"data":[{</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"Execution_Output":"Hello Eiffel World!\r\nNumber not out of range\r\n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"Error_Message":"",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"Warning_Message":"",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"Has_Warning":false,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"Compile_Errors":null,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"Has_Compilation_Error":false,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"Warnings":null,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"Runtime_Text":"",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"Runtime_Errors":null,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"Has_Runtime_Error":false,</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"Execution_Succeeded":false}],</w:t>
      </w:r>
    </w:p>
    <w:p w:rsidR="004E43F3" w:rsidRDefault="00726281" w:rsidP="004E43F3">
      <w:pPr>
        <w:spacing w:after="0"/>
        <w:ind w:left="720"/>
        <w:rPr>
          <w:rFonts w:cs="Courier New"/>
          <w:color w:val="000000"/>
          <w:sz w:val="16"/>
          <w:szCs w:val="16"/>
        </w:rPr>
      </w:pPr>
      <w:r w:rsidRPr="00726281">
        <w:rPr>
          <w:rFonts w:cs="Courier New"/>
          <w:color w:val="000000"/>
          <w:sz w:val="16"/>
          <w:szCs w:val="16"/>
        </w:rPr>
        <w:t>"status":504,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"config":{</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"method":"GET",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"transformRequest":[null],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"transformResponse":[null],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"url":"/run",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"params":{"id":"90799D1A-C197-4822-BEE9-C0D076CA8562"},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"headers":{"Accept":"application/json,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FC1223">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FC1223">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Array</w:t>
            </w:r>
          </w:p>
        </w:tc>
        <w:tc>
          <w:tcPr>
            <w:tcW w:w="4067" w:type="dxa"/>
          </w:tcPr>
          <w:p w:rsidR="00E63C8F" w:rsidRDefault="001B6EEF" w:rsidP="00FC1223">
            <w:pPr>
              <w:rPr>
                <w:rFonts w:cs="Times New Roman"/>
                <w:color w:val="000000"/>
                <w:sz w:val="20"/>
                <w:szCs w:val="20"/>
              </w:rPr>
            </w:pPr>
            <w:r>
              <w:rPr>
                <w:rFonts w:cs="Times New Roman"/>
                <w:color w:val="000000"/>
                <w:sz w:val="20"/>
                <w:szCs w:val="20"/>
              </w:rPr>
              <w:t>Contains the JSON array for the corresponding function (eg,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The Execution_Output(in runtime_timeout) and  Compile_Message(in compilation_timeout)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FC1223">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FC1223">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config</w:t>
            </w:r>
          </w:p>
        </w:tc>
        <w:tc>
          <w:tcPr>
            <w:tcW w:w="1918" w:type="dxa"/>
          </w:tcPr>
          <w:p w:rsidR="001B6EEF" w:rsidRDefault="00E63C8F" w:rsidP="00FC1223">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Json Object</w:t>
            </w:r>
          </w:p>
        </w:tc>
        <w:tc>
          <w:tcPr>
            <w:tcW w:w="4067" w:type="dxa"/>
          </w:tcPr>
          <w:p w:rsidR="001B6EEF" w:rsidRDefault="00E63C8F" w:rsidP="00FC1223">
            <w:pPr>
              <w:rPr>
                <w:rFonts w:cs="Times New Roman"/>
                <w:color w:val="000000"/>
                <w:sz w:val="20"/>
                <w:szCs w:val="20"/>
              </w:rPr>
            </w:pPr>
            <w:r>
              <w:rPr>
                <w:rFonts w:cs="Times New Roman"/>
                <w:color w:val="000000"/>
                <w:sz w:val="20"/>
                <w:szCs w:val="20"/>
              </w:rPr>
              <w:t>Gives the method, url, transformRequest, transformResponse, params, and headers.</w:t>
            </w:r>
          </w:p>
        </w:tc>
        <w:tc>
          <w:tcPr>
            <w:tcW w:w="2379" w:type="dxa"/>
          </w:tcPr>
          <w:p w:rsidR="001B6EEF" w:rsidRDefault="001B6EEF" w:rsidP="00FC1223">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E979E7" w:rsidTr="00EE15AC">
        <w:trPr>
          <w:trHeight w:val="288"/>
        </w:trPr>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410</w:t>
            </w:r>
          </w:p>
        </w:tc>
        <w:tc>
          <w:tcPr>
            <w:tcW w:w="4580" w:type="dxa"/>
          </w:tcPr>
          <w:p w:rsidR="00E979E7" w:rsidRDefault="00E979E7" w:rsidP="00EE15AC">
            <w:pPr>
              <w:rPr>
                <w:rFonts w:cs="Courier New"/>
                <w:color w:val="000000"/>
                <w:sz w:val="24"/>
                <w:szCs w:val="24"/>
                <w:highlight w:val="white"/>
              </w:rPr>
            </w:pPr>
            <w:r>
              <w:rPr>
                <w:rFonts w:cs="Courier New"/>
                <w:color w:val="000000"/>
                <w:sz w:val="24"/>
                <w:szCs w:val="24"/>
                <w:highlight w:val="white"/>
              </w:rPr>
              <w:t>Gone – The user tried to access a project that either does not exist or has been inactive for too long and is ready for deletion</w:t>
            </w:r>
            <w:r w:rsidR="00C90B8A">
              <w:rPr>
                <w:rFonts w:cs="Courier New"/>
                <w:color w:val="000000"/>
                <w:sz w:val="24"/>
                <w:szCs w:val="24"/>
                <w:highlight w:val="white"/>
              </w:rPr>
              <w:t>.</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p>
    <w:p w:rsidR="00ED6B02" w:rsidRDefault="00ED6B02" w:rsidP="001318F7">
      <w:pPr>
        <w:spacing w:after="0"/>
        <w:rPr>
          <w:rFonts w:cs="Courier New"/>
          <w:b/>
          <w:color w:val="000000"/>
          <w:sz w:val="48"/>
          <w:szCs w:val="48"/>
          <w:highlight w:val="white"/>
        </w:rPr>
      </w:pPr>
      <w:r>
        <w:rPr>
          <w:rFonts w:cs="Courier New"/>
          <w:b/>
          <w:color w:val="000000"/>
          <w:sz w:val="48"/>
          <w:szCs w:val="48"/>
          <w:highlight w:val="white"/>
        </w:rPr>
        <w:lastRenderedPageBreak/>
        <w:t xml:space="preserve">Removing Old </w:t>
      </w:r>
      <w:r w:rsidR="00004FA1">
        <w:rPr>
          <w:rFonts w:cs="Courier New"/>
          <w:b/>
          <w:color w:val="000000"/>
          <w:sz w:val="48"/>
          <w:szCs w:val="48"/>
          <w:highlight w:val="white"/>
        </w:rPr>
        <w:t>Projects</w:t>
      </w:r>
    </w:p>
    <w:p w:rsidR="00ED6B02" w:rsidRDefault="00ED6B02" w:rsidP="00ED6B02">
      <w:pPr>
        <w:spacing w:after="0"/>
        <w:rPr>
          <w:rFonts w:cs="Courier New"/>
          <w:color w:val="000000"/>
          <w:highlight w:val="white"/>
        </w:rPr>
      </w:pPr>
    </w:p>
    <w:p w:rsidR="006A775F" w:rsidRDefault="00ED6B02" w:rsidP="006A775F">
      <w:pPr>
        <w:spacing w:after="0"/>
        <w:rPr>
          <w:rFonts w:cs="Courier New"/>
          <w:color w:val="000000"/>
          <w:highlight w:val="white"/>
        </w:rPr>
      </w:pPr>
      <w:r>
        <w:rPr>
          <w:rFonts w:cs="Courier New"/>
          <w:color w:val="000000"/>
          <w:highlight w:val="white"/>
        </w:rPr>
        <w:t xml:space="preserve">The server creates a new thread that runs continuously. It checks </w:t>
      </w:r>
      <w:r w:rsidR="00406520">
        <w:rPr>
          <w:rFonts w:cs="Courier New"/>
          <w:color w:val="000000"/>
          <w:highlight w:val="white"/>
        </w:rPr>
        <w:t>after a periodic interval of time</w:t>
      </w:r>
      <w:r>
        <w:rPr>
          <w:rFonts w:cs="Courier New"/>
          <w:color w:val="000000"/>
          <w:highlight w:val="white"/>
        </w:rPr>
        <w:t xml:space="preserve"> (fixed </w:t>
      </w:r>
      <w:r w:rsidR="00406520">
        <w:rPr>
          <w:rFonts w:cs="Courier New"/>
          <w:color w:val="000000"/>
          <w:highlight w:val="white"/>
        </w:rPr>
        <w:t>frequency</w:t>
      </w:r>
      <w:r>
        <w:rPr>
          <w:rFonts w:cs="Courier New"/>
          <w:color w:val="000000"/>
          <w:highlight w:val="white"/>
        </w:rPr>
        <w:t>)</w:t>
      </w:r>
      <w:r w:rsidR="003A3D7B">
        <w:rPr>
          <w:rFonts w:cs="Courier New"/>
          <w:color w:val="000000"/>
          <w:highlight w:val="white"/>
        </w:rPr>
        <w:t>, if</w:t>
      </w:r>
      <w:r>
        <w:rPr>
          <w:rFonts w:cs="Courier New"/>
          <w:color w:val="000000"/>
          <w:highlight w:val="white"/>
        </w:rPr>
        <w:t xml:space="preserve"> </w:t>
      </w:r>
      <w:r w:rsidR="00967A9A">
        <w:rPr>
          <w:rFonts w:cs="Courier New"/>
          <w:color w:val="000000"/>
          <w:highlight w:val="white"/>
        </w:rPr>
        <w:t>the user has not used a particular project for a fixed long time</w:t>
      </w:r>
      <w:r>
        <w:rPr>
          <w:rFonts w:cs="Courier New"/>
          <w:color w:val="000000"/>
          <w:highlight w:val="white"/>
        </w:rPr>
        <w:t xml:space="preserve"> (say 90 days). If it is true, it del</w:t>
      </w:r>
      <w:r w:rsidR="007F7CF4">
        <w:rPr>
          <w:rFonts w:cs="Courier New"/>
          <w:color w:val="000000"/>
          <w:highlight w:val="white"/>
        </w:rPr>
        <w:t xml:space="preserve">etes the </w:t>
      </w:r>
      <w:r w:rsidR="003A3D7B">
        <w:rPr>
          <w:rFonts w:cs="Courier New"/>
          <w:color w:val="000000"/>
          <w:highlight w:val="white"/>
        </w:rPr>
        <w:t xml:space="preserve">project </w:t>
      </w:r>
      <w:r w:rsidR="006F44B1">
        <w:rPr>
          <w:rFonts w:cs="Courier New"/>
          <w:color w:val="000000"/>
          <w:highlight w:val="white"/>
        </w:rPr>
        <w:t>to save memory</w:t>
      </w:r>
      <w:r w:rsidR="007253C4">
        <w:rPr>
          <w:rFonts w:cs="Courier New"/>
          <w:color w:val="000000"/>
          <w:highlight w:val="white"/>
        </w:rPr>
        <w:t xml:space="preserve">. </w:t>
      </w:r>
    </w:p>
    <w:p w:rsidR="00ED6B02" w:rsidRDefault="007253C4" w:rsidP="006A775F">
      <w:pPr>
        <w:spacing w:after="0"/>
        <w:rPr>
          <w:rFonts w:cs="Courier New"/>
          <w:color w:val="000000"/>
          <w:highlight w:val="white"/>
        </w:rPr>
      </w:pPr>
      <w:r>
        <w:rPr>
          <w:rFonts w:cs="Courier New"/>
          <w:color w:val="000000"/>
          <w:highlight w:val="white"/>
        </w:rPr>
        <w:t>The developer can set these fixed values by changing them in the config.json file inside ./www folder.</w:t>
      </w:r>
    </w:p>
    <w:p w:rsidR="00ED6B02" w:rsidRDefault="00ED6B02" w:rsidP="00ED6B02">
      <w:pPr>
        <w:spacing w:after="0"/>
        <w:rPr>
          <w:rFonts w:cs="Courier New"/>
          <w:color w:val="000000"/>
          <w:highlight w:val="white"/>
        </w:rPr>
      </w:pPr>
    </w:p>
    <w:p w:rsidR="00ED6B02" w:rsidRDefault="00ED6B02" w:rsidP="00ED6B02">
      <w:pPr>
        <w:spacing w:after="0"/>
        <w:rPr>
          <w:rFonts w:cs="Courier New"/>
          <w:color w:val="000000"/>
          <w:highlight w:val="white"/>
        </w:rPr>
      </w:pPr>
      <w:r>
        <w:rPr>
          <w:rFonts w:cs="Courier New"/>
          <w:color w:val="000000"/>
          <w:highlight w:val="white"/>
        </w:rPr>
        <w:t>Currently the keys and their values are</w:t>
      </w:r>
    </w:p>
    <w:tbl>
      <w:tblPr>
        <w:tblStyle w:val="TableGrid"/>
        <w:tblW w:w="5000" w:type="pct"/>
        <w:tblLook w:val="04A0" w:firstRow="1" w:lastRow="0" w:firstColumn="1" w:lastColumn="0" w:noHBand="0" w:noVBand="1"/>
      </w:tblPr>
      <w:tblGrid>
        <w:gridCol w:w="2718"/>
        <w:gridCol w:w="2160"/>
        <w:gridCol w:w="1530"/>
        <w:gridCol w:w="3168"/>
      </w:tblGrid>
      <w:tr w:rsidR="00B65994" w:rsidTr="002018BE">
        <w:trPr>
          <w:trHeight w:val="346"/>
        </w:trPr>
        <w:tc>
          <w:tcPr>
            <w:tcW w:w="1419" w:type="pct"/>
          </w:tcPr>
          <w:p w:rsidR="00B65994" w:rsidRDefault="00B65994" w:rsidP="00FC1223">
            <w:pPr>
              <w:jc w:val="center"/>
              <w:rPr>
                <w:rFonts w:cs="Courier New"/>
                <w:color w:val="000000"/>
                <w:highlight w:val="white"/>
              </w:rPr>
            </w:pPr>
            <w:r>
              <w:rPr>
                <w:rFonts w:cs="Courier New"/>
                <w:color w:val="000000"/>
                <w:highlight w:val="white"/>
              </w:rPr>
              <w:t>Key</w:t>
            </w:r>
          </w:p>
        </w:tc>
        <w:tc>
          <w:tcPr>
            <w:tcW w:w="1128" w:type="pct"/>
          </w:tcPr>
          <w:p w:rsidR="00B65994" w:rsidRDefault="00D16FCD" w:rsidP="00D16FCD">
            <w:pPr>
              <w:tabs>
                <w:tab w:val="center" w:pos="2286"/>
              </w:tabs>
              <w:jc w:val="center"/>
              <w:rPr>
                <w:rFonts w:cs="Courier New"/>
                <w:color w:val="000000"/>
                <w:highlight w:val="white"/>
              </w:rPr>
            </w:pPr>
            <w:r>
              <w:rPr>
                <w:rFonts w:cs="Courier New"/>
                <w:color w:val="000000"/>
                <w:highlight w:val="white"/>
              </w:rPr>
              <w:t>Value</w:t>
            </w:r>
          </w:p>
        </w:tc>
        <w:tc>
          <w:tcPr>
            <w:tcW w:w="799"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Type</w:t>
            </w:r>
          </w:p>
        </w:tc>
        <w:tc>
          <w:tcPr>
            <w:tcW w:w="1654" w:type="pct"/>
          </w:tcPr>
          <w:p w:rsidR="00B65994" w:rsidRDefault="00B65994" w:rsidP="00FC1223">
            <w:pPr>
              <w:tabs>
                <w:tab w:val="center" w:pos="2286"/>
              </w:tabs>
              <w:jc w:val="center"/>
              <w:rPr>
                <w:rFonts w:cs="Courier New"/>
                <w:color w:val="000000"/>
                <w:highlight w:val="white"/>
              </w:rPr>
            </w:pPr>
            <w:r>
              <w:rPr>
                <w:rFonts w:cs="Courier New"/>
                <w:color w:val="000000"/>
                <w:highlight w:val="white"/>
              </w:rPr>
              <w:t>Description</w:t>
            </w:r>
          </w:p>
        </w:tc>
      </w:tr>
      <w:tr w:rsidR="00B65994" w:rsidTr="002018BE">
        <w:trPr>
          <w:trHeight w:val="346"/>
        </w:trPr>
        <w:tc>
          <w:tcPr>
            <w:tcW w:w="1419" w:type="pct"/>
          </w:tcPr>
          <w:p w:rsidR="00B65994" w:rsidRDefault="00D10DBB" w:rsidP="00FC1223">
            <w:pPr>
              <w:rPr>
                <w:rFonts w:cs="Courier New"/>
                <w:color w:val="000000"/>
                <w:highlight w:val="white"/>
              </w:rPr>
            </w:pPr>
            <w:r>
              <w:rPr>
                <w:rFonts w:cs="Courier New"/>
                <w:color w:val="000000"/>
                <w:highlight w:val="white"/>
              </w:rPr>
              <w:t>Periodic_Time</w:t>
            </w:r>
          </w:p>
        </w:tc>
        <w:tc>
          <w:tcPr>
            <w:tcW w:w="1128" w:type="pct"/>
          </w:tcPr>
          <w:p w:rsidR="00B65994" w:rsidRDefault="00D61A61" w:rsidP="006D6527">
            <w:pPr>
              <w:rPr>
                <w:rFonts w:cs="Courier New"/>
                <w:color w:val="000000"/>
                <w:highlight w:val="white"/>
              </w:rPr>
            </w:pPr>
            <w:r>
              <w:rPr>
                <w:rFonts w:cs="Courier New"/>
                <w:color w:val="000000"/>
                <w:highlight w:val="white"/>
              </w:rPr>
              <w:t>2</w:t>
            </w:r>
            <w:r w:rsidR="00D10DBB">
              <w:rPr>
                <w:rFonts w:cs="Courier New"/>
                <w:color w:val="000000"/>
                <w:highlight w:val="white"/>
              </w:rPr>
              <w:t>5000</w:t>
            </w:r>
            <w:r w:rsidR="00D16FCD">
              <w:rPr>
                <w:rFonts w:cs="Courier New"/>
                <w:color w:val="000000"/>
                <w:highlight w:val="white"/>
              </w:rPr>
              <w:t>(</w:t>
            </w:r>
            <w:r>
              <w:rPr>
                <w:rFonts w:cs="Courier New"/>
                <w:color w:val="000000"/>
                <w:highlight w:val="white"/>
              </w:rPr>
              <w:t xml:space="preserve">in </w:t>
            </w:r>
            <w:r w:rsidR="00D16FCD">
              <w:rPr>
                <w:rFonts w:cs="Courier New"/>
                <w:color w:val="000000"/>
                <w:highlight w:val="white"/>
              </w:rPr>
              <w:t>milli</w:t>
            </w:r>
            <w:r w:rsidR="00DA1C86">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A91ACA" w:rsidP="00B65D68">
            <w:pPr>
              <w:rPr>
                <w:rFonts w:cs="Courier New"/>
                <w:color w:val="000000"/>
                <w:highlight w:val="white"/>
              </w:rPr>
            </w:pPr>
            <w:r>
              <w:rPr>
                <w:rFonts w:cs="Courier New"/>
                <w:color w:val="000000"/>
                <w:highlight w:val="white"/>
              </w:rPr>
              <w:t xml:space="preserve">It defines the time </w:t>
            </w:r>
            <w:r w:rsidR="00D10DBB">
              <w:rPr>
                <w:rFonts w:cs="Courier New"/>
                <w:color w:val="000000"/>
                <w:highlight w:val="white"/>
              </w:rPr>
              <w:t>interval</w:t>
            </w:r>
            <w:r>
              <w:rPr>
                <w:rFonts w:cs="Courier New"/>
                <w:color w:val="000000"/>
                <w:highlight w:val="white"/>
              </w:rPr>
              <w:t xml:space="preserve">(in </w:t>
            </w:r>
            <w:r w:rsidR="000325FC">
              <w:rPr>
                <w:rFonts w:cs="Courier New"/>
                <w:color w:val="000000"/>
                <w:highlight w:val="white"/>
              </w:rPr>
              <w:t>milli</w:t>
            </w:r>
            <w:r>
              <w:rPr>
                <w:rFonts w:cs="Courier New"/>
                <w:color w:val="000000"/>
                <w:highlight w:val="white"/>
              </w:rPr>
              <w:t>seconds</w:t>
            </w:r>
            <w:r w:rsidR="00B65D68">
              <w:rPr>
                <w:rFonts w:cs="Courier New"/>
                <w:color w:val="000000"/>
                <w:highlight w:val="white"/>
              </w:rPr>
              <w:t>) after which</w:t>
            </w:r>
            <w:r>
              <w:rPr>
                <w:rFonts w:cs="Courier New"/>
                <w:color w:val="000000"/>
                <w:highlight w:val="white"/>
              </w:rPr>
              <w:t xml:space="preserve"> the thread checking for old </w:t>
            </w:r>
            <w:r w:rsidR="00D10DBB">
              <w:rPr>
                <w:rFonts w:cs="Courier New"/>
                <w:color w:val="000000"/>
                <w:highlight w:val="white"/>
              </w:rPr>
              <w:t>project</w:t>
            </w:r>
            <w:r>
              <w:rPr>
                <w:rFonts w:cs="Courier New"/>
                <w:color w:val="000000"/>
                <w:highlight w:val="white"/>
              </w:rPr>
              <w:t xml:space="preserve">s </w:t>
            </w:r>
            <w:r w:rsidR="00D10DBB">
              <w:rPr>
                <w:rFonts w:cs="Courier New"/>
                <w:color w:val="000000"/>
                <w:highlight w:val="white"/>
              </w:rPr>
              <w:t>should repeat itself.</w:t>
            </w:r>
          </w:p>
        </w:tc>
      </w:tr>
      <w:tr w:rsidR="00B65994" w:rsidTr="002018BE">
        <w:trPr>
          <w:trHeight w:val="362"/>
        </w:trPr>
        <w:tc>
          <w:tcPr>
            <w:tcW w:w="1419" w:type="pct"/>
          </w:tcPr>
          <w:p w:rsidR="00B65994" w:rsidRDefault="00D7014A" w:rsidP="00FC1223">
            <w:pPr>
              <w:rPr>
                <w:rFonts w:cs="Courier New"/>
                <w:color w:val="000000"/>
                <w:highlight w:val="white"/>
              </w:rPr>
            </w:pPr>
            <w:r>
              <w:rPr>
                <w:rFonts w:cs="Courier New"/>
                <w:color w:val="000000"/>
                <w:highlight w:val="white"/>
              </w:rPr>
              <w:t>Project_Duration</w:t>
            </w:r>
          </w:p>
        </w:tc>
        <w:tc>
          <w:tcPr>
            <w:tcW w:w="1128" w:type="pct"/>
          </w:tcPr>
          <w:p w:rsidR="00B65994" w:rsidRDefault="000341AA" w:rsidP="00FC1223">
            <w:pPr>
              <w:rPr>
                <w:rFonts w:cs="Courier New"/>
                <w:color w:val="000000"/>
                <w:highlight w:val="white"/>
              </w:rPr>
            </w:pPr>
            <w:r>
              <w:rPr>
                <w:rFonts w:cs="Courier New"/>
                <w:color w:val="000000"/>
                <w:highlight w:val="white"/>
              </w:rPr>
              <w:t>2400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seconds)</w:t>
            </w:r>
          </w:p>
        </w:tc>
        <w:tc>
          <w:tcPr>
            <w:tcW w:w="799" w:type="pct"/>
          </w:tcPr>
          <w:p w:rsidR="00B65994" w:rsidRDefault="00B65994" w:rsidP="00FC1223">
            <w:pPr>
              <w:rPr>
                <w:rFonts w:cs="Courier New"/>
                <w:color w:val="000000"/>
                <w:highlight w:val="white"/>
              </w:rPr>
            </w:pPr>
            <w:r>
              <w:rPr>
                <w:rFonts w:cs="Courier New"/>
                <w:color w:val="000000"/>
                <w:highlight w:val="white"/>
              </w:rPr>
              <w:t>Integer</w:t>
            </w:r>
          </w:p>
        </w:tc>
        <w:tc>
          <w:tcPr>
            <w:tcW w:w="1654" w:type="pct"/>
          </w:tcPr>
          <w:p w:rsidR="00B65994" w:rsidRDefault="002018BE" w:rsidP="007B67DE">
            <w:pPr>
              <w:rPr>
                <w:rFonts w:cs="Courier New"/>
                <w:color w:val="000000"/>
                <w:highlight w:val="white"/>
              </w:rPr>
            </w:pPr>
            <w:r>
              <w:rPr>
                <w:rFonts w:cs="Courier New"/>
                <w:color w:val="000000"/>
                <w:highlight w:val="white"/>
              </w:rPr>
              <w:t>It defines the time</w:t>
            </w:r>
            <w:r w:rsidR="00771F12">
              <w:rPr>
                <w:rFonts w:cs="Courier New"/>
                <w:color w:val="000000"/>
                <w:highlight w:val="white"/>
              </w:rPr>
              <w:t>(in seconds)</w:t>
            </w:r>
            <w:r>
              <w:rPr>
                <w:rFonts w:cs="Courier New"/>
                <w:color w:val="000000"/>
                <w:highlight w:val="white"/>
              </w:rPr>
              <w:t xml:space="preserve"> after which a</w:t>
            </w:r>
            <w:r w:rsidR="007567CB">
              <w:rPr>
                <w:rFonts w:cs="Courier New"/>
                <w:color w:val="000000"/>
                <w:highlight w:val="white"/>
              </w:rPr>
              <w:t xml:space="preserve"> user</w:t>
            </w:r>
            <w:r w:rsidR="004F5056">
              <w:rPr>
                <w:rFonts w:cs="Courier New"/>
                <w:color w:val="000000"/>
                <w:highlight w:val="white"/>
              </w:rPr>
              <w:t xml:space="preserve"> project is considered inactive, and </w:t>
            </w:r>
            <w:r w:rsidR="007B67DE">
              <w:rPr>
                <w:rFonts w:cs="Courier New"/>
                <w:color w:val="000000"/>
                <w:highlight w:val="white"/>
              </w:rPr>
              <w:t>can be removed by the server</w:t>
            </w:r>
            <w:r w:rsidR="009867FA">
              <w:rPr>
                <w:rFonts w:cs="Courier New"/>
                <w:color w:val="000000"/>
                <w:highlight w:val="white"/>
              </w:rPr>
              <w:t>.</w:t>
            </w:r>
          </w:p>
        </w:tc>
      </w:tr>
      <w:tr w:rsidR="00B65994" w:rsidTr="002018BE">
        <w:trPr>
          <w:trHeight w:val="362"/>
        </w:trPr>
        <w:tc>
          <w:tcPr>
            <w:tcW w:w="1419" w:type="pct"/>
          </w:tcPr>
          <w:p w:rsidR="00B65994" w:rsidRDefault="004F5056" w:rsidP="00C4409B">
            <w:pPr>
              <w:rPr>
                <w:rFonts w:cs="Courier New"/>
                <w:color w:val="000000"/>
                <w:highlight w:val="white"/>
              </w:rPr>
            </w:pPr>
            <w:r>
              <w:rPr>
                <w:rFonts w:cs="Courier New"/>
                <w:color w:val="000000"/>
                <w:highlight w:val="white"/>
              </w:rPr>
              <w:t>Pre_Project_Duration</w:t>
            </w:r>
          </w:p>
        </w:tc>
        <w:tc>
          <w:tcPr>
            <w:tcW w:w="1128" w:type="pct"/>
          </w:tcPr>
          <w:p w:rsidR="00B65994" w:rsidRDefault="000341AA" w:rsidP="00D16FCD">
            <w:pPr>
              <w:rPr>
                <w:rFonts w:cs="Courier New"/>
                <w:color w:val="000000"/>
                <w:highlight w:val="white"/>
              </w:rPr>
            </w:pPr>
            <w:r>
              <w:rPr>
                <w:rFonts w:cs="Courier New"/>
                <w:color w:val="000000"/>
                <w:highlight w:val="white"/>
              </w:rPr>
              <w:t>3000</w:t>
            </w:r>
            <w:r w:rsidR="00B47F14">
              <w:rPr>
                <w:rFonts w:cs="Courier New"/>
                <w:color w:val="000000"/>
                <w:highlight w:val="white"/>
              </w:rPr>
              <w:t>00</w:t>
            </w:r>
            <w:r w:rsidR="00D16FCD">
              <w:rPr>
                <w:rFonts w:cs="Courier New"/>
                <w:color w:val="000000"/>
                <w:highlight w:val="white"/>
              </w:rPr>
              <w:t>(</w:t>
            </w:r>
            <w:r w:rsidR="00D61A61">
              <w:rPr>
                <w:rFonts w:cs="Courier New"/>
                <w:color w:val="000000"/>
                <w:highlight w:val="white"/>
              </w:rPr>
              <w:t xml:space="preserve">in </w:t>
            </w:r>
            <w:r w:rsidR="00D16FCD">
              <w:rPr>
                <w:rFonts w:cs="Courier New"/>
                <w:color w:val="000000"/>
                <w:highlight w:val="white"/>
              </w:rPr>
              <w:t xml:space="preserve">seconds) </w:t>
            </w:r>
          </w:p>
        </w:tc>
        <w:tc>
          <w:tcPr>
            <w:tcW w:w="799" w:type="pct"/>
          </w:tcPr>
          <w:p w:rsidR="00B65994" w:rsidRDefault="00D11215" w:rsidP="00FC1223">
            <w:pPr>
              <w:rPr>
                <w:rFonts w:cs="Courier New"/>
                <w:color w:val="000000"/>
                <w:highlight w:val="white"/>
              </w:rPr>
            </w:pPr>
            <w:r>
              <w:rPr>
                <w:rFonts w:cs="Courier New"/>
                <w:color w:val="000000"/>
                <w:highlight w:val="white"/>
              </w:rPr>
              <w:t>Integer</w:t>
            </w:r>
          </w:p>
        </w:tc>
        <w:tc>
          <w:tcPr>
            <w:tcW w:w="1654" w:type="pct"/>
          </w:tcPr>
          <w:p w:rsidR="00B65994" w:rsidRDefault="003F749D" w:rsidP="00C43654">
            <w:pPr>
              <w:rPr>
                <w:rFonts w:cs="Courier New"/>
                <w:color w:val="000000"/>
                <w:highlight w:val="white"/>
              </w:rPr>
            </w:pPr>
            <w:r>
              <w:rPr>
                <w:rFonts w:cs="Courier New"/>
                <w:color w:val="000000"/>
                <w:highlight w:val="white"/>
              </w:rPr>
              <w:t>It defines the time</w:t>
            </w:r>
            <w:r w:rsidR="00771F12">
              <w:rPr>
                <w:rFonts w:cs="Courier New"/>
                <w:color w:val="000000"/>
                <w:highlight w:val="white"/>
              </w:rPr>
              <w:t>(in seconds)</w:t>
            </w:r>
            <w:r>
              <w:rPr>
                <w:rFonts w:cs="Courier New"/>
                <w:color w:val="000000"/>
                <w:highlight w:val="white"/>
              </w:rPr>
              <w:t xml:space="preserve"> after which a user project is considered inactive. The project is not yet deleted, but the user </w:t>
            </w:r>
            <w:r w:rsidR="00C43654">
              <w:rPr>
                <w:rFonts w:cs="Courier New"/>
                <w:color w:val="000000"/>
                <w:highlight w:val="white"/>
              </w:rPr>
              <w:t>cannot</w:t>
            </w:r>
            <w:r w:rsidR="009769AA">
              <w:rPr>
                <w:rFonts w:cs="Courier New"/>
                <w:color w:val="000000"/>
                <w:highlight w:val="white"/>
              </w:rPr>
              <w:t xml:space="preserve"> access</w:t>
            </w:r>
            <w:r>
              <w:rPr>
                <w:rFonts w:cs="Courier New"/>
                <w:color w:val="000000"/>
                <w:highlight w:val="white"/>
              </w:rPr>
              <w:t xml:space="preserve"> it, and the server returns a 410 (Gone) response.</w:t>
            </w:r>
          </w:p>
        </w:tc>
      </w:tr>
      <w:tr w:rsidR="008255E1" w:rsidTr="002018BE">
        <w:trPr>
          <w:trHeight w:val="362"/>
        </w:trPr>
        <w:tc>
          <w:tcPr>
            <w:tcW w:w="1419" w:type="pct"/>
          </w:tcPr>
          <w:p w:rsidR="008255E1" w:rsidRDefault="008255E1" w:rsidP="00C4409B">
            <w:pPr>
              <w:rPr>
                <w:rFonts w:cs="Courier New"/>
                <w:color w:val="000000"/>
                <w:highlight w:val="white"/>
              </w:rPr>
            </w:pPr>
            <w:r>
              <w:rPr>
                <w:rFonts w:cs="Courier New"/>
                <w:color w:val="000000"/>
                <w:highlight w:val="white"/>
              </w:rPr>
              <w:t>Initial_Sleep_Time</w:t>
            </w:r>
          </w:p>
        </w:tc>
        <w:tc>
          <w:tcPr>
            <w:tcW w:w="1128" w:type="pct"/>
          </w:tcPr>
          <w:p w:rsidR="008255E1" w:rsidRDefault="008255E1" w:rsidP="00D16FCD">
            <w:pPr>
              <w:rPr>
                <w:rFonts w:cs="Courier New"/>
                <w:color w:val="000000"/>
                <w:highlight w:val="white"/>
              </w:rPr>
            </w:pPr>
            <w:r>
              <w:rPr>
                <w:rFonts w:cs="Courier New"/>
                <w:color w:val="000000"/>
                <w:highlight w:val="white"/>
              </w:rPr>
              <w:t>3000</w:t>
            </w:r>
            <w:r w:rsidR="00D16FCD">
              <w:rPr>
                <w:rFonts w:cs="Courier New"/>
                <w:color w:val="000000"/>
                <w:highlight w:val="white"/>
              </w:rPr>
              <w:t>(</w:t>
            </w:r>
            <w:r w:rsidR="00DB7C45">
              <w:rPr>
                <w:rFonts w:cs="Courier New"/>
                <w:color w:val="000000"/>
                <w:highlight w:val="white"/>
              </w:rPr>
              <w:t xml:space="preserve">in </w:t>
            </w:r>
            <w:r w:rsidR="00D16FCD">
              <w:rPr>
                <w:rFonts w:cs="Courier New"/>
                <w:color w:val="000000"/>
                <w:highlight w:val="white"/>
              </w:rPr>
              <w:t>milliseconds)</w:t>
            </w:r>
          </w:p>
        </w:tc>
        <w:tc>
          <w:tcPr>
            <w:tcW w:w="799" w:type="pct"/>
          </w:tcPr>
          <w:p w:rsidR="008255E1" w:rsidRDefault="008255E1" w:rsidP="00FC1223">
            <w:pPr>
              <w:rPr>
                <w:rFonts w:cs="Courier New"/>
                <w:color w:val="000000"/>
                <w:highlight w:val="white"/>
              </w:rPr>
            </w:pPr>
            <w:r>
              <w:rPr>
                <w:rFonts w:cs="Courier New"/>
                <w:color w:val="000000"/>
                <w:highlight w:val="white"/>
              </w:rPr>
              <w:t>Integer</w:t>
            </w:r>
          </w:p>
        </w:tc>
        <w:tc>
          <w:tcPr>
            <w:tcW w:w="1654" w:type="pct"/>
          </w:tcPr>
          <w:p w:rsidR="008255E1" w:rsidRDefault="00D7014A" w:rsidP="00771F12">
            <w:pPr>
              <w:rPr>
                <w:rFonts w:cs="Courier New"/>
                <w:color w:val="000000"/>
                <w:highlight w:val="white"/>
              </w:rPr>
            </w:pPr>
            <w:r>
              <w:rPr>
                <w:rFonts w:cs="Courier New"/>
                <w:color w:val="000000"/>
                <w:highlight w:val="white"/>
              </w:rPr>
              <w:t xml:space="preserve">The server when launched, halts everything for </w:t>
            </w:r>
            <w:r w:rsidR="00771F12">
              <w:rPr>
                <w:rFonts w:cs="Courier New"/>
                <w:color w:val="000000"/>
                <w:highlight w:val="white"/>
              </w:rPr>
              <w:t>Initial_Sleep_Time(in milliseconds)</w:t>
            </w:r>
            <w:r>
              <w:rPr>
                <w:rFonts w:cs="Courier New"/>
                <w:color w:val="000000"/>
                <w:highlight w:val="white"/>
              </w:rPr>
              <w:t>, and deletes the old projects in the meantime.</w:t>
            </w:r>
          </w:p>
        </w:tc>
      </w:tr>
      <w:tr w:rsidR="006A1194" w:rsidTr="002018BE">
        <w:trPr>
          <w:trHeight w:val="362"/>
        </w:trPr>
        <w:tc>
          <w:tcPr>
            <w:tcW w:w="1419" w:type="pct"/>
          </w:tcPr>
          <w:p w:rsidR="006A1194" w:rsidRDefault="006A1194" w:rsidP="00C4409B">
            <w:pPr>
              <w:rPr>
                <w:rFonts w:cs="Courier New"/>
                <w:color w:val="000000"/>
                <w:highlight w:val="white"/>
              </w:rPr>
            </w:pPr>
            <w:r>
              <w:rPr>
                <w:rFonts w:cs="Courier New"/>
                <w:color w:val="000000"/>
                <w:highlight w:val="white"/>
              </w:rPr>
              <w:t>New_Project_Wait_Time</w:t>
            </w:r>
          </w:p>
        </w:tc>
        <w:tc>
          <w:tcPr>
            <w:tcW w:w="1128" w:type="pct"/>
          </w:tcPr>
          <w:p w:rsidR="006A1194" w:rsidRDefault="006A1194" w:rsidP="00D16FCD">
            <w:pPr>
              <w:rPr>
                <w:rFonts w:cs="Courier New"/>
                <w:color w:val="000000"/>
                <w:highlight w:val="white"/>
              </w:rPr>
            </w:pPr>
            <w:r>
              <w:rPr>
                <w:rFonts w:cs="Courier New"/>
                <w:color w:val="000000"/>
                <w:highlight w:val="white"/>
              </w:rPr>
              <w:t>120000000000(in nanoseconds)</w:t>
            </w:r>
          </w:p>
        </w:tc>
        <w:tc>
          <w:tcPr>
            <w:tcW w:w="799" w:type="pct"/>
          </w:tcPr>
          <w:p w:rsidR="006A1194" w:rsidRDefault="006A1194" w:rsidP="00FC1223">
            <w:pPr>
              <w:rPr>
                <w:rFonts w:cs="Courier New"/>
                <w:color w:val="000000"/>
                <w:highlight w:val="white"/>
              </w:rPr>
            </w:pPr>
            <w:r>
              <w:rPr>
                <w:rFonts w:cs="Courier New"/>
                <w:color w:val="000000"/>
                <w:highlight w:val="white"/>
              </w:rPr>
              <w:t>Integer_64</w:t>
            </w:r>
          </w:p>
        </w:tc>
        <w:tc>
          <w:tcPr>
            <w:tcW w:w="1654" w:type="pct"/>
          </w:tcPr>
          <w:p w:rsidR="006A1194" w:rsidRDefault="006A1194" w:rsidP="00771F12">
            <w:pPr>
              <w:rPr>
                <w:rFonts w:cs="Courier New"/>
                <w:color w:val="000000"/>
                <w:highlight w:val="white"/>
              </w:rPr>
            </w:pPr>
            <w:r>
              <w:rPr>
                <w:rFonts w:cs="Courier New"/>
                <w:color w:val="000000"/>
                <w:highlight w:val="white"/>
              </w:rPr>
              <w:t>The server will make the deletion thread sleep for this time whenever a new project is created. This will give the server the time to update its ‘date-project’ table with this new project.</w:t>
            </w:r>
            <w:bookmarkStart w:id="0" w:name="_GoBack"/>
            <w:bookmarkEnd w:id="0"/>
          </w:p>
        </w:tc>
      </w:tr>
    </w:tbl>
    <w:p w:rsidR="00ED6B02" w:rsidRDefault="00ED6B02" w:rsidP="001318F7">
      <w:pPr>
        <w:spacing w:after="0"/>
        <w:rPr>
          <w:rFonts w:cs="Courier New"/>
          <w:b/>
          <w:color w:val="000000"/>
          <w:sz w:val="48"/>
          <w:szCs w:val="48"/>
          <w:highlight w:val="white"/>
        </w:rPr>
      </w:pPr>
    </w:p>
    <w:p w:rsidR="00527992" w:rsidRPr="00812298" w:rsidRDefault="00527992" w:rsidP="001318F7">
      <w:pPr>
        <w:spacing w:after="0"/>
        <w:rPr>
          <w:rFonts w:cs="Courier New"/>
          <w:color w:val="000000"/>
          <w:highlight w:val="white"/>
        </w:rPr>
      </w:pPr>
      <w:r>
        <w:rPr>
          <w:rFonts w:cs="Courier New"/>
          <w:color w:val="000000"/>
          <w:highlight w:val="white"/>
        </w:rPr>
        <w:t>The server stops the user from using a project if it is inactive for more than Pre_Project_Duration time</w:t>
      </w:r>
      <w:r w:rsidR="00A545DC">
        <w:rPr>
          <w:rFonts w:cs="Courier New"/>
          <w:color w:val="000000"/>
          <w:highlight w:val="white"/>
        </w:rPr>
        <w:t xml:space="preserve">, and returns a 410(Gone) status code with the response if the user tries to access it afterwards. </w:t>
      </w:r>
      <w:r w:rsidR="00A545DC">
        <w:rPr>
          <w:rFonts w:cs="Courier New"/>
          <w:color w:val="000000"/>
          <w:highlight w:val="white"/>
        </w:rPr>
        <w:br/>
        <w:t xml:space="preserve">But the project is not yet deleted. The child thread deletes the project after Project_Duration time. This ensures that a race condition never occurs, as the user is </w:t>
      </w:r>
      <w:r w:rsidR="00F61C2D">
        <w:rPr>
          <w:rFonts w:cs="Courier New"/>
          <w:color w:val="000000"/>
          <w:highlight w:val="white"/>
        </w:rPr>
        <w:t xml:space="preserve">restricted from </w:t>
      </w:r>
      <w:r w:rsidR="00A545DC">
        <w:rPr>
          <w:rFonts w:cs="Courier New"/>
          <w:color w:val="000000"/>
          <w:highlight w:val="white"/>
        </w:rPr>
        <w:t>access</w:t>
      </w:r>
      <w:r w:rsidR="00F61C2D">
        <w:rPr>
          <w:rFonts w:cs="Courier New"/>
          <w:color w:val="000000"/>
          <w:highlight w:val="white"/>
        </w:rPr>
        <w:t>ing</w:t>
      </w:r>
      <w:r w:rsidR="00A545DC">
        <w:rPr>
          <w:rFonts w:cs="Courier New"/>
          <w:color w:val="000000"/>
          <w:highlight w:val="white"/>
        </w:rPr>
        <w:t xml:space="preserve"> the project </w:t>
      </w:r>
      <w:r w:rsidR="009734F9">
        <w:rPr>
          <w:rFonts w:cs="Courier New"/>
          <w:color w:val="000000"/>
          <w:highlight w:val="white"/>
        </w:rPr>
        <w:t xml:space="preserve">a little </w:t>
      </w:r>
      <w:r w:rsidR="00A545DC">
        <w:rPr>
          <w:rFonts w:cs="Courier New"/>
          <w:color w:val="000000"/>
          <w:highlight w:val="white"/>
        </w:rPr>
        <w:t>before the deletion starts</w:t>
      </w:r>
      <w:r w:rsidR="00151E70">
        <w:rPr>
          <w:rFonts w:cs="Courier New"/>
          <w:color w:val="000000"/>
          <w:highlight w:val="white"/>
        </w:rPr>
        <w:t xml:space="preserve"> (t1: </w:t>
      </w:r>
      <w:r w:rsidR="00F61C2D">
        <w:rPr>
          <w:rFonts w:cs="Courier New"/>
          <w:color w:val="000000"/>
          <w:highlight w:val="white"/>
        </w:rPr>
        <w:t>Time the u</w:t>
      </w:r>
      <w:r w:rsidR="00151E70">
        <w:rPr>
          <w:rFonts w:cs="Courier New"/>
          <w:color w:val="000000"/>
          <w:highlight w:val="white"/>
        </w:rPr>
        <w:t>ser</w:t>
      </w:r>
      <w:r w:rsidR="00F61C2D">
        <w:rPr>
          <w:rFonts w:cs="Courier New"/>
          <w:color w:val="000000"/>
          <w:highlight w:val="white"/>
        </w:rPr>
        <w:t xml:space="preserve"> can</w:t>
      </w:r>
      <w:r w:rsidR="00151E70">
        <w:rPr>
          <w:rFonts w:cs="Courier New"/>
          <w:color w:val="000000"/>
          <w:highlight w:val="white"/>
        </w:rPr>
        <w:t xml:space="preserve"> access to the project, t2: </w:t>
      </w:r>
      <w:r w:rsidR="00407203">
        <w:rPr>
          <w:rFonts w:cs="Courier New"/>
          <w:color w:val="000000"/>
          <w:highlight w:val="white"/>
        </w:rPr>
        <w:t>Lifetime of the project</w:t>
      </w:r>
      <w:r w:rsidR="00E63AED">
        <w:rPr>
          <w:rFonts w:cs="Courier New"/>
          <w:color w:val="000000"/>
          <w:highlight w:val="white"/>
        </w:rPr>
        <w:t>; we always ensure</w:t>
      </w:r>
      <w:r w:rsidR="00151E70">
        <w:rPr>
          <w:rFonts w:cs="Courier New"/>
          <w:color w:val="000000"/>
          <w:highlight w:val="white"/>
        </w:rPr>
        <w:t xml:space="preserve"> t1&lt;t2</w:t>
      </w:r>
      <w:r w:rsidR="00E63AED">
        <w:rPr>
          <w:rFonts w:cs="Courier New"/>
          <w:color w:val="000000"/>
          <w:highlight w:val="white"/>
        </w:rPr>
        <w:t>, so a race condition never occurs</w:t>
      </w:r>
      <w:r w:rsidR="00151E70">
        <w:rPr>
          <w:rFonts w:cs="Courier New"/>
          <w:color w:val="000000"/>
          <w:highlight w:val="white"/>
        </w:rPr>
        <w:t>)</w:t>
      </w:r>
      <w:r w:rsidR="00A545DC">
        <w:rPr>
          <w:rFonts w:cs="Courier New"/>
          <w:color w:val="000000"/>
          <w:highlight w:val="white"/>
        </w:rPr>
        <w:t>.</w:t>
      </w:r>
    </w:p>
    <w:p w:rsidR="00406520" w:rsidRDefault="00406520" w:rsidP="001318F7">
      <w:pPr>
        <w:spacing w:after="0"/>
        <w:rPr>
          <w:rFonts w:cs="Courier New"/>
          <w:b/>
          <w:color w:val="000000"/>
          <w:sz w:val="48"/>
          <w:szCs w:val="48"/>
          <w:highlight w:val="white"/>
        </w:rPr>
      </w:pPr>
    </w:p>
    <w:p w:rsidR="00C744BF" w:rsidRDefault="00C744BF" w:rsidP="001318F7">
      <w:pPr>
        <w:spacing w:after="0"/>
        <w:rPr>
          <w:rFonts w:cs="Courier New"/>
          <w:b/>
          <w:color w:val="000000"/>
          <w:sz w:val="48"/>
          <w:szCs w:val="48"/>
          <w:highlight w:val="white"/>
        </w:rPr>
      </w:pPr>
    </w:p>
    <w:p w:rsidR="00C744BF" w:rsidRDefault="00C744BF" w:rsidP="001318F7">
      <w:pPr>
        <w:spacing w:after="0"/>
        <w:rPr>
          <w:rFonts w:cs="Courier New"/>
          <w:b/>
          <w:color w:val="000000"/>
          <w:sz w:val="48"/>
          <w:szCs w:val="48"/>
          <w:highlight w:val="white"/>
        </w:rPr>
      </w:pPr>
    </w:p>
    <w:p w:rsidR="009B7071" w:rsidRDefault="009B7071" w:rsidP="001318F7">
      <w:pPr>
        <w:spacing w:after="0"/>
        <w:rPr>
          <w:rFonts w:cs="Courier New"/>
          <w:b/>
          <w:color w:val="000000"/>
          <w:sz w:val="48"/>
          <w:szCs w:val="48"/>
          <w:highlight w:val="white"/>
        </w:rPr>
      </w:pPr>
      <w:r w:rsidRPr="009B7071">
        <w:rPr>
          <w:rFonts w:cs="Courier New"/>
          <w:b/>
          <w:color w:val="000000"/>
          <w:sz w:val="48"/>
          <w:szCs w:val="48"/>
          <w:highlight w:val="white"/>
        </w:rPr>
        <w:t>Possible Errors</w:t>
      </w:r>
    </w:p>
    <w:p w:rsidR="00096243" w:rsidRDefault="00096243" w:rsidP="001318F7">
      <w:pPr>
        <w:spacing w:after="0"/>
        <w:rPr>
          <w:rFonts w:cs="Courier New"/>
          <w:color w:val="000000"/>
          <w:sz w:val="24"/>
          <w:szCs w:val="24"/>
          <w:highlight w:val="white"/>
        </w:rPr>
      </w:pPr>
    </w:p>
    <w:p w:rsidR="009B7071"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id is not provided with any URL, it </w:t>
      </w:r>
      <w:r w:rsidR="00096243" w:rsidRPr="00BE1194">
        <w:rPr>
          <w:rFonts w:cs="Courier New"/>
          <w:color w:val="000000"/>
          <w:sz w:val="24"/>
          <w:szCs w:val="24"/>
          <w:highlight w:val="white"/>
        </w:rPr>
        <w:t>will cause the program to crash</w:t>
      </w:r>
      <w:r w:rsidRPr="00BE1194">
        <w:rPr>
          <w:rFonts w:cs="Courier New"/>
          <w:color w:val="000000"/>
          <w:sz w:val="24"/>
          <w:szCs w:val="24"/>
          <w:highlight w:val="white"/>
        </w:rPr>
        <w:t>.</w:t>
      </w:r>
    </w:p>
    <w:p w:rsidR="003236F8"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path is not provided the first time, </w:t>
      </w:r>
      <w:r w:rsidR="003236F8" w:rsidRPr="00BE1194">
        <w:rPr>
          <w:rFonts w:cs="Courier New"/>
          <w:color w:val="000000"/>
          <w:sz w:val="24"/>
          <w:szCs w:val="24"/>
          <w:highlight w:val="white"/>
        </w:rPr>
        <w:t>it will cause the program to crash.</w:t>
      </w:r>
    </w:p>
    <w:p w:rsidR="00E5355D"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class is not provided for </w:t>
      </w:r>
      <w:r w:rsidR="00794327">
        <w:rPr>
          <w:rFonts w:cs="Courier New"/>
          <w:color w:val="000000"/>
          <w:sz w:val="24"/>
          <w:szCs w:val="24"/>
          <w:highlight w:val="white"/>
        </w:rPr>
        <w:t>any class function</w:t>
      </w:r>
      <w:r w:rsidR="003236F8" w:rsidRPr="00BE1194">
        <w:rPr>
          <w:rFonts w:cs="Courier New"/>
          <w:color w:val="000000"/>
          <w:sz w:val="24"/>
          <w:szCs w:val="24"/>
          <w:highlight w:val="white"/>
        </w:rPr>
        <w:t xml:space="preserve"> which require</w:t>
      </w:r>
      <w:r w:rsidR="00E5355D" w:rsidRPr="00BE1194">
        <w:rPr>
          <w:rFonts w:cs="Courier New"/>
          <w:color w:val="000000"/>
          <w:sz w:val="24"/>
          <w:szCs w:val="24"/>
          <w:highlight w:val="white"/>
        </w:rPr>
        <w:t>s</w:t>
      </w:r>
      <w:r w:rsidR="003236F8" w:rsidRPr="00BE1194">
        <w:rPr>
          <w:rFonts w:cs="Courier New"/>
          <w:color w:val="000000"/>
          <w:sz w:val="24"/>
          <w:szCs w:val="24"/>
          <w:highlight w:val="white"/>
        </w:rPr>
        <w:t xml:space="preserve"> a class, it will cause the program to crash.</w:t>
      </w:r>
      <w:r w:rsidR="00E5355D" w:rsidRPr="00BE1194">
        <w:rPr>
          <w:rFonts w:cs="Courier New"/>
          <w:color w:val="000000"/>
          <w:sz w:val="24"/>
          <w:szCs w:val="24"/>
          <w:highlight w:val="white"/>
        </w:rPr>
        <w:t xml:space="preserve"> </w:t>
      </w:r>
    </w:p>
    <w:p w:rsidR="001310DD" w:rsidRDefault="00E5355D" w:rsidP="001318F7">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If the feature is not provided for any feature</w:t>
      </w:r>
      <w:r w:rsidR="00794327">
        <w:rPr>
          <w:rFonts w:cs="Courier New"/>
          <w:color w:val="000000"/>
          <w:sz w:val="24"/>
          <w:szCs w:val="24"/>
          <w:highlight w:val="white"/>
        </w:rPr>
        <w:t xml:space="preserve"> function</w:t>
      </w:r>
      <w:r w:rsidRPr="00BE1194">
        <w:rPr>
          <w:rFonts w:cs="Courier New"/>
          <w:color w:val="000000"/>
          <w:sz w:val="24"/>
          <w:szCs w:val="24"/>
          <w:highlight w:val="white"/>
        </w:rPr>
        <w:t xml:space="preserve"> which requires a feature, it will cause the program to crash.</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If any function from the API (except) compile/clean compile is called with a wrong_target name/ no target_name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1A12"/>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7"/>
  </w:num>
  <w:num w:numId="5">
    <w:abstractNumId w:val="2"/>
  </w:num>
  <w:num w:numId="6">
    <w:abstractNumId w:val="1"/>
  </w:num>
  <w:num w:numId="7">
    <w:abstractNumId w:val="9"/>
  </w:num>
  <w:num w:numId="8">
    <w:abstractNumId w:val="8"/>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04FA1"/>
    <w:rsid w:val="0001077F"/>
    <w:rsid w:val="00012E18"/>
    <w:rsid w:val="000325FC"/>
    <w:rsid w:val="00032EF7"/>
    <w:rsid w:val="000341AA"/>
    <w:rsid w:val="00040DCC"/>
    <w:rsid w:val="0004431B"/>
    <w:rsid w:val="00046C25"/>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1192"/>
    <w:rsid w:val="00101548"/>
    <w:rsid w:val="00102897"/>
    <w:rsid w:val="00102EE9"/>
    <w:rsid w:val="00104AC4"/>
    <w:rsid w:val="00106649"/>
    <w:rsid w:val="00107C7E"/>
    <w:rsid w:val="00114075"/>
    <w:rsid w:val="001144B6"/>
    <w:rsid w:val="0011525E"/>
    <w:rsid w:val="001213D0"/>
    <w:rsid w:val="00121B2A"/>
    <w:rsid w:val="001243F3"/>
    <w:rsid w:val="00127377"/>
    <w:rsid w:val="001310DD"/>
    <w:rsid w:val="001318F7"/>
    <w:rsid w:val="00140E35"/>
    <w:rsid w:val="00151E70"/>
    <w:rsid w:val="00152A1D"/>
    <w:rsid w:val="00162B2D"/>
    <w:rsid w:val="00164AEC"/>
    <w:rsid w:val="00167CDA"/>
    <w:rsid w:val="00177A8B"/>
    <w:rsid w:val="00184B8E"/>
    <w:rsid w:val="00186F48"/>
    <w:rsid w:val="0018710A"/>
    <w:rsid w:val="00190BD6"/>
    <w:rsid w:val="001929A3"/>
    <w:rsid w:val="001A185A"/>
    <w:rsid w:val="001A3B83"/>
    <w:rsid w:val="001B34F7"/>
    <w:rsid w:val="001B6EEF"/>
    <w:rsid w:val="001C6232"/>
    <w:rsid w:val="001D2C64"/>
    <w:rsid w:val="001D3279"/>
    <w:rsid w:val="001D6F1C"/>
    <w:rsid w:val="001E120D"/>
    <w:rsid w:val="001E7D66"/>
    <w:rsid w:val="002018BE"/>
    <w:rsid w:val="002108DF"/>
    <w:rsid w:val="002162C0"/>
    <w:rsid w:val="00217362"/>
    <w:rsid w:val="00220527"/>
    <w:rsid w:val="002219D0"/>
    <w:rsid w:val="0022426A"/>
    <w:rsid w:val="00231353"/>
    <w:rsid w:val="00235227"/>
    <w:rsid w:val="002515FD"/>
    <w:rsid w:val="002526AC"/>
    <w:rsid w:val="002714DB"/>
    <w:rsid w:val="00273540"/>
    <w:rsid w:val="00273822"/>
    <w:rsid w:val="0027518F"/>
    <w:rsid w:val="00276FE2"/>
    <w:rsid w:val="0028272C"/>
    <w:rsid w:val="00284414"/>
    <w:rsid w:val="00292639"/>
    <w:rsid w:val="00292E19"/>
    <w:rsid w:val="00293B7C"/>
    <w:rsid w:val="0029580D"/>
    <w:rsid w:val="00295AB7"/>
    <w:rsid w:val="00295D01"/>
    <w:rsid w:val="002A05CB"/>
    <w:rsid w:val="002A70F5"/>
    <w:rsid w:val="002B068C"/>
    <w:rsid w:val="002B6FA0"/>
    <w:rsid w:val="002C0DB9"/>
    <w:rsid w:val="002D24E2"/>
    <w:rsid w:val="002D3037"/>
    <w:rsid w:val="002D6BD4"/>
    <w:rsid w:val="002E0A5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43B2C"/>
    <w:rsid w:val="00351B15"/>
    <w:rsid w:val="00351B69"/>
    <w:rsid w:val="003633F0"/>
    <w:rsid w:val="003657A4"/>
    <w:rsid w:val="003720AF"/>
    <w:rsid w:val="003803D9"/>
    <w:rsid w:val="00382BC6"/>
    <w:rsid w:val="00383CBF"/>
    <w:rsid w:val="00385A62"/>
    <w:rsid w:val="003932D4"/>
    <w:rsid w:val="00393B22"/>
    <w:rsid w:val="00395987"/>
    <w:rsid w:val="00397420"/>
    <w:rsid w:val="003A06E7"/>
    <w:rsid w:val="003A3D7B"/>
    <w:rsid w:val="003B1BA4"/>
    <w:rsid w:val="003C0354"/>
    <w:rsid w:val="003C4F31"/>
    <w:rsid w:val="003C5E05"/>
    <w:rsid w:val="003D0CEF"/>
    <w:rsid w:val="003D54A0"/>
    <w:rsid w:val="003F3037"/>
    <w:rsid w:val="003F749D"/>
    <w:rsid w:val="004020FF"/>
    <w:rsid w:val="00406520"/>
    <w:rsid w:val="004069D1"/>
    <w:rsid w:val="00407203"/>
    <w:rsid w:val="00417678"/>
    <w:rsid w:val="0042158A"/>
    <w:rsid w:val="004276D3"/>
    <w:rsid w:val="00427EBD"/>
    <w:rsid w:val="004313C6"/>
    <w:rsid w:val="004357C6"/>
    <w:rsid w:val="00442D3F"/>
    <w:rsid w:val="004479F5"/>
    <w:rsid w:val="004565BA"/>
    <w:rsid w:val="00461ACC"/>
    <w:rsid w:val="00463E31"/>
    <w:rsid w:val="00466489"/>
    <w:rsid w:val="00471FBE"/>
    <w:rsid w:val="004833C5"/>
    <w:rsid w:val="00483D66"/>
    <w:rsid w:val="00484243"/>
    <w:rsid w:val="00485C27"/>
    <w:rsid w:val="00486222"/>
    <w:rsid w:val="00487C54"/>
    <w:rsid w:val="004900BB"/>
    <w:rsid w:val="0049048E"/>
    <w:rsid w:val="004910FA"/>
    <w:rsid w:val="004A4B0F"/>
    <w:rsid w:val="004C4E3E"/>
    <w:rsid w:val="004C7F01"/>
    <w:rsid w:val="004E022A"/>
    <w:rsid w:val="004E0B82"/>
    <w:rsid w:val="004E260F"/>
    <w:rsid w:val="004E43F3"/>
    <w:rsid w:val="004F5056"/>
    <w:rsid w:val="004F74D6"/>
    <w:rsid w:val="00506BCC"/>
    <w:rsid w:val="00511048"/>
    <w:rsid w:val="00512AC3"/>
    <w:rsid w:val="00513B7E"/>
    <w:rsid w:val="00514530"/>
    <w:rsid w:val="00521D36"/>
    <w:rsid w:val="00522F6C"/>
    <w:rsid w:val="00527992"/>
    <w:rsid w:val="00527AC6"/>
    <w:rsid w:val="00530189"/>
    <w:rsid w:val="005348A9"/>
    <w:rsid w:val="00541E24"/>
    <w:rsid w:val="005448F9"/>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605B53"/>
    <w:rsid w:val="006118B6"/>
    <w:rsid w:val="00617FE1"/>
    <w:rsid w:val="006203D8"/>
    <w:rsid w:val="00620871"/>
    <w:rsid w:val="006346F9"/>
    <w:rsid w:val="0063552D"/>
    <w:rsid w:val="0063672B"/>
    <w:rsid w:val="00643618"/>
    <w:rsid w:val="00646A54"/>
    <w:rsid w:val="006535B5"/>
    <w:rsid w:val="00656C8E"/>
    <w:rsid w:val="00665AE3"/>
    <w:rsid w:val="00682CF5"/>
    <w:rsid w:val="00684566"/>
    <w:rsid w:val="00686E9D"/>
    <w:rsid w:val="00692853"/>
    <w:rsid w:val="0069387F"/>
    <w:rsid w:val="00694686"/>
    <w:rsid w:val="00695B49"/>
    <w:rsid w:val="006A1194"/>
    <w:rsid w:val="006A775F"/>
    <w:rsid w:val="006B6947"/>
    <w:rsid w:val="006D6527"/>
    <w:rsid w:val="006E4283"/>
    <w:rsid w:val="006F44B1"/>
    <w:rsid w:val="0071303C"/>
    <w:rsid w:val="00715F41"/>
    <w:rsid w:val="00723D5B"/>
    <w:rsid w:val="007253C4"/>
    <w:rsid w:val="00726281"/>
    <w:rsid w:val="007345BE"/>
    <w:rsid w:val="007404A1"/>
    <w:rsid w:val="00744F39"/>
    <w:rsid w:val="00746E60"/>
    <w:rsid w:val="00747EF2"/>
    <w:rsid w:val="007567CB"/>
    <w:rsid w:val="007623B4"/>
    <w:rsid w:val="0076306A"/>
    <w:rsid w:val="00771F12"/>
    <w:rsid w:val="007849A1"/>
    <w:rsid w:val="00786863"/>
    <w:rsid w:val="00786CE4"/>
    <w:rsid w:val="00787743"/>
    <w:rsid w:val="0079252B"/>
    <w:rsid w:val="00794327"/>
    <w:rsid w:val="007A1986"/>
    <w:rsid w:val="007A276D"/>
    <w:rsid w:val="007A4E34"/>
    <w:rsid w:val="007B25FF"/>
    <w:rsid w:val="007B2BA6"/>
    <w:rsid w:val="007B67DE"/>
    <w:rsid w:val="007C410F"/>
    <w:rsid w:val="007D225C"/>
    <w:rsid w:val="007D61C2"/>
    <w:rsid w:val="007E3AFC"/>
    <w:rsid w:val="007F17EC"/>
    <w:rsid w:val="007F31F8"/>
    <w:rsid w:val="007F7CF4"/>
    <w:rsid w:val="00810F57"/>
    <w:rsid w:val="00812298"/>
    <w:rsid w:val="0081277A"/>
    <w:rsid w:val="00812C38"/>
    <w:rsid w:val="00815979"/>
    <w:rsid w:val="00821183"/>
    <w:rsid w:val="008255E1"/>
    <w:rsid w:val="00830833"/>
    <w:rsid w:val="00835AD8"/>
    <w:rsid w:val="00841B73"/>
    <w:rsid w:val="00856225"/>
    <w:rsid w:val="00861CCD"/>
    <w:rsid w:val="008653F8"/>
    <w:rsid w:val="0086751D"/>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539"/>
    <w:rsid w:val="008F6BB8"/>
    <w:rsid w:val="008F764C"/>
    <w:rsid w:val="00910631"/>
    <w:rsid w:val="00917293"/>
    <w:rsid w:val="00943A7D"/>
    <w:rsid w:val="00947B53"/>
    <w:rsid w:val="0095572C"/>
    <w:rsid w:val="0096607B"/>
    <w:rsid w:val="00967A9A"/>
    <w:rsid w:val="009734F9"/>
    <w:rsid w:val="00973927"/>
    <w:rsid w:val="009769AA"/>
    <w:rsid w:val="00983223"/>
    <w:rsid w:val="00985E3F"/>
    <w:rsid w:val="009867FA"/>
    <w:rsid w:val="00990ABE"/>
    <w:rsid w:val="009975DE"/>
    <w:rsid w:val="009A07AA"/>
    <w:rsid w:val="009A6785"/>
    <w:rsid w:val="009A6E36"/>
    <w:rsid w:val="009A6EAF"/>
    <w:rsid w:val="009B4A66"/>
    <w:rsid w:val="009B7071"/>
    <w:rsid w:val="009C0D0C"/>
    <w:rsid w:val="009D7E73"/>
    <w:rsid w:val="009E092D"/>
    <w:rsid w:val="009F0A41"/>
    <w:rsid w:val="009F2FA9"/>
    <w:rsid w:val="009F30BC"/>
    <w:rsid w:val="00A04949"/>
    <w:rsid w:val="00A04F7F"/>
    <w:rsid w:val="00A06964"/>
    <w:rsid w:val="00A07752"/>
    <w:rsid w:val="00A07BB9"/>
    <w:rsid w:val="00A10D9C"/>
    <w:rsid w:val="00A1207A"/>
    <w:rsid w:val="00A15CDF"/>
    <w:rsid w:val="00A17833"/>
    <w:rsid w:val="00A17A62"/>
    <w:rsid w:val="00A200AA"/>
    <w:rsid w:val="00A2447F"/>
    <w:rsid w:val="00A24E47"/>
    <w:rsid w:val="00A3463C"/>
    <w:rsid w:val="00A378F6"/>
    <w:rsid w:val="00A51E1C"/>
    <w:rsid w:val="00A545DC"/>
    <w:rsid w:val="00A6141C"/>
    <w:rsid w:val="00A6216C"/>
    <w:rsid w:val="00A641F6"/>
    <w:rsid w:val="00A660E6"/>
    <w:rsid w:val="00A66FEA"/>
    <w:rsid w:val="00A7079D"/>
    <w:rsid w:val="00A712DC"/>
    <w:rsid w:val="00A75CCD"/>
    <w:rsid w:val="00A827C4"/>
    <w:rsid w:val="00A828DF"/>
    <w:rsid w:val="00A86362"/>
    <w:rsid w:val="00A91ACA"/>
    <w:rsid w:val="00A93AAA"/>
    <w:rsid w:val="00AA39EC"/>
    <w:rsid w:val="00AA4063"/>
    <w:rsid w:val="00AA57D6"/>
    <w:rsid w:val="00AB0615"/>
    <w:rsid w:val="00AB24EA"/>
    <w:rsid w:val="00AB2D61"/>
    <w:rsid w:val="00AB31A7"/>
    <w:rsid w:val="00AB70C4"/>
    <w:rsid w:val="00AB71E9"/>
    <w:rsid w:val="00AC0ACF"/>
    <w:rsid w:val="00AC495D"/>
    <w:rsid w:val="00AE7240"/>
    <w:rsid w:val="00AF6A2D"/>
    <w:rsid w:val="00B00589"/>
    <w:rsid w:val="00B1469B"/>
    <w:rsid w:val="00B17C7C"/>
    <w:rsid w:val="00B20EED"/>
    <w:rsid w:val="00B314EA"/>
    <w:rsid w:val="00B3195A"/>
    <w:rsid w:val="00B32D6C"/>
    <w:rsid w:val="00B4187B"/>
    <w:rsid w:val="00B4367C"/>
    <w:rsid w:val="00B44617"/>
    <w:rsid w:val="00B47D32"/>
    <w:rsid w:val="00B47F14"/>
    <w:rsid w:val="00B5497F"/>
    <w:rsid w:val="00B54CF7"/>
    <w:rsid w:val="00B56B6C"/>
    <w:rsid w:val="00B643F4"/>
    <w:rsid w:val="00B65994"/>
    <w:rsid w:val="00B65D68"/>
    <w:rsid w:val="00B771A8"/>
    <w:rsid w:val="00B86C14"/>
    <w:rsid w:val="00B90452"/>
    <w:rsid w:val="00B965D0"/>
    <w:rsid w:val="00BA656C"/>
    <w:rsid w:val="00BA7E70"/>
    <w:rsid w:val="00BC163F"/>
    <w:rsid w:val="00BC4B38"/>
    <w:rsid w:val="00BC6B73"/>
    <w:rsid w:val="00BD2030"/>
    <w:rsid w:val="00BD284B"/>
    <w:rsid w:val="00BE1194"/>
    <w:rsid w:val="00BE3487"/>
    <w:rsid w:val="00BE6B6E"/>
    <w:rsid w:val="00BF4CF0"/>
    <w:rsid w:val="00BF53EE"/>
    <w:rsid w:val="00BF61A6"/>
    <w:rsid w:val="00BF7BB8"/>
    <w:rsid w:val="00C036B1"/>
    <w:rsid w:val="00C03873"/>
    <w:rsid w:val="00C06CAA"/>
    <w:rsid w:val="00C1646D"/>
    <w:rsid w:val="00C170C1"/>
    <w:rsid w:val="00C20454"/>
    <w:rsid w:val="00C22A8B"/>
    <w:rsid w:val="00C2520E"/>
    <w:rsid w:val="00C25728"/>
    <w:rsid w:val="00C305A7"/>
    <w:rsid w:val="00C3587A"/>
    <w:rsid w:val="00C35B89"/>
    <w:rsid w:val="00C43654"/>
    <w:rsid w:val="00C4409B"/>
    <w:rsid w:val="00C4676A"/>
    <w:rsid w:val="00C5360C"/>
    <w:rsid w:val="00C53C8B"/>
    <w:rsid w:val="00C562F0"/>
    <w:rsid w:val="00C63839"/>
    <w:rsid w:val="00C71340"/>
    <w:rsid w:val="00C744BF"/>
    <w:rsid w:val="00C82BF2"/>
    <w:rsid w:val="00C83842"/>
    <w:rsid w:val="00C84E1A"/>
    <w:rsid w:val="00C87217"/>
    <w:rsid w:val="00C90B8A"/>
    <w:rsid w:val="00C90FC9"/>
    <w:rsid w:val="00C9282F"/>
    <w:rsid w:val="00C93F40"/>
    <w:rsid w:val="00C9417C"/>
    <w:rsid w:val="00C96ACE"/>
    <w:rsid w:val="00CA4CB9"/>
    <w:rsid w:val="00CA684A"/>
    <w:rsid w:val="00CC1FBE"/>
    <w:rsid w:val="00CC3FB4"/>
    <w:rsid w:val="00CD082A"/>
    <w:rsid w:val="00D10DBB"/>
    <w:rsid w:val="00D11215"/>
    <w:rsid w:val="00D169FA"/>
    <w:rsid w:val="00D16FCD"/>
    <w:rsid w:val="00D23C57"/>
    <w:rsid w:val="00D347C7"/>
    <w:rsid w:val="00D34CD5"/>
    <w:rsid w:val="00D434C1"/>
    <w:rsid w:val="00D61A61"/>
    <w:rsid w:val="00D65EE8"/>
    <w:rsid w:val="00D7014A"/>
    <w:rsid w:val="00D7019B"/>
    <w:rsid w:val="00D7180D"/>
    <w:rsid w:val="00D75E0C"/>
    <w:rsid w:val="00D76789"/>
    <w:rsid w:val="00D812B7"/>
    <w:rsid w:val="00D81CB4"/>
    <w:rsid w:val="00D84C7C"/>
    <w:rsid w:val="00D9156F"/>
    <w:rsid w:val="00D91F48"/>
    <w:rsid w:val="00D932B7"/>
    <w:rsid w:val="00D96379"/>
    <w:rsid w:val="00DA1C86"/>
    <w:rsid w:val="00DA20AD"/>
    <w:rsid w:val="00DA3265"/>
    <w:rsid w:val="00DA511C"/>
    <w:rsid w:val="00DB3DD9"/>
    <w:rsid w:val="00DB7C45"/>
    <w:rsid w:val="00DC412D"/>
    <w:rsid w:val="00DD1376"/>
    <w:rsid w:val="00DD35E8"/>
    <w:rsid w:val="00DD3C6D"/>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AED"/>
    <w:rsid w:val="00E63C8F"/>
    <w:rsid w:val="00E90BB9"/>
    <w:rsid w:val="00E979E7"/>
    <w:rsid w:val="00EB0A31"/>
    <w:rsid w:val="00EB0CDC"/>
    <w:rsid w:val="00EB0FB8"/>
    <w:rsid w:val="00EB12ED"/>
    <w:rsid w:val="00EB4EDE"/>
    <w:rsid w:val="00EB7300"/>
    <w:rsid w:val="00ED2D01"/>
    <w:rsid w:val="00ED69AF"/>
    <w:rsid w:val="00ED6B02"/>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796B"/>
    <w:rsid w:val="00F40F18"/>
    <w:rsid w:val="00F43AA1"/>
    <w:rsid w:val="00F4650D"/>
    <w:rsid w:val="00F46951"/>
    <w:rsid w:val="00F529BB"/>
    <w:rsid w:val="00F533ED"/>
    <w:rsid w:val="00F572E3"/>
    <w:rsid w:val="00F612C6"/>
    <w:rsid w:val="00F61C2D"/>
    <w:rsid w:val="00F7628F"/>
    <w:rsid w:val="00F81531"/>
    <w:rsid w:val="00F81EAC"/>
    <w:rsid w:val="00F85DAB"/>
    <w:rsid w:val="00F933AF"/>
    <w:rsid w:val="00F951CE"/>
    <w:rsid w:val="00FA5BEC"/>
    <w:rsid w:val="00FA68E5"/>
    <w:rsid w:val="00FA762C"/>
    <w:rsid w:val="00FB204B"/>
    <w:rsid w:val="00FB28D8"/>
    <w:rsid w:val="00FB4E47"/>
    <w:rsid w:val="00FB5C14"/>
    <w:rsid w:val="00FC02D3"/>
    <w:rsid w:val="00FC10A4"/>
    <w:rsid w:val="00FC1223"/>
    <w:rsid w:val="00FC2F2C"/>
    <w:rsid w:val="00FD34E6"/>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classSuppliers?id=id-given" TargetMode="Externa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Clients?id=id-giv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Ancestors?id=id-given" TargetMode="External"/><Relationship Id="rId5" Type="http://schemas.openxmlformats.org/officeDocument/2006/relationships/webSettings" Target="webSettings.xml"/><Relationship Id="rId15" Type="http://schemas.openxmlformats.org/officeDocument/2006/relationships/hyperlink" Target="http://localhost:9090/commandLine?id=id-given" TargetMode="External"/><Relationship Id="rId10" Type="http://schemas.openxmlformats.org/officeDocument/2006/relationships/hyperlink" Target="http://localhost:9090/classDescendants?id=id-given" TargetMode="External"/><Relationship Id="rId4" Type="http://schemas.openxmlformats.org/officeDocument/2006/relationships/settings" Target="settings.xml"/><Relationship Id="rId9" Type="http://schemas.openxmlformats.org/officeDocument/2006/relationships/hyperlink" Target="http://localhost:9090/contractView?id=id-given" TargetMode="External"/><Relationship Id="rId14" Type="http://schemas.openxmlformats.org/officeDocument/2006/relationships/hyperlink" Target="http://localhost:9090/featureCallers?id=id-gi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28</Pages>
  <Words>6362</Words>
  <Characters>36267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433</cp:revision>
  <cp:lastPrinted>2014-06-20T13:33:00Z</cp:lastPrinted>
  <dcterms:created xsi:type="dcterms:W3CDTF">2014-06-06T12:37:00Z</dcterms:created>
  <dcterms:modified xsi:type="dcterms:W3CDTF">2014-06-27T09:37:00Z</dcterms:modified>
</cp:coreProperties>
</file>