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610B" w14:textId="77777777" w:rsidR="00CB63DE" w:rsidRDefault="00CB63DE" w:rsidP="00CB63DE">
      <w:pPr>
        <w:rPr>
          <w:b/>
          <w:bCs/>
        </w:rPr>
      </w:pPr>
      <w:r w:rsidRPr="00CB63DE">
        <w:rPr>
          <w:b/>
          <w:bCs/>
        </w:rPr>
        <w:t>HTTP/1.1: For better understanding,</w:t>
      </w:r>
    </w:p>
    <w:p w14:paraId="5F4819DC" w14:textId="279E30CB" w:rsidR="00C679CA" w:rsidRDefault="00CB63DE" w:rsidP="00CB63DE">
      <w:r w:rsidRPr="00CB63DE">
        <w:t xml:space="preserve"> let’s assume the situation when you make a request to the server for the </w:t>
      </w:r>
      <w:r w:rsidRPr="00CB63DE">
        <w:t>web</w:t>
      </w:r>
      <w:r w:rsidRPr="00CB63DE">
        <w:t xml:space="preserve">.html page &amp; server responds to you as a resource </w:t>
      </w:r>
      <w:r w:rsidRPr="00CB63DE">
        <w:t>web</w:t>
      </w:r>
      <w:r w:rsidRPr="00CB63DE">
        <w:t xml:space="preserve">.html page. </w:t>
      </w:r>
      <w:proofErr w:type="gramStart"/>
      <w:r w:rsidRPr="00CB63DE">
        <w:t>before</w:t>
      </w:r>
      <w:proofErr w:type="gramEnd"/>
      <w:r w:rsidRPr="00CB63DE">
        <w:t xml:space="preserve"> sending the request and the response there is a TCP connection established between client &amp; server. </w:t>
      </w:r>
      <w:proofErr w:type="gramStart"/>
      <w:r w:rsidRPr="00CB63DE">
        <w:t>again</w:t>
      </w:r>
      <w:proofErr w:type="gramEnd"/>
      <w:r w:rsidRPr="00CB63DE">
        <w:t xml:space="preserve"> you make a request to the server for image img.jpg &amp; the server gives a response as an image img.jpg. </w:t>
      </w:r>
      <w:proofErr w:type="gramStart"/>
      <w:r w:rsidRPr="00CB63DE">
        <w:t>the</w:t>
      </w:r>
      <w:proofErr w:type="gramEnd"/>
      <w:r w:rsidRPr="00CB63DE">
        <w:t xml:space="preserve"> connection was not lost here after the first request because we add a keep-alive header which is the part of the request so there is an open connection between the server &amp; client. </w:t>
      </w:r>
      <w:proofErr w:type="gramStart"/>
      <w:r w:rsidRPr="00CB63DE">
        <w:t>there</w:t>
      </w:r>
      <w:proofErr w:type="gramEnd"/>
      <w:r w:rsidRPr="00CB63DE">
        <w:t xml:space="preserve"> is a persistent connection which means several requests &amp; responses are merged in a single connection. These are the drawbacks that </w:t>
      </w:r>
      <w:proofErr w:type="gramStart"/>
      <w:r w:rsidRPr="00CB63DE">
        <w:t>lead</w:t>
      </w:r>
      <w:proofErr w:type="gramEnd"/>
      <w:r w:rsidRPr="00CB63DE">
        <w:t xml:space="preserve">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1983BB43" w14:textId="77777777" w:rsidR="00CB63DE" w:rsidRDefault="00CB63DE" w:rsidP="00CB63DE"/>
    <w:p w14:paraId="24FEB14D" w14:textId="77777777" w:rsidR="00CB63DE" w:rsidRPr="00CB63DE" w:rsidRDefault="00CB63DE" w:rsidP="00CB63DE"/>
    <w:p w14:paraId="786FBDD0" w14:textId="18024D00" w:rsidR="00C679CA" w:rsidRDefault="00CB63DE" w:rsidP="00CB63DE">
      <w:r w:rsidRPr="00CB63DE">
        <w:rPr>
          <w:b/>
          <w:bCs/>
        </w:rPr>
        <w:t>HTTP/2:</w:t>
      </w:r>
      <w:r w:rsidRPr="00CB63DE">
        <w:t xml:space="preserve"> HTTP/2 was developed over the SPDY protocol. HTTP/2 works on the binary framing layer instead of textual that converts all the messages in binary format. </w:t>
      </w:r>
      <w:proofErr w:type="gramStart"/>
      <w:r w:rsidRPr="00CB63DE">
        <w:t>it</w:t>
      </w:r>
      <w:proofErr w:type="gramEnd"/>
      <w:r w:rsidRPr="00CB63DE">
        <w:t xml:space="preserve">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r>
        <w:t>.</w:t>
      </w:r>
    </w:p>
    <w:p w14:paraId="3AAB27A3" w14:textId="77777777" w:rsidR="008802BE" w:rsidRDefault="008802BE" w:rsidP="00CB63DE"/>
    <w:p w14:paraId="059271CA" w14:textId="77777777" w:rsidR="008802BE" w:rsidRDefault="008802BE" w:rsidP="00CB63DE"/>
    <w:p w14:paraId="243B9A8A" w14:textId="77777777" w:rsidR="008802BE" w:rsidRDefault="008802BE" w:rsidP="00CB63DE"/>
    <w:p w14:paraId="11C08D74" w14:textId="77777777" w:rsidR="008802BE" w:rsidRPr="008802BE" w:rsidRDefault="008802BE" w:rsidP="008802BE">
      <w:r w:rsidRPr="008802BE">
        <w:t xml:space="preserve">Objects, in JavaScript, </w:t>
      </w:r>
      <w:proofErr w:type="gramStart"/>
      <w:r w:rsidRPr="008802BE">
        <w:t>is</w:t>
      </w:r>
      <w:proofErr w:type="gramEnd"/>
      <w:r w:rsidRPr="008802BE">
        <w:t xml:space="preserve"> </w:t>
      </w:r>
      <w:proofErr w:type="spellStart"/>
      <w:r w:rsidRPr="008802BE">
        <w:t>it’s</w:t>
      </w:r>
      <w:proofErr w:type="spellEnd"/>
      <w:r w:rsidRPr="008802BE">
        <w:t xml:space="preserve"> most important </w:t>
      </w:r>
      <w:proofErr w:type="gramStart"/>
      <w:r w:rsidRPr="008802BE">
        <w:t>data-type</w:t>
      </w:r>
      <w:proofErr w:type="gramEnd"/>
      <w:r w:rsidRPr="008802BE">
        <w:t xml:space="preserve"> and forms the building blocks for modern JavaScript. These objects are quite different from JavaScript’s primitive data-</w:t>
      </w:r>
      <w:proofErr w:type="gramStart"/>
      <w:r w:rsidRPr="008802BE">
        <w:t>types(</w:t>
      </w:r>
      <w:proofErr w:type="gramEnd"/>
      <w:r w:rsidRPr="008802BE">
        <w:t>Number, String, Boolean, null, undefined and symbol) in the sense that while these primitive data-types all store a single value each (depending on their types).</w:t>
      </w:r>
    </w:p>
    <w:p w14:paraId="22FF646C" w14:textId="77777777" w:rsidR="008802BE" w:rsidRPr="008802BE" w:rsidRDefault="008802BE" w:rsidP="008802BE">
      <w:r w:rsidRPr="008802BE">
        <w:t xml:space="preserve">Objects are more </w:t>
      </w:r>
      <w:proofErr w:type="gramStart"/>
      <w:r w:rsidRPr="008802BE">
        <w:t>complex</w:t>
      </w:r>
      <w:proofErr w:type="gramEnd"/>
      <w:r w:rsidRPr="008802BE">
        <w:t xml:space="preserve"> and each object may contain any combination of these primitive data-types as well as reference data-types.</w:t>
      </w:r>
      <w:r w:rsidRPr="008802BE">
        <w:br/>
        <w:t xml:space="preserve">An object, is a reference data type. Variables that are assigned a reference value are given a reference or a pointer to that value. That reference or pointer points to the location in memory where the object is stored. The variables don’t </w:t>
      </w:r>
      <w:proofErr w:type="gramStart"/>
      <w:r w:rsidRPr="008802BE">
        <w:t>actually store</w:t>
      </w:r>
      <w:proofErr w:type="gramEnd"/>
      <w:r w:rsidRPr="008802BE">
        <w:t xml:space="preserve"> the value.</w:t>
      </w:r>
    </w:p>
    <w:p w14:paraId="4727D6D0" w14:textId="77777777" w:rsidR="008802BE" w:rsidRPr="00C679CA" w:rsidRDefault="008802BE" w:rsidP="00CB63DE"/>
    <w:p w14:paraId="67676C86" w14:textId="77777777" w:rsidR="00C679CA" w:rsidRDefault="00C679CA"/>
    <w:sectPr w:rsidR="00C679CA">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7F90" w14:textId="77777777" w:rsidR="00DA4EF4" w:rsidRDefault="00DA4EF4" w:rsidP="00FD7220">
      <w:pPr>
        <w:spacing w:after="0" w:line="240" w:lineRule="auto"/>
      </w:pPr>
      <w:r>
        <w:separator/>
      </w:r>
    </w:p>
  </w:endnote>
  <w:endnote w:type="continuationSeparator" w:id="0">
    <w:p w14:paraId="256301B9" w14:textId="77777777" w:rsidR="00DA4EF4" w:rsidRDefault="00DA4EF4" w:rsidP="00FD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AEF1" w14:textId="09C8098D" w:rsidR="00FD7220" w:rsidRDefault="00FD7220">
    <w:pPr>
      <w:pStyle w:val="Footer"/>
    </w:pPr>
    <w:r>
      <w:rPr>
        <w:noProof/>
      </w:rPr>
      <mc:AlternateContent>
        <mc:Choice Requires="wps">
          <w:drawing>
            <wp:anchor distT="0" distB="0" distL="0" distR="0" simplePos="0" relativeHeight="251659264" behindDoc="0" locked="0" layoutInCell="1" allowOverlap="1" wp14:anchorId="5A231DBE" wp14:editId="18B6E4C5">
              <wp:simplePos x="635" y="635"/>
              <wp:positionH relativeFrom="page">
                <wp:align>center</wp:align>
              </wp:positionH>
              <wp:positionV relativeFrom="page">
                <wp:align>bottom</wp:align>
              </wp:positionV>
              <wp:extent cx="443865" cy="443865"/>
              <wp:effectExtent l="0" t="0" r="15875" b="0"/>
              <wp:wrapNone/>
              <wp:docPr id="871876024"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927F0C" w14:textId="1420BCEA"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231DBE"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9927F0C" w14:textId="1420BCEA"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CED5" w14:textId="47F06EDB" w:rsidR="00FD7220" w:rsidRDefault="00FD7220">
    <w:pPr>
      <w:pStyle w:val="Footer"/>
    </w:pPr>
    <w:r>
      <w:rPr>
        <w:noProof/>
      </w:rPr>
      <mc:AlternateContent>
        <mc:Choice Requires="wps">
          <w:drawing>
            <wp:anchor distT="0" distB="0" distL="0" distR="0" simplePos="0" relativeHeight="251660288" behindDoc="0" locked="0" layoutInCell="1" allowOverlap="1" wp14:anchorId="6DD9B3FA" wp14:editId="52E5E7BE">
              <wp:simplePos x="914400" y="9429750"/>
              <wp:positionH relativeFrom="page">
                <wp:align>center</wp:align>
              </wp:positionH>
              <wp:positionV relativeFrom="page">
                <wp:align>bottom</wp:align>
              </wp:positionV>
              <wp:extent cx="443865" cy="443865"/>
              <wp:effectExtent l="0" t="0" r="15875" b="0"/>
              <wp:wrapNone/>
              <wp:docPr id="22956632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8A84A0" w14:textId="170E946B"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D9B3FA"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28A84A0" w14:textId="170E946B"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165F" w14:textId="4B6C7BB0" w:rsidR="00FD7220" w:rsidRDefault="00FD7220">
    <w:pPr>
      <w:pStyle w:val="Footer"/>
    </w:pPr>
    <w:r>
      <w:rPr>
        <w:noProof/>
      </w:rPr>
      <mc:AlternateContent>
        <mc:Choice Requires="wps">
          <w:drawing>
            <wp:anchor distT="0" distB="0" distL="0" distR="0" simplePos="0" relativeHeight="251658240" behindDoc="0" locked="0" layoutInCell="1" allowOverlap="1" wp14:anchorId="1BD1EB67" wp14:editId="4BC2FAD3">
              <wp:simplePos x="635" y="635"/>
              <wp:positionH relativeFrom="page">
                <wp:align>center</wp:align>
              </wp:positionH>
              <wp:positionV relativeFrom="page">
                <wp:align>bottom</wp:align>
              </wp:positionV>
              <wp:extent cx="443865" cy="443865"/>
              <wp:effectExtent l="0" t="0" r="15875" b="0"/>
              <wp:wrapNone/>
              <wp:docPr id="152311901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963696" w14:textId="57B8DC14"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D1EB67"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2963696" w14:textId="57B8DC14" w:rsidR="00FD7220" w:rsidRPr="00FD7220" w:rsidRDefault="00FD7220" w:rsidP="00FD7220">
                    <w:pPr>
                      <w:spacing w:after="0"/>
                      <w:rPr>
                        <w:rFonts w:ascii="Calibri" w:eastAsia="Calibri" w:hAnsi="Calibri" w:cs="Calibri"/>
                        <w:noProof/>
                        <w:color w:val="000000"/>
                        <w:sz w:val="20"/>
                        <w:szCs w:val="20"/>
                      </w:rPr>
                    </w:pPr>
                    <w:r w:rsidRPr="00FD7220">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B9D2" w14:textId="77777777" w:rsidR="00DA4EF4" w:rsidRDefault="00DA4EF4" w:rsidP="00FD7220">
      <w:pPr>
        <w:spacing w:after="0" w:line="240" w:lineRule="auto"/>
      </w:pPr>
      <w:r>
        <w:separator/>
      </w:r>
    </w:p>
  </w:footnote>
  <w:footnote w:type="continuationSeparator" w:id="0">
    <w:p w14:paraId="6911A95B" w14:textId="77777777" w:rsidR="00DA4EF4" w:rsidRDefault="00DA4EF4" w:rsidP="00FD7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20"/>
    <w:rsid w:val="003C7674"/>
    <w:rsid w:val="008802BE"/>
    <w:rsid w:val="00B62DDD"/>
    <w:rsid w:val="00C679CA"/>
    <w:rsid w:val="00CB63DE"/>
    <w:rsid w:val="00CD3CDA"/>
    <w:rsid w:val="00DA4EF4"/>
    <w:rsid w:val="00FD7220"/>
    <w:rsid w:val="00FE6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6B71"/>
  <w15:chartTrackingRefBased/>
  <w15:docId w15:val="{D88B9E33-BC54-4479-BB69-64B0A29C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7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8973">
      <w:bodyDiv w:val="1"/>
      <w:marLeft w:val="0"/>
      <w:marRight w:val="0"/>
      <w:marTop w:val="0"/>
      <w:marBottom w:val="0"/>
      <w:divBdr>
        <w:top w:val="none" w:sz="0" w:space="0" w:color="auto"/>
        <w:left w:val="none" w:sz="0" w:space="0" w:color="auto"/>
        <w:bottom w:val="none" w:sz="0" w:space="0" w:color="auto"/>
        <w:right w:val="none" w:sz="0" w:space="0" w:color="auto"/>
      </w:divBdr>
    </w:div>
    <w:div w:id="648248043">
      <w:bodyDiv w:val="1"/>
      <w:marLeft w:val="0"/>
      <w:marRight w:val="0"/>
      <w:marTop w:val="0"/>
      <w:marBottom w:val="0"/>
      <w:divBdr>
        <w:top w:val="none" w:sz="0" w:space="0" w:color="auto"/>
        <w:left w:val="none" w:sz="0" w:space="0" w:color="auto"/>
        <w:bottom w:val="none" w:sz="0" w:space="0" w:color="auto"/>
        <w:right w:val="none" w:sz="0" w:space="0" w:color="auto"/>
      </w:divBdr>
    </w:div>
    <w:div w:id="1012952723">
      <w:bodyDiv w:val="1"/>
      <w:marLeft w:val="0"/>
      <w:marRight w:val="0"/>
      <w:marTop w:val="0"/>
      <w:marBottom w:val="0"/>
      <w:divBdr>
        <w:top w:val="none" w:sz="0" w:space="0" w:color="auto"/>
        <w:left w:val="none" w:sz="0" w:space="0" w:color="auto"/>
        <w:bottom w:val="none" w:sz="0" w:space="0" w:color="auto"/>
        <w:right w:val="none" w:sz="0" w:space="0" w:color="auto"/>
      </w:divBdr>
    </w:div>
    <w:div w:id="1013799479">
      <w:bodyDiv w:val="1"/>
      <w:marLeft w:val="0"/>
      <w:marRight w:val="0"/>
      <w:marTop w:val="0"/>
      <w:marBottom w:val="0"/>
      <w:divBdr>
        <w:top w:val="none" w:sz="0" w:space="0" w:color="auto"/>
        <w:left w:val="none" w:sz="0" w:space="0" w:color="auto"/>
        <w:bottom w:val="none" w:sz="0" w:space="0" w:color="auto"/>
        <w:right w:val="none" w:sz="0" w:space="0" w:color="auto"/>
      </w:divBdr>
    </w:div>
    <w:div w:id="117803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Jayaveera Sabari</dc:creator>
  <cp:keywords/>
  <dc:description/>
  <cp:lastModifiedBy>Jayaveera Sabari</cp:lastModifiedBy>
  <cp:revision>3</cp:revision>
  <dcterms:created xsi:type="dcterms:W3CDTF">2023-07-27T11:09:00Z</dcterms:created>
  <dcterms:modified xsi:type="dcterms:W3CDTF">2023-07-27T11:10:00Z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5ac8f3aa,33f7c5b8,daee771</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8502db92-fe93-414b-a84a-60d8f2a665d6_Enabled">
    <vt:lpwstr>true</vt:lpwstr>
  </property>
  <property fmtid="{D5CDD505-2E9C-101B-9397-08002B2CF9AE}" pid="6" name="MSIP_Label_8502db92-fe93-414b-a84a-60d8f2a665d6_SetDate">
    <vt:lpwstr>2023-07-27T10:50:25Z</vt:lpwstr>
  </property>
  <property fmtid="{D5CDD505-2E9C-101B-9397-08002B2CF9AE}" pid="7" name="MSIP_Label_8502db92-fe93-414b-a84a-60d8f2a665d6_Method">
    <vt:lpwstr>Standard</vt:lpwstr>
  </property>
  <property fmtid="{D5CDD505-2E9C-101B-9397-08002B2CF9AE}" pid="8" name="MSIP_Label_8502db92-fe93-414b-a84a-60d8f2a665d6_Name">
    <vt:lpwstr>BA_INTERNAL</vt:lpwstr>
  </property>
  <property fmtid="{D5CDD505-2E9C-101B-9397-08002B2CF9AE}" pid="9" name="MSIP_Label_8502db92-fe93-414b-a84a-60d8f2a665d6_SiteId">
    <vt:lpwstr>dd9a2cf7-de66-4049-8a86-f6d911676671</vt:lpwstr>
  </property>
  <property fmtid="{D5CDD505-2E9C-101B-9397-08002B2CF9AE}" pid="10" name="MSIP_Label_8502db92-fe93-414b-a84a-60d8f2a665d6_ActionId">
    <vt:lpwstr>64ab4a2d-c001-4e0e-b1cd-60fe7c60e69e</vt:lpwstr>
  </property>
  <property fmtid="{D5CDD505-2E9C-101B-9397-08002B2CF9AE}" pid="11" name="MSIP_Label_8502db92-fe93-414b-a84a-60d8f2a665d6_ContentBits">
    <vt:lpwstr>2</vt:lpwstr>
  </property>
</Properties>
</file>