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1BD5317" w:rsidR="00F839E5" w:rsidRDefault="6A6803E5" w:rsidP="45F659E5">
      <w:pPr>
        <w:rPr>
          <w:rFonts w:ascii="Calibri" w:eastAsia="Calibri" w:hAnsi="Calibri" w:cs="Calibri"/>
          <w:b/>
          <w:bCs/>
          <w:sz w:val="28"/>
          <w:szCs w:val="28"/>
        </w:rPr>
      </w:pPr>
      <w:r w:rsidRPr="45F659E5">
        <w:rPr>
          <w:rFonts w:ascii="Calibri" w:eastAsia="Calibri" w:hAnsi="Calibri" w:cs="Calibri"/>
          <w:b/>
          <w:bCs/>
          <w:sz w:val="28"/>
          <w:szCs w:val="28"/>
        </w:rPr>
        <w:t>Project Title</w:t>
      </w:r>
      <w:r w:rsidR="1121FE66" w:rsidRPr="45F659E5">
        <w:rPr>
          <w:rFonts w:ascii="Calibri" w:eastAsia="Calibri" w:hAnsi="Calibri" w:cs="Calibri"/>
          <w:b/>
          <w:bCs/>
          <w:sz w:val="28"/>
          <w:szCs w:val="28"/>
        </w:rPr>
        <w:t>: Classifying Burn Scars Using Machine Learning</w:t>
      </w:r>
      <w:r w:rsidR="00C90EE1">
        <w:rPr>
          <w:rFonts w:ascii="Calibri" w:eastAsia="Calibri" w:hAnsi="Calibri" w:cs="Calibri"/>
          <w:b/>
          <w:bCs/>
          <w:sz w:val="28"/>
          <w:szCs w:val="28"/>
        </w:rPr>
        <w:t xml:space="preserve"> &amp; Multi-Spectral Data</w:t>
      </w:r>
    </w:p>
    <w:p w14:paraId="444910DB" w14:textId="4981F95F" w:rsidR="1121FE66" w:rsidRDefault="1121FE66" w:rsidP="45F659E5">
      <w:pPr>
        <w:rPr>
          <w:rFonts w:ascii="Calibri" w:eastAsia="Calibri" w:hAnsi="Calibri" w:cs="Calibri"/>
          <w:b/>
          <w:bCs/>
          <w:sz w:val="28"/>
          <w:szCs w:val="28"/>
        </w:rPr>
      </w:pPr>
      <w:r w:rsidRPr="45F659E5">
        <w:rPr>
          <w:rFonts w:ascii="Calibri" w:eastAsia="Calibri" w:hAnsi="Calibri" w:cs="Calibri"/>
          <w:b/>
          <w:bCs/>
          <w:sz w:val="28"/>
          <w:szCs w:val="28"/>
        </w:rPr>
        <w:t>Participant name: John Miller</w:t>
      </w:r>
    </w:p>
    <w:p w14:paraId="769183A7" w14:textId="11694D2E" w:rsidR="1121FE66" w:rsidRDefault="1121FE66" w:rsidP="45F659E5">
      <w:pPr>
        <w:rPr>
          <w:rFonts w:ascii="Calibri" w:eastAsia="Calibri" w:hAnsi="Calibri" w:cs="Calibri"/>
          <w:b/>
          <w:bCs/>
          <w:sz w:val="28"/>
          <w:szCs w:val="28"/>
        </w:rPr>
      </w:pPr>
      <w:r w:rsidRPr="45F659E5">
        <w:rPr>
          <w:rFonts w:ascii="Calibri" w:eastAsia="Calibri" w:hAnsi="Calibri" w:cs="Calibri"/>
          <w:b/>
          <w:bCs/>
          <w:sz w:val="28"/>
          <w:szCs w:val="28"/>
        </w:rPr>
        <w:t xml:space="preserve">Date: July </w:t>
      </w:r>
      <w:r w:rsidR="004F7EA1">
        <w:rPr>
          <w:rFonts w:ascii="Calibri" w:eastAsia="Calibri" w:hAnsi="Calibri" w:cs="Calibri"/>
          <w:b/>
          <w:bCs/>
          <w:sz w:val="28"/>
          <w:szCs w:val="28"/>
        </w:rPr>
        <w:t>31</w:t>
      </w:r>
      <w:r w:rsidRPr="45F659E5">
        <w:rPr>
          <w:rFonts w:ascii="Calibri" w:eastAsia="Calibri" w:hAnsi="Calibri" w:cs="Calibri"/>
          <w:b/>
          <w:bCs/>
          <w:sz w:val="28"/>
          <w:szCs w:val="28"/>
        </w:rPr>
        <w:t>, 2024</w:t>
      </w:r>
    </w:p>
    <w:p w14:paraId="5FC0027A" w14:textId="71652551" w:rsidR="45F659E5" w:rsidRDefault="45F659E5" w:rsidP="1C4C1F3B">
      <w:pPr>
        <w:spacing w:line="360" w:lineRule="auto"/>
        <w:rPr>
          <w:rFonts w:ascii="Calibri" w:eastAsia="Calibri" w:hAnsi="Calibri" w:cs="Calibri"/>
          <w:b/>
          <w:bCs/>
        </w:rPr>
      </w:pPr>
    </w:p>
    <w:p w14:paraId="33D13077" w14:textId="5AE33FAD" w:rsidR="1121FE66" w:rsidRDefault="1121FE66" w:rsidP="45F659E5">
      <w:pPr>
        <w:rPr>
          <w:rFonts w:ascii="Calibri" w:eastAsia="Calibri" w:hAnsi="Calibri" w:cs="Calibri"/>
          <w:b/>
          <w:bCs/>
        </w:rPr>
      </w:pPr>
      <w:r w:rsidRPr="45F659E5">
        <w:rPr>
          <w:rFonts w:ascii="Calibri" w:eastAsia="Calibri" w:hAnsi="Calibri" w:cs="Calibri"/>
          <w:b/>
          <w:bCs/>
          <w:sz w:val="28"/>
          <w:szCs w:val="28"/>
        </w:rPr>
        <w:t>Abstract:</w:t>
      </w:r>
    </w:p>
    <w:p w14:paraId="56F41DBE" w14:textId="2C558F4A" w:rsidR="1C4C1F3B" w:rsidRDefault="2C30A234" w:rsidP="1C4C1F3B">
      <w:pPr>
        <w:spacing w:line="360" w:lineRule="auto"/>
        <w:rPr>
          <w:rFonts w:ascii="Calibri" w:eastAsia="Calibri" w:hAnsi="Calibri" w:cs="Calibri"/>
        </w:rPr>
      </w:pPr>
      <w:r w:rsidRPr="1C4C1F3B">
        <w:rPr>
          <w:rFonts w:ascii="Calibri" w:eastAsia="Calibri" w:hAnsi="Calibri" w:cs="Calibri"/>
        </w:rPr>
        <w:t>This project aims to combine multi</w:t>
      </w:r>
      <w:r w:rsidR="00520777">
        <w:rPr>
          <w:rFonts w:ascii="Calibri" w:eastAsia="Calibri" w:hAnsi="Calibri" w:cs="Calibri"/>
        </w:rPr>
        <w:t>-</w:t>
      </w:r>
      <w:r w:rsidRPr="1C4C1F3B">
        <w:rPr>
          <w:rFonts w:ascii="Calibri" w:eastAsia="Calibri" w:hAnsi="Calibri" w:cs="Calibri"/>
        </w:rPr>
        <w:t>spectral satellite data with machine learning to find and quantify damage caused by wildfires within a study area in southern Labrador/Quebec.</w:t>
      </w:r>
    </w:p>
    <w:p w14:paraId="5C44D6CD" w14:textId="55A0D577" w:rsidR="25F58319" w:rsidRDefault="25F58319" w:rsidP="1C4C1F3B">
      <w:pPr>
        <w:pStyle w:val="ListParagraph"/>
        <w:numPr>
          <w:ilvl w:val="0"/>
          <w:numId w:val="1"/>
        </w:numPr>
        <w:spacing w:line="360" w:lineRule="auto"/>
        <w:rPr>
          <w:rFonts w:ascii="Calibri" w:eastAsia="Calibri" w:hAnsi="Calibri" w:cs="Calibri"/>
          <w:b/>
          <w:bCs/>
          <w:sz w:val="28"/>
          <w:szCs w:val="28"/>
        </w:rPr>
      </w:pPr>
      <w:r w:rsidRPr="1C4C1F3B">
        <w:rPr>
          <w:rFonts w:ascii="Calibri" w:eastAsia="Calibri" w:hAnsi="Calibri" w:cs="Calibri"/>
          <w:b/>
          <w:bCs/>
          <w:sz w:val="28"/>
          <w:szCs w:val="28"/>
        </w:rPr>
        <w:t>Introduction</w:t>
      </w:r>
    </w:p>
    <w:p w14:paraId="56CF1BB3" w14:textId="6966E61E" w:rsidR="1C4C1F3B" w:rsidRDefault="0D2A1E89" w:rsidP="00F90322">
      <w:pPr>
        <w:spacing w:line="360" w:lineRule="auto"/>
        <w:ind w:firstLine="360"/>
        <w:rPr>
          <w:rFonts w:ascii="Calibri" w:eastAsia="Calibri" w:hAnsi="Calibri" w:cs="Calibri"/>
        </w:rPr>
      </w:pPr>
      <w:r w:rsidRPr="1C4C1F3B">
        <w:rPr>
          <w:rFonts w:ascii="Calibri" w:eastAsia="Calibri" w:hAnsi="Calibri" w:cs="Calibri"/>
        </w:rPr>
        <w:t xml:space="preserve">As the planet’s climate changes, extreme weather events </w:t>
      </w:r>
      <w:r w:rsidR="660F85C2" w:rsidRPr="1C4C1F3B">
        <w:rPr>
          <w:rFonts w:ascii="Calibri" w:eastAsia="Calibri" w:hAnsi="Calibri" w:cs="Calibri"/>
        </w:rPr>
        <w:t>have become more common.</w:t>
      </w:r>
      <w:r w:rsidR="00FC6E05">
        <w:rPr>
          <w:rFonts w:ascii="Calibri" w:eastAsia="Calibri" w:hAnsi="Calibri" w:cs="Calibri"/>
        </w:rPr>
        <w:t xml:space="preserve"> </w:t>
      </w:r>
      <w:r w:rsidR="00635206">
        <w:rPr>
          <w:rFonts w:ascii="Calibri" w:eastAsia="Calibri" w:hAnsi="Calibri" w:cs="Calibri"/>
        </w:rPr>
        <w:t>A hotter and drier climate has led to an increase of wildfires</w:t>
      </w:r>
      <w:r w:rsidR="00FF434F">
        <w:rPr>
          <w:rFonts w:ascii="Calibri" w:eastAsia="Calibri" w:hAnsi="Calibri" w:cs="Calibri"/>
        </w:rPr>
        <w:t>, with</w:t>
      </w:r>
      <w:r w:rsidR="00635206">
        <w:rPr>
          <w:rFonts w:ascii="Calibri" w:eastAsia="Calibri" w:hAnsi="Calibri" w:cs="Calibri"/>
        </w:rPr>
        <w:t xml:space="preserve"> </w:t>
      </w:r>
      <w:r w:rsidR="00FC6E05">
        <w:rPr>
          <w:rFonts w:ascii="Calibri" w:eastAsia="Calibri" w:hAnsi="Calibri" w:cs="Calibri"/>
        </w:rPr>
        <w:t>Canada s</w:t>
      </w:r>
      <w:r w:rsidR="00FF434F">
        <w:rPr>
          <w:rFonts w:ascii="Calibri" w:eastAsia="Calibri" w:hAnsi="Calibri" w:cs="Calibri"/>
        </w:rPr>
        <w:t>eeing</w:t>
      </w:r>
      <w:r w:rsidR="00FC6E05">
        <w:rPr>
          <w:rFonts w:ascii="Calibri" w:eastAsia="Calibri" w:hAnsi="Calibri" w:cs="Calibri"/>
        </w:rPr>
        <w:t xml:space="preserve"> a record number </w:t>
      </w:r>
      <w:r w:rsidR="00FF434F">
        <w:rPr>
          <w:rFonts w:ascii="Calibri" w:eastAsia="Calibri" w:hAnsi="Calibri" w:cs="Calibri"/>
        </w:rPr>
        <w:t xml:space="preserve">of 16.5 million hectares burnt </w:t>
      </w:r>
      <w:r w:rsidR="00FC6E05">
        <w:rPr>
          <w:rFonts w:ascii="Calibri" w:eastAsia="Calibri" w:hAnsi="Calibri" w:cs="Calibri"/>
        </w:rPr>
        <w:t xml:space="preserve">in </w:t>
      </w:r>
      <w:r w:rsidR="5BA50FB3" w:rsidRPr="1C4C1F3B">
        <w:rPr>
          <w:rFonts w:ascii="Calibri" w:eastAsia="Calibri" w:hAnsi="Calibri" w:cs="Calibri"/>
        </w:rPr>
        <w:t>2023</w:t>
      </w:r>
      <w:r w:rsidR="00591E34">
        <w:rPr>
          <w:rFonts w:ascii="Calibri" w:eastAsia="Calibri" w:hAnsi="Calibri" w:cs="Calibri"/>
        </w:rPr>
        <w:t xml:space="preserve">. It’s important to be able to quantify the amount of damage caused by wildfires. </w:t>
      </w:r>
      <w:r w:rsidR="00455155">
        <w:rPr>
          <w:rFonts w:ascii="Calibri" w:eastAsia="Calibri" w:hAnsi="Calibri" w:cs="Calibri"/>
        </w:rPr>
        <w:t xml:space="preserve">It would be impossible to manually measure the </w:t>
      </w:r>
      <w:r w:rsidR="003D240E">
        <w:rPr>
          <w:rFonts w:ascii="Calibri" w:eastAsia="Calibri" w:hAnsi="Calibri" w:cs="Calibri"/>
        </w:rPr>
        <w:t>extent</w:t>
      </w:r>
      <w:r w:rsidR="00455155">
        <w:rPr>
          <w:rFonts w:ascii="Calibri" w:eastAsia="Calibri" w:hAnsi="Calibri" w:cs="Calibri"/>
        </w:rPr>
        <w:t xml:space="preserve"> of damage in a large country like Canada</w:t>
      </w:r>
      <w:r w:rsidR="00635206">
        <w:rPr>
          <w:rFonts w:ascii="Calibri" w:eastAsia="Calibri" w:hAnsi="Calibri" w:cs="Calibri"/>
        </w:rPr>
        <w:t>,</w:t>
      </w:r>
      <w:r w:rsidR="003D240E">
        <w:rPr>
          <w:rFonts w:ascii="Calibri" w:eastAsia="Calibri" w:hAnsi="Calibri" w:cs="Calibri"/>
        </w:rPr>
        <w:t xml:space="preserve"> so </w:t>
      </w:r>
      <w:r w:rsidR="00212841">
        <w:rPr>
          <w:rFonts w:ascii="Calibri" w:eastAsia="Calibri" w:hAnsi="Calibri" w:cs="Calibri"/>
        </w:rPr>
        <w:t>there</w:t>
      </w:r>
      <w:r w:rsidR="003D240E">
        <w:rPr>
          <w:rFonts w:ascii="Calibri" w:eastAsia="Calibri" w:hAnsi="Calibri" w:cs="Calibri"/>
        </w:rPr>
        <w:t xml:space="preserve"> need</w:t>
      </w:r>
      <w:r w:rsidR="00212841">
        <w:rPr>
          <w:rFonts w:ascii="Calibri" w:eastAsia="Calibri" w:hAnsi="Calibri" w:cs="Calibri"/>
        </w:rPr>
        <w:t>s</w:t>
      </w:r>
      <w:r w:rsidR="003D240E">
        <w:rPr>
          <w:rFonts w:ascii="Calibri" w:eastAsia="Calibri" w:hAnsi="Calibri" w:cs="Calibri"/>
        </w:rPr>
        <w:t xml:space="preserve"> to find a way to automate it.</w:t>
      </w:r>
      <w:r w:rsidR="004E1FB7">
        <w:rPr>
          <w:rFonts w:ascii="Calibri" w:eastAsia="Calibri" w:hAnsi="Calibri" w:cs="Calibri"/>
        </w:rPr>
        <w:t xml:space="preserve"> This project will look at how to quantify wildfire damage using a combination of machine learning</w:t>
      </w:r>
      <w:r w:rsidR="00A9011A">
        <w:rPr>
          <w:rFonts w:ascii="Calibri" w:eastAsia="Calibri" w:hAnsi="Calibri" w:cs="Calibri"/>
        </w:rPr>
        <w:t xml:space="preserve"> with python</w:t>
      </w:r>
      <w:r w:rsidR="004E1FB7">
        <w:rPr>
          <w:rFonts w:ascii="Calibri" w:eastAsia="Calibri" w:hAnsi="Calibri" w:cs="Calibri"/>
        </w:rPr>
        <w:t xml:space="preserve"> and multi</w:t>
      </w:r>
      <w:r w:rsidR="00520777">
        <w:rPr>
          <w:rFonts w:ascii="Calibri" w:eastAsia="Calibri" w:hAnsi="Calibri" w:cs="Calibri"/>
        </w:rPr>
        <w:t>-</w:t>
      </w:r>
      <w:r w:rsidR="004E1FB7">
        <w:rPr>
          <w:rFonts w:ascii="Calibri" w:eastAsia="Calibri" w:hAnsi="Calibri" w:cs="Calibri"/>
        </w:rPr>
        <w:t xml:space="preserve">spectral satellite data. </w:t>
      </w:r>
    </w:p>
    <w:p w14:paraId="1BC5B267" w14:textId="3872A48D" w:rsidR="5C295D34" w:rsidRDefault="5C295D34" w:rsidP="1C4C1F3B">
      <w:pPr>
        <w:pStyle w:val="ListParagraph"/>
        <w:numPr>
          <w:ilvl w:val="0"/>
          <w:numId w:val="1"/>
        </w:numPr>
        <w:spacing w:line="360" w:lineRule="auto"/>
        <w:rPr>
          <w:rFonts w:ascii="Calibri" w:eastAsia="Calibri" w:hAnsi="Calibri" w:cs="Calibri"/>
          <w:b/>
          <w:bCs/>
          <w:sz w:val="28"/>
          <w:szCs w:val="28"/>
        </w:rPr>
      </w:pPr>
      <w:r w:rsidRPr="1C4C1F3B">
        <w:rPr>
          <w:rFonts w:ascii="Calibri" w:eastAsia="Calibri" w:hAnsi="Calibri" w:cs="Calibri"/>
          <w:b/>
          <w:bCs/>
          <w:sz w:val="28"/>
          <w:szCs w:val="28"/>
        </w:rPr>
        <w:t>Background</w:t>
      </w:r>
    </w:p>
    <w:p w14:paraId="7ABAD3E0" w14:textId="55FB3C22" w:rsidR="5C295D34" w:rsidRDefault="002461A4" w:rsidP="00B3532A">
      <w:pPr>
        <w:spacing w:line="360" w:lineRule="auto"/>
        <w:ind w:firstLine="360"/>
        <w:rPr>
          <w:rFonts w:ascii="Calibri" w:eastAsia="Calibri" w:hAnsi="Calibri" w:cs="Calibri"/>
        </w:rPr>
      </w:pPr>
      <w:r>
        <w:rPr>
          <w:rFonts w:ascii="Calibri" w:eastAsia="Calibri" w:hAnsi="Calibri" w:cs="Calibri"/>
        </w:rPr>
        <w:t>Objects absorb and reflect radiation from the sun in different ways. This makes it possible to detect different objects on the Earth’s surface by analyzing their spectral signatures. Healthy vegetation strongly reflects near infrared light</w:t>
      </w:r>
      <w:r w:rsidR="005602E7">
        <w:rPr>
          <w:rFonts w:ascii="Calibri" w:eastAsia="Calibri" w:hAnsi="Calibri" w:cs="Calibri"/>
        </w:rPr>
        <w:t xml:space="preserve"> and absorbs shortwave infrared light, while burned areas are the opposite. This knowledge can be used to determine what areas have been damaged by wildfires. </w:t>
      </w:r>
      <w:r w:rsidR="00EE705B">
        <w:rPr>
          <w:rFonts w:ascii="Calibri" w:eastAsia="Calibri" w:hAnsi="Calibri" w:cs="Calibri"/>
        </w:rPr>
        <w:t>A multi-spectral satellite, such as Sentinel-2, c</w:t>
      </w:r>
      <w:r w:rsidR="00520777">
        <w:rPr>
          <w:rFonts w:ascii="Calibri" w:eastAsia="Calibri" w:hAnsi="Calibri" w:cs="Calibri"/>
        </w:rPr>
        <w:t>arries an optical sensor that can sample several spectral bands. Sentinel-2 collects 13 bands. The near infrared and shortwave infrared bands collected by Sentinel-2 can be used for analysis.</w:t>
      </w:r>
    </w:p>
    <w:p w14:paraId="5DC20648" w14:textId="77777777" w:rsidR="002461A4" w:rsidRDefault="002461A4" w:rsidP="002461A4">
      <w:pPr>
        <w:keepNext/>
        <w:spacing w:line="360" w:lineRule="auto"/>
      </w:pPr>
      <w:r>
        <w:rPr>
          <w:rFonts w:ascii="Calibri" w:eastAsia="Calibri" w:hAnsi="Calibri" w:cs="Calibri"/>
          <w:noProof/>
        </w:rPr>
        <w:lastRenderedPageBreak/>
        <w:drawing>
          <wp:inline distT="0" distB="0" distL="0" distR="0" wp14:anchorId="7FA91A03" wp14:editId="65F357C9">
            <wp:extent cx="4250267" cy="2116667"/>
            <wp:effectExtent l="0" t="0" r="0" b="0"/>
            <wp:docPr id="1" name="Picture 1" descr="A diagram of a wave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wavefor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50267" cy="2116667"/>
                    </a:xfrm>
                    <a:prstGeom prst="rect">
                      <a:avLst/>
                    </a:prstGeom>
                  </pic:spPr>
                </pic:pic>
              </a:graphicData>
            </a:graphic>
          </wp:inline>
        </w:drawing>
      </w:r>
    </w:p>
    <w:p w14:paraId="559AFD1D" w14:textId="16D9A8E4" w:rsidR="1C4C1F3B" w:rsidRPr="00F90322" w:rsidRDefault="002461A4" w:rsidP="00F90322">
      <w:pPr>
        <w:pStyle w:val="Caption"/>
        <w:rPr>
          <w:rFonts w:ascii="Calibri" w:eastAsia="Calibri" w:hAnsi="Calibri" w:cs="Calibri"/>
          <w:sz w:val="24"/>
          <w:szCs w:val="24"/>
        </w:rPr>
      </w:pPr>
      <w:r>
        <w:t xml:space="preserve">Figure </w:t>
      </w:r>
      <w:r w:rsidR="00000000">
        <w:fldChar w:fldCharType="begin"/>
      </w:r>
      <w:r w:rsidR="00000000">
        <w:instrText xml:space="preserve"> SEQ Figure \* ARABIC </w:instrText>
      </w:r>
      <w:r w:rsidR="00000000">
        <w:fldChar w:fldCharType="separate"/>
      </w:r>
      <w:r w:rsidR="00C640C2">
        <w:rPr>
          <w:noProof/>
        </w:rPr>
        <w:t>1</w:t>
      </w:r>
      <w:r w:rsidR="00000000">
        <w:rPr>
          <w:noProof/>
        </w:rPr>
        <w:fldChar w:fldCharType="end"/>
      </w:r>
      <w:r>
        <w:t xml:space="preserve"> - Reflectance Curve of Healthy Vegetation vs Burned Areas (Source: US Forest Service)</w:t>
      </w:r>
      <w:r w:rsidR="00F90322">
        <w:br/>
      </w:r>
    </w:p>
    <w:p w14:paraId="1B239098" w14:textId="758ABC47" w:rsidR="5C295D34" w:rsidRDefault="5C295D34" w:rsidP="1C4C1F3B">
      <w:pPr>
        <w:pStyle w:val="ListParagraph"/>
        <w:numPr>
          <w:ilvl w:val="0"/>
          <w:numId w:val="1"/>
        </w:numPr>
        <w:spacing w:line="360" w:lineRule="auto"/>
        <w:rPr>
          <w:rFonts w:ascii="Calibri" w:eastAsia="Calibri" w:hAnsi="Calibri" w:cs="Calibri"/>
          <w:b/>
          <w:bCs/>
          <w:sz w:val="28"/>
          <w:szCs w:val="28"/>
        </w:rPr>
      </w:pPr>
      <w:r w:rsidRPr="1C4C1F3B">
        <w:rPr>
          <w:rFonts w:ascii="Calibri" w:eastAsia="Calibri" w:hAnsi="Calibri" w:cs="Calibri"/>
          <w:b/>
          <w:bCs/>
          <w:sz w:val="28"/>
          <w:szCs w:val="28"/>
        </w:rPr>
        <w:t>Analysis</w:t>
      </w:r>
    </w:p>
    <w:p w14:paraId="23FAEB80" w14:textId="2D35486E" w:rsidR="5C295D34" w:rsidRDefault="00250095" w:rsidP="00B3532A">
      <w:pPr>
        <w:spacing w:line="360" w:lineRule="auto"/>
        <w:ind w:firstLine="360"/>
        <w:rPr>
          <w:rFonts w:ascii="Calibri" w:eastAsia="Calibri" w:hAnsi="Calibri" w:cs="Calibri"/>
        </w:rPr>
      </w:pPr>
      <w:r>
        <w:rPr>
          <w:rFonts w:ascii="Calibri" w:eastAsia="Calibri" w:hAnsi="Calibri" w:cs="Calibri"/>
        </w:rPr>
        <w:t>First, a study area had to be chosen</w:t>
      </w:r>
      <w:r w:rsidR="00A051A8">
        <w:rPr>
          <w:rFonts w:ascii="Calibri" w:eastAsia="Calibri" w:hAnsi="Calibri" w:cs="Calibri"/>
        </w:rPr>
        <w:t xml:space="preserve">. The Canadian Wildland Fire Information System contains data of wildfires that occurred across Canada in polygon format. </w:t>
      </w:r>
      <w:r w:rsidR="009A0215">
        <w:rPr>
          <w:rFonts w:ascii="Calibri" w:eastAsia="Calibri" w:hAnsi="Calibri" w:cs="Calibri"/>
        </w:rPr>
        <w:t>The study area</w:t>
      </w:r>
      <w:r w:rsidR="009D2E7C">
        <w:rPr>
          <w:rFonts w:ascii="Calibri" w:eastAsia="Calibri" w:hAnsi="Calibri" w:cs="Calibri"/>
        </w:rPr>
        <w:t>, located in southern Labrador/Quebec,</w:t>
      </w:r>
      <w:r w:rsidR="009A0215">
        <w:rPr>
          <w:rFonts w:ascii="Calibri" w:eastAsia="Calibri" w:hAnsi="Calibri" w:cs="Calibri"/>
        </w:rPr>
        <w:t xml:space="preserve"> was chosen based on a fire that occurred in June 2023 at </w:t>
      </w:r>
      <w:r w:rsidR="009A0215" w:rsidRPr="009A0215">
        <w:rPr>
          <w:rFonts w:ascii="Calibri" w:eastAsia="Calibri" w:hAnsi="Calibri" w:cs="Calibri"/>
        </w:rPr>
        <w:t>58.933°W 52.0869°N</w:t>
      </w:r>
      <w:r w:rsidR="009D2E7C">
        <w:rPr>
          <w:rFonts w:ascii="Calibri" w:eastAsia="Calibri" w:hAnsi="Calibri" w:cs="Calibri"/>
        </w:rPr>
        <w:t xml:space="preserve">. Additional polygon data of </w:t>
      </w:r>
      <w:r w:rsidR="00F05BA5">
        <w:rPr>
          <w:rFonts w:ascii="Calibri" w:eastAsia="Calibri" w:hAnsi="Calibri" w:cs="Calibri"/>
        </w:rPr>
        <w:t>previous fires</w:t>
      </w:r>
      <w:r w:rsidR="009D2E7C">
        <w:rPr>
          <w:rFonts w:ascii="Calibri" w:eastAsia="Calibri" w:hAnsi="Calibri" w:cs="Calibri"/>
        </w:rPr>
        <w:t xml:space="preserve"> was also retrieved and clipped to the study area.</w:t>
      </w:r>
      <w:r w:rsidR="00BF5F7D">
        <w:rPr>
          <w:rFonts w:ascii="Calibri" w:eastAsia="Calibri" w:hAnsi="Calibri" w:cs="Calibri"/>
        </w:rPr>
        <w:t xml:space="preserve"> This polygon data will be used to compare results and help create training data.</w:t>
      </w:r>
      <w:r w:rsidR="009D2E7C">
        <w:rPr>
          <w:rFonts w:ascii="Calibri" w:eastAsia="Calibri" w:hAnsi="Calibri" w:cs="Calibri"/>
        </w:rPr>
        <w:t xml:space="preserve"> Sentinel-2 satellite data was downloaded from the </w:t>
      </w:r>
      <w:r w:rsidR="00AA3775">
        <w:rPr>
          <w:rFonts w:ascii="Calibri" w:eastAsia="Calibri" w:hAnsi="Calibri" w:cs="Calibri"/>
        </w:rPr>
        <w:t xml:space="preserve">Copernicus Browser. A dataset with low cloud coverage dated September 22, </w:t>
      </w:r>
      <w:r w:rsidR="00296A28">
        <w:rPr>
          <w:rFonts w:ascii="Calibri" w:eastAsia="Calibri" w:hAnsi="Calibri" w:cs="Calibri"/>
        </w:rPr>
        <w:t>2023,</w:t>
      </w:r>
      <w:r w:rsidR="00AA3775">
        <w:rPr>
          <w:rFonts w:ascii="Calibri" w:eastAsia="Calibri" w:hAnsi="Calibri" w:cs="Calibri"/>
        </w:rPr>
        <w:t xml:space="preserve"> was found, approximately 3 months after the fire occurred.</w:t>
      </w:r>
    </w:p>
    <w:p w14:paraId="3515BB86" w14:textId="0C82FFF0" w:rsidR="00B3532A" w:rsidRDefault="00B3532A" w:rsidP="00B3532A">
      <w:pPr>
        <w:spacing w:line="360" w:lineRule="auto"/>
        <w:ind w:firstLine="360"/>
        <w:rPr>
          <w:rFonts w:ascii="Calibri" w:eastAsia="Calibri" w:hAnsi="Calibri" w:cs="Calibri"/>
        </w:rPr>
      </w:pPr>
      <w:r>
        <w:rPr>
          <w:rFonts w:ascii="Calibri" w:eastAsia="Calibri" w:hAnsi="Calibri" w:cs="Calibri"/>
        </w:rPr>
        <w:t>The two bands used for analysis are band 8A, a near infrared band</w:t>
      </w:r>
      <w:r w:rsidR="000A0F14">
        <w:rPr>
          <w:rFonts w:ascii="Calibri" w:eastAsia="Calibri" w:hAnsi="Calibri" w:cs="Calibri"/>
        </w:rPr>
        <w:t xml:space="preserve">, and band 12, a shortwave infrared band. A scene classification layer from the dataset will also be used. </w:t>
      </w:r>
      <w:r w:rsidR="00C96B2F">
        <w:rPr>
          <w:rFonts w:ascii="Calibri" w:eastAsia="Calibri" w:hAnsi="Calibri" w:cs="Calibri"/>
        </w:rPr>
        <w:t>These bands have a 20 m spatial resolution</w:t>
      </w:r>
      <w:r w:rsidR="001B2416">
        <w:rPr>
          <w:rFonts w:ascii="Calibri" w:eastAsia="Calibri" w:hAnsi="Calibri" w:cs="Calibri"/>
        </w:rPr>
        <w:t>, making the dataset 5490x5490 in size</w:t>
      </w:r>
      <w:r w:rsidR="00C96B2F">
        <w:rPr>
          <w:rFonts w:ascii="Calibri" w:eastAsia="Calibri" w:hAnsi="Calibri" w:cs="Calibri"/>
        </w:rPr>
        <w:t>.</w:t>
      </w:r>
      <w:r w:rsidR="001B2416">
        <w:rPr>
          <w:rFonts w:ascii="Calibri" w:eastAsia="Calibri" w:hAnsi="Calibri" w:cs="Calibri"/>
        </w:rPr>
        <w:t xml:space="preserve"> The python library </w:t>
      </w:r>
      <w:proofErr w:type="spellStart"/>
      <w:r w:rsidR="001B2416">
        <w:rPr>
          <w:rFonts w:ascii="Calibri" w:eastAsia="Calibri" w:hAnsi="Calibri" w:cs="Calibri"/>
        </w:rPr>
        <w:t>Rasterio</w:t>
      </w:r>
      <w:proofErr w:type="spellEnd"/>
      <w:r w:rsidR="001B2416">
        <w:rPr>
          <w:rFonts w:ascii="Calibri" w:eastAsia="Calibri" w:hAnsi="Calibri" w:cs="Calibri"/>
        </w:rPr>
        <w:t xml:space="preserve"> will be used to read in the satellite data as an array.</w:t>
      </w:r>
      <w:r w:rsidR="00C96B2F">
        <w:rPr>
          <w:rFonts w:ascii="Calibri" w:eastAsia="Calibri" w:hAnsi="Calibri" w:cs="Calibri"/>
        </w:rPr>
        <w:t xml:space="preserve"> </w:t>
      </w:r>
      <w:r w:rsidR="000A0F14">
        <w:rPr>
          <w:rFonts w:ascii="Calibri" w:eastAsia="Calibri" w:hAnsi="Calibri" w:cs="Calibri"/>
        </w:rPr>
        <w:t>Bands 8A and 12 will be used to create a Normalized Burn Ratio</w:t>
      </w:r>
      <w:r w:rsidR="00110C76">
        <w:rPr>
          <w:rFonts w:ascii="Calibri" w:eastAsia="Calibri" w:hAnsi="Calibri" w:cs="Calibri"/>
        </w:rPr>
        <w:t xml:space="preserve"> (NBR)</w:t>
      </w:r>
      <w:r w:rsidR="000A0F14">
        <w:rPr>
          <w:rFonts w:ascii="Calibri" w:eastAsia="Calibri" w:hAnsi="Calibri" w:cs="Calibri"/>
        </w:rPr>
        <w:t>.</w:t>
      </w:r>
      <w:r w:rsidR="00110C76">
        <w:rPr>
          <w:rFonts w:ascii="Calibri" w:eastAsia="Calibri" w:hAnsi="Calibri" w:cs="Calibri"/>
        </w:rPr>
        <w:t xml:space="preserve"> The NBR is an index that is used to highlight burnt areas, with burnt areas having lower values.</w:t>
      </w:r>
      <w:r w:rsidR="006B2018">
        <w:rPr>
          <w:rFonts w:ascii="Calibri" w:eastAsia="Calibri" w:hAnsi="Calibri" w:cs="Calibri"/>
        </w:rPr>
        <w:t xml:space="preserve"> </w:t>
      </w:r>
      <w:r w:rsidR="0055632C">
        <w:rPr>
          <w:rFonts w:ascii="Calibri" w:eastAsia="Calibri" w:hAnsi="Calibri" w:cs="Calibri"/>
        </w:rPr>
        <w:t>One issue with the NBR is that water will also return lower values.</w:t>
      </w:r>
      <w:r w:rsidR="000371E1">
        <w:rPr>
          <w:rFonts w:ascii="Calibri" w:eastAsia="Calibri" w:hAnsi="Calibri" w:cs="Calibri"/>
        </w:rPr>
        <w:t xml:space="preserve"> This is because water has a low spectral reflectance.</w:t>
      </w:r>
      <w:r w:rsidR="0055632C">
        <w:rPr>
          <w:rFonts w:ascii="Calibri" w:eastAsia="Calibri" w:hAnsi="Calibri" w:cs="Calibri"/>
        </w:rPr>
        <w:t xml:space="preserve"> The scene classification layer </w:t>
      </w:r>
      <w:r w:rsidR="00BF731D">
        <w:rPr>
          <w:rFonts w:ascii="Calibri" w:eastAsia="Calibri" w:hAnsi="Calibri" w:cs="Calibri"/>
        </w:rPr>
        <w:t>classifies water pixels as 6, making it possible to create a water mask</w:t>
      </w:r>
      <w:r w:rsidR="007A5849">
        <w:rPr>
          <w:rFonts w:ascii="Calibri" w:eastAsia="Calibri" w:hAnsi="Calibri" w:cs="Calibri"/>
        </w:rPr>
        <w:t>.</w:t>
      </w:r>
    </w:p>
    <w:p w14:paraId="5F87455F" w14:textId="77777777" w:rsidR="000A0F14" w:rsidRDefault="000A0F14" w:rsidP="000A0F14">
      <w:pPr>
        <w:keepNext/>
        <w:spacing w:line="360" w:lineRule="auto"/>
      </w:pPr>
      <w:r>
        <w:rPr>
          <w:rFonts w:ascii="Calibri" w:eastAsia="Calibri" w:hAnsi="Calibri" w:cs="Calibri"/>
          <w:b/>
          <w:bCs/>
          <w:noProof/>
          <w:sz w:val="28"/>
          <w:szCs w:val="28"/>
        </w:rPr>
        <w:lastRenderedPageBreak/>
        <w:drawing>
          <wp:inline distT="0" distB="0" distL="0" distR="0" wp14:anchorId="6EA7D38D" wp14:editId="3CEF0F9B">
            <wp:extent cx="1816608" cy="542544"/>
            <wp:effectExtent l="0" t="0" r="0" b="0"/>
            <wp:docPr id="3" name="Picture 3" descr="A black text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text with black lett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16608" cy="542544"/>
                    </a:xfrm>
                    <a:prstGeom prst="rect">
                      <a:avLst/>
                    </a:prstGeom>
                  </pic:spPr>
                </pic:pic>
              </a:graphicData>
            </a:graphic>
          </wp:inline>
        </w:drawing>
      </w:r>
    </w:p>
    <w:p w14:paraId="3A7A62E2" w14:textId="21E72A68" w:rsidR="000A0F14" w:rsidRDefault="000A0F14" w:rsidP="000A0F14">
      <w:pPr>
        <w:pStyle w:val="Caption"/>
        <w:rPr>
          <w:rFonts w:ascii="Calibri" w:eastAsia="Calibri" w:hAnsi="Calibri" w:cs="Calibri"/>
          <w:b/>
          <w:bCs/>
          <w:sz w:val="28"/>
          <w:szCs w:val="28"/>
        </w:rPr>
      </w:pPr>
      <w:r>
        <w:t xml:space="preserve">Equation </w:t>
      </w:r>
      <w:r w:rsidR="00000000">
        <w:fldChar w:fldCharType="begin"/>
      </w:r>
      <w:r w:rsidR="00000000">
        <w:instrText xml:space="preserve"> SEQ Equation \* ARABIC </w:instrText>
      </w:r>
      <w:r w:rsidR="00000000">
        <w:fldChar w:fldCharType="separate"/>
      </w:r>
      <w:r w:rsidR="00C640C2">
        <w:rPr>
          <w:noProof/>
        </w:rPr>
        <w:t>1</w:t>
      </w:r>
      <w:r w:rsidR="00000000">
        <w:rPr>
          <w:noProof/>
        </w:rPr>
        <w:fldChar w:fldCharType="end"/>
      </w:r>
      <w:r>
        <w:t xml:space="preserve"> - How to Calculate the Normalized Burn Ratio</w:t>
      </w:r>
      <w:r w:rsidR="00D17FDE">
        <w:br/>
      </w:r>
    </w:p>
    <w:p w14:paraId="703A3CC8" w14:textId="77777777" w:rsidR="006B2018" w:rsidRDefault="00110C76" w:rsidP="006B2018">
      <w:pPr>
        <w:keepNext/>
        <w:spacing w:line="360" w:lineRule="auto"/>
      </w:pPr>
      <w:r>
        <w:rPr>
          <w:rFonts w:ascii="Calibri" w:eastAsia="Calibri" w:hAnsi="Calibri" w:cs="Calibri"/>
          <w:noProof/>
        </w:rPr>
        <w:drawing>
          <wp:inline distT="0" distB="0" distL="0" distR="0" wp14:anchorId="068435FE" wp14:editId="6063074B">
            <wp:extent cx="4226400" cy="3967200"/>
            <wp:effectExtent l="0" t="0" r="3175" b="0"/>
            <wp:docPr id="4" name="Picture 4" descr="A graph showing a map of a study ar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showing a map of a study area&#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6400" cy="3967200"/>
                    </a:xfrm>
                    <a:prstGeom prst="rect">
                      <a:avLst/>
                    </a:prstGeom>
                  </pic:spPr>
                </pic:pic>
              </a:graphicData>
            </a:graphic>
          </wp:inline>
        </w:drawing>
      </w:r>
    </w:p>
    <w:p w14:paraId="4E26F269" w14:textId="41F640BD" w:rsidR="1C4C1F3B" w:rsidRDefault="006B2018" w:rsidP="006B2018">
      <w:pPr>
        <w:pStyle w:val="Caption"/>
      </w:pPr>
      <w:r>
        <w:t xml:space="preserve">Figure </w:t>
      </w:r>
      <w:r w:rsidR="00000000">
        <w:fldChar w:fldCharType="begin"/>
      </w:r>
      <w:r w:rsidR="00000000">
        <w:instrText xml:space="preserve"> SEQ Figure \* ARABIC </w:instrText>
      </w:r>
      <w:r w:rsidR="00000000">
        <w:fldChar w:fldCharType="separate"/>
      </w:r>
      <w:r w:rsidR="00C640C2">
        <w:rPr>
          <w:noProof/>
        </w:rPr>
        <w:t>2</w:t>
      </w:r>
      <w:r w:rsidR="00000000">
        <w:rPr>
          <w:noProof/>
        </w:rPr>
        <w:fldChar w:fldCharType="end"/>
      </w:r>
      <w:r>
        <w:t xml:space="preserve"> - Normalized Burn Ratio of Study Area</w:t>
      </w:r>
      <w:r w:rsidR="00883E07">
        <w:br/>
      </w:r>
    </w:p>
    <w:p w14:paraId="0D4539A4" w14:textId="3501C49E" w:rsidR="007A5849" w:rsidRDefault="007A5849" w:rsidP="007A5849">
      <w:pPr>
        <w:spacing w:line="360" w:lineRule="auto"/>
        <w:ind w:firstLine="360"/>
        <w:rPr>
          <w:rFonts w:ascii="Calibri" w:eastAsia="Calibri" w:hAnsi="Calibri" w:cs="Calibri"/>
        </w:rPr>
      </w:pPr>
      <w:r>
        <w:rPr>
          <w:rFonts w:ascii="Calibri" w:eastAsia="Calibri" w:hAnsi="Calibri" w:cs="Calibri"/>
        </w:rPr>
        <w:t>Classifications are performed on the NBR. Four different classifications were used for this study – unsupervised classification (K-Means Clustering), and three supervised classifications (Support Vector Machines (C-Support</w:t>
      </w:r>
      <w:r w:rsidR="001E01C5">
        <w:rPr>
          <w:rFonts w:ascii="Calibri" w:eastAsia="Calibri" w:hAnsi="Calibri" w:cs="Calibri"/>
        </w:rPr>
        <w:t xml:space="preserve"> Vector Classification), Random Forest, and Decision Trees). Unsupervised was chosen to see how well it worked without training data. Previous studies have tested SVM and Random Forest and how they apply to burn scar classifications. Decision Trees were chosen as a fourth classification method for comparison. The classifications </w:t>
      </w:r>
      <w:r w:rsidR="00D0682A">
        <w:rPr>
          <w:rFonts w:ascii="Calibri" w:eastAsia="Calibri" w:hAnsi="Calibri" w:cs="Calibri"/>
        </w:rPr>
        <w:t>classified pixels as either 0 (Untouched) or 1 (Burn Scar). The water mask was then applied to convert the water pixels (which were classified as 1) to 0.</w:t>
      </w:r>
      <w:r w:rsidR="0053241B">
        <w:rPr>
          <w:rFonts w:ascii="Calibri" w:eastAsia="Calibri" w:hAnsi="Calibri" w:cs="Calibri"/>
        </w:rPr>
        <w:t xml:space="preserve"> The scene classification layer misses some water pixels, leaving the resulting classified raster datasets with noise. The scikit-image </w:t>
      </w:r>
      <w:r w:rsidR="0053241B">
        <w:rPr>
          <w:rFonts w:ascii="Calibri" w:eastAsia="Calibri" w:hAnsi="Calibri" w:cs="Calibri"/>
        </w:rPr>
        <w:lastRenderedPageBreak/>
        <w:t>library</w:t>
      </w:r>
      <w:r w:rsidR="00D0682A">
        <w:rPr>
          <w:rFonts w:ascii="Calibri" w:eastAsia="Calibri" w:hAnsi="Calibri" w:cs="Calibri"/>
        </w:rPr>
        <w:t xml:space="preserve"> </w:t>
      </w:r>
      <w:r w:rsidR="007F5759">
        <w:rPr>
          <w:rFonts w:ascii="Calibri" w:eastAsia="Calibri" w:hAnsi="Calibri" w:cs="Calibri"/>
        </w:rPr>
        <w:t>can be used to remove pixel clusters of a minimum size</w:t>
      </w:r>
      <w:r w:rsidR="00995860">
        <w:rPr>
          <w:rFonts w:ascii="Calibri" w:eastAsia="Calibri" w:hAnsi="Calibri" w:cs="Calibri"/>
        </w:rPr>
        <w:t>. A minimum size of 300 pixels was chosen for this analysis, although 600 pixels was also used during testing.</w:t>
      </w:r>
    </w:p>
    <w:p w14:paraId="4F04897C" w14:textId="2B96FDBE" w:rsidR="007A5849" w:rsidRPr="00F90322" w:rsidRDefault="00476C99" w:rsidP="00F90322">
      <w:pPr>
        <w:spacing w:line="360" w:lineRule="auto"/>
        <w:ind w:firstLine="360"/>
        <w:rPr>
          <w:rFonts w:ascii="Calibri" w:eastAsia="Calibri" w:hAnsi="Calibri" w:cs="Calibri"/>
        </w:rPr>
      </w:pPr>
      <w:r>
        <w:rPr>
          <w:rFonts w:ascii="Calibri" w:eastAsia="Calibri" w:hAnsi="Calibri" w:cs="Calibri"/>
        </w:rPr>
        <w:t xml:space="preserve">For the size of the study area, </w:t>
      </w:r>
      <w:r w:rsidR="006E6521">
        <w:rPr>
          <w:rFonts w:ascii="Calibri" w:eastAsia="Calibri" w:hAnsi="Calibri" w:cs="Calibri"/>
        </w:rPr>
        <w:t>a</w:t>
      </w:r>
      <w:r>
        <w:rPr>
          <w:rFonts w:ascii="Calibri" w:eastAsia="Calibri" w:hAnsi="Calibri" w:cs="Calibri"/>
        </w:rPr>
        <w:t xml:space="preserve"> </w:t>
      </w:r>
      <w:r w:rsidR="001B2416">
        <w:rPr>
          <w:rFonts w:ascii="Calibri" w:eastAsia="Calibri" w:hAnsi="Calibri" w:cs="Calibri"/>
        </w:rPr>
        <w:t>high-performance</w:t>
      </w:r>
      <w:r>
        <w:rPr>
          <w:rFonts w:ascii="Calibri" w:eastAsia="Calibri" w:hAnsi="Calibri" w:cs="Calibri"/>
        </w:rPr>
        <w:t xml:space="preserve"> computer was not necessary</w:t>
      </w:r>
      <w:r w:rsidR="00C96B2F">
        <w:rPr>
          <w:rFonts w:ascii="Calibri" w:eastAsia="Calibri" w:hAnsi="Calibri" w:cs="Calibri"/>
        </w:rPr>
        <w:t xml:space="preserve">, however, the code was </w:t>
      </w:r>
      <w:r w:rsidR="006E6521">
        <w:rPr>
          <w:rFonts w:ascii="Calibri" w:eastAsia="Calibri" w:hAnsi="Calibri" w:cs="Calibri"/>
        </w:rPr>
        <w:t xml:space="preserve">run on Siku to see how it ran. If a larger area was studied, such as the entirety of Labrador or Canada, then a HPC would be necessary to speed up the process. The library </w:t>
      </w:r>
      <w:proofErr w:type="spellStart"/>
      <w:r w:rsidR="006E6521">
        <w:rPr>
          <w:rFonts w:ascii="Calibri" w:eastAsia="Calibri" w:hAnsi="Calibri" w:cs="Calibri"/>
        </w:rPr>
        <w:t>rioxarray</w:t>
      </w:r>
      <w:proofErr w:type="spellEnd"/>
      <w:r w:rsidR="006E6521">
        <w:rPr>
          <w:rFonts w:ascii="Calibri" w:eastAsia="Calibri" w:hAnsi="Calibri" w:cs="Calibri"/>
        </w:rPr>
        <w:t xml:space="preserve"> (a </w:t>
      </w:r>
      <w:proofErr w:type="spellStart"/>
      <w:r w:rsidR="006E6521">
        <w:rPr>
          <w:rFonts w:ascii="Calibri" w:eastAsia="Calibri" w:hAnsi="Calibri" w:cs="Calibri"/>
        </w:rPr>
        <w:t>Rasterio</w:t>
      </w:r>
      <w:proofErr w:type="spellEnd"/>
      <w:r w:rsidR="006E6521">
        <w:rPr>
          <w:rFonts w:ascii="Calibri" w:eastAsia="Calibri" w:hAnsi="Calibri" w:cs="Calibri"/>
        </w:rPr>
        <w:t xml:space="preserve"> extension of </w:t>
      </w:r>
      <w:proofErr w:type="spellStart"/>
      <w:r w:rsidR="00467354">
        <w:rPr>
          <w:rFonts w:ascii="Calibri" w:eastAsia="Calibri" w:hAnsi="Calibri" w:cs="Calibri"/>
        </w:rPr>
        <w:t>xarray</w:t>
      </w:r>
      <w:proofErr w:type="spellEnd"/>
      <w:r w:rsidR="00467354">
        <w:rPr>
          <w:rFonts w:ascii="Calibri" w:eastAsia="Calibri" w:hAnsi="Calibri" w:cs="Calibri"/>
        </w:rPr>
        <w:t>) would have been tested to see how it handles running raster datasets in parallel.</w:t>
      </w:r>
    </w:p>
    <w:p w14:paraId="575AAD57" w14:textId="3DED148A" w:rsidR="5C295D34" w:rsidRDefault="5C295D34" w:rsidP="1C4C1F3B">
      <w:pPr>
        <w:pStyle w:val="ListParagraph"/>
        <w:numPr>
          <w:ilvl w:val="0"/>
          <w:numId w:val="1"/>
        </w:numPr>
        <w:spacing w:line="360" w:lineRule="auto"/>
        <w:rPr>
          <w:rFonts w:ascii="Calibri" w:eastAsia="Calibri" w:hAnsi="Calibri" w:cs="Calibri"/>
          <w:b/>
          <w:bCs/>
          <w:sz w:val="28"/>
          <w:szCs w:val="28"/>
        </w:rPr>
      </w:pPr>
      <w:r w:rsidRPr="1C4C1F3B">
        <w:rPr>
          <w:rFonts w:ascii="Calibri" w:eastAsia="Calibri" w:hAnsi="Calibri" w:cs="Calibri"/>
          <w:b/>
          <w:bCs/>
          <w:sz w:val="28"/>
          <w:szCs w:val="28"/>
        </w:rPr>
        <w:t>Results</w:t>
      </w:r>
    </w:p>
    <w:p w14:paraId="2E06D7B6" w14:textId="77777777" w:rsidR="00A45C76" w:rsidRDefault="0048043B" w:rsidP="0048043B">
      <w:pPr>
        <w:spacing w:line="360" w:lineRule="auto"/>
        <w:ind w:firstLine="360"/>
        <w:rPr>
          <w:rFonts w:ascii="Calibri" w:eastAsia="Calibri" w:hAnsi="Calibri" w:cs="Calibri"/>
        </w:rPr>
      </w:pPr>
      <w:r>
        <w:rPr>
          <w:rFonts w:ascii="Calibri" w:eastAsia="Calibri" w:hAnsi="Calibri" w:cs="Calibri"/>
        </w:rPr>
        <w:t>The resulting classification raster datasets all returned similar values, except the unsupervised.</w:t>
      </w:r>
      <w:r w:rsidR="00D17FDE">
        <w:rPr>
          <w:rFonts w:ascii="Calibri" w:eastAsia="Calibri" w:hAnsi="Calibri" w:cs="Calibri"/>
        </w:rPr>
        <w:t xml:space="preserve"> The SVM, Random Forest, and Decision Tree classifications all returned 17,000-18,000 hectares </w:t>
      </w:r>
      <w:r w:rsidR="005B13A1">
        <w:rPr>
          <w:rFonts w:ascii="Calibri" w:eastAsia="Calibri" w:hAnsi="Calibri" w:cs="Calibri"/>
        </w:rPr>
        <w:t xml:space="preserve">(Ha) </w:t>
      </w:r>
      <w:r w:rsidR="00D17FDE">
        <w:rPr>
          <w:rFonts w:ascii="Calibri" w:eastAsia="Calibri" w:hAnsi="Calibri" w:cs="Calibri"/>
        </w:rPr>
        <w:t xml:space="preserve">burnt, but these numbers were on the higher end. In other tests, the returned </w:t>
      </w:r>
      <w:r w:rsidR="005B13A1">
        <w:rPr>
          <w:rFonts w:ascii="Calibri" w:eastAsia="Calibri" w:hAnsi="Calibri" w:cs="Calibri"/>
        </w:rPr>
        <w:t>Ha</w:t>
      </w:r>
      <w:r w:rsidR="00D17FDE">
        <w:rPr>
          <w:rFonts w:ascii="Calibri" w:eastAsia="Calibri" w:hAnsi="Calibri" w:cs="Calibri"/>
        </w:rPr>
        <w:t xml:space="preserve"> could be as low as 14,500 </w:t>
      </w:r>
      <w:r w:rsidR="005B13A1">
        <w:rPr>
          <w:rFonts w:ascii="Calibri" w:eastAsia="Calibri" w:hAnsi="Calibri" w:cs="Calibri"/>
        </w:rPr>
        <w:t>Ha</w:t>
      </w:r>
      <w:r w:rsidR="00D17FDE">
        <w:rPr>
          <w:rFonts w:ascii="Calibri" w:eastAsia="Calibri" w:hAnsi="Calibri" w:cs="Calibri"/>
        </w:rPr>
        <w:t xml:space="preserve">. Random Forest and Decision tree always returned the same value. SVM often returned slightly more </w:t>
      </w:r>
      <w:r w:rsidR="005B13A1">
        <w:rPr>
          <w:rFonts w:ascii="Calibri" w:eastAsia="Calibri" w:hAnsi="Calibri" w:cs="Calibri"/>
        </w:rPr>
        <w:t>Ha</w:t>
      </w:r>
      <w:r w:rsidR="00D17FDE">
        <w:rPr>
          <w:rFonts w:ascii="Calibri" w:eastAsia="Calibri" w:hAnsi="Calibri" w:cs="Calibri"/>
        </w:rPr>
        <w:t xml:space="preserve"> burnt than RF and DT, however, when testing was done with a minimum size of 600 pixels per cluster, the RF and DT often returned more burnt area than the SVM, suggesting SVM pixel clusters were not as connected as the RF/DT. The unsupervised </w:t>
      </w:r>
      <w:r w:rsidR="005B13A1">
        <w:rPr>
          <w:rFonts w:ascii="Calibri" w:eastAsia="Calibri" w:hAnsi="Calibri" w:cs="Calibri"/>
        </w:rPr>
        <w:t xml:space="preserve">always </w:t>
      </w:r>
      <w:r w:rsidR="00D17FDE">
        <w:rPr>
          <w:rFonts w:ascii="Calibri" w:eastAsia="Calibri" w:hAnsi="Calibri" w:cs="Calibri"/>
        </w:rPr>
        <w:t>returned a much lower value of 11,076.6 Ha.</w:t>
      </w:r>
      <w:r w:rsidR="005B13A1">
        <w:rPr>
          <w:rFonts w:ascii="Calibri" w:eastAsia="Calibri" w:hAnsi="Calibri" w:cs="Calibri"/>
        </w:rPr>
        <w:t xml:space="preserve"> </w:t>
      </w:r>
    </w:p>
    <w:p w14:paraId="01B07722" w14:textId="160DE495" w:rsidR="5C295D34" w:rsidRDefault="005B13A1" w:rsidP="0048043B">
      <w:pPr>
        <w:spacing w:line="360" w:lineRule="auto"/>
        <w:ind w:firstLine="360"/>
        <w:rPr>
          <w:rFonts w:ascii="Calibri" w:eastAsia="Calibri" w:hAnsi="Calibri" w:cs="Calibri"/>
        </w:rPr>
      </w:pPr>
      <w:r>
        <w:rPr>
          <w:rFonts w:ascii="Calibri" w:eastAsia="Calibri" w:hAnsi="Calibri" w:cs="Calibri"/>
        </w:rPr>
        <w:t>The supervised and unsupervised classifications performed better in different ways. The supervised</w:t>
      </w:r>
      <w:r w:rsidR="00D90F5B">
        <w:rPr>
          <w:rFonts w:ascii="Calibri" w:eastAsia="Calibri" w:hAnsi="Calibri" w:cs="Calibri"/>
        </w:rPr>
        <w:t xml:space="preserve"> classifications</w:t>
      </w:r>
      <w:r>
        <w:rPr>
          <w:rFonts w:ascii="Calibri" w:eastAsia="Calibri" w:hAnsi="Calibri" w:cs="Calibri"/>
        </w:rPr>
        <w:t xml:space="preserve"> returned more water pixels as burnt, </w:t>
      </w:r>
      <w:r w:rsidR="00D90F5B">
        <w:rPr>
          <w:rFonts w:ascii="Calibri" w:eastAsia="Calibri" w:hAnsi="Calibri" w:cs="Calibri"/>
        </w:rPr>
        <w:t>but</w:t>
      </w:r>
      <w:r>
        <w:rPr>
          <w:rFonts w:ascii="Calibri" w:eastAsia="Calibri" w:hAnsi="Calibri" w:cs="Calibri"/>
        </w:rPr>
        <w:t xml:space="preserve"> they did a better job picking up more actual burnt area. This was evident in areas where wildfires occurred 10+ years ago and regrowth would have started, as it was possible to train the classifier to include these areas as burnt.</w:t>
      </w:r>
      <w:r w:rsidR="00D90F5B">
        <w:rPr>
          <w:rFonts w:ascii="Calibri" w:eastAsia="Calibri" w:hAnsi="Calibri" w:cs="Calibri"/>
        </w:rPr>
        <w:t xml:space="preserve"> </w:t>
      </w:r>
    </w:p>
    <w:p w14:paraId="6ACCB9AD" w14:textId="77777777" w:rsidR="00BF5F7D" w:rsidRDefault="00BF5F7D" w:rsidP="00BF5F7D">
      <w:pPr>
        <w:keepNext/>
        <w:spacing w:line="360" w:lineRule="auto"/>
      </w:pPr>
      <w:r>
        <w:rPr>
          <w:rFonts w:ascii="Calibri" w:eastAsia="Calibri" w:hAnsi="Calibri" w:cs="Calibri"/>
          <w:b/>
          <w:bCs/>
          <w:noProof/>
          <w:sz w:val="28"/>
          <w:szCs w:val="28"/>
        </w:rPr>
        <w:lastRenderedPageBreak/>
        <w:drawing>
          <wp:inline distT="0" distB="0" distL="0" distR="0" wp14:anchorId="5F7DE66E" wp14:editId="50B6DEED">
            <wp:extent cx="4147200" cy="4410000"/>
            <wp:effectExtent l="0" t="0" r="5715" b="0"/>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7200" cy="4410000"/>
                    </a:xfrm>
                    <a:prstGeom prst="rect">
                      <a:avLst/>
                    </a:prstGeom>
                  </pic:spPr>
                </pic:pic>
              </a:graphicData>
            </a:graphic>
          </wp:inline>
        </w:drawing>
      </w:r>
    </w:p>
    <w:p w14:paraId="203BEB69" w14:textId="18E3F9AE" w:rsidR="1C4C1F3B" w:rsidRPr="00F90322" w:rsidRDefault="00BF5F7D" w:rsidP="00F90322">
      <w:pPr>
        <w:pStyle w:val="Caption"/>
        <w:rPr>
          <w:rFonts w:ascii="Calibri" w:eastAsia="Calibri" w:hAnsi="Calibri" w:cs="Calibri"/>
          <w:b/>
          <w:bCs/>
          <w:sz w:val="28"/>
          <w:szCs w:val="28"/>
        </w:rPr>
      </w:pPr>
      <w:r>
        <w:t xml:space="preserve">Figure </w:t>
      </w:r>
      <w:r w:rsidR="00000000">
        <w:fldChar w:fldCharType="begin"/>
      </w:r>
      <w:r w:rsidR="00000000">
        <w:instrText xml:space="preserve"> SEQ Figure \* ARABIC </w:instrText>
      </w:r>
      <w:r w:rsidR="00000000">
        <w:fldChar w:fldCharType="separate"/>
      </w:r>
      <w:r w:rsidR="00C640C2">
        <w:rPr>
          <w:noProof/>
        </w:rPr>
        <w:t>3</w:t>
      </w:r>
      <w:r w:rsidR="00000000">
        <w:rPr>
          <w:noProof/>
        </w:rPr>
        <w:fldChar w:fldCharType="end"/>
      </w:r>
      <w:r>
        <w:t xml:space="preserve"> - Burn Scars by Classification</w:t>
      </w:r>
      <w:r w:rsidR="00F90322">
        <w:br/>
      </w:r>
    </w:p>
    <w:p w14:paraId="7EC742F2" w14:textId="1249A289" w:rsidR="5C295D34" w:rsidRDefault="5C295D34" w:rsidP="1C4C1F3B">
      <w:pPr>
        <w:pStyle w:val="ListParagraph"/>
        <w:numPr>
          <w:ilvl w:val="0"/>
          <w:numId w:val="1"/>
        </w:numPr>
        <w:spacing w:line="360" w:lineRule="auto"/>
        <w:rPr>
          <w:rFonts w:ascii="Calibri" w:eastAsia="Calibri" w:hAnsi="Calibri" w:cs="Calibri"/>
          <w:b/>
          <w:bCs/>
          <w:sz w:val="28"/>
          <w:szCs w:val="28"/>
        </w:rPr>
      </w:pPr>
      <w:r w:rsidRPr="1C4C1F3B">
        <w:rPr>
          <w:rFonts w:ascii="Calibri" w:eastAsia="Calibri" w:hAnsi="Calibri" w:cs="Calibri"/>
          <w:b/>
          <w:bCs/>
          <w:sz w:val="28"/>
          <w:szCs w:val="28"/>
        </w:rPr>
        <w:t>Discussion</w:t>
      </w:r>
    </w:p>
    <w:p w14:paraId="782B1536" w14:textId="686018C0" w:rsidR="1C4C1F3B" w:rsidRPr="00F90322" w:rsidRDefault="00F815A0" w:rsidP="00F90322">
      <w:pPr>
        <w:spacing w:line="360" w:lineRule="auto"/>
        <w:ind w:firstLine="360"/>
        <w:rPr>
          <w:rFonts w:ascii="Calibri" w:eastAsia="Calibri" w:hAnsi="Calibri" w:cs="Calibri"/>
          <w:b/>
          <w:bCs/>
          <w:sz w:val="28"/>
          <w:szCs w:val="28"/>
        </w:rPr>
      </w:pPr>
      <w:r>
        <w:rPr>
          <w:rFonts w:ascii="Calibri" w:eastAsia="Calibri" w:hAnsi="Calibri" w:cs="Calibri"/>
        </w:rPr>
        <w:t xml:space="preserve">The </w:t>
      </w:r>
      <w:r w:rsidR="00A45C76">
        <w:rPr>
          <w:rFonts w:ascii="Calibri" w:eastAsia="Calibri" w:hAnsi="Calibri" w:cs="Calibri"/>
        </w:rPr>
        <w:t xml:space="preserve">classifications did a pretty good job picking up burn scar locations, albeit </w:t>
      </w:r>
      <w:r w:rsidR="004F7EA1">
        <w:rPr>
          <w:rFonts w:ascii="Calibri" w:eastAsia="Calibri" w:hAnsi="Calibri" w:cs="Calibri"/>
        </w:rPr>
        <w:t>with varying results. The unsupervised missed a lot of burnt area, but it picked up the freshest burn scar quite well. This suggests that the unsupervised classification is perfectly fine to use if one wanted to find the extent of damage in a short period, such as a year. The supervised classifications were better for overall damage throughout the years. Two issues with supervised classifications would be the water pixels and ground truth data. No ground truth data was used for this analysis – the training data was based on historical wildfire data and the NBR.</w:t>
      </w:r>
      <w:r w:rsidR="008176DA">
        <w:rPr>
          <w:rFonts w:ascii="Calibri" w:eastAsia="Calibri" w:hAnsi="Calibri" w:cs="Calibri"/>
        </w:rPr>
        <w:t xml:space="preserve"> </w:t>
      </w:r>
      <w:r w:rsidR="00461FBC">
        <w:rPr>
          <w:rFonts w:ascii="Calibri" w:eastAsia="Calibri" w:hAnsi="Calibri" w:cs="Calibri"/>
        </w:rPr>
        <w:t xml:space="preserve">There was no way to find a piece of land that appeared to be a burn scar but was dry vegetation and </w:t>
      </w:r>
      <w:r w:rsidR="00746781">
        <w:rPr>
          <w:rFonts w:ascii="Calibri" w:eastAsia="Calibri" w:hAnsi="Calibri" w:cs="Calibri"/>
        </w:rPr>
        <w:t>train those pixels</w:t>
      </w:r>
      <w:r w:rsidR="00461FBC">
        <w:rPr>
          <w:rFonts w:ascii="Calibri" w:eastAsia="Calibri" w:hAnsi="Calibri" w:cs="Calibri"/>
        </w:rPr>
        <w:t xml:space="preserve"> untouched. Even so, that could skew results if the classifier classified a burn scar pixel as untouched</w:t>
      </w:r>
      <w:r w:rsidR="00746781">
        <w:rPr>
          <w:rFonts w:ascii="Calibri" w:eastAsia="Calibri" w:hAnsi="Calibri" w:cs="Calibri"/>
        </w:rPr>
        <w:t xml:space="preserve"> based on dry vegetation. A similar issue would happen if the data was </w:t>
      </w:r>
      <w:r w:rsidR="00746781">
        <w:rPr>
          <w:rFonts w:ascii="Calibri" w:eastAsia="Calibri" w:hAnsi="Calibri" w:cs="Calibri"/>
        </w:rPr>
        <w:lastRenderedPageBreak/>
        <w:t xml:space="preserve">trained to see water pixels as untouched. Manually cleaning the classified raster dataset to remove falsely classified water pixels would help with smaller </w:t>
      </w:r>
      <w:r w:rsidR="000371E1">
        <w:rPr>
          <w:rFonts w:ascii="Calibri" w:eastAsia="Calibri" w:hAnsi="Calibri" w:cs="Calibri"/>
        </w:rPr>
        <w:t>datasets but</w:t>
      </w:r>
      <w:r w:rsidR="00746781">
        <w:rPr>
          <w:rFonts w:ascii="Calibri" w:eastAsia="Calibri" w:hAnsi="Calibri" w:cs="Calibri"/>
        </w:rPr>
        <w:t xml:space="preserve"> would be impossible with larger study areas.</w:t>
      </w:r>
      <w:r w:rsidR="002915C4">
        <w:rPr>
          <w:rFonts w:ascii="Calibri" w:eastAsia="Calibri" w:hAnsi="Calibri" w:cs="Calibri"/>
        </w:rPr>
        <w:t xml:space="preserve"> It’s important to note that each pixel was 20 x 20 m, </w:t>
      </w:r>
      <w:r w:rsidR="00FB0B24">
        <w:rPr>
          <w:rFonts w:ascii="Calibri" w:eastAsia="Calibri" w:hAnsi="Calibri" w:cs="Calibri"/>
        </w:rPr>
        <w:t>covering</w:t>
      </w:r>
      <w:r w:rsidR="002915C4">
        <w:rPr>
          <w:rFonts w:ascii="Calibri" w:eastAsia="Calibri" w:hAnsi="Calibri" w:cs="Calibri"/>
        </w:rPr>
        <w:t xml:space="preserve"> 400 </w:t>
      </w:r>
      <w:r w:rsidR="002915C4" w:rsidRPr="002915C4">
        <w:rPr>
          <w:rFonts w:ascii="Calibri" w:eastAsia="Calibri" w:hAnsi="Calibri" w:cs="Calibri"/>
        </w:rPr>
        <w:t>m</w:t>
      </w:r>
      <w:r w:rsidR="002915C4" w:rsidRPr="002915C4">
        <w:rPr>
          <w:rFonts w:ascii="Calibri" w:eastAsia="Calibri" w:hAnsi="Calibri" w:cs="Calibri"/>
          <w:vertAlign w:val="superscript"/>
        </w:rPr>
        <w:t>2</w:t>
      </w:r>
      <w:r w:rsidR="002915C4">
        <w:rPr>
          <w:rFonts w:ascii="Calibri" w:eastAsia="Calibri" w:hAnsi="Calibri" w:cs="Calibri"/>
        </w:rPr>
        <w:t xml:space="preserve"> of land, </w:t>
      </w:r>
      <w:r w:rsidR="00BE161D">
        <w:rPr>
          <w:rFonts w:ascii="Calibri" w:eastAsia="Calibri" w:hAnsi="Calibri" w:cs="Calibri"/>
        </w:rPr>
        <w:t>so one</w:t>
      </w:r>
      <w:r w:rsidR="002915C4">
        <w:rPr>
          <w:rFonts w:ascii="Calibri" w:eastAsia="Calibri" w:hAnsi="Calibri" w:cs="Calibri"/>
        </w:rPr>
        <w:t xml:space="preserve"> pixel </w:t>
      </w:r>
      <w:r w:rsidR="00BE161D">
        <w:rPr>
          <w:rFonts w:ascii="Calibri" w:eastAsia="Calibri" w:hAnsi="Calibri" w:cs="Calibri"/>
        </w:rPr>
        <w:t>could cover an area that contains both</w:t>
      </w:r>
      <w:r w:rsidR="002915C4">
        <w:rPr>
          <w:rFonts w:ascii="Calibri" w:eastAsia="Calibri" w:hAnsi="Calibri" w:cs="Calibri"/>
        </w:rPr>
        <w:t xml:space="preserve"> burn</w:t>
      </w:r>
      <w:r w:rsidR="00BE161D">
        <w:rPr>
          <w:rFonts w:ascii="Calibri" w:eastAsia="Calibri" w:hAnsi="Calibri" w:cs="Calibri"/>
        </w:rPr>
        <w:t>t</w:t>
      </w:r>
      <w:r w:rsidR="002915C4">
        <w:rPr>
          <w:rFonts w:ascii="Calibri" w:eastAsia="Calibri" w:hAnsi="Calibri" w:cs="Calibri"/>
        </w:rPr>
        <w:t xml:space="preserve"> </w:t>
      </w:r>
      <w:r w:rsidR="00BE161D">
        <w:rPr>
          <w:rFonts w:ascii="Calibri" w:eastAsia="Calibri" w:hAnsi="Calibri" w:cs="Calibri"/>
        </w:rPr>
        <w:t>and</w:t>
      </w:r>
      <w:r w:rsidR="00FB0B24">
        <w:rPr>
          <w:rFonts w:ascii="Calibri" w:eastAsia="Calibri" w:hAnsi="Calibri" w:cs="Calibri"/>
        </w:rPr>
        <w:t xml:space="preserve"> untouched </w:t>
      </w:r>
      <w:r w:rsidR="00BE161D">
        <w:rPr>
          <w:rFonts w:ascii="Calibri" w:eastAsia="Calibri" w:hAnsi="Calibri" w:cs="Calibri"/>
        </w:rPr>
        <w:t>land</w:t>
      </w:r>
      <w:r w:rsidR="002915C4">
        <w:rPr>
          <w:rFonts w:ascii="Calibri" w:eastAsia="Calibri" w:hAnsi="Calibri" w:cs="Calibri"/>
        </w:rPr>
        <w:t xml:space="preserve">. </w:t>
      </w:r>
    </w:p>
    <w:p w14:paraId="41B1249F" w14:textId="4D3A6858" w:rsidR="000371E1" w:rsidRDefault="5C295D34" w:rsidP="1C4C1F3B">
      <w:pPr>
        <w:spacing w:line="360" w:lineRule="auto"/>
        <w:rPr>
          <w:rFonts w:ascii="Calibri" w:eastAsia="Calibri" w:hAnsi="Calibri" w:cs="Calibri"/>
          <w:b/>
          <w:bCs/>
          <w:sz w:val="28"/>
          <w:szCs w:val="28"/>
        </w:rPr>
      </w:pPr>
      <w:r w:rsidRPr="1C4C1F3B">
        <w:rPr>
          <w:rFonts w:ascii="Calibri" w:eastAsia="Calibri" w:hAnsi="Calibri" w:cs="Calibri"/>
          <w:b/>
          <w:bCs/>
          <w:sz w:val="28"/>
          <w:szCs w:val="28"/>
        </w:rPr>
        <w:t>Conclusion</w:t>
      </w:r>
    </w:p>
    <w:p w14:paraId="0AC243F1" w14:textId="265470DD" w:rsidR="00FC6E05" w:rsidRPr="004E4A96" w:rsidRDefault="004E4A96" w:rsidP="004E4A96">
      <w:pPr>
        <w:spacing w:line="360" w:lineRule="auto"/>
        <w:rPr>
          <w:rFonts w:ascii="Calibri" w:eastAsia="Calibri" w:hAnsi="Calibri" w:cs="Calibri"/>
        </w:rPr>
      </w:pPr>
      <w:r>
        <w:rPr>
          <w:rFonts w:ascii="Calibri" w:eastAsia="Calibri" w:hAnsi="Calibri" w:cs="Calibri"/>
        </w:rPr>
        <w:t xml:space="preserve"> </w:t>
      </w:r>
      <w:r w:rsidR="000371E1">
        <w:rPr>
          <w:rFonts w:ascii="Calibri" w:eastAsia="Calibri" w:hAnsi="Calibri" w:cs="Calibri"/>
        </w:rPr>
        <w:t xml:space="preserve">      The need to calculate the amount of damage done by wildfires increases as they become more frequent. This study looked at four different classifications, each with their own strengths and weaknesses. For recent fires, unsupervised seems to be the best </w:t>
      </w:r>
      <w:r w:rsidR="003D02E2">
        <w:rPr>
          <w:rFonts w:ascii="Calibri" w:eastAsia="Calibri" w:hAnsi="Calibri" w:cs="Calibri"/>
        </w:rPr>
        <w:t>due to simplicity and results</w:t>
      </w:r>
      <w:r w:rsidR="000371E1">
        <w:rPr>
          <w:rFonts w:ascii="Calibri" w:eastAsia="Calibri" w:hAnsi="Calibri" w:cs="Calibri"/>
        </w:rPr>
        <w:t xml:space="preserve">. For damage over </w:t>
      </w:r>
      <w:r w:rsidR="003D02E2">
        <w:rPr>
          <w:rFonts w:ascii="Calibri" w:eastAsia="Calibri" w:hAnsi="Calibri" w:cs="Calibri"/>
        </w:rPr>
        <w:t>several</w:t>
      </w:r>
      <w:r w:rsidR="000371E1">
        <w:rPr>
          <w:rFonts w:ascii="Calibri" w:eastAsia="Calibri" w:hAnsi="Calibri" w:cs="Calibri"/>
        </w:rPr>
        <w:t xml:space="preserve"> years, a supervised classification is best</w:t>
      </w:r>
      <w:r w:rsidR="003D02E2">
        <w:rPr>
          <w:rFonts w:ascii="Calibri" w:eastAsia="Calibri" w:hAnsi="Calibri" w:cs="Calibri"/>
        </w:rPr>
        <w:t>, as it allows one to train the classifier to consider areas experiencing regrowth</w:t>
      </w:r>
      <w:r w:rsidR="000371E1">
        <w:rPr>
          <w:rFonts w:ascii="Calibri" w:eastAsia="Calibri" w:hAnsi="Calibri" w:cs="Calibri"/>
        </w:rPr>
        <w:t>.</w:t>
      </w:r>
      <w:r w:rsidR="003D02E2">
        <w:rPr>
          <w:rFonts w:ascii="Calibri" w:eastAsia="Calibri" w:hAnsi="Calibri" w:cs="Calibri"/>
        </w:rPr>
        <w:t xml:space="preserve"> </w:t>
      </w:r>
      <w:r w:rsidR="002915C4">
        <w:rPr>
          <w:rFonts w:ascii="Calibri" w:eastAsia="Calibri" w:hAnsi="Calibri" w:cs="Calibri"/>
        </w:rPr>
        <w:t xml:space="preserve">Future improvements in satellite sensors could lead to 10 m </w:t>
      </w:r>
      <w:r w:rsidR="001E50A0">
        <w:rPr>
          <w:rFonts w:ascii="Calibri" w:eastAsia="Calibri" w:hAnsi="Calibri" w:cs="Calibri"/>
        </w:rPr>
        <w:t xml:space="preserve">resolution </w:t>
      </w:r>
      <w:r w:rsidR="002915C4">
        <w:rPr>
          <w:rFonts w:ascii="Calibri" w:eastAsia="Calibri" w:hAnsi="Calibri" w:cs="Calibri"/>
        </w:rPr>
        <w:t>data</w:t>
      </w:r>
      <w:r w:rsidR="001E50A0">
        <w:rPr>
          <w:rFonts w:ascii="Calibri" w:eastAsia="Calibri" w:hAnsi="Calibri" w:cs="Calibri"/>
        </w:rPr>
        <w:t>, leading to better results</w:t>
      </w:r>
      <w:r w:rsidR="002915C4">
        <w:rPr>
          <w:rFonts w:ascii="Calibri" w:eastAsia="Calibri" w:hAnsi="Calibri" w:cs="Calibri"/>
        </w:rPr>
        <w:t>. There are also hyperspectral scanners that cover hundreds of bands</w:t>
      </w:r>
      <w:r w:rsidR="001E50A0">
        <w:rPr>
          <w:rFonts w:ascii="Calibri" w:eastAsia="Calibri" w:hAnsi="Calibri" w:cs="Calibri"/>
        </w:rPr>
        <w:t xml:space="preserve">. </w:t>
      </w:r>
      <w:r w:rsidR="002915C4">
        <w:rPr>
          <w:rFonts w:ascii="Calibri" w:eastAsia="Calibri" w:hAnsi="Calibri" w:cs="Calibri"/>
        </w:rPr>
        <w:t>However, hyperspectral satellites have lower spatial resolutions. Hyperspectral imaging would work better mounted on a plane or UAV</w:t>
      </w:r>
      <w:r w:rsidR="001E4C37">
        <w:rPr>
          <w:rFonts w:ascii="Calibri" w:eastAsia="Calibri" w:hAnsi="Calibri" w:cs="Calibri"/>
        </w:rPr>
        <w:t>, but that would not cover as large of an area like a satellite would.</w:t>
      </w:r>
    </w:p>
    <w:p w14:paraId="1499D40E" w14:textId="360C41BF" w:rsidR="00FC6E05" w:rsidRDefault="00FC6E05" w:rsidP="1C4C1F3B">
      <w:pPr>
        <w:spacing w:line="360" w:lineRule="auto"/>
        <w:rPr>
          <w:rFonts w:ascii="Calibri" w:eastAsia="Calibri" w:hAnsi="Calibri" w:cs="Calibri"/>
          <w:b/>
          <w:bCs/>
          <w:sz w:val="28"/>
          <w:szCs w:val="28"/>
        </w:rPr>
      </w:pPr>
      <w:r>
        <w:rPr>
          <w:rFonts w:ascii="Calibri" w:eastAsia="Calibri" w:hAnsi="Calibri" w:cs="Calibri"/>
          <w:b/>
          <w:bCs/>
          <w:sz w:val="28"/>
          <w:szCs w:val="28"/>
        </w:rPr>
        <w:t>References</w:t>
      </w:r>
    </w:p>
    <w:p w14:paraId="56A50716" w14:textId="09316FBB" w:rsidR="00CC46D2" w:rsidRPr="00571FBB" w:rsidRDefault="00CC46D2" w:rsidP="1C4C1F3B">
      <w:pPr>
        <w:spacing w:line="360" w:lineRule="auto"/>
        <w:rPr>
          <w:rFonts w:ascii="Calibri" w:hAnsi="Calibri" w:cs="Calibri"/>
          <w:sz w:val="20"/>
          <w:szCs w:val="20"/>
        </w:rPr>
      </w:pPr>
      <w:proofErr w:type="spellStart"/>
      <w:r w:rsidRPr="00571FBB">
        <w:rPr>
          <w:rFonts w:ascii="Calibri" w:hAnsi="Calibri" w:cs="Calibri"/>
          <w:sz w:val="20"/>
          <w:szCs w:val="20"/>
        </w:rPr>
        <w:t>Github</w:t>
      </w:r>
      <w:proofErr w:type="spellEnd"/>
      <w:r w:rsidRPr="00571FBB">
        <w:rPr>
          <w:rFonts w:ascii="Calibri" w:hAnsi="Calibri" w:cs="Calibri"/>
          <w:sz w:val="20"/>
          <w:szCs w:val="20"/>
        </w:rPr>
        <w:t xml:space="preserve"> link: </w:t>
      </w:r>
      <w:hyperlink r:id="rId9" w:history="1">
        <w:r w:rsidRPr="00571FBB">
          <w:rPr>
            <w:rStyle w:val="Hyperlink"/>
            <w:rFonts w:ascii="Calibri" w:hAnsi="Calibri" w:cs="Calibri"/>
            <w:sz w:val="20"/>
            <w:szCs w:val="20"/>
          </w:rPr>
          <w:t>https://github.com/jvemiller/BurnScarISP</w:t>
        </w:r>
      </w:hyperlink>
    </w:p>
    <w:p w14:paraId="461C921D" w14:textId="058AF57C" w:rsidR="00CC46D2" w:rsidRPr="00571FBB" w:rsidRDefault="00CC46D2" w:rsidP="1C4C1F3B">
      <w:pPr>
        <w:spacing w:line="360" w:lineRule="auto"/>
        <w:rPr>
          <w:rFonts w:ascii="Calibri" w:hAnsi="Calibri" w:cs="Calibri"/>
          <w:sz w:val="20"/>
          <w:szCs w:val="20"/>
        </w:rPr>
      </w:pPr>
      <w:r w:rsidRPr="00571FBB">
        <w:rPr>
          <w:rFonts w:ascii="Calibri" w:hAnsi="Calibri" w:cs="Calibri"/>
          <w:sz w:val="20"/>
          <w:szCs w:val="20"/>
        </w:rPr>
        <w:t xml:space="preserve">Presentation: </w:t>
      </w:r>
      <w:hyperlink r:id="rId10" w:history="1">
        <w:r w:rsidR="0088485B" w:rsidRPr="00571FBB">
          <w:rPr>
            <w:rStyle w:val="Hyperlink"/>
            <w:rFonts w:ascii="Calibri" w:hAnsi="Calibri" w:cs="Calibri"/>
            <w:sz w:val="20"/>
            <w:szCs w:val="20"/>
          </w:rPr>
          <w:t>https://arcg.is/0nPGDb0</w:t>
        </w:r>
      </w:hyperlink>
    </w:p>
    <w:p w14:paraId="4832F9DD" w14:textId="77777777" w:rsidR="0088485B" w:rsidRPr="00571FBB" w:rsidRDefault="0088485B" w:rsidP="0088485B">
      <w:pPr>
        <w:spacing w:line="360" w:lineRule="auto"/>
        <w:rPr>
          <w:rFonts w:ascii="Calibri" w:eastAsia="Calibri" w:hAnsi="Calibri" w:cs="Calibri"/>
          <w:sz w:val="20"/>
          <w:szCs w:val="20"/>
        </w:rPr>
      </w:pPr>
      <w:r w:rsidRPr="00571FBB">
        <w:rPr>
          <w:rFonts w:ascii="Calibri" w:hAnsi="Calibri" w:cs="Calibri"/>
          <w:sz w:val="20"/>
          <w:szCs w:val="20"/>
        </w:rPr>
        <w:t xml:space="preserve">Polygon data: </w:t>
      </w:r>
      <w:hyperlink r:id="rId11" w:history="1">
        <w:r w:rsidRPr="00571FBB">
          <w:rPr>
            <w:rStyle w:val="Hyperlink"/>
            <w:rFonts w:ascii="Calibri" w:eastAsia="Calibri" w:hAnsi="Calibri" w:cs="Calibri"/>
            <w:sz w:val="20"/>
            <w:szCs w:val="20"/>
          </w:rPr>
          <w:t>https://cwfis.cfs.nrcan.gc.ca/home</w:t>
        </w:r>
      </w:hyperlink>
    </w:p>
    <w:p w14:paraId="2759EFE2" w14:textId="643EAF83" w:rsidR="0088485B" w:rsidRPr="00571FBB" w:rsidRDefault="0088485B" w:rsidP="1C4C1F3B">
      <w:pPr>
        <w:spacing w:line="360" w:lineRule="auto"/>
        <w:rPr>
          <w:rFonts w:ascii="Calibri" w:eastAsia="Calibri" w:hAnsi="Calibri" w:cs="Calibri"/>
          <w:sz w:val="20"/>
          <w:szCs w:val="20"/>
        </w:rPr>
      </w:pPr>
      <w:r w:rsidRPr="00571FBB">
        <w:rPr>
          <w:rFonts w:ascii="Calibri" w:eastAsia="Calibri" w:hAnsi="Calibri" w:cs="Calibri"/>
          <w:sz w:val="20"/>
          <w:szCs w:val="20"/>
        </w:rPr>
        <w:t xml:space="preserve">Sentinel-2 data: </w:t>
      </w:r>
      <w:hyperlink r:id="rId12" w:history="1">
        <w:r w:rsidRPr="00571FBB">
          <w:rPr>
            <w:rStyle w:val="Hyperlink"/>
            <w:rFonts w:ascii="Calibri" w:eastAsia="Calibri" w:hAnsi="Calibri" w:cs="Calibri"/>
            <w:sz w:val="20"/>
            <w:szCs w:val="20"/>
          </w:rPr>
          <w:t>https://browser.dataspace.copernicus.eu/</w:t>
        </w:r>
      </w:hyperlink>
      <w:r w:rsidRPr="00571FBB">
        <w:rPr>
          <w:rFonts w:ascii="Calibri" w:eastAsia="Calibri" w:hAnsi="Calibri" w:cs="Calibri"/>
          <w:sz w:val="20"/>
          <w:szCs w:val="20"/>
        </w:rPr>
        <w:t xml:space="preserve"> </w:t>
      </w:r>
    </w:p>
    <w:p w14:paraId="17A22FD2" w14:textId="45E75497" w:rsidR="00FC6E05" w:rsidRPr="00571FBB" w:rsidRDefault="000371E1" w:rsidP="1C4C1F3B">
      <w:pPr>
        <w:spacing w:line="360" w:lineRule="auto"/>
        <w:rPr>
          <w:rFonts w:ascii="Calibri" w:eastAsia="Calibri" w:hAnsi="Calibri" w:cs="Calibri"/>
          <w:sz w:val="20"/>
          <w:szCs w:val="20"/>
        </w:rPr>
      </w:pPr>
      <w:r w:rsidRPr="00571FBB">
        <w:rPr>
          <w:rFonts w:ascii="Calibri" w:hAnsi="Calibri" w:cs="Calibri"/>
          <w:sz w:val="20"/>
          <w:szCs w:val="20"/>
        </w:rPr>
        <w:t xml:space="preserve">2023 Wildfire background: </w:t>
      </w:r>
      <w:hyperlink r:id="rId13" w:history="1">
        <w:r w:rsidRPr="00571FBB">
          <w:rPr>
            <w:rStyle w:val="Hyperlink"/>
            <w:rFonts w:ascii="Calibri" w:eastAsia="Calibri" w:hAnsi="Calibri" w:cs="Calibri"/>
            <w:sz w:val="20"/>
            <w:szCs w:val="20"/>
          </w:rPr>
          <w:t>https://natural-resources.canada.ca/simply-science/canadas-record-breaking-wildfires-2023-fiery-wake-call/25303</w:t>
        </w:r>
      </w:hyperlink>
    </w:p>
    <w:p w14:paraId="5255498A" w14:textId="40892310" w:rsidR="00212841" w:rsidRPr="00571FBB" w:rsidRDefault="000371E1" w:rsidP="1C4C1F3B">
      <w:pPr>
        <w:spacing w:line="360" w:lineRule="auto"/>
        <w:rPr>
          <w:rFonts w:ascii="Calibri" w:eastAsia="Calibri" w:hAnsi="Calibri" w:cs="Calibri"/>
          <w:sz w:val="20"/>
          <w:szCs w:val="20"/>
        </w:rPr>
      </w:pPr>
      <w:r w:rsidRPr="00571FBB">
        <w:rPr>
          <w:rFonts w:ascii="Calibri" w:eastAsia="Calibri" w:hAnsi="Calibri" w:cs="Calibri"/>
          <w:sz w:val="20"/>
          <w:szCs w:val="20"/>
        </w:rPr>
        <w:t xml:space="preserve">Normalized Burn Ratio: </w:t>
      </w:r>
      <w:hyperlink r:id="rId14" w:history="1">
        <w:r w:rsidR="001E01C5" w:rsidRPr="00571FBB">
          <w:rPr>
            <w:rStyle w:val="Hyperlink"/>
            <w:rFonts w:ascii="Calibri" w:eastAsia="Calibri" w:hAnsi="Calibri" w:cs="Calibri"/>
            <w:sz w:val="20"/>
            <w:szCs w:val="20"/>
          </w:rPr>
          <w:t>https://un-spider.org/advisory-support/recommended-practices/recommended-practice-burn-severity/in-detail/normalized-burn-ratio</w:t>
        </w:r>
      </w:hyperlink>
    </w:p>
    <w:p w14:paraId="0D527984" w14:textId="704611D2" w:rsidR="00CC46D2" w:rsidRPr="00571FBB" w:rsidRDefault="00CC46D2" w:rsidP="1C4C1F3B">
      <w:pPr>
        <w:spacing w:line="360" w:lineRule="auto"/>
        <w:rPr>
          <w:rStyle w:val="Hyperlink"/>
          <w:rFonts w:ascii="Calibri" w:eastAsia="Calibri" w:hAnsi="Calibri" w:cs="Calibri"/>
          <w:sz w:val="20"/>
          <w:szCs w:val="20"/>
        </w:rPr>
      </w:pPr>
      <w:r w:rsidRPr="00571FBB">
        <w:rPr>
          <w:rFonts w:ascii="Calibri" w:eastAsia="Calibri" w:hAnsi="Calibri" w:cs="Calibri"/>
          <w:sz w:val="20"/>
          <w:szCs w:val="20"/>
        </w:rPr>
        <w:t xml:space="preserve">Code </w:t>
      </w:r>
      <w:r w:rsidR="0088485B" w:rsidRPr="00571FBB">
        <w:rPr>
          <w:rFonts w:ascii="Calibri" w:eastAsia="Calibri" w:hAnsi="Calibri" w:cs="Calibri"/>
          <w:sz w:val="20"/>
          <w:szCs w:val="20"/>
        </w:rPr>
        <w:t>references</w:t>
      </w:r>
      <w:r w:rsidRPr="00571FBB">
        <w:rPr>
          <w:rFonts w:ascii="Calibri" w:eastAsia="Calibri" w:hAnsi="Calibri" w:cs="Calibri"/>
          <w:sz w:val="20"/>
          <w:szCs w:val="20"/>
        </w:rPr>
        <w:t xml:space="preserve">: </w:t>
      </w:r>
      <w:hyperlink r:id="rId15" w:history="1">
        <w:r w:rsidR="0088485B" w:rsidRPr="00571FBB">
          <w:rPr>
            <w:rStyle w:val="Hyperlink"/>
            <w:rFonts w:ascii="Calibri" w:eastAsia="Calibri" w:hAnsi="Calibri" w:cs="Calibri"/>
            <w:sz w:val="20"/>
            <w:szCs w:val="20"/>
          </w:rPr>
          <w:t>https://fire.trainhub.eumetsat.int/docs/figure2345_Sentinel-2.html</w:t>
        </w:r>
      </w:hyperlink>
    </w:p>
    <w:p w14:paraId="105CF209" w14:textId="4365667C" w:rsidR="00571FBB" w:rsidRPr="00571FBB" w:rsidRDefault="00571FBB" w:rsidP="1C4C1F3B">
      <w:pPr>
        <w:spacing w:line="360" w:lineRule="auto"/>
        <w:rPr>
          <w:rFonts w:ascii="Calibri" w:eastAsia="Calibri" w:hAnsi="Calibri" w:cs="Calibri"/>
          <w:sz w:val="20"/>
          <w:szCs w:val="20"/>
        </w:rPr>
      </w:pPr>
      <w:hyperlink r:id="rId16" w:history="1">
        <w:r w:rsidRPr="00552A20">
          <w:rPr>
            <w:rStyle w:val="Hyperlink"/>
            <w:rFonts w:ascii="Calibri" w:eastAsia="Calibri" w:hAnsi="Calibri" w:cs="Calibri"/>
            <w:sz w:val="20"/>
            <w:szCs w:val="20"/>
          </w:rPr>
          <w:t>https://github.com/acgeospatial/Satellite_Imagery_Python/blob/master/Clustering_KMeans-Sentinel2.ipynb</w:t>
        </w:r>
      </w:hyperlink>
      <w:r>
        <w:rPr>
          <w:rFonts w:ascii="Calibri" w:eastAsia="Calibri" w:hAnsi="Calibri" w:cs="Calibri"/>
          <w:sz w:val="20"/>
          <w:szCs w:val="20"/>
        </w:rPr>
        <w:t xml:space="preserve"> </w:t>
      </w:r>
    </w:p>
    <w:p w14:paraId="220DB832" w14:textId="021B6AA4" w:rsidR="00571FBB" w:rsidRPr="00571FBB" w:rsidRDefault="00571FBB" w:rsidP="1C4C1F3B">
      <w:pPr>
        <w:spacing w:line="360" w:lineRule="auto"/>
        <w:rPr>
          <w:rFonts w:ascii="Calibri" w:eastAsia="Calibri" w:hAnsi="Calibri" w:cs="Calibri"/>
          <w:sz w:val="20"/>
          <w:szCs w:val="20"/>
        </w:rPr>
      </w:pPr>
      <w:hyperlink r:id="rId17" w:history="1">
        <w:r w:rsidRPr="00552A20">
          <w:rPr>
            <w:rStyle w:val="Hyperlink"/>
            <w:rFonts w:ascii="Calibri" w:eastAsia="Calibri" w:hAnsi="Calibri" w:cs="Calibri"/>
            <w:sz w:val="20"/>
            <w:szCs w:val="20"/>
          </w:rPr>
          <w:t>https://github.com/waleedgeo/lulc_py/blob/main/lulc_py.ipynb</w:t>
        </w:r>
      </w:hyperlink>
      <w:r>
        <w:rPr>
          <w:rFonts w:ascii="Calibri" w:eastAsia="Calibri" w:hAnsi="Calibri" w:cs="Calibri"/>
          <w:sz w:val="20"/>
          <w:szCs w:val="20"/>
        </w:rPr>
        <w:t xml:space="preserve"> </w:t>
      </w:r>
    </w:p>
    <w:sectPr w:rsidR="00571FBB" w:rsidRPr="00571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ABB3"/>
    <w:multiLevelType w:val="hybridMultilevel"/>
    <w:tmpl w:val="2C1471F0"/>
    <w:lvl w:ilvl="0" w:tplc="87D20772">
      <w:start w:val="1"/>
      <w:numFmt w:val="decimal"/>
      <w:lvlText w:val="%1."/>
      <w:lvlJc w:val="left"/>
      <w:pPr>
        <w:ind w:left="720" w:hanging="360"/>
      </w:pPr>
    </w:lvl>
    <w:lvl w:ilvl="1" w:tplc="E63295F2">
      <w:start w:val="1"/>
      <w:numFmt w:val="lowerLetter"/>
      <w:lvlText w:val="%2."/>
      <w:lvlJc w:val="left"/>
      <w:pPr>
        <w:ind w:left="1440" w:hanging="360"/>
      </w:pPr>
    </w:lvl>
    <w:lvl w:ilvl="2" w:tplc="109A59E2">
      <w:start w:val="1"/>
      <w:numFmt w:val="lowerRoman"/>
      <w:lvlText w:val="%3."/>
      <w:lvlJc w:val="right"/>
      <w:pPr>
        <w:ind w:left="2160" w:hanging="180"/>
      </w:pPr>
    </w:lvl>
    <w:lvl w:ilvl="3" w:tplc="A08821CA">
      <w:start w:val="1"/>
      <w:numFmt w:val="decimal"/>
      <w:lvlText w:val="%4."/>
      <w:lvlJc w:val="left"/>
      <w:pPr>
        <w:ind w:left="2880" w:hanging="360"/>
      </w:pPr>
    </w:lvl>
    <w:lvl w:ilvl="4" w:tplc="C3228E6A">
      <w:start w:val="1"/>
      <w:numFmt w:val="lowerLetter"/>
      <w:lvlText w:val="%5."/>
      <w:lvlJc w:val="left"/>
      <w:pPr>
        <w:ind w:left="3600" w:hanging="360"/>
      </w:pPr>
    </w:lvl>
    <w:lvl w:ilvl="5" w:tplc="177063F6">
      <w:start w:val="1"/>
      <w:numFmt w:val="lowerRoman"/>
      <w:lvlText w:val="%6."/>
      <w:lvlJc w:val="right"/>
      <w:pPr>
        <w:ind w:left="4320" w:hanging="180"/>
      </w:pPr>
    </w:lvl>
    <w:lvl w:ilvl="6" w:tplc="426204D8">
      <w:start w:val="1"/>
      <w:numFmt w:val="decimal"/>
      <w:lvlText w:val="%7."/>
      <w:lvlJc w:val="left"/>
      <w:pPr>
        <w:ind w:left="5040" w:hanging="360"/>
      </w:pPr>
    </w:lvl>
    <w:lvl w:ilvl="7" w:tplc="21CC01B6">
      <w:start w:val="1"/>
      <w:numFmt w:val="lowerLetter"/>
      <w:lvlText w:val="%8."/>
      <w:lvlJc w:val="left"/>
      <w:pPr>
        <w:ind w:left="5760" w:hanging="360"/>
      </w:pPr>
    </w:lvl>
    <w:lvl w:ilvl="8" w:tplc="ED649962">
      <w:start w:val="1"/>
      <w:numFmt w:val="lowerRoman"/>
      <w:lvlText w:val="%9."/>
      <w:lvlJc w:val="right"/>
      <w:pPr>
        <w:ind w:left="6480" w:hanging="180"/>
      </w:pPr>
    </w:lvl>
  </w:abstractNum>
  <w:abstractNum w:abstractNumId="1" w15:restartNumberingAfterBreak="0">
    <w:nsid w:val="39CF78D5"/>
    <w:multiLevelType w:val="hybridMultilevel"/>
    <w:tmpl w:val="4AEC8F6E"/>
    <w:lvl w:ilvl="0" w:tplc="18D2A1B2">
      <w:start w:val="1"/>
      <w:numFmt w:val="decimal"/>
      <w:lvlText w:val="%1."/>
      <w:lvlJc w:val="left"/>
      <w:pPr>
        <w:ind w:left="360" w:hanging="360"/>
      </w:pPr>
    </w:lvl>
    <w:lvl w:ilvl="1" w:tplc="CF78AD28">
      <w:start w:val="1"/>
      <w:numFmt w:val="lowerLetter"/>
      <w:lvlText w:val="%2."/>
      <w:lvlJc w:val="left"/>
      <w:pPr>
        <w:ind w:left="1080" w:hanging="360"/>
      </w:pPr>
    </w:lvl>
    <w:lvl w:ilvl="2" w:tplc="4378A8EE">
      <w:start w:val="1"/>
      <w:numFmt w:val="lowerRoman"/>
      <w:lvlText w:val="%3."/>
      <w:lvlJc w:val="right"/>
      <w:pPr>
        <w:ind w:left="1800" w:hanging="180"/>
      </w:pPr>
    </w:lvl>
    <w:lvl w:ilvl="3" w:tplc="263C59A4">
      <w:start w:val="1"/>
      <w:numFmt w:val="decimal"/>
      <w:lvlText w:val="%4."/>
      <w:lvlJc w:val="left"/>
      <w:pPr>
        <w:ind w:left="2520" w:hanging="360"/>
      </w:pPr>
    </w:lvl>
    <w:lvl w:ilvl="4" w:tplc="7584D5D0">
      <w:start w:val="1"/>
      <w:numFmt w:val="lowerLetter"/>
      <w:lvlText w:val="%5."/>
      <w:lvlJc w:val="left"/>
      <w:pPr>
        <w:ind w:left="3240" w:hanging="360"/>
      </w:pPr>
    </w:lvl>
    <w:lvl w:ilvl="5" w:tplc="33AE0B30">
      <w:start w:val="1"/>
      <w:numFmt w:val="lowerRoman"/>
      <w:lvlText w:val="%6."/>
      <w:lvlJc w:val="right"/>
      <w:pPr>
        <w:ind w:left="3960" w:hanging="180"/>
      </w:pPr>
    </w:lvl>
    <w:lvl w:ilvl="6" w:tplc="B65A2E22">
      <w:start w:val="1"/>
      <w:numFmt w:val="decimal"/>
      <w:lvlText w:val="%7."/>
      <w:lvlJc w:val="left"/>
      <w:pPr>
        <w:ind w:left="4680" w:hanging="360"/>
      </w:pPr>
    </w:lvl>
    <w:lvl w:ilvl="7" w:tplc="4732C3F2">
      <w:start w:val="1"/>
      <w:numFmt w:val="lowerLetter"/>
      <w:lvlText w:val="%8."/>
      <w:lvlJc w:val="left"/>
      <w:pPr>
        <w:ind w:left="5400" w:hanging="360"/>
      </w:pPr>
    </w:lvl>
    <w:lvl w:ilvl="8" w:tplc="D8665E24">
      <w:start w:val="1"/>
      <w:numFmt w:val="lowerRoman"/>
      <w:lvlText w:val="%9."/>
      <w:lvlJc w:val="right"/>
      <w:pPr>
        <w:ind w:left="6120" w:hanging="180"/>
      </w:pPr>
    </w:lvl>
  </w:abstractNum>
  <w:num w:numId="1" w16cid:durableId="1535770953">
    <w:abstractNumId w:val="1"/>
  </w:num>
  <w:num w:numId="2" w16cid:durableId="194911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1EC15E"/>
    <w:rsid w:val="000371E1"/>
    <w:rsid w:val="000A0F14"/>
    <w:rsid w:val="00110C76"/>
    <w:rsid w:val="001B2416"/>
    <w:rsid w:val="001E01C5"/>
    <w:rsid w:val="001E4C37"/>
    <w:rsid w:val="001E50A0"/>
    <w:rsid w:val="00212841"/>
    <w:rsid w:val="002461A4"/>
    <w:rsid w:val="00250095"/>
    <w:rsid w:val="002915C4"/>
    <w:rsid w:val="00296A28"/>
    <w:rsid w:val="002F27EE"/>
    <w:rsid w:val="00321896"/>
    <w:rsid w:val="0034189A"/>
    <w:rsid w:val="003D02E2"/>
    <w:rsid w:val="003D240E"/>
    <w:rsid w:val="00455155"/>
    <w:rsid w:val="00461FBC"/>
    <w:rsid w:val="00467354"/>
    <w:rsid w:val="00475B2C"/>
    <w:rsid w:val="00476C99"/>
    <w:rsid w:val="0048043B"/>
    <w:rsid w:val="004E1FB7"/>
    <w:rsid w:val="004E4A96"/>
    <w:rsid w:val="004F7EA1"/>
    <w:rsid w:val="00520777"/>
    <w:rsid w:val="0053241B"/>
    <w:rsid w:val="0055632C"/>
    <w:rsid w:val="005602E7"/>
    <w:rsid w:val="00571FBB"/>
    <w:rsid w:val="00591E34"/>
    <w:rsid w:val="005B13A1"/>
    <w:rsid w:val="00635206"/>
    <w:rsid w:val="006B2018"/>
    <w:rsid w:val="006E6521"/>
    <w:rsid w:val="007054C8"/>
    <w:rsid w:val="00721853"/>
    <w:rsid w:val="00746781"/>
    <w:rsid w:val="007A5849"/>
    <w:rsid w:val="007F5759"/>
    <w:rsid w:val="008176DA"/>
    <w:rsid w:val="00844D6F"/>
    <w:rsid w:val="00883E07"/>
    <w:rsid w:val="0088485B"/>
    <w:rsid w:val="009059CA"/>
    <w:rsid w:val="00995860"/>
    <w:rsid w:val="009A0215"/>
    <w:rsid w:val="009D2E7C"/>
    <w:rsid w:val="00A051A8"/>
    <w:rsid w:val="00A45C76"/>
    <w:rsid w:val="00A9011A"/>
    <w:rsid w:val="00AA3775"/>
    <w:rsid w:val="00B3532A"/>
    <w:rsid w:val="00BE161D"/>
    <w:rsid w:val="00BF5F7D"/>
    <w:rsid w:val="00BF731D"/>
    <w:rsid w:val="00C03623"/>
    <w:rsid w:val="00C640C2"/>
    <w:rsid w:val="00C90EE1"/>
    <w:rsid w:val="00C96B2F"/>
    <w:rsid w:val="00CC46D2"/>
    <w:rsid w:val="00D0682A"/>
    <w:rsid w:val="00D17FDE"/>
    <w:rsid w:val="00D90F5B"/>
    <w:rsid w:val="00EE705B"/>
    <w:rsid w:val="00F05BA5"/>
    <w:rsid w:val="00F40D42"/>
    <w:rsid w:val="00F815A0"/>
    <w:rsid w:val="00F839E5"/>
    <w:rsid w:val="00F90322"/>
    <w:rsid w:val="00FB0B24"/>
    <w:rsid w:val="00FC6E05"/>
    <w:rsid w:val="00FF434F"/>
    <w:rsid w:val="02DB907F"/>
    <w:rsid w:val="0427AA66"/>
    <w:rsid w:val="096B547C"/>
    <w:rsid w:val="0D2A1E89"/>
    <w:rsid w:val="1121FE66"/>
    <w:rsid w:val="161EC15E"/>
    <w:rsid w:val="1B6E1A42"/>
    <w:rsid w:val="1C4C1F3B"/>
    <w:rsid w:val="2029DA71"/>
    <w:rsid w:val="2359BD0E"/>
    <w:rsid w:val="240B51BB"/>
    <w:rsid w:val="25F58319"/>
    <w:rsid w:val="26B5B928"/>
    <w:rsid w:val="2B373FED"/>
    <w:rsid w:val="2C30A234"/>
    <w:rsid w:val="2D1819DA"/>
    <w:rsid w:val="45F659E5"/>
    <w:rsid w:val="52A6D046"/>
    <w:rsid w:val="53C802C0"/>
    <w:rsid w:val="55D4D985"/>
    <w:rsid w:val="58C2B748"/>
    <w:rsid w:val="59CD4015"/>
    <w:rsid w:val="5A79ABEA"/>
    <w:rsid w:val="5BA50FB3"/>
    <w:rsid w:val="5C295D34"/>
    <w:rsid w:val="5FB632E8"/>
    <w:rsid w:val="6262903E"/>
    <w:rsid w:val="660F85C2"/>
    <w:rsid w:val="6A6803E5"/>
    <w:rsid w:val="735EFD01"/>
    <w:rsid w:val="7944E48B"/>
    <w:rsid w:val="7E581900"/>
    <w:rsid w:val="7FC4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C15E"/>
  <w15:chartTrackingRefBased/>
  <w15:docId w15:val="{842A4DA4-01D4-44C4-AE5E-0609D542A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12841"/>
    <w:rPr>
      <w:color w:val="467886" w:themeColor="hyperlink"/>
      <w:u w:val="single"/>
    </w:rPr>
  </w:style>
  <w:style w:type="character" w:styleId="UnresolvedMention">
    <w:name w:val="Unresolved Mention"/>
    <w:basedOn w:val="DefaultParagraphFont"/>
    <w:uiPriority w:val="99"/>
    <w:semiHidden/>
    <w:unhideWhenUsed/>
    <w:rsid w:val="00212841"/>
    <w:rPr>
      <w:color w:val="605E5C"/>
      <w:shd w:val="clear" w:color="auto" w:fill="E1DFDD"/>
    </w:rPr>
  </w:style>
  <w:style w:type="paragraph" w:styleId="Caption">
    <w:name w:val="caption"/>
    <w:basedOn w:val="Normal"/>
    <w:next w:val="Normal"/>
    <w:uiPriority w:val="35"/>
    <w:unhideWhenUsed/>
    <w:qFormat/>
    <w:rsid w:val="002461A4"/>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CC46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atural-resources.canada.ca/simply-science/canadas-record-breaking-wildfires-2023-fiery-wake-call/2530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rowser.dataspace.copernicus.eu/" TargetMode="External"/><Relationship Id="rId17" Type="http://schemas.openxmlformats.org/officeDocument/2006/relationships/hyperlink" Target="https://github.com/waleedgeo/lulc_py/blob/main/lulc_py.ipynb" TargetMode="External"/><Relationship Id="rId2" Type="http://schemas.openxmlformats.org/officeDocument/2006/relationships/styles" Target="styles.xml"/><Relationship Id="rId16" Type="http://schemas.openxmlformats.org/officeDocument/2006/relationships/hyperlink" Target="https://github.com/acgeospatial/Satellite_Imagery_Python/blob/master/Clustering_KMeans-Sentinel2.ipynb"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cwfis.cfs.nrcan.gc.ca/home" TargetMode="External"/><Relationship Id="rId5" Type="http://schemas.openxmlformats.org/officeDocument/2006/relationships/image" Target="media/image1.jpg"/><Relationship Id="rId15" Type="http://schemas.openxmlformats.org/officeDocument/2006/relationships/hyperlink" Target="https://fire.trainhub.eumetsat.int/docs/figure2345_Sentinel-2.html" TargetMode="External"/><Relationship Id="rId10" Type="http://schemas.openxmlformats.org/officeDocument/2006/relationships/hyperlink" Target="https://arcg.is/0nPGDb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jvemiller/BurnScarISP" TargetMode="External"/><Relationship Id="rId14" Type="http://schemas.openxmlformats.org/officeDocument/2006/relationships/hyperlink" Target="https://un-spider.org/advisory-support/recommended-practices/recommended-practice-burn-severity/in-detail/normalized-burn-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1</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John</dc:creator>
  <cp:keywords/>
  <dc:description/>
  <cp:lastModifiedBy>John Miller</cp:lastModifiedBy>
  <cp:revision>39</cp:revision>
  <cp:lastPrinted>2024-07-31T18:09:00Z</cp:lastPrinted>
  <dcterms:created xsi:type="dcterms:W3CDTF">2024-07-29T12:32:00Z</dcterms:created>
  <dcterms:modified xsi:type="dcterms:W3CDTF">2024-07-31T18:10:00Z</dcterms:modified>
</cp:coreProperties>
</file>