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LinkedIn Post — ShepherdsCore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Draft for John Vercher, Founder</w:t>
      </w:r>
    </w:p>
    <w:p/>
    <w:p>
      <w:pPr>
        <w:spacing w:after="200"/>
      </w:pPr>
      <w:r>
        <w:t xml:space="preserve">After years of serving in local church ministry, I kept running into the same problem:</w:t>
      </w:r>
    </w:p>
    <w:p>
      <w:pPr>
        <w:spacing w:after="200"/>
      </w:pPr>
      <w:r>
        <w:rPr>
          <w:b/>
          <w:bCs/>
        </w:rPr>
        <w:t xml:space="preserve">The software wasn’t built for us.</w:t>
      </w:r>
    </w:p>
    <w:p>
      <w:pPr>
        <w:spacing w:after="200"/>
      </w:pPr>
      <w:r>
        <w:t xml:space="preserve">Bloated platforms designed for megachurches. Clunky tools that ate up the secretary’s afternoon. Subscriptions priced like a second mortgage for a 75-member congregation.</w:t>
      </w:r>
    </w:p>
    <w:p>
      <w:pPr>
        <w:spacing w:after="200"/>
      </w:pPr>
      <w:r>
        <w:t xml:space="preserve">Pastors don’t need more software. We need software that gets out of the way.</w:t>
      </w:r>
    </w:p>
    <w:p>
      <w:pPr>
        <w:spacing w:after="200"/>
      </w:pPr>
      <w:r>
        <w:t xml:space="preserve">So I built one.</w:t>
      </w:r>
    </w:p>
    <w:p>
      <w:pPr>
        <w:spacing w:after="200"/>
      </w:pPr>
      <w:r>
        <w:rPr>
          <w:b/>
          <w:bCs/>
        </w:rPr>
        <w:t xml:space="preserve">ShepherdsCore</w:t>
      </w:r>
      <w:r>
        <w:t xml:space="preserve"> is a church management platform designed by a pastor, for pastors and church staff. Member directories, attendance, giving, volunteer scheduling — all in one place, all simple enough that the volunteer running the back office on Sunday morning can actually use it.</w:t>
      </w:r>
    </w:p>
    <w:p>
      <w:pPr>
        <w:spacing w:after="200"/>
      </w:pPr>
      <w:r>
        <w:t xml:space="preserve">A few things that make it different:</w:t>
      </w:r>
    </w:p>
    <w:p>
      <w:pPr>
        <w:spacing w:after="200"/>
      </w:pPr>
      <w:r>
        <w:rPr>
          <w:b/>
          <w:bCs/>
        </w:rPr>
        <w:t xml:space="preserve">→ Built by someone still in the trenches. </w:t>
      </w:r>
      <w:r>
        <w:t xml:space="preserve">I serve as Associate Pastor at Fernwood Baptist Church in Gulfport, MS. Every feature gets pressure-tested against real church life.</w:t>
      </w:r>
    </w:p>
    <w:p>
      <w:pPr>
        <w:spacing w:after="200"/>
      </w:pPr>
      <w:r>
        <w:rPr>
          <w:b/>
          <w:bCs/>
        </w:rPr>
        <w:t xml:space="preserve">→ Local. </w:t>
      </w:r>
      <w:r>
        <w:t xml:space="preserve">We’re a Mississippi Gulf Coast company. When you call, you talk to a neighbor — not a call center.</w:t>
      </w:r>
    </w:p>
    <w:p>
      <w:pPr>
        <w:spacing w:after="200"/>
      </w:pPr>
      <w:r>
        <w:rPr>
          <w:b/>
          <w:bCs/>
        </w:rPr>
        <w:t xml:space="preserve">→ Priced for the church that actually exists. </w:t>
      </w:r>
      <w:r>
        <w:t xml:space="preserve">Not the hypothetical 5,000-member one in a brochure.</w:t>
      </w:r>
    </w:p>
    <w:p>
      <w:pPr>
        <w:spacing w:after="200"/>
      </w:pPr>
      <w:r>
        <w:t xml:space="preserve">If you’re a pastor, church administrator, or board member who’s tired of fighting your tools instead of shepherding your people — I’d love for you to take a look.</w:t>
      </w:r>
    </w:p>
    <w:p>
      <w:pPr>
        <w:spacing w:after="200"/>
      </w:pPr>
      <w:r>
        <w:t xml:space="preserve">🔗 </w:t>
      </w:r>
      <w:hyperlink w:history="1" r:id="rId6rgokt8zf6bg3pbircjs0">
        <w:r>
          <w:rPr>
            <w:rStyle w:val="Hyperlink"/>
          </w:rPr>
          <w:t xml:space="preserve">shepherdscore.com</w:t>
        </w:r>
      </w:hyperlink>
    </w:p>
    <w:p>
      <w:pPr>
        <w:spacing w:after="200"/>
      </w:pPr>
      <w:r>
        <w:rPr>
          <w:i/>
          <w:iCs/>
        </w:rPr>
        <w:t xml:space="preserve">Built locally. Built for the local church. Built to serve.</w:t>
      </w:r>
    </w:p>
    <w:p/>
    <w:p>
      <w:pPr>
        <w:spacing w:after="200"/>
      </w:pPr>
      <w:r>
        <w:rPr>
          <w:color w:val="0A66C2"/>
        </w:rPr>
        <w:t xml:space="preserve">#ChurchTech  #LocalBusiness  #ChurchManagement  #Pastors  #MadeInMississippi  #GulfCoast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rgokt8zf6bg3pbircjs0" Type="http://schemas.openxmlformats.org/officeDocument/2006/relationships/hyperlink" Target="https://shepherdscor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2026-05-09T23:11:02.227Z</dcterms:created>
  <dcterms:modified xsi:type="dcterms:W3CDTF">2026-05-09T23:11:02.229Z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