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UENF</w:t>
      </w:r>
    </w:p>
    <w:p w:rsidR="00000000" w:rsidDel="00000000" w:rsidP="00000000" w:rsidRDefault="00000000" w:rsidRPr="00000000" w14:paraId="0000000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Universidade Estadual do Norte Fluminense Darcy Ribeiro</w:t>
      </w:r>
    </w:p>
    <w:p w:rsidR="00000000" w:rsidDel="00000000" w:rsidP="00000000" w:rsidRDefault="00000000" w:rsidRPr="00000000" w14:paraId="00000003">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       </w:t>
      </w:r>
      <w:r w:rsidDel="00000000" w:rsidR="00000000" w:rsidRPr="00000000">
        <w:rPr>
          <w:rFonts w:ascii="Times New Roman" w:cs="Times New Roman" w:eastAsia="Times New Roman" w:hAnsi="Times New Roman"/>
          <w:sz w:val="24"/>
          <w:szCs w:val="24"/>
          <w:rtl w:val="0"/>
        </w:rPr>
        <w:t xml:space="preserve">Ciência de Computação</w:t>
      </w:r>
      <w:r w:rsidDel="00000000" w:rsidR="00000000" w:rsidRPr="00000000">
        <w:rPr>
          <w:rFonts w:ascii="Times New Roman" w:cs="Times New Roman" w:eastAsia="Times New Roman" w:hAnsi="Times New Roman"/>
          <w:b w:val="1"/>
          <w:sz w:val="24"/>
          <w:szCs w:val="24"/>
          <w:rtl w:val="0"/>
        </w:rPr>
        <w:t xml:space="preserve">                        Data:     </w:t>
      </w:r>
      <w:r w:rsidDel="00000000" w:rsidR="00000000" w:rsidRPr="00000000">
        <w:rPr>
          <w:rFonts w:ascii="Times New Roman" w:cs="Times New Roman" w:eastAsia="Times New Roman" w:hAnsi="Times New Roman"/>
          <w:sz w:val="24"/>
          <w:szCs w:val="24"/>
          <w:rtl w:val="0"/>
        </w:rPr>
        <w:t xml:space="preserve">15/04/2021</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Atividade: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Módulo  2 – LE2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Período: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º</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Disciplina: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Estrutura de Dados I</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Professor: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Fermín Alfredo Tang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Turno: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Diurno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 do aluno: </w:t>
        <w:tab/>
        <w:tab/>
        <w:tab/>
        <w:tab/>
        <w:t xml:space="preserve">          Matrícula:</w:t>
      </w:r>
    </w:p>
    <w:p w:rsidR="00000000" w:rsidDel="00000000" w:rsidP="00000000" w:rsidRDefault="00000000" w:rsidRPr="00000000" w14:paraId="00000009">
      <w:pPr>
        <w:spacing w:after="120" w:lineRule="auto"/>
        <w:jc w:val="center"/>
        <w:rPr>
          <w:b w:val="1"/>
          <w:sz w:val="28"/>
          <w:szCs w:val="28"/>
        </w:rPr>
      </w:pPr>
      <w:r w:rsidDel="00000000" w:rsidR="00000000" w:rsidRPr="00000000">
        <w:rPr>
          <w:b w:val="1"/>
          <w:sz w:val="28"/>
          <w:szCs w:val="28"/>
          <w:rtl w:val="0"/>
        </w:rPr>
        <w:t xml:space="preserve">Atividades para LE2</w:t>
      </w:r>
    </w:p>
    <w:p w:rsidR="00000000" w:rsidDel="00000000" w:rsidP="00000000" w:rsidRDefault="00000000" w:rsidRPr="00000000" w14:paraId="0000000A">
      <w:pPr>
        <w:spacing w:after="120" w:lineRule="auto"/>
        <w:jc w:val="center"/>
        <w:rPr>
          <w:b w:val="1"/>
        </w:rPr>
      </w:pPr>
      <w:r w:rsidDel="00000000" w:rsidR="00000000" w:rsidRPr="00000000">
        <w:rPr>
          <w:rtl w:val="0"/>
        </w:rPr>
      </w:r>
    </w:p>
    <w:p w:rsidR="00000000" w:rsidDel="00000000" w:rsidP="00000000" w:rsidRDefault="00000000" w:rsidRPr="00000000" w14:paraId="0000000B">
      <w:pPr>
        <w:spacing w:after="120" w:line="240" w:lineRule="auto"/>
        <w:ind w:firstLine="357"/>
        <w:jc w:val="both"/>
        <w:rPr>
          <w:b w:val="1"/>
        </w:rPr>
      </w:pPr>
      <w:r w:rsidDel="00000000" w:rsidR="00000000" w:rsidRPr="00000000">
        <w:rPr>
          <w:b w:val="1"/>
          <w:rtl w:val="0"/>
        </w:rPr>
        <w:t xml:space="preserve">Considerando os conceitos sobre Pilhas:</w:t>
      </w:r>
    </w:p>
    <w:p w:rsidR="00000000" w:rsidDel="00000000" w:rsidP="00000000" w:rsidRDefault="00000000" w:rsidRPr="00000000" w14:paraId="0000000C">
      <w:pPr>
        <w:numPr>
          <w:ilvl w:val="0"/>
          <w:numId w:val="3"/>
        </w:numPr>
        <w:spacing w:after="120" w:line="240" w:lineRule="auto"/>
        <w:ind w:left="720" w:hanging="360"/>
        <w:jc w:val="both"/>
        <w:rPr/>
      </w:pPr>
      <w:r w:rsidDel="00000000" w:rsidR="00000000" w:rsidRPr="00000000">
        <w:rPr>
          <w:rtl w:val="0"/>
        </w:rPr>
        <w:t xml:space="preserve">Escreva um programa que converta um número decimal em hexadecimal, </w:t>
      </w:r>
      <w:r w:rsidDel="00000000" w:rsidR="00000000" w:rsidRPr="00000000">
        <w:rPr>
          <w:b w:val="1"/>
          <w:rtl w:val="0"/>
        </w:rPr>
        <w:t xml:space="preserve">usando</w:t>
      </w:r>
      <w:r w:rsidDel="00000000" w:rsidR="00000000" w:rsidRPr="00000000">
        <w:rPr>
          <w:rtl w:val="0"/>
        </w:rPr>
        <w:t xml:space="preserve"> o método de divisões sucessivas e </w:t>
      </w:r>
      <w:r w:rsidDel="00000000" w:rsidR="00000000" w:rsidRPr="00000000">
        <w:rPr>
          <w:b w:val="1"/>
          <w:rtl w:val="0"/>
        </w:rPr>
        <w:t xml:space="preserve">uma pilha</w:t>
      </w:r>
      <w:r w:rsidDel="00000000" w:rsidR="00000000" w:rsidRPr="00000000">
        <w:rPr>
          <w:rtl w:val="0"/>
        </w:rPr>
        <w:t xml:space="preserve">. Obs. Lembrar que caso o resto da divisão for 10, 11, 12, 13, 14 ou 15, o digito correspondente deverá ser A, B, C, D, E ou F.</w:t>
      </w:r>
    </w:p>
    <w:p w:rsidR="00000000" w:rsidDel="00000000" w:rsidP="00000000" w:rsidRDefault="00000000" w:rsidRPr="00000000" w14:paraId="0000000D">
      <w:pPr>
        <w:numPr>
          <w:ilvl w:val="0"/>
          <w:numId w:val="3"/>
        </w:numPr>
        <w:spacing w:after="120" w:line="240" w:lineRule="auto"/>
        <w:ind w:left="720" w:hanging="360"/>
        <w:jc w:val="both"/>
        <w:rPr/>
      </w:pPr>
      <w:r w:rsidDel="00000000" w:rsidR="00000000" w:rsidRPr="00000000">
        <w:rPr>
          <w:rtl w:val="0"/>
        </w:rPr>
        <w:t xml:space="preserve">Um palíndromo é uma </w:t>
      </w:r>
      <w:r w:rsidDel="00000000" w:rsidR="00000000" w:rsidRPr="00000000">
        <w:rPr>
          <w:i w:val="1"/>
          <w:rtl w:val="0"/>
        </w:rPr>
        <w:t xml:space="preserve">string</w:t>
      </w:r>
      <w:r w:rsidDel="00000000" w:rsidR="00000000" w:rsidRPr="00000000">
        <w:rPr>
          <w:rtl w:val="0"/>
        </w:rPr>
        <w:t xml:space="preserve"> que pode ser lida para frente e para trás com o mesmo resultado. Por exemplo, as seguintes frases são palíndromos:</w:t>
      </w:r>
    </w:p>
    <w:p w:rsidR="00000000" w:rsidDel="00000000" w:rsidP="00000000" w:rsidRDefault="00000000" w:rsidRPr="00000000" w14:paraId="0000000E">
      <w:pPr>
        <w:spacing w:after="120" w:line="240" w:lineRule="auto"/>
        <w:ind w:left="720" w:firstLine="0"/>
        <w:jc w:val="center"/>
        <w:rPr/>
      </w:pPr>
      <w:r w:rsidDel="00000000" w:rsidR="00000000" w:rsidRPr="00000000">
        <w:rPr>
          <w:rtl w:val="0"/>
        </w:rPr>
        <w:t xml:space="preserve">A base do teto desaba.</w:t>
      </w:r>
    </w:p>
    <w:p w:rsidR="00000000" w:rsidDel="00000000" w:rsidP="00000000" w:rsidRDefault="00000000" w:rsidRPr="00000000" w14:paraId="0000000F">
      <w:pPr>
        <w:spacing w:after="120" w:line="240" w:lineRule="auto"/>
        <w:ind w:left="720" w:firstLine="0"/>
        <w:jc w:val="center"/>
        <w:rPr>
          <w:rFonts w:ascii="Open Sans" w:cs="Open Sans" w:eastAsia="Open Sans" w:hAnsi="Open Sans"/>
          <w:color w:val="404040"/>
          <w:sz w:val="24"/>
          <w:szCs w:val="24"/>
        </w:rPr>
      </w:pPr>
      <w:r w:rsidDel="00000000" w:rsidR="00000000" w:rsidRPr="00000000">
        <w:rPr>
          <w:rtl w:val="0"/>
        </w:rPr>
        <w:t xml:space="preserve">A diva em Argel alegra-me a vida.</w:t>
      </w:r>
      <w:r w:rsidDel="00000000" w:rsidR="00000000" w:rsidRPr="00000000">
        <w:rPr>
          <w:rtl w:val="0"/>
        </w:rPr>
      </w:r>
    </w:p>
    <w:p w:rsidR="00000000" w:rsidDel="00000000" w:rsidP="00000000" w:rsidRDefault="00000000" w:rsidRPr="00000000" w14:paraId="00000010">
      <w:pPr>
        <w:spacing w:after="120" w:line="240" w:lineRule="auto"/>
        <w:ind w:left="720" w:firstLine="0"/>
        <w:jc w:val="center"/>
        <w:rPr/>
      </w:pPr>
      <w:r w:rsidDel="00000000" w:rsidR="00000000" w:rsidRPr="00000000">
        <w:rPr>
          <w:rtl w:val="0"/>
        </w:rPr>
        <w:t xml:space="preserve">Adias a data da saída.</w:t>
      </w:r>
    </w:p>
    <w:p w:rsidR="00000000" w:rsidDel="00000000" w:rsidP="00000000" w:rsidRDefault="00000000" w:rsidRPr="00000000" w14:paraId="00000011">
      <w:pPr>
        <w:spacing w:after="120" w:line="240" w:lineRule="auto"/>
        <w:ind w:left="720" w:firstLine="0"/>
        <w:jc w:val="center"/>
        <w:rPr>
          <w:rFonts w:ascii="Open Sans" w:cs="Open Sans" w:eastAsia="Open Sans" w:hAnsi="Open Sans"/>
          <w:color w:val="404040"/>
          <w:sz w:val="24"/>
          <w:szCs w:val="24"/>
        </w:rPr>
      </w:pPr>
      <w:r w:rsidDel="00000000" w:rsidR="00000000" w:rsidRPr="00000000">
        <w:rPr>
          <w:rtl w:val="0"/>
        </w:rPr>
        <w:t xml:space="preserve">Socorram-me, subi no ônibus em Marrocos.</w:t>
      </w:r>
      <w:r w:rsidDel="00000000" w:rsidR="00000000" w:rsidRPr="00000000">
        <w:rPr>
          <w:rtl w:val="0"/>
        </w:rPr>
      </w:r>
    </w:p>
    <w:p w:rsidR="00000000" w:rsidDel="00000000" w:rsidP="00000000" w:rsidRDefault="00000000" w:rsidRPr="00000000" w14:paraId="00000012">
      <w:pPr>
        <w:spacing w:after="120" w:line="240" w:lineRule="auto"/>
        <w:ind w:left="720" w:firstLine="0"/>
        <w:jc w:val="both"/>
        <w:rPr/>
      </w:pPr>
      <w:r w:rsidDel="00000000" w:rsidR="00000000" w:rsidRPr="00000000">
        <w:rPr>
          <w:rtl w:val="0"/>
        </w:rPr>
        <w:t xml:space="preserve">Observe que nos palíndromos se deve ignorar o espaçamento, a pontuação, e as diferenças entre letras maiúsculas e minúsculas.</w:t>
      </w:r>
    </w:p>
    <w:p w:rsidR="00000000" w:rsidDel="00000000" w:rsidP="00000000" w:rsidRDefault="00000000" w:rsidRPr="00000000" w14:paraId="00000013">
      <w:pPr>
        <w:spacing w:after="120" w:line="240" w:lineRule="auto"/>
        <w:ind w:left="720" w:firstLine="0"/>
        <w:jc w:val="both"/>
        <w:rPr/>
      </w:pPr>
      <w:r w:rsidDel="00000000" w:rsidR="00000000" w:rsidRPr="00000000">
        <w:rPr>
          <w:rtl w:val="0"/>
        </w:rPr>
        <w:t xml:space="preserve">Escreva uma função para testar se uma </w:t>
      </w:r>
      <w:r w:rsidDel="00000000" w:rsidR="00000000" w:rsidRPr="00000000">
        <w:rPr>
          <w:i w:val="1"/>
          <w:rtl w:val="0"/>
        </w:rPr>
        <w:t xml:space="preserve">string</w:t>
      </w:r>
      <w:r w:rsidDel="00000000" w:rsidR="00000000" w:rsidRPr="00000000">
        <w:rPr>
          <w:rtl w:val="0"/>
        </w:rPr>
        <w:t xml:space="preserve"> é um palíndromo </w:t>
      </w:r>
      <w:r w:rsidDel="00000000" w:rsidR="00000000" w:rsidRPr="00000000">
        <w:rPr>
          <w:b w:val="1"/>
          <w:rtl w:val="0"/>
        </w:rPr>
        <w:t xml:space="preserve">usando uma pilha</w:t>
      </w:r>
      <w:r w:rsidDel="00000000" w:rsidR="00000000" w:rsidRPr="00000000">
        <w:rPr>
          <w:rtl w:val="0"/>
        </w:rPr>
        <w:t xml:space="preserve">. A ideia é armazenar os caracteres da </w:t>
      </w:r>
      <w:r w:rsidDel="00000000" w:rsidR="00000000" w:rsidRPr="00000000">
        <w:rPr>
          <w:i w:val="1"/>
          <w:rtl w:val="0"/>
        </w:rPr>
        <w:t xml:space="preserve">string</w:t>
      </w:r>
      <w:r w:rsidDel="00000000" w:rsidR="00000000" w:rsidRPr="00000000">
        <w:rPr>
          <w:rtl w:val="0"/>
        </w:rPr>
        <w:t xml:space="preserve"> na pilha e recuperar eles formando uma nova </w:t>
      </w:r>
      <w:r w:rsidDel="00000000" w:rsidR="00000000" w:rsidRPr="00000000">
        <w:rPr>
          <w:i w:val="1"/>
          <w:rtl w:val="0"/>
        </w:rPr>
        <w:t xml:space="preserve">string</w:t>
      </w:r>
      <w:r w:rsidDel="00000000" w:rsidR="00000000" w:rsidRPr="00000000">
        <w:rPr>
          <w:rtl w:val="0"/>
        </w:rPr>
        <w:t xml:space="preserve">. Depois comparar a nova </w:t>
      </w:r>
      <w:r w:rsidDel="00000000" w:rsidR="00000000" w:rsidRPr="00000000">
        <w:rPr>
          <w:i w:val="1"/>
          <w:rtl w:val="0"/>
        </w:rPr>
        <w:t xml:space="preserve">string</w:t>
      </w:r>
      <w:r w:rsidDel="00000000" w:rsidR="00000000" w:rsidRPr="00000000">
        <w:rPr>
          <w:rtl w:val="0"/>
        </w:rPr>
        <w:t xml:space="preserve"> com a </w:t>
      </w:r>
      <w:r w:rsidDel="00000000" w:rsidR="00000000" w:rsidRPr="00000000">
        <w:rPr>
          <w:i w:val="1"/>
          <w:rtl w:val="0"/>
        </w:rPr>
        <w:t xml:space="preserve">string</w:t>
      </w:r>
      <w:r w:rsidDel="00000000" w:rsidR="00000000" w:rsidRPr="00000000">
        <w:rPr>
          <w:rtl w:val="0"/>
        </w:rPr>
        <w:t xml:space="preserve"> original. Teste a sua função com os exemplos mostrados acima.</w:t>
      </w:r>
    </w:p>
    <w:p w:rsidR="00000000" w:rsidDel="00000000" w:rsidP="00000000" w:rsidRDefault="00000000" w:rsidRPr="00000000" w14:paraId="00000014">
      <w:pPr>
        <w:numPr>
          <w:ilvl w:val="0"/>
          <w:numId w:val="3"/>
        </w:numPr>
        <w:spacing w:after="120" w:line="240" w:lineRule="auto"/>
        <w:ind w:left="720" w:hanging="360"/>
        <w:jc w:val="both"/>
        <w:rPr/>
      </w:pPr>
      <w:r w:rsidDel="00000000" w:rsidR="00000000" w:rsidRPr="00000000">
        <w:rPr>
          <w:rtl w:val="0"/>
        </w:rPr>
        <w:t xml:space="preserve">Modifique o programa de casamento de parênteses para considerar o casamento de { }, [ ] e ( ). O programa deverá verificar a correspondência entre o símbolo de abertura e seu correspondente de fechamento.  Identifique e reporte os tipos de erro possíveis caso existam, indicando a linha, ou uma mensagem indicando que o casamento é perfeito. Teste o seu programa com arquivos de texto, com erros e sem erros.   </w:t>
      </w:r>
    </w:p>
    <w:p w:rsidR="00000000" w:rsidDel="00000000" w:rsidP="00000000" w:rsidRDefault="00000000" w:rsidRPr="00000000" w14:paraId="00000015">
      <w:pPr>
        <w:numPr>
          <w:ilvl w:val="0"/>
          <w:numId w:val="3"/>
        </w:numPr>
        <w:spacing w:after="120" w:line="240" w:lineRule="auto"/>
        <w:ind w:left="720" w:hanging="360"/>
        <w:jc w:val="both"/>
        <w:rPr/>
      </w:pPr>
      <w:r w:rsidDel="00000000" w:rsidR="00000000" w:rsidRPr="00000000">
        <w:rPr>
          <w:rtl w:val="0"/>
        </w:rPr>
        <w:t xml:space="preserve">Escreva um programa para encontrar todas as soluções para o problema das 8 rainhas. Observe que não basta apenas uma configuração viável, queremos descobrir todas elas. O programa deve ser capaz de continuar a busca após a primeira configuração válida.  Contar o número de soluções encontradas e imprimir essas configurações na tela.</w:t>
      </w:r>
    </w:p>
    <w:p w:rsidR="00000000" w:rsidDel="00000000" w:rsidP="00000000" w:rsidRDefault="00000000" w:rsidRPr="00000000" w14:paraId="00000016">
      <w:pPr>
        <w:spacing w:after="120" w:lineRule="auto"/>
        <w:ind w:left="714" w:firstLine="0"/>
        <w:jc w:val="both"/>
        <w:rPr/>
      </w:pPr>
      <w:r w:rsidDel="00000000" w:rsidR="00000000" w:rsidRPr="00000000">
        <w:rPr>
          <w:rtl w:val="0"/>
        </w:rPr>
      </w:r>
    </w:p>
    <w:p w:rsidR="00000000" w:rsidDel="00000000" w:rsidP="00000000" w:rsidRDefault="00000000" w:rsidRPr="00000000" w14:paraId="00000017">
      <w:pPr>
        <w:spacing w:after="120" w:line="240" w:lineRule="auto"/>
        <w:ind w:firstLine="357"/>
        <w:jc w:val="both"/>
        <w:rPr>
          <w:b w:val="1"/>
        </w:rPr>
      </w:pPr>
      <w:r w:rsidDel="00000000" w:rsidR="00000000" w:rsidRPr="00000000">
        <w:rPr>
          <w:b w:val="1"/>
          <w:rtl w:val="0"/>
        </w:rPr>
        <w:t xml:space="preserve">Considerando os conceitos sobre Filas:</w:t>
      </w:r>
    </w:p>
    <w:p w:rsidR="00000000" w:rsidDel="00000000" w:rsidP="00000000" w:rsidRDefault="00000000" w:rsidRPr="00000000" w14:paraId="00000018">
      <w:pPr>
        <w:numPr>
          <w:ilvl w:val="0"/>
          <w:numId w:val="3"/>
        </w:numPr>
        <w:spacing w:after="120" w:line="240" w:lineRule="auto"/>
        <w:ind w:left="714" w:hanging="357"/>
        <w:jc w:val="both"/>
        <w:rPr/>
      </w:pPr>
      <w:r w:rsidDel="00000000" w:rsidR="00000000" w:rsidRPr="00000000">
        <w:rPr>
          <w:rtl w:val="0"/>
        </w:rPr>
        <w:t xml:space="preserve">Escreva um programa em C para avaliar o resultado de uma expressão prefixa. O programa deverá utilizar uma fila para armazenar os elementos da expressão (operadores e operandos). O processo de avaliação consiste em fazer a leitura dos elementos armazenados (tokens) na fila, substituindo-se, sempre que encontrada, uma sequência de um operador seguida de dois operandos pelo resultado da operação indicada. Caso contrário, os elementos lidos são reinseridos na fila. O processo é repetido até a fila conter um único elemento que é o resultado da expressão.</w:t>
      </w:r>
    </w:p>
    <w:p w:rsidR="00000000" w:rsidDel="00000000" w:rsidP="00000000" w:rsidRDefault="00000000" w:rsidRPr="00000000" w14:paraId="00000019">
      <w:pPr>
        <w:spacing w:after="120" w:lineRule="auto"/>
        <w:ind w:left="714" w:firstLine="0"/>
        <w:jc w:val="both"/>
        <w:rPr/>
      </w:pPr>
      <w:r w:rsidDel="00000000" w:rsidR="00000000" w:rsidRPr="00000000">
        <w:rPr>
          <w:rtl w:val="0"/>
        </w:rPr>
        <w:t xml:space="preserve">Por exemplo, a seguinte expressão é uma expressão prefixa cujo resultado é 159.</w:t>
      </w:r>
    </w:p>
    <w:p w:rsidR="00000000" w:rsidDel="00000000" w:rsidP="00000000" w:rsidRDefault="00000000" w:rsidRPr="00000000" w14:paraId="0000001A">
      <w:pPr>
        <w:spacing w:after="120" w:lineRule="auto"/>
        <w:ind w:left="714" w:firstLine="0"/>
        <w:jc w:val="center"/>
        <w:rPr/>
      </w:pPr>
      <w:r w:rsidDel="00000000" w:rsidR="00000000" w:rsidRPr="00000000">
        <w:rPr/>
        <w:drawing>
          <wp:inline distB="0" distT="0" distL="0" distR="0">
            <wp:extent cx="2200275" cy="219075"/>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20027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120" w:lineRule="auto"/>
        <w:ind w:left="714" w:firstLine="0"/>
        <w:jc w:val="both"/>
        <w:rPr/>
      </w:pPr>
      <w:r w:rsidDel="00000000" w:rsidR="00000000" w:rsidRPr="00000000">
        <w:rPr>
          <w:rtl w:val="0"/>
        </w:rPr>
        <w:t xml:space="preserve">Por exemplo, quando um operador é seguido de dois operandos, tal como + 2 8, colocamos o resultado, 10, na fila. </w:t>
      </w:r>
    </w:p>
    <w:p w:rsidR="00000000" w:rsidDel="00000000" w:rsidP="00000000" w:rsidRDefault="00000000" w:rsidRPr="00000000" w14:paraId="0000001C">
      <w:pPr>
        <w:spacing w:after="120" w:lineRule="auto"/>
        <w:ind w:left="714" w:firstLine="0"/>
        <w:jc w:val="both"/>
        <w:rPr/>
      </w:pPr>
      <w:r w:rsidDel="00000000" w:rsidR="00000000" w:rsidRPr="00000000">
        <w:rPr>
          <w:rtl w:val="0"/>
        </w:rPr>
        <w:t xml:space="preserve">Após a primeira avaliação da expressão temos:</w:t>
      </w:r>
    </w:p>
    <w:p w:rsidR="00000000" w:rsidDel="00000000" w:rsidP="00000000" w:rsidRDefault="00000000" w:rsidRPr="00000000" w14:paraId="0000001D">
      <w:pPr>
        <w:spacing w:after="120" w:lineRule="auto"/>
        <w:ind w:left="714" w:firstLine="0"/>
        <w:jc w:val="center"/>
        <w:rPr/>
      </w:pPr>
      <w:r w:rsidDel="00000000" w:rsidR="00000000" w:rsidRPr="00000000">
        <w:rPr/>
        <w:drawing>
          <wp:inline distB="0" distT="0" distL="0" distR="0">
            <wp:extent cx="1704975" cy="238125"/>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70497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120" w:lineRule="auto"/>
        <w:ind w:left="714" w:firstLine="0"/>
        <w:jc w:val="both"/>
        <w:rPr/>
      </w:pPr>
      <w:r w:rsidDel="00000000" w:rsidR="00000000" w:rsidRPr="00000000">
        <w:rPr>
          <w:rtl w:val="0"/>
        </w:rPr>
        <w:t xml:space="preserve">Após a segunda avaliação, temos:</w:t>
      </w:r>
    </w:p>
    <w:p w:rsidR="00000000" w:rsidDel="00000000" w:rsidP="00000000" w:rsidRDefault="00000000" w:rsidRPr="00000000" w14:paraId="0000001F">
      <w:pPr>
        <w:spacing w:after="120" w:lineRule="auto"/>
        <w:ind w:left="714" w:firstLine="0"/>
        <w:jc w:val="center"/>
        <w:rPr/>
      </w:pPr>
      <w:r w:rsidDel="00000000" w:rsidR="00000000" w:rsidRPr="00000000">
        <w:rPr/>
        <w:drawing>
          <wp:inline distB="0" distT="0" distL="0" distR="0">
            <wp:extent cx="1057275" cy="228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0572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120" w:lineRule="auto"/>
        <w:ind w:left="714" w:firstLine="0"/>
        <w:jc w:val="both"/>
        <w:rPr/>
      </w:pPr>
      <w:r w:rsidDel="00000000" w:rsidR="00000000" w:rsidRPr="00000000">
        <w:rPr>
          <w:rtl w:val="0"/>
        </w:rPr>
        <w:t xml:space="preserve">Após a terceira avaliação, temos:</w:t>
      </w:r>
    </w:p>
    <w:p w:rsidR="00000000" w:rsidDel="00000000" w:rsidP="00000000" w:rsidRDefault="00000000" w:rsidRPr="00000000" w14:paraId="00000021">
      <w:pPr>
        <w:spacing w:after="120" w:lineRule="auto"/>
        <w:ind w:left="714" w:firstLine="0"/>
        <w:jc w:val="center"/>
        <w:rPr/>
      </w:pPr>
      <w:r w:rsidDel="00000000" w:rsidR="00000000" w:rsidRPr="00000000">
        <w:rPr/>
        <w:drawing>
          <wp:inline distB="0" distT="0" distL="0" distR="0">
            <wp:extent cx="752475" cy="22860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7524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120" w:lineRule="auto"/>
        <w:ind w:left="714" w:firstLine="0"/>
        <w:jc w:val="both"/>
        <w:rPr/>
      </w:pPr>
      <w:r w:rsidDel="00000000" w:rsidR="00000000" w:rsidRPr="00000000">
        <w:rPr>
          <w:rtl w:val="0"/>
        </w:rPr>
        <w:t xml:space="preserve">Após a quarta avaliação, temos:</w:t>
      </w:r>
    </w:p>
    <w:p w:rsidR="00000000" w:rsidDel="00000000" w:rsidP="00000000" w:rsidRDefault="00000000" w:rsidRPr="00000000" w14:paraId="00000023">
      <w:pPr>
        <w:spacing w:after="120" w:lineRule="auto"/>
        <w:ind w:left="714" w:firstLine="0"/>
        <w:jc w:val="center"/>
        <w:rPr/>
      </w:pPr>
      <w:r w:rsidDel="00000000" w:rsidR="00000000" w:rsidRPr="00000000">
        <w:rPr/>
        <w:drawing>
          <wp:inline distB="0" distT="0" distL="0" distR="0">
            <wp:extent cx="371475" cy="24765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714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120" w:lineRule="auto"/>
        <w:ind w:left="709" w:hanging="283"/>
        <w:jc w:val="both"/>
        <w:rPr/>
      </w:pPr>
      <w:r w:rsidDel="00000000" w:rsidR="00000000" w:rsidRPr="00000000">
        <w:rPr>
          <w:rtl w:val="0"/>
        </w:rPr>
        <w:t xml:space="preserve">6.- Usando somente algoritmos no TAD fila, escreva uma função em C chamada </w:t>
      </w:r>
      <w:r w:rsidDel="00000000" w:rsidR="00000000" w:rsidRPr="00000000">
        <w:rPr>
          <w:i w:val="1"/>
          <w:rtl w:val="0"/>
        </w:rPr>
        <w:t xml:space="preserve">catQueue()</w:t>
      </w:r>
      <w:r w:rsidDel="00000000" w:rsidR="00000000" w:rsidRPr="00000000">
        <w:rPr>
          <w:rtl w:val="0"/>
        </w:rPr>
        <w:t xml:space="preserve"> que concatene duas filas. A segunda fila deve ser colocada no final da primeira fila. Considere os casos em que: i) a segunda fila precisa ser preservada; ii) a segunda fila não deve ser preservada; iii) posso adicionar operações extras ao TAD para ganhar eficiência na concatenação em ii).</w:t>
      </w:r>
    </w:p>
    <w:p w:rsidR="00000000" w:rsidDel="00000000" w:rsidP="00000000" w:rsidRDefault="00000000" w:rsidRPr="00000000" w14:paraId="00000025">
      <w:pPr>
        <w:spacing w:after="120" w:lineRule="auto"/>
        <w:ind w:left="709" w:hanging="283"/>
        <w:jc w:val="both"/>
        <w:rPr/>
      </w:pPr>
      <w:r w:rsidDel="00000000" w:rsidR="00000000" w:rsidRPr="00000000">
        <w:rPr>
          <w:rtl w:val="0"/>
        </w:rPr>
        <w:t xml:space="preserve">7.- Escreva um programa em C que classifique as palavras em um texto, disponível na forma de arquivo, em categorias de acordo com a letra inicial de cada palavra. As palavras iniciadas com a mesma letra deverão ser colocadas em uma mesma fila. Após a classificação, exiba o número de palavras existentes em cada categoria.</w:t>
      </w:r>
    </w:p>
    <w:p w:rsidR="00000000" w:rsidDel="00000000" w:rsidP="00000000" w:rsidRDefault="00000000" w:rsidRPr="00000000" w14:paraId="00000026">
      <w:pPr>
        <w:spacing w:after="120" w:lineRule="auto"/>
        <w:ind w:left="709" w:hanging="283"/>
        <w:jc w:val="both"/>
        <w:rPr>
          <w:b w:val="1"/>
        </w:rPr>
      </w:pPr>
      <w:r w:rsidDel="00000000" w:rsidR="00000000" w:rsidRPr="00000000">
        <w:rPr>
          <w:rtl w:val="0"/>
        </w:rPr>
      </w:r>
    </w:p>
    <w:p w:rsidR="00000000" w:rsidDel="00000000" w:rsidP="00000000" w:rsidRDefault="00000000" w:rsidRPr="00000000" w14:paraId="00000027">
      <w:pPr>
        <w:spacing w:after="120" w:lineRule="auto"/>
        <w:ind w:left="709" w:hanging="283"/>
        <w:jc w:val="both"/>
        <w:rPr>
          <w:b w:val="1"/>
        </w:rPr>
      </w:pPr>
      <w:r w:rsidDel="00000000" w:rsidR="00000000" w:rsidRPr="00000000">
        <w:rPr>
          <w:b w:val="1"/>
          <w:rtl w:val="0"/>
        </w:rPr>
        <w:t xml:space="preserve">Considerando os conceitos sobre Listas:</w:t>
      </w:r>
    </w:p>
    <w:p w:rsidR="00000000" w:rsidDel="00000000" w:rsidP="00000000" w:rsidRDefault="00000000" w:rsidRPr="00000000" w14:paraId="00000028">
      <w:pPr>
        <w:numPr>
          <w:ilvl w:val="0"/>
          <w:numId w:val="2"/>
        </w:numPr>
        <w:spacing w:after="120" w:line="240" w:lineRule="auto"/>
        <w:ind w:left="720" w:hanging="360"/>
        <w:jc w:val="both"/>
        <w:rPr/>
      </w:pPr>
      <w:r w:rsidDel="00000000" w:rsidR="00000000" w:rsidRPr="00000000">
        <w:rPr>
          <w:rtl w:val="0"/>
        </w:rPr>
        <w:t xml:space="preserve">Escreva um programa que </w:t>
      </w:r>
      <w:r w:rsidDel="00000000" w:rsidR="00000000" w:rsidRPr="00000000">
        <w:rPr>
          <w:b w:val="1"/>
          <w:rtl w:val="0"/>
        </w:rPr>
        <w:t xml:space="preserve">some</w:t>
      </w:r>
      <w:r w:rsidDel="00000000" w:rsidR="00000000" w:rsidRPr="00000000">
        <w:rPr>
          <w:rtl w:val="0"/>
        </w:rPr>
        <w:t xml:space="preserve"> polinômios. Cada polinômio deve ser representado como uma lista encadeada. O primeiro nó na lista representa o termo de maior grau, enquanto que o último representa o termo de menor grau. Cada nó contém três campos: i) coeficiente do termo; ii) expoente do termo; iii) o ponteiro ao seguinte termo.</w:t>
      </w:r>
    </w:p>
    <w:p w:rsidR="00000000" w:rsidDel="00000000" w:rsidP="00000000" w:rsidRDefault="00000000" w:rsidRPr="00000000" w14:paraId="00000029">
      <w:pPr>
        <w:spacing w:after="120" w:lineRule="auto"/>
        <w:ind w:left="714" w:firstLine="0"/>
        <w:jc w:val="both"/>
        <w:rPr/>
      </w:pPr>
      <w:r w:rsidDel="00000000" w:rsidR="00000000" w:rsidRPr="00000000">
        <w:rPr>
          <w:rtl w:val="0"/>
        </w:rPr>
        <w:t xml:space="preserve">Os polinômios podem ser adicionados utilizando um processo de intercalação. As duas listas são combinadas por intercalação, além de realizar uma operação de </w:t>
      </w:r>
      <w:r w:rsidDel="00000000" w:rsidR="00000000" w:rsidRPr="00000000">
        <w:rPr>
          <w:b w:val="1"/>
          <w:rtl w:val="0"/>
        </w:rPr>
        <w:t xml:space="preserve">soma</w:t>
      </w:r>
      <w:r w:rsidDel="00000000" w:rsidR="00000000" w:rsidRPr="00000000">
        <w:rPr>
          <w:rtl w:val="0"/>
        </w:rPr>
        <w:t xml:space="preserve"> quando os exponentes forem iguais.  Observe o exemplo da Figura.</w:t>
      </w:r>
    </w:p>
    <w:p w:rsidR="00000000" w:rsidDel="00000000" w:rsidP="00000000" w:rsidRDefault="00000000" w:rsidRPr="00000000" w14:paraId="0000002A">
      <w:pPr>
        <w:spacing w:after="120" w:lineRule="auto"/>
        <w:ind w:left="714" w:firstLine="0"/>
        <w:jc w:val="center"/>
        <w:rPr/>
      </w:pPr>
      <w:r w:rsidDel="00000000" w:rsidR="00000000" w:rsidRPr="00000000">
        <w:rPr>
          <w:rtl w:val="0"/>
        </w:rPr>
      </w:r>
    </w:p>
    <w:p w:rsidR="00000000" w:rsidDel="00000000" w:rsidP="00000000" w:rsidRDefault="00000000" w:rsidRPr="00000000" w14:paraId="0000002B">
      <w:pPr>
        <w:spacing w:after="120" w:lineRule="auto"/>
        <w:ind w:left="714" w:firstLine="0"/>
        <w:jc w:val="center"/>
        <w:rPr/>
      </w:pPr>
      <w:r w:rsidDel="00000000" w:rsidR="00000000" w:rsidRPr="00000000">
        <w:rPr/>
        <w:drawing>
          <wp:inline distB="0" distT="0" distL="0" distR="0">
            <wp:extent cx="4569120" cy="2261520"/>
            <wp:effectExtent b="0" l="0" r="0" t="0"/>
            <wp:docPr descr="Diagrama&#10;&#10;Descrição gerada automaticamente" id="7" name="image2.jpg"/>
            <a:graphic>
              <a:graphicData uri="http://schemas.openxmlformats.org/drawingml/2006/picture">
                <pic:pic>
                  <pic:nvPicPr>
                    <pic:cNvPr descr="Diagrama&#10;&#10;Descrição gerada automaticamente" id="0" name="image2.jpg"/>
                    <pic:cNvPicPr preferRelativeResize="0"/>
                  </pic:nvPicPr>
                  <pic:blipFill>
                    <a:blip r:embed="rId11"/>
                    <a:srcRect b="0" l="0" r="0" t="0"/>
                    <a:stretch>
                      <a:fillRect/>
                    </a:stretch>
                  </pic:blipFill>
                  <pic:spPr>
                    <a:xfrm>
                      <a:off x="0" y="0"/>
                      <a:ext cx="4569120" cy="226152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120" w:lineRule="auto"/>
        <w:ind w:left="714" w:firstLine="0"/>
        <w:jc w:val="both"/>
        <w:rPr/>
      </w:pPr>
      <w:r w:rsidDel="00000000" w:rsidR="00000000" w:rsidRPr="00000000">
        <w:rPr>
          <w:rtl w:val="0"/>
        </w:rPr>
        <w:t xml:space="preserve">Regras para a adição:</w:t>
      </w:r>
    </w:p>
    <w:p w:rsidR="00000000" w:rsidDel="00000000" w:rsidP="00000000" w:rsidRDefault="00000000" w:rsidRPr="00000000" w14:paraId="0000002D">
      <w:pPr>
        <w:numPr>
          <w:ilvl w:val="0"/>
          <w:numId w:val="1"/>
        </w:numPr>
        <w:spacing w:after="0" w:line="240" w:lineRule="auto"/>
        <w:ind w:left="1134" w:hanging="420"/>
        <w:jc w:val="both"/>
        <w:rPr/>
      </w:pPr>
      <w:r w:rsidDel="00000000" w:rsidR="00000000" w:rsidRPr="00000000">
        <w:rPr>
          <w:rtl w:val="0"/>
        </w:rPr>
        <w:t xml:space="preserve">Se os expoentes são iguais, os coeficientes são somados e o resultado inserido;</w:t>
      </w:r>
    </w:p>
    <w:p w:rsidR="00000000" w:rsidDel="00000000" w:rsidP="00000000" w:rsidRDefault="00000000" w:rsidRPr="00000000" w14:paraId="0000002E">
      <w:pPr>
        <w:numPr>
          <w:ilvl w:val="0"/>
          <w:numId w:val="1"/>
        </w:numPr>
        <w:spacing w:after="0" w:line="240" w:lineRule="auto"/>
        <w:ind w:left="1134" w:hanging="420"/>
        <w:jc w:val="both"/>
        <w:rPr/>
      </w:pPr>
      <w:r w:rsidDel="00000000" w:rsidR="00000000" w:rsidRPr="00000000">
        <w:rPr>
          <w:rtl w:val="0"/>
        </w:rPr>
        <w:t xml:space="preserve">Se os expoentes são diferentes, o termo com maior expoente devera ser inserido, enquanto o menor aguarda para ser comparado com outro termo. </w:t>
      </w:r>
    </w:p>
    <w:p w:rsidR="00000000" w:rsidDel="00000000" w:rsidP="00000000" w:rsidRDefault="00000000" w:rsidRPr="00000000" w14:paraId="0000002F">
      <w:pPr>
        <w:numPr>
          <w:ilvl w:val="0"/>
          <w:numId w:val="1"/>
        </w:numPr>
        <w:spacing w:after="0" w:line="240" w:lineRule="auto"/>
        <w:ind w:left="1134" w:hanging="420"/>
        <w:jc w:val="both"/>
        <w:rPr/>
      </w:pPr>
      <w:r w:rsidDel="00000000" w:rsidR="00000000" w:rsidRPr="00000000">
        <w:rPr>
          <w:rtl w:val="0"/>
        </w:rPr>
        <w:t xml:space="preserve">Se o resultado da adição é 0, o termo deve ser eliminado do polinômio soma.</w:t>
      </w:r>
    </w:p>
    <w:p w:rsidR="00000000" w:rsidDel="00000000" w:rsidP="00000000" w:rsidRDefault="00000000" w:rsidRPr="00000000" w14:paraId="00000030">
      <w:pPr>
        <w:numPr>
          <w:ilvl w:val="0"/>
          <w:numId w:val="1"/>
        </w:numPr>
        <w:spacing w:after="120" w:line="240" w:lineRule="auto"/>
        <w:ind w:left="1134" w:hanging="420"/>
        <w:jc w:val="both"/>
        <w:rPr/>
      </w:pPr>
      <w:r w:rsidDel="00000000" w:rsidR="00000000" w:rsidRPr="00000000">
        <w:rPr>
          <w:rtl w:val="0"/>
        </w:rPr>
        <w:t xml:space="preserve">Se um polinômio termina antes o outro, os termos restantes do polinômio maior serão adicionados no polinômio soma.</w:t>
      </w:r>
    </w:p>
    <w:p w:rsidR="00000000" w:rsidDel="00000000" w:rsidP="00000000" w:rsidRDefault="00000000" w:rsidRPr="00000000" w14:paraId="00000031">
      <w:pPr>
        <w:tabs>
          <w:tab w:val="left" w:pos="1980"/>
        </w:tabs>
        <w:ind w:left="714" w:firstLine="0"/>
        <w:jc w:val="both"/>
        <w:rPr/>
      </w:pPr>
      <w:r w:rsidDel="00000000" w:rsidR="00000000" w:rsidRPr="00000000">
        <w:rPr>
          <w:rtl w:val="0"/>
        </w:rPr>
        <w:t xml:space="preserve">Os dados do polinômio (coeficientes e potências) podem ser lidos de um arquivo ou ingressados do teclado. Imprima os dois polinômios de entrada e o polinômio soma.</w:t>
      </w:r>
    </w:p>
    <w:p w:rsidR="00000000" w:rsidDel="00000000" w:rsidP="00000000" w:rsidRDefault="00000000" w:rsidRPr="00000000" w14:paraId="00000032">
      <w:pPr>
        <w:numPr>
          <w:ilvl w:val="0"/>
          <w:numId w:val="2"/>
        </w:numPr>
        <w:spacing w:after="120" w:line="240" w:lineRule="auto"/>
        <w:ind w:left="714" w:hanging="357"/>
        <w:jc w:val="both"/>
        <w:rPr/>
      </w:pPr>
      <w:r w:rsidDel="00000000" w:rsidR="00000000" w:rsidRPr="00000000">
        <w:rPr>
          <w:rtl w:val="0"/>
        </w:rPr>
        <w:t xml:space="preserve">Modifique a TAD Lista de maneira a implementar uma </w:t>
      </w:r>
      <w:r w:rsidDel="00000000" w:rsidR="00000000" w:rsidRPr="00000000">
        <w:rPr>
          <w:b w:val="1"/>
          <w:rtl w:val="0"/>
        </w:rPr>
        <w:t xml:space="preserve">lista duplamente encadeada</w:t>
      </w:r>
      <w:r w:rsidDel="00000000" w:rsidR="00000000" w:rsidRPr="00000000">
        <w:rPr>
          <w:rtl w:val="0"/>
        </w:rPr>
        <w:t xml:space="preserve">. Inclua uma função para percorrer a lista no sentido inverso (backward). Teste a TAD duplamente encadeada usando os dados de censo populacional das cidades dos EUA. Crie uma lista duplamente encadeada com esses dados, ordenada com base no campo população. Imprima os dados da lista em ordem crescente (forward) e decrescente (backward).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3">
      <w:pPr>
        <w:spacing w:after="120" w:lineRule="auto"/>
        <w:ind w:left="714" w:hanging="714"/>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-175259</wp:posOffset>
            </wp:positionH>
            <wp:positionV relativeFrom="paragraph">
              <wp:posOffset>151765</wp:posOffset>
            </wp:positionV>
            <wp:extent cx="3002400" cy="2659320"/>
            <wp:effectExtent b="0" l="0" r="0" t="0"/>
            <wp:wrapSquare wrapText="bothSides" distB="0" distT="0" distL="114300" distR="114300"/>
            <wp:docPr descr="Tabela&#10;&#10;Descrição gerada automaticamente" id="8" name="image4.jpg"/>
            <a:graphic>
              <a:graphicData uri="http://schemas.openxmlformats.org/drawingml/2006/picture">
                <pic:pic>
                  <pic:nvPicPr>
                    <pic:cNvPr descr="Tabela&#10;&#10;Descrição gerada automaticamente" id="0" name="image4.jpg"/>
                    <pic:cNvPicPr preferRelativeResize="0"/>
                  </pic:nvPicPr>
                  <pic:blipFill>
                    <a:blip r:embed="rId12"/>
                    <a:srcRect b="0" l="0" r="0" t="0"/>
                    <a:stretch>
                      <a:fillRect/>
                    </a:stretch>
                  </pic:blipFill>
                  <pic:spPr>
                    <a:xfrm>
                      <a:off x="0" y="0"/>
                      <a:ext cx="3002400" cy="26593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2939415</wp:posOffset>
            </wp:positionH>
            <wp:positionV relativeFrom="paragraph">
              <wp:posOffset>414655</wp:posOffset>
            </wp:positionV>
            <wp:extent cx="3002400" cy="2400480"/>
            <wp:effectExtent b="0" l="0" r="0" t="0"/>
            <wp:wrapSquare wrapText="bothSides" distB="0" distT="0" distL="114300" distR="114300"/>
            <wp:docPr descr="Tabela&#10;&#10;Descrição gerada automaticamente" id="1" name="image5.jpg"/>
            <a:graphic>
              <a:graphicData uri="http://schemas.openxmlformats.org/drawingml/2006/picture">
                <pic:pic>
                  <pic:nvPicPr>
                    <pic:cNvPr descr="Tabela&#10;&#10;Descrição gerada automaticamente" id="0" name="image5.jpg"/>
                    <pic:cNvPicPr preferRelativeResize="0"/>
                  </pic:nvPicPr>
                  <pic:blipFill>
                    <a:blip r:embed="rId13"/>
                    <a:srcRect b="0" l="0" r="0" t="0"/>
                    <a:stretch>
                      <a:fillRect/>
                    </a:stretch>
                  </pic:blipFill>
                  <pic:spPr>
                    <a:xfrm>
                      <a:off x="0" y="0"/>
                      <a:ext cx="3002400" cy="2400480"/>
                    </a:xfrm>
                    <a:prstGeom prst="rect"/>
                    <a:ln/>
                  </pic:spPr>
                </pic:pic>
              </a:graphicData>
            </a:graphic>
          </wp:anchor>
        </w:drawing>
      </w:r>
    </w:p>
    <w:p w:rsidR="00000000" w:rsidDel="00000000" w:rsidP="00000000" w:rsidRDefault="00000000" w:rsidRPr="00000000" w14:paraId="00000034">
      <w:pPr>
        <w:spacing w:after="120" w:lineRule="auto"/>
        <w:ind w:left="709" w:hanging="283"/>
        <w:jc w:val="both"/>
        <w:rPr>
          <w:b w:val="1"/>
        </w:rPr>
      </w:pPr>
      <w:r w:rsidDel="00000000" w:rsidR="00000000" w:rsidRPr="00000000">
        <w:rPr>
          <w:rtl w:val="0"/>
        </w:rPr>
      </w:r>
    </w:p>
    <w:p w:rsidR="00000000" w:rsidDel="00000000" w:rsidP="00000000" w:rsidRDefault="00000000" w:rsidRPr="00000000" w14:paraId="00000035">
      <w:pPr>
        <w:numPr>
          <w:ilvl w:val="0"/>
          <w:numId w:val="2"/>
        </w:numPr>
        <w:spacing w:after="120" w:line="240" w:lineRule="auto"/>
        <w:ind w:left="720" w:hanging="360"/>
        <w:jc w:val="both"/>
        <w:rPr/>
      </w:pPr>
      <w:r w:rsidDel="00000000" w:rsidR="00000000" w:rsidRPr="00000000">
        <w:rPr>
          <w:rtl w:val="0"/>
        </w:rPr>
        <w:t xml:space="preserve">Defina o conceito de lista multi-encadeada. Ilustre graficamente. Dar um exemplo de aplicação.</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434" w:hanging="720"/>
      </w:pPr>
      <w:rPr/>
    </w:lvl>
    <w:lvl w:ilvl="1">
      <w:start w:val="1"/>
      <w:numFmt w:val="lowerLetter"/>
      <w:lvlText w:val="%2."/>
      <w:lvlJc w:val="left"/>
      <w:pPr>
        <w:ind w:left="1794" w:hanging="360"/>
      </w:pPr>
      <w:rPr/>
    </w:lvl>
    <w:lvl w:ilvl="2">
      <w:start w:val="1"/>
      <w:numFmt w:val="lowerRoman"/>
      <w:lvlText w:val="%3."/>
      <w:lvlJc w:val="right"/>
      <w:pPr>
        <w:ind w:left="2514" w:hanging="180"/>
      </w:pPr>
      <w:rPr/>
    </w:lvl>
    <w:lvl w:ilvl="3">
      <w:start w:val="1"/>
      <w:numFmt w:val="decimal"/>
      <w:lvlText w:val="%4."/>
      <w:lvlJc w:val="left"/>
      <w:pPr>
        <w:ind w:left="3234" w:hanging="360"/>
      </w:pPr>
      <w:rPr/>
    </w:lvl>
    <w:lvl w:ilvl="4">
      <w:start w:val="1"/>
      <w:numFmt w:val="lowerLetter"/>
      <w:lvlText w:val="%5."/>
      <w:lvlJc w:val="left"/>
      <w:pPr>
        <w:ind w:left="3954" w:hanging="360"/>
      </w:pPr>
      <w:rPr/>
    </w:lvl>
    <w:lvl w:ilvl="5">
      <w:start w:val="1"/>
      <w:numFmt w:val="lowerRoman"/>
      <w:lvlText w:val="%6."/>
      <w:lvlJc w:val="right"/>
      <w:pPr>
        <w:ind w:left="4674" w:hanging="180"/>
      </w:pPr>
      <w:rPr/>
    </w:lvl>
    <w:lvl w:ilvl="6">
      <w:start w:val="1"/>
      <w:numFmt w:val="decimal"/>
      <w:lvlText w:val="%7."/>
      <w:lvlJc w:val="left"/>
      <w:pPr>
        <w:ind w:left="5394" w:hanging="360"/>
      </w:pPr>
      <w:rPr/>
    </w:lvl>
    <w:lvl w:ilvl="7">
      <w:start w:val="1"/>
      <w:numFmt w:val="lowerLetter"/>
      <w:lvlText w:val="%8."/>
      <w:lvlJc w:val="left"/>
      <w:pPr>
        <w:ind w:left="6114" w:hanging="360"/>
      </w:pPr>
      <w:rPr/>
    </w:lvl>
    <w:lvl w:ilvl="8">
      <w:start w:val="1"/>
      <w:numFmt w:val="lowerRoman"/>
      <w:lvlText w:val="%9."/>
      <w:lvlJc w:val="right"/>
      <w:pPr>
        <w:ind w:left="6834" w:hanging="180"/>
      </w:pPr>
      <w:rPr/>
    </w:lvl>
  </w:abstractNum>
  <w:abstractNum w:abstractNumId="2">
    <w:lvl w:ilvl="0">
      <w:start w:val="8"/>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1.png"/><Relationship Id="rId13" Type="http://schemas.openxmlformats.org/officeDocument/2006/relationships/image" Target="media/image5.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