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B1" w:rsidRPr="000548B1" w:rsidRDefault="000548B1" w:rsidP="000548B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Write a query identifying the </w:t>
      </w:r>
      <w:r w:rsidRPr="000548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type</w:t>
      </w: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of each record in the </w:t>
      </w: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TRIANGLES</w:t>
      </w: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table using its three side lengths. Output one of the following statements for each record in the table:</w:t>
      </w:r>
    </w:p>
    <w:p w:rsidR="000548B1" w:rsidRPr="000548B1" w:rsidRDefault="000548B1" w:rsidP="000548B1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Equilateral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: It's a triangle with</w:t>
      </w:r>
      <w:proofErr w:type="gramStart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  sides</w:t>
      </w:r>
      <w:proofErr w:type="gramEnd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 xml:space="preserve"> of equal length.</w:t>
      </w:r>
    </w:p>
    <w:p w:rsidR="000548B1" w:rsidRPr="000548B1" w:rsidRDefault="000548B1" w:rsidP="000548B1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Isosceles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: It's a triangle with</w:t>
      </w:r>
      <w:proofErr w:type="gramStart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  sides</w:t>
      </w:r>
      <w:proofErr w:type="gramEnd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 xml:space="preserve"> of equal length.</w:t>
      </w:r>
    </w:p>
    <w:p w:rsidR="000548B1" w:rsidRPr="000548B1" w:rsidRDefault="000548B1" w:rsidP="000548B1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Scalene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: It's a triangle with</w:t>
      </w:r>
      <w:proofErr w:type="gramStart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  sides</w:t>
      </w:r>
      <w:proofErr w:type="gramEnd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 xml:space="preserve"> of differing lengths.</w:t>
      </w:r>
    </w:p>
    <w:p w:rsidR="000548B1" w:rsidRPr="000548B1" w:rsidRDefault="000548B1" w:rsidP="000548B1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Not A Triangle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: The given values of </w:t>
      </w:r>
      <w:r w:rsidRPr="000548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A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, </w:t>
      </w:r>
      <w:r w:rsidRPr="000548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B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, and </w:t>
      </w:r>
      <w:r w:rsidRPr="000548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C</w:t>
      </w:r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 </w:t>
      </w:r>
      <w:proofErr w:type="gramStart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>don't</w:t>
      </w:r>
      <w:proofErr w:type="gramEnd"/>
      <w:r w:rsidRPr="000548B1">
        <w:rPr>
          <w:rFonts w:ascii="inherit" w:eastAsia="Times New Roman" w:hAnsi="inherit" w:cs="Arial"/>
          <w:color w:val="0E141E"/>
          <w:sz w:val="21"/>
          <w:szCs w:val="21"/>
          <w:lang w:val="en-US" w:eastAsia="pt-BR"/>
        </w:rPr>
        <w:t xml:space="preserve"> form a triangle.</w:t>
      </w:r>
    </w:p>
    <w:p w:rsidR="000548B1" w:rsidRP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Input Format</w:t>
      </w:r>
    </w:p>
    <w:p w:rsidR="00154AA9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The </w:t>
      </w: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TRIANGLES</w:t>
      </w: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 table </w:t>
      </w:r>
      <w:proofErr w:type="gramStart"/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is described</w:t>
      </w:r>
      <w:proofErr w:type="gramEnd"/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 as follows:</w:t>
      </w:r>
    </w:p>
    <w:p w:rsid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3040380" cy="1722120"/>
            <wp:effectExtent l="0" t="0" r="7620" b="0"/>
            <wp:docPr id="2" name="Imagem 2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B1" w:rsidRPr="000548B1" w:rsidRDefault="000548B1" w:rsidP="000548B1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Each row in the table denotes the lengths of each of a triangle's three sides.</w:t>
      </w:r>
    </w:p>
    <w:p w:rsidR="000548B1" w:rsidRP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Input</w:t>
      </w:r>
    </w:p>
    <w:p w:rsid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2979420" cy="2087880"/>
            <wp:effectExtent l="0" t="0" r="0" b="7620"/>
            <wp:docPr id="3" name="Imagem 3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B1" w:rsidRP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Sample Output</w:t>
      </w:r>
    </w:p>
    <w:p w:rsidR="000548B1" w:rsidRPr="000548B1" w:rsidRDefault="000548B1" w:rsidP="0005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</w:pPr>
      <w:r w:rsidRPr="000548B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  <w:t>Isosceles</w:t>
      </w:r>
    </w:p>
    <w:p w:rsidR="000548B1" w:rsidRPr="000548B1" w:rsidRDefault="000548B1" w:rsidP="0005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</w:pPr>
      <w:r w:rsidRPr="000548B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  <w:t>Equilateral</w:t>
      </w:r>
    </w:p>
    <w:p w:rsidR="000548B1" w:rsidRPr="000548B1" w:rsidRDefault="000548B1" w:rsidP="0005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</w:pPr>
      <w:r w:rsidRPr="000548B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  <w:t>Scalene</w:t>
      </w:r>
    </w:p>
    <w:p w:rsidR="000548B1" w:rsidRPr="000548B1" w:rsidRDefault="000548B1" w:rsidP="0005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</w:pPr>
      <w:r w:rsidRPr="000548B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  <w:lastRenderedPageBreak/>
        <w:t>Not A Triangle</w:t>
      </w:r>
    </w:p>
    <w:p w:rsidR="000548B1" w:rsidRP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Explanation</w:t>
      </w:r>
    </w:p>
    <w:p w:rsidR="000548B1" w:rsidRP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Values in the tuple  form an Isosceles triangle, because .</w:t>
      </w: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br/>
        <w:t>Values in the tuple  form an Equilateral triangle, because . Values in the tuple  form a Scalene triangle, because .</w:t>
      </w:r>
      <w:r w:rsidRPr="000548B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br/>
        <w:t>Values in the tuple  cannot form a triangle because the combined value of sides  and  is not larger than that of side .</w:t>
      </w:r>
    </w:p>
    <w:p w:rsidR="000548B1" w:rsidRPr="000548B1" w:rsidRDefault="000548B1" w:rsidP="000548B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bookmarkStart w:id="0" w:name="_GoBack"/>
      <w:bookmarkEnd w:id="0"/>
    </w:p>
    <w:sectPr w:rsidR="000548B1" w:rsidRPr="00054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46C8F"/>
    <w:multiLevelType w:val="multilevel"/>
    <w:tmpl w:val="17A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6F"/>
    <w:rsid w:val="000548B1"/>
    <w:rsid w:val="00154AA9"/>
    <w:rsid w:val="00201344"/>
    <w:rsid w:val="004F794C"/>
    <w:rsid w:val="006C206F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A3087-053E-43E9-8530-857D532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F794C"/>
    <w:rPr>
      <w:i/>
      <w:iCs/>
    </w:rPr>
  </w:style>
  <w:style w:type="character" w:styleId="Forte">
    <w:name w:val="Strong"/>
    <w:basedOn w:val="Fontepargpadro"/>
    <w:uiPriority w:val="22"/>
    <w:qFormat/>
    <w:rsid w:val="004F794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4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4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4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6</cp:revision>
  <dcterms:created xsi:type="dcterms:W3CDTF">2021-05-07T03:00:00Z</dcterms:created>
  <dcterms:modified xsi:type="dcterms:W3CDTF">2021-05-08T02:13:00Z</dcterms:modified>
</cp:coreProperties>
</file>