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1878F" w14:textId="77777777" w:rsidR="00C679EB" w:rsidRPr="00A6171B" w:rsidRDefault="00705F7E" w:rsidP="000821BA">
      <w:pPr>
        <w:pStyle w:val="Title"/>
        <w:spacing w:line="360" w:lineRule="auto"/>
        <w:jc w:val="right"/>
        <w:rPr>
          <w:rFonts w:ascii="Times New Roman" w:eastAsia="Verdana" w:hAnsi="Times New Roman" w:cs="Times New Roman"/>
          <w:color w:val="000000" w:themeColor="text1"/>
          <w:sz w:val="72"/>
          <w:szCs w:val="24"/>
        </w:rPr>
      </w:pPr>
      <w:r w:rsidRPr="00A6171B">
        <w:rPr>
          <w:rFonts w:ascii="Times New Roman" w:eastAsia="Verdana" w:hAnsi="Times New Roman" w:cs="Times New Roman"/>
          <w:color w:val="000000" w:themeColor="text1"/>
          <w:sz w:val="72"/>
          <w:szCs w:val="24"/>
        </w:rPr>
        <w:t>Thor Games</w:t>
      </w:r>
    </w:p>
    <w:p w14:paraId="787A2561" w14:textId="77777777" w:rsidR="00C679EB" w:rsidRPr="00A6171B" w:rsidRDefault="00C679EB" w:rsidP="000821BA">
      <w:pPr>
        <w:spacing w:line="360" w:lineRule="auto"/>
        <w:rPr>
          <w:rFonts w:eastAsia="Verdana"/>
          <w:color w:val="000000" w:themeColor="text1"/>
          <w:sz w:val="72"/>
          <w:szCs w:val="24"/>
        </w:rPr>
      </w:pPr>
    </w:p>
    <w:p w14:paraId="00F8EF6F" w14:textId="77777777" w:rsidR="00C679EB" w:rsidRPr="00A6171B" w:rsidRDefault="00F909F9" w:rsidP="000821BA">
      <w:pPr>
        <w:spacing w:line="360" w:lineRule="auto"/>
        <w:jc w:val="right"/>
        <w:rPr>
          <w:rFonts w:eastAsia="Verdana"/>
          <w:color w:val="000000" w:themeColor="text1"/>
          <w:sz w:val="72"/>
          <w:szCs w:val="24"/>
        </w:rPr>
      </w:pPr>
      <w:r w:rsidRPr="00A6171B">
        <w:rPr>
          <w:rFonts w:eastAsia="Verdana"/>
          <w:color w:val="000000" w:themeColor="text1"/>
          <w:sz w:val="72"/>
          <w:szCs w:val="24"/>
        </w:rPr>
        <w:t>Billions To Bust</w:t>
      </w:r>
    </w:p>
    <w:p w14:paraId="69061CCF" w14:textId="77777777" w:rsidR="00C679EB" w:rsidRPr="00A6171B" w:rsidRDefault="00C679EB" w:rsidP="000821BA">
      <w:pPr>
        <w:pStyle w:val="Title"/>
        <w:spacing w:line="360" w:lineRule="auto"/>
        <w:jc w:val="right"/>
        <w:rPr>
          <w:rFonts w:ascii="Times New Roman" w:eastAsia="Verdana" w:hAnsi="Times New Roman" w:cs="Times New Roman"/>
          <w:color w:val="000000" w:themeColor="text1"/>
          <w:sz w:val="72"/>
          <w:szCs w:val="24"/>
        </w:rPr>
      </w:pPr>
    </w:p>
    <w:p w14:paraId="2A8C26D7" w14:textId="77777777" w:rsidR="00C679EB" w:rsidRPr="00A6171B" w:rsidRDefault="00705F7E" w:rsidP="000821BA">
      <w:pPr>
        <w:pStyle w:val="Title"/>
        <w:spacing w:line="360" w:lineRule="auto"/>
        <w:jc w:val="right"/>
        <w:rPr>
          <w:rFonts w:ascii="Times New Roman" w:eastAsia="Verdana" w:hAnsi="Times New Roman" w:cs="Times New Roman"/>
          <w:color w:val="000000" w:themeColor="text1"/>
          <w:sz w:val="72"/>
          <w:szCs w:val="24"/>
        </w:rPr>
      </w:pPr>
      <w:r w:rsidRPr="00A6171B">
        <w:rPr>
          <w:rFonts w:ascii="Times New Roman" w:eastAsia="Verdana" w:hAnsi="Times New Roman" w:cs="Times New Roman"/>
          <w:color w:val="000000" w:themeColor="text1"/>
          <w:sz w:val="72"/>
          <w:szCs w:val="24"/>
        </w:rPr>
        <w:t>Útgáfa 1.1 af 1.4</w:t>
      </w:r>
    </w:p>
    <w:p w14:paraId="5DBACBCA" w14:textId="77777777" w:rsidR="00C679EB" w:rsidRPr="00A6171B" w:rsidRDefault="00C679EB" w:rsidP="000821BA">
      <w:pPr>
        <w:pStyle w:val="Title"/>
        <w:spacing w:line="360" w:lineRule="auto"/>
        <w:rPr>
          <w:rFonts w:ascii="Times New Roman" w:eastAsia="Verdana" w:hAnsi="Times New Roman" w:cs="Times New Roman"/>
          <w:color w:val="000000" w:themeColor="text1"/>
          <w:sz w:val="24"/>
          <w:szCs w:val="24"/>
        </w:rPr>
      </w:pPr>
    </w:p>
    <w:p w14:paraId="6228DB5F" w14:textId="77777777" w:rsidR="00C679EB" w:rsidRPr="00A6171B" w:rsidRDefault="00C679EB" w:rsidP="000821BA">
      <w:pPr>
        <w:spacing w:line="360" w:lineRule="auto"/>
        <w:rPr>
          <w:rFonts w:eastAsia="Verdana"/>
          <w:color w:val="000000" w:themeColor="text1"/>
          <w:sz w:val="24"/>
          <w:szCs w:val="24"/>
        </w:rPr>
      </w:pPr>
    </w:p>
    <w:p w14:paraId="5474C74B" w14:textId="77777777" w:rsidR="00C679EB" w:rsidRPr="00A6171B" w:rsidRDefault="00705F7E" w:rsidP="000821BA">
      <w:pPr>
        <w:pBdr>
          <w:top w:val="nil"/>
          <w:left w:val="nil"/>
          <w:bottom w:val="nil"/>
          <w:right w:val="nil"/>
          <w:between w:val="nil"/>
        </w:pBdr>
        <w:spacing w:line="360" w:lineRule="auto"/>
        <w:rPr>
          <w:rFonts w:eastAsia="Verdana"/>
          <w:color w:val="000000" w:themeColor="text1"/>
          <w:sz w:val="24"/>
          <w:szCs w:val="24"/>
        </w:rPr>
        <w:sectPr w:rsidR="00C679EB" w:rsidRPr="00A6171B">
          <w:headerReference w:type="even" r:id="rId7"/>
          <w:headerReference w:type="default" r:id="rId8"/>
          <w:footerReference w:type="even" r:id="rId9"/>
          <w:headerReference w:type="first" r:id="rId10"/>
          <w:pgSz w:w="12240" w:h="15840"/>
          <w:pgMar w:top="1440" w:right="1440" w:bottom="1440" w:left="1440" w:header="720" w:footer="720" w:gutter="0"/>
          <w:pgNumType w:start="1"/>
          <w:cols w:space="720"/>
        </w:sectPr>
      </w:pPr>
      <w:r w:rsidRPr="00A6171B">
        <w:rPr>
          <w:color w:val="000000" w:themeColor="text1"/>
          <w:sz w:val="24"/>
          <w:szCs w:val="24"/>
        </w:rPr>
        <w:br w:type="page"/>
      </w:r>
    </w:p>
    <w:p w14:paraId="1F0E64C9" w14:textId="77777777" w:rsidR="00C679EB" w:rsidRPr="00A6171B" w:rsidRDefault="00705F7E" w:rsidP="000821BA">
      <w:pPr>
        <w:pStyle w:val="Title"/>
        <w:spacing w:line="360" w:lineRule="auto"/>
        <w:rPr>
          <w:rFonts w:ascii="Times New Roman" w:eastAsia="Verdana" w:hAnsi="Times New Roman" w:cs="Times New Roman"/>
          <w:color w:val="000000" w:themeColor="text1"/>
          <w:sz w:val="40"/>
          <w:szCs w:val="24"/>
        </w:rPr>
      </w:pPr>
      <w:r w:rsidRPr="00A6171B">
        <w:rPr>
          <w:rFonts w:ascii="Times New Roman" w:eastAsia="Verdana" w:hAnsi="Times New Roman" w:cs="Times New Roman"/>
          <w:color w:val="000000" w:themeColor="text1"/>
          <w:sz w:val="40"/>
          <w:szCs w:val="24"/>
        </w:rPr>
        <w:lastRenderedPageBreak/>
        <w:t xml:space="preserve">Verkáætlun fyrir </w:t>
      </w:r>
    </w:p>
    <w:p w14:paraId="063D3303" w14:textId="77777777" w:rsidR="00C679EB" w:rsidRPr="00A6171B" w:rsidRDefault="00F909F9" w:rsidP="000821BA">
      <w:pPr>
        <w:pStyle w:val="Title"/>
        <w:spacing w:line="360" w:lineRule="auto"/>
        <w:rPr>
          <w:rFonts w:ascii="Times New Roman" w:eastAsia="Verdana" w:hAnsi="Times New Roman" w:cs="Times New Roman"/>
          <w:color w:val="000000" w:themeColor="text1"/>
          <w:sz w:val="40"/>
          <w:szCs w:val="24"/>
        </w:rPr>
      </w:pPr>
      <w:r w:rsidRPr="00A6171B">
        <w:rPr>
          <w:rFonts w:ascii="Times New Roman" w:eastAsia="Verdana" w:hAnsi="Times New Roman" w:cs="Times New Roman"/>
          <w:i/>
          <w:color w:val="000000" w:themeColor="text1"/>
          <w:sz w:val="40"/>
          <w:szCs w:val="24"/>
        </w:rPr>
        <w:t>Thor Games</w:t>
      </w:r>
    </w:p>
    <w:p w14:paraId="74DAB235" w14:textId="77777777" w:rsidR="00C679EB" w:rsidRPr="00A6171B" w:rsidRDefault="00C679EB" w:rsidP="000821BA">
      <w:pPr>
        <w:spacing w:line="360" w:lineRule="auto"/>
        <w:rPr>
          <w:color w:val="000000" w:themeColor="text1"/>
          <w:sz w:val="24"/>
          <w:szCs w:val="24"/>
        </w:rPr>
      </w:pPr>
    </w:p>
    <w:p w14:paraId="04F39D55" w14:textId="77777777" w:rsidR="00C679EB" w:rsidRPr="00A6171B" w:rsidRDefault="00C679EB" w:rsidP="000821BA">
      <w:pPr>
        <w:spacing w:line="360" w:lineRule="auto"/>
        <w:ind w:left="2880"/>
        <w:rPr>
          <w:rFonts w:eastAsia="Verdana"/>
          <w:color w:val="000000" w:themeColor="text1"/>
          <w:sz w:val="24"/>
          <w:szCs w:val="24"/>
          <w:u w:val="single"/>
        </w:rPr>
      </w:pPr>
    </w:p>
    <w:p w14:paraId="10E785F2" w14:textId="77777777" w:rsidR="00C679EB" w:rsidRPr="00A6171B" w:rsidRDefault="00705F7E" w:rsidP="000821BA">
      <w:pPr>
        <w:keepNext/>
        <w:keepLines/>
        <w:widowControl/>
        <w:pBdr>
          <w:top w:val="nil"/>
          <w:left w:val="nil"/>
          <w:bottom w:val="nil"/>
          <w:right w:val="nil"/>
          <w:between w:val="nil"/>
        </w:pBdr>
        <w:tabs>
          <w:tab w:val="left" w:pos="7335"/>
        </w:tabs>
        <w:spacing w:before="120" w:after="240" w:line="360" w:lineRule="auto"/>
        <w:rPr>
          <w:rFonts w:eastAsia="Arial"/>
          <w:b/>
          <w:color w:val="000000" w:themeColor="text1"/>
          <w:sz w:val="24"/>
          <w:szCs w:val="24"/>
        </w:rPr>
      </w:pPr>
      <w:r w:rsidRPr="00A6171B">
        <w:rPr>
          <w:rFonts w:eastAsia="Arial"/>
          <w:b/>
          <w:color w:val="000000" w:themeColor="text1"/>
          <w:sz w:val="24"/>
          <w:szCs w:val="24"/>
        </w:rPr>
        <w:t>Útgáfusaga</w:t>
      </w:r>
      <w:r w:rsidRPr="00A6171B">
        <w:rPr>
          <w:rFonts w:eastAsia="Arial"/>
          <w:b/>
          <w:color w:val="000000" w:themeColor="text1"/>
          <w:sz w:val="24"/>
          <w:szCs w:val="24"/>
        </w:rPr>
        <w:tab/>
      </w:r>
    </w:p>
    <w:tbl>
      <w:tblPr>
        <w:tblStyle w:val="a"/>
        <w:tblW w:w="946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88"/>
        <w:gridCol w:w="1447"/>
        <w:gridCol w:w="4494"/>
        <w:gridCol w:w="1537"/>
      </w:tblGrid>
      <w:tr w:rsidR="00843127" w:rsidRPr="00A6171B" w14:paraId="1ABC0A9C" w14:textId="77777777">
        <w:trPr>
          <w:trHeight w:val="340"/>
        </w:trPr>
        <w:tc>
          <w:tcPr>
            <w:tcW w:w="1988" w:type="dxa"/>
            <w:tcBorders>
              <w:top w:val="single" w:sz="12" w:space="0" w:color="000000"/>
              <w:bottom w:val="single" w:sz="12" w:space="0" w:color="000000"/>
            </w:tcBorders>
          </w:tcPr>
          <w:p w14:paraId="1D0A5402" w14:textId="77777777" w:rsidR="00C679EB" w:rsidRPr="00A6171B" w:rsidRDefault="00705F7E" w:rsidP="000821BA">
            <w:pPr>
              <w:spacing w:before="40" w:after="40" w:line="360" w:lineRule="auto"/>
              <w:rPr>
                <w:rFonts w:eastAsia="Arial"/>
                <w:color w:val="000000" w:themeColor="text1"/>
                <w:sz w:val="24"/>
                <w:szCs w:val="24"/>
              </w:rPr>
            </w:pPr>
            <w:r w:rsidRPr="00A6171B">
              <w:rPr>
                <w:rFonts w:eastAsia="Arial"/>
                <w:b/>
                <w:color w:val="000000" w:themeColor="text1"/>
                <w:sz w:val="24"/>
                <w:szCs w:val="24"/>
              </w:rPr>
              <w:t>Nafn</w:t>
            </w:r>
          </w:p>
        </w:tc>
        <w:tc>
          <w:tcPr>
            <w:tcW w:w="1447" w:type="dxa"/>
            <w:tcBorders>
              <w:top w:val="single" w:sz="12" w:space="0" w:color="000000"/>
              <w:bottom w:val="single" w:sz="12" w:space="0" w:color="000000"/>
            </w:tcBorders>
          </w:tcPr>
          <w:p w14:paraId="304581F5" w14:textId="77777777" w:rsidR="00C679EB" w:rsidRPr="00A6171B" w:rsidRDefault="00705F7E" w:rsidP="000821BA">
            <w:pPr>
              <w:spacing w:before="40" w:after="40" w:line="360" w:lineRule="auto"/>
              <w:rPr>
                <w:rFonts w:eastAsia="Arial"/>
                <w:color w:val="000000" w:themeColor="text1"/>
                <w:sz w:val="24"/>
                <w:szCs w:val="24"/>
              </w:rPr>
            </w:pPr>
            <w:r w:rsidRPr="00A6171B">
              <w:rPr>
                <w:rFonts w:eastAsia="Arial"/>
                <w:b/>
                <w:color w:val="000000" w:themeColor="text1"/>
                <w:sz w:val="24"/>
                <w:szCs w:val="24"/>
              </w:rPr>
              <w:t>Dags</w:t>
            </w:r>
          </w:p>
        </w:tc>
        <w:tc>
          <w:tcPr>
            <w:tcW w:w="4494" w:type="dxa"/>
            <w:tcBorders>
              <w:top w:val="single" w:sz="12" w:space="0" w:color="000000"/>
              <w:bottom w:val="single" w:sz="12" w:space="0" w:color="000000"/>
            </w:tcBorders>
          </w:tcPr>
          <w:p w14:paraId="75975470" w14:textId="77777777" w:rsidR="00C679EB" w:rsidRPr="00A6171B" w:rsidRDefault="00705F7E" w:rsidP="000821BA">
            <w:pPr>
              <w:spacing w:before="40" w:after="40" w:line="360" w:lineRule="auto"/>
              <w:rPr>
                <w:rFonts w:eastAsia="Arial"/>
                <w:color w:val="000000" w:themeColor="text1"/>
                <w:sz w:val="24"/>
                <w:szCs w:val="24"/>
              </w:rPr>
            </w:pPr>
            <w:r w:rsidRPr="00A6171B">
              <w:rPr>
                <w:rFonts w:eastAsia="Arial"/>
                <w:b/>
                <w:color w:val="000000" w:themeColor="text1"/>
                <w:sz w:val="24"/>
                <w:szCs w:val="24"/>
              </w:rPr>
              <w:t>Ástæða breytinga</w:t>
            </w:r>
          </w:p>
        </w:tc>
        <w:tc>
          <w:tcPr>
            <w:tcW w:w="1537" w:type="dxa"/>
            <w:tcBorders>
              <w:top w:val="single" w:sz="12" w:space="0" w:color="000000"/>
              <w:bottom w:val="single" w:sz="12" w:space="0" w:color="000000"/>
            </w:tcBorders>
          </w:tcPr>
          <w:p w14:paraId="498F54FB" w14:textId="77777777" w:rsidR="00C679EB" w:rsidRPr="00A6171B" w:rsidRDefault="00705F7E" w:rsidP="000821BA">
            <w:pPr>
              <w:spacing w:before="40" w:after="40" w:line="360" w:lineRule="auto"/>
              <w:rPr>
                <w:rFonts w:eastAsia="Arial"/>
                <w:color w:val="000000" w:themeColor="text1"/>
                <w:sz w:val="24"/>
                <w:szCs w:val="24"/>
              </w:rPr>
            </w:pPr>
            <w:r w:rsidRPr="00A6171B">
              <w:rPr>
                <w:rFonts w:eastAsia="Arial"/>
                <w:b/>
                <w:color w:val="000000" w:themeColor="text1"/>
                <w:sz w:val="24"/>
                <w:szCs w:val="24"/>
              </w:rPr>
              <w:t>Útgáfa</w:t>
            </w:r>
          </w:p>
        </w:tc>
      </w:tr>
      <w:tr w:rsidR="00843127" w:rsidRPr="00A6171B" w14:paraId="20E61E1A" w14:textId="77777777">
        <w:trPr>
          <w:trHeight w:val="340"/>
        </w:trPr>
        <w:tc>
          <w:tcPr>
            <w:tcW w:w="1988" w:type="dxa"/>
            <w:tcBorders>
              <w:top w:val="nil"/>
            </w:tcBorders>
          </w:tcPr>
          <w:p w14:paraId="3AEFCBF4" w14:textId="08924880" w:rsidR="00C679EB" w:rsidRPr="00A6171B" w:rsidRDefault="00705F7E" w:rsidP="000821BA">
            <w:pPr>
              <w:spacing w:before="40" w:after="40" w:line="360" w:lineRule="auto"/>
              <w:rPr>
                <w:rFonts w:eastAsia="Arial"/>
                <w:color w:val="000000" w:themeColor="text1"/>
                <w:sz w:val="24"/>
                <w:szCs w:val="24"/>
              </w:rPr>
            </w:pPr>
            <w:r w:rsidRPr="00A6171B">
              <w:rPr>
                <w:rFonts w:eastAsia="Arial"/>
                <w:color w:val="000000" w:themeColor="text1"/>
                <w:sz w:val="24"/>
                <w:szCs w:val="24"/>
              </w:rPr>
              <w:t>Útgáfa 1.</w:t>
            </w:r>
            <w:r w:rsidR="00A6171B">
              <w:rPr>
                <w:rFonts w:eastAsia="Arial"/>
                <w:color w:val="000000" w:themeColor="text1"/>
                <w:sz w:val="24"/>
                <w:szCs w:val="24"/>
              </w:rPr>
              <w:t>1</w:t>
            </w:r>
          </w:p>
        </w:tc>
        <w:tc>
          <w:tcPr>
            <w:tcW w:w="1447" w:type="dxa"/>
            <w:tcBorders>
              <w:top w:val="nil"/>
            </w:tcBorders>
          </w:tcPr>
          <w:p w14:paraId="1C701BD8" w14:textId="77777777" w:rsidR="00C679EB" w:rsidRPr="00A6171B" w:rsidRDefault="00843127" w:rsidP="000821BA">
            <w:pPr>
              <w:spacing w:before="40" w:after="40" w:line="360" w:lineRule="auto"/>
              <w:rPr>
                <w:rFonts w:eastAsia="Arial"/>
                <w:color w:val="000000" w:themeColor="text1"/>
                <w:sz w:val="24"/>
                <w:szCs w:val="24"/>
              </w:rPr>
            </w:pPr>
            <w:r w:rsidRPr="00A6171B">
              <w:rPr>
                <w:rFonts w:eastAsia="Arial"/>
                <w:color w:val="000000" w:themeColor="text1"/>
                <w:sz w:val="24"/>
                <w:szCs w:val="24"/>
              </w:rPr>
              <w:t>8. febrúar</w:t>
            </w:r>
          </w:p>
        </w:tc>
        <w:tc>
          <w:tcPr>
            <w:tcW w:w="4494" w:type="dxa"/>
            <w:tcBorders>
              <w:top w:val="nil"/>
            </w:tcBorders>
          </w:tcPr>
          <w:p w14:paraId="13E8FCE5" w14:textId="77777777" w:rsidR="00C679EB" w:rsidRPr="00A6171B" w:rsidRDefault="00705F7E" w:rsidP="000821BA">
            <w:pPr>
              <w:spacing w:before="40" w:after="40" w:line="360" w:lineRule="auto"/>
              <w:rPr>
                <w:rFonts w:eastAsia="Arial"/>
                <w:color w:val="000000" w:themeColor="text1"/>
                <w:sz w:val="24"/>
                <w:szCs w:val="24"/>
              </w:rPr>
            </w:pPr>
            <w:r w:rsidRPr="00A6171B">
              <w:rPr>
                <w:rFonts w:eastAsia="Arial"/>
                <w:color w:val="000000" w:themeColor="text1"/>
                <w:sz w:val="24"/>
                <w:szCs w:val="24"/>
              </w:rPr>
              <w:t>Frumútgáfa við Hlið 1</w:t>
            </w:r>
          </w:p>
        </w:tc>
        <w:tc>
          <w:tcPr>
            <w:tcW w:w="1537" w:type="dxa"/>
            <w:tcBorders>
              <w:top w:val="nil"/>
            </w:tcBorders>
          </w:tcPr>
          <w:p w14:paraId="6C3AA558" w14:textId="263D6A51" w:rsidR="00C679EB" w:rsidRPr="00A6171B" w:rsidRDefault="00705F7E" w:rsidP="000821BA">
            <w:pPr>
              <w:spacing w:before="40" w:after="40" w:line="360" w:lineRule="auto"/>
              <w:rPr>
                <w:rFonts w:eastAsia="Arial"/>
                <w:color w:val="000000" w:themeColor="text1"/>
                <w:sz w:val="24"/>
                <w:szCs w:val="24"/>
              </w:rPr>
            </w:pPr>
            <w:r w:rsidRPr="00A6171B">
              <w:rPr>
                <w:rFonts w:eastAsia="Arial"/>
                <w:color w:val="000000" w:themeColor="text1"/>
                <w:sz w:val="24"/>
                <w:szCs w:val="24"/>
              </w:rPr>
              <w:t>1.</w:t>
            </w:r>
            <w:r w:rsidR="00A6171B">
              <w:rPr>
                <w:rFonts w:eastAsia="Arial"/>
                <w:color w:val="000000" w:themeColor="text1"/>
                <w:sz w:val="24"/>
                <w:szCs w:val="24"/>
              </w:rPr>
              <w:t>1</w:t>
            </w:r>
          </w:p>
        </w:tc>
      </w:tr>
    </w:tbl>
    <w:p w14:paraId="371D8C1C" w14:textId="77777777" w:rsidR="00C679EB" w:rsidRPr="00A6171B" w:rsidRDefault="00C679EB" w:rsidP="000821BA">
      <w:pPr>
        <w:spacing w:line="360" w:lineRule="auto"/>
        <w:ind w:left="2880"/>
        <w:rPr>
          <w:rFonts w:eastAsia="Verdana"/>
          <w:color w:val="000000" w:themeColor="text1"/>
          <w:sz w:val="24"/>
          <w:szCs w:val="24"/>
          <w:u w:val="single"/>
        </w:rPr>
      </w:pPr>
    </w:p>
    <w:p w14:paraId="0394DEA6" w14:textId="77777777" w:rsidR="00C679EB" w:rsidRPr="00A6171B" w:rsidRDefault="00C679EB" w:rsidP="000821BA">
      <w:pPr>
        <w:spacing w:line="360" w:lineRule="auto"/>
        <w:ind w:left="2880"/>
        <w:rPr>
          <w:rFonts w:eastAsia="Verdana"/>
          <w:color w:val="000000" w:themeColor="text1"/>
          <w:sz w:val="24"/>
          <w:szCs w:val="24"/>
          <w:u w:val="single"/>
        </w:rPr>
      </w:pPr>
    </w:p>
    <w:p w14:paraId="012E3CEE" w14:textId="77777777" w:rsidR="00C679EB" w:rsidRPr="00A6171B" w:rsidRDefault="00C679EB" w:rsidP="000821BA">
      <w:pPr>
        <w:spacing w:line="360" w:lineRule="auto"/>
        <w:rPr>
          <w:rFonts w:eastAsia="Verdana"/>
          <w:color w:val="000000" w:themeColor="text1"/>
          <w:sz w:val="24"/>
          <w:szCs w:val="24"/>
          <w:u w:val="single"/>
        </w:rPr>
      </w:pPr>
    </w:p>
    <w:p w14:paraId="65E439E5" w14:textId="77777777" w:rsidR="00C679EB" w:rsidRPr="00A6171B" w:rsidRDefault="00C679EB" w:rsidP="000821BA">
      <w:pPr>
        <w:spacing w:line="360" w:lineRule="auto"/>
        <w:ind w:left="2880"/>
        <w:rPr>
          <w:rFonts w:eastAsia="Verdana"/>
          <w:color w:val="000000" w:themeColor="text1"/>
          <w:sz w:val="24"/>
          <w:szCs w:val="24"/>
          <w:u w:val="single"/>
        </w:rPr>
      </w:pPr>
    </w:p>
    <w:p w14:paraId="466262C5" w14:textId="77777777" w:rsidR="00C679EB" w:rsidRPr="00A6171B" w:rsidRDefault="00C679EB" w:rsidP="000821BA">
      <w:pPr>
        <w:spacing w:line="360" w:lineRule="auto"/>
        <w:rPr>
          <w:rFonts w:eastAsia="Verdana"/>
          <w:color w:val="000000" w:themeColor="text1"/>
          <w:sz w:val="24"/>
          <w:szCs w:val="24"/>
        </w:rPr>
      </w:pPr>
    </w:p>
    <w:p w14:paraId="4773F1EA" w14:textId="77777777" w:rsidR="00C679EB" w:rsidRPr="00A6171B" w:rsidRDefault="00C679EB" w:rsidP="000821BA">
      <w:pPr>
        <w:spacing w:line="360" w:lineRule="auto"/>
        <w:ind w:left="2880"/>
        <w:rPr>
          <w:rFonts w:eastAsia="Verdana"/>
          <w:color w:val="000000" w:themeColor="text1"/>
          <w:sz w:val="24"/>
          <w:szCs w:val="24"/>
          <w:u w:val="single"/>
        </w:rPr>
      </w:pPr>
    </w:p>
    <w:p w14:paraId="46146963" w14:textId="77777777" w:rsidR="00C679EB" w:rsidRPr="00A6171B" w:rsidRDefault="00C679EB" w:rsidP="000821BA">
      <w:pPr>
        <w:spacing w:line="360" w:lineRule="auto"/>
        <w:ind w:left="2880"/>
        <w:rPr>
          <w:rFonts w:eastAsia="Verdana"/>
          <w:color w:val="000000" w:themeColor="text1"/>
          <w:sz w:val="24"/>
          <w:szCs w:val="24"/>
          <w:u w:val="single"/>
        </w:rPr>
      </w:pPr>
    </w:p>
    <w:p w14:paraId="181BCA77" w14:textId="77777777" w:rsidR="00C679EB" w:rsidRPr="00A6171B" w:rsidRDefault="00C679EB" w:rsidP="000821BA">
      <w:pPr>
        <w:spacing w:line="360" w:lineRule="auto"/>
        <w:ind w:left="2880"/>
        <w:rPr>
          <w:rFonts w:eastAsia="Verdana"/>
          <w:color w:val="000000" w:themeColor="text1"/>
          <w:sz w:val="24"/>
          <w:szCs w:val="24"/>
          <w:u w:val="single"/>
        </w:rPr>
      </w:pPr>
    </w:p>
    <w:p w14:paraId="7D33065A" w14:textId="77777777" w:rsidR="00C679EB" w:rsidRPr="00A6171B" w:rsidRDefault="00C679EB" w:rsidP="000821BA">
      <w:pPr>
        <w:spacing w:line="360" w:lineRule="auto"/>
        <w:ind w:left="2880"/>
        <w:rPr>
          <w:rFonts w:eastAsia="Verdana"/>
          <w:color w:val="000000" w:themeColor="text1"/>
          <w:sz w:val="24"/>
          <w:szCs w:val="24"/>
          <w:u w:val="single"/>
        </w:rPr>
      </w:pPr>
    </w:p>
    <w:p w14:paraId="2987A3B5" w14:textId="77777777" w:rsidR="00C679EB" w:rsidRPr="00A6171B" w:rsidRDefault="00C679EB" w:rsidP="000821BA">
      <w:pPr>
        <w:spacing w:line="360" w:lineRule="auto"/>
        <w:ind w:left="2880"/>
        <w:rPr>
          <w:rFonts w:eastAsia="Verdana"/>
          <w:color w:val="000000" w:themeColor="text1"/>
          <w:sz w:val="24"/>
          <w:szCs w:val="24"/>
          <w:u w:val="single"/>
        </w:rPr>
      </w:pPr>
    </w:p>
    <w:p w14:paraId="53A017B7" w14:textId="77777777" w:rsidR="00C679EB" w:rsidRPr="00A6171B" w:rsidRDefault="00C679EB" w:rsidP="000821BA">
      <w:pPr>
        <w:spacing w:line="360" w:lineRule="auto"/>
        <w:ind w:left="2880"/>
        <w:rPr>
          <w:rFonts w:eastAsia="Verdana"/>
          <w:color w:val="000000" w:themeColor="text1"/>
          <w:sz w:val="24"/>
          <w:szCs w:val="24"/>
          <w:u w:val="single"/>
        </w:rPr>
      </w:pPr>
    </w:p>
    <w:p w14:paraId="3FBAB3D4" w14:textId="77777777" w:rsidR="00C679EB" w:rsidRPr="00A6171B" w:rsidRDefault="00705F7E" w:rsidP="000821BA">
      <w:pPr>
        <w:spacing w:line="360" w:lineRule="auto"/>
        <w:ind w:left="2880"/>
        <w:rPr>
          <w:rFonts w:eastAsia="Verdana"/>
          <w:color w:val="000000" w:themeColor="text1"/>
          <w:sz w:val="24"/>
          <w:szCs w:val="24"/>
          <w:u w:val="single"/>
        </w:rPr>
      </w:pPr>
      <w:r w:rsidRPr="00A6171B">
        <w:rPr>
          <w:rFonts w:eastAsia="Verdana"/>
          <w:b/>
          <w:color w:val="000000" w:themeColor="text1"/>
          <w:sz w:val="24"/>
          <w:szCs w:val="24"/>
          <w:u w:val="single"/>
        </w:rPr>
        <w:t>Samantekt</w:t>
      </w:r>
    </w:p>
    <w:p w14:paraId="78919884" w14:textId="77777777" w:rsidR="00C679EB" w:rsidRPr="00A6171B" w:rsidRDefault="00C679EB" w:rsidP="000821BA">
      <w:pPr>
        <w:spacing w:line="360" w:lineRule="auto"/>
        <w:ind w:left="2880"/>
        <w:rPr>
          <w:rFonts w:eastAsia="Verdana"/>
          <w:color w:val="000000" w:themeColor="text1"/>
          <w:sz w:val="24"/>
          <w:szCs w:val="24"/>
        </w:rPr>
      </w:pPr>
    </w:p>
    <w:p w14:paraId="0494EB41" w14:textId="77777777" w:rsidR="00C679EB" w:rsidRPr="00A6171B" w:rsidRDefault="00705F7E" w:rsidP="000821BA">
      <w:pPr>
        <w:spacing w:line="360" w:lineRule="auto"/>
        <w:ind w:left="2880"/>
        <w:rPr>
          <w:rFonts w:eastAsia="Verdana"/>
          <w:color w:val="000000" w:themeColor="text1"/>
          <w:sz w:val="24"/>
          <w:szCs w:val="24"/>
        </w:rPr>
      </w:pPr>
      <w:r w:rsidRPr="00A6171B">
        <w:rPr>
          <w:rFonts w:eastAsia="Verdana"/>
          <w:color w:val="000000" w:themeColor="text1"/>
          <w:sz w:val="24"/>
          <w:szCs w:val="24"/>
        </w:rPr>
        <w:t>Sprint 1</w:t>
      </w:r>
    </w:p>
    <w:p w14:paraId="59755F83" w14:textId="7DADB6AA" w:rsidR="00C679EB" w:rsidRDefault="00C679EB" w:rsidP="00A6171B">
      <w:pPr>
        <w:spacing w:line="360" w:lineRule="auto"/>
        <w:ind w:left="2880"/>
        <w:rPr>
          <w:rFonts w:eastAsia="Verdana"/>
          <w:color w:val="000000" w:themeColor="text1"/>
          <w:sz w:val="24"/>
          <w:szCs w:val="24"/>
        </w:rPr>
      </w:pPr>
    </w:p>
    <w:p w14:paraId="0C45950B" w14:textId="64736F15" w:rsidR="00A6171B" w:rsidRDefault="00A6171B" w:rsidP="00A6171B">
      <w:pPr>
        <w:spacing w:line="360" w:lineRule="auto"/>
        <w:ind w:left="2880"/>
        <w:rPr>
          <w:rFonts w:eastAsia="Verdana"/>
          <w:color w:val="000000" w:themeColor="text1"/>
          <w:sz w:val="24"/>
          <w:szCs w:val="24"/>
        </w:rPr>
      </w:pPr>
    </w:p>
    <w:p w14:paraId="3B795949" w14:textId="77777777" w:rsidR="00A6171B" w:rsidRPr="00A6171B" w:rsidRDefault="00A6171B" w:rsidP="00A6171B">
      <w:pPr>
        <w:spacing w:line="360" w:lineRule="auto"/>
        <w:ind w:left="2880"/>
        <w:rPr>
          <w:rFonts w:eastAsia="Verdana"/>
          <w:color w:val="000000" w:themeColor="text1"/>
          <w:sz w:val="24"/>
          <w:szCs w:val="24"/>
        </w:rPr>
      </w:pPr>
    </w:p>
    <w:p w14:paraId="06DDFDAF" w14:textId="302A8C78" w:rsidR="00C679EB" w:rsidRDefault="00705F7E" w:rsidP="000821BA">
      <w:pPr>
        <w:pStyle w:val="Heading1"/>
        <w:numPr>
          <w:ilvl w:val="0"/>
          <w:numId w:val="2"/>
        </w:numPr>
        <w:spacing w:line="360" w:lineRule="auto"/>
        <w:rPr>
          <w:rFonts w:ascii="Times New Roman" w:eastAsia="Verdana" w:hAnsi="Times New Roman" w:cs="Times New Roman"/>
          <w:color w:val="000000" w:themeColor="text1"/>
          <w:sz w:val="40"/>
        </w:rPr>
      </w:pPr>
      <w:r w:rsidRPr="00A6171B">
        <w:rPr>
          <w:rFonts w:ascii="Times New Roman" w:eastAsia="Verdana" w:hAnsi="Times New Roman" w:cs="Times New Roman"/>
          <w:color w:val="000000" w:themeColor="text1"/>
          <w:sz w:val="40"/>
        </w:rPr>
        <w:lastRenderedPageBreak/>
        <w:t>Yfirlit</w:t>
      </w:r>
    </w:p>
    <w:p w14:paraId="1775D565" w14:textId="06EF9C18" w:rsidR="00A6171B" w:rsidRPr="00A6171B" w:rsidRDefault="00A6171B" w:rsidP="00A6171B">
      <w:pPr>
        <w:pStyle w:val="ListParagraph"/>
        <w:widowControl/>
        <w:spacing w:after="120" w:line="360" w:lineRule="auto"/>
        <w:ind w:left="0"/>
        <w:rPr>
          <w:color w:val="000000" w:themeColor="text1"/>
          <w:sz w:val="24"/>
          <w:szCs w:val="24"/>
          <w:lang w:val="en-US" w:eastAsia="en-US"/>
        </w:rPr>
      </w:pPr>
      <w:proofErr w:type="spellStart"/>
      <w:r w:rsidRPr="00A6171B">
        <w:rPr>
          <w:iCs/>
          <w:color w:val="000000" w:themeColor="text1"/>
          <w:sz w:val="24"/>
          <w:szCs w:val="24"/>
          <w:lang w:val="en-US" w:eastAsia="en-US"/>
        </w:rPr>
        <w:t>Þessi</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útgáfa</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af</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verkefnáætlununni</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miðast</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við</w:t>
      </w:r>
      <w:proofErr w:type="spellEnd"/>
      <w:r w:rsidRPr="00A6171B">
        <w:rPr>
          <w:iCs/>
          <w:color w:val="000000" w:themeColor="text1"/>
          <w:sz w:val="24"/>
          <w:szCs w:val="24"/>
          <w:lang w:val="en-US" w:eastAsia="en-US"/>
        </w:rPr>
        <w:t xml:space="preserve"> Sprint 1 í </w:t>
      </w:r>
      <w:proofErr w:type="spellStart"/>
      <w:r w:rsidRPr="00A6171B">
        <w:rPr>
          <w:iCs/>
          <w:color w:val="000000" w:themeColor="text1"/>
          <w:sz w:val="24"/>
          <w:szCs w:val="24"/>
          <w:lang w:val="en-US" w:eastAsia="en-US"/>
        </w:rPr>
        <w:t>fyrsta</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fasa</w:t>
      </w:r>
      <w:proofErr w:type="spellEnd"/>
      <w:r w:rsidRPr="00A6171B">
        <w:rPr>
          <w:iCs/>
          <w:color w:val="000000" w:themeColor="text1"/>
          <w:sz w:val="24"/>
          <w:szCs w:val="24"/>
          <w:lang w:val="en-US" w:eastAsia="en-US"/>
        </w:rPr>
        <w:t xml:space="preserve">. Sprint 1 </w:t>
      </w:r>
      <w:proofErr w:type="spellStart"/>
      <w:r w:rsidRPr="00A6171B">
        <w:rPr>
          <w:iCs/>
          <w:color w:val="000000" w:themeColor="text1"/>
          <w:sz w:val="24"/>
          <w:szCs w:val="24"/>
          <w:lang w:val="en-US" w:eastAsia="en-US"/>
        </w:rPr>
        <w:t>er</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áætlað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að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ljúki</w:t>
      </w:r>
      <w:proofErr w:type="spellEnd"/>
      <w:r w:rsidRPr="00A6171B">
        <w:rPr>
          <w:iCs/>
          <w:color w:val="000000" w:themeColor="text1"/>
          <w:sz w:val="24"/>
          <w:szCs w:val="24"/>
          <w:lang w:val="en-US" w:eastAsia="en-US"/>
        </w:rPr>
        <w:t xml:space="preserve"> 8. </w:t>
      </w:r>
      <w:proofErr w:type="spellStart"/>
      <w:r w:rsidRPr="00A6171B">
        <w:rPr>
          <w:iCs/>
          <w:color w:val="000000" w:themeColor="text1"/>
          <w:sz w:val="24"/>
          <w:szCs w:val="24"/>
          <w:lang w:val="en-US" w:eastAsia="en-US"/>
        </w:rPr>
        <w:t>febrúar</w:t>
      </w:r>
      <w:proofErr w:type="spellEnd"/>
      <w:r w:rsidRPr="00A6171B">
        <w:rPr>
          <w:iCs/>
          <w:color w:val="000000" w:themeColor="text1"/>
          <w:sz w:val="24"/>
          <w:szCs w:val="24"/>
          <w:lang w:val="en-US" w:eastAsia="en-US"/>
        </w:rPr>
        <w:t>.</w:t>
      </w:r>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Markmiðið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með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þessu</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skjali</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er</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að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gera</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yfirlit</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fyrir</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verkefnið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Einnig</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er</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gerð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lýsing</w:t>
      </w:r>
      <w:proofErr w:type="spellEnd"/>
      <w:r w:rsidRPr="00A6171B">
        <w:rPr>
          <w:iCs/>
          <w:color w:val="000000" w:themeColor="text1"/>
          <w:sz w:val="24"/>
          <w:szCs w:val="24"/>
          <w:lang w:val="en-US" w:eastAsia="en-US"/>
        </w:rPr>
        <w:t xml:space="preserve"> á </w:t>
      </w:r>
      <w:proofErr w:type="spellStart"/>
      <w:r w:rsidRPr="00A6171B">
        <w:rPr>
          <w:iCs/>
          <w:color w:val="000000" w:themeColor="text1"/>
          <w:sz w:val="24"/>
          <w:szCs w:val="24"/>
          <w:lang w:val="en-US" w:eastAsia="en-US"/>
        </w:rPr>
        <w:t>megin</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kröfum-notendasögum</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fyrir</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vörulausnina</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sem</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verkefnið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byggir</w:t>
      </w:r>
      <w:proofErr w:type="spellEnd"/>
      <w:r w:rsidRPr="00A6171B">
        <w:rPr>
          <w:iCs/>
          <w:color w:val="000000" w:themeColor="text1"/>
          <w:sz w:val="24"/>
          <w:szCs w:val="24"/>
          <w:lang w:val="en-US" w:eastAsia="en-US"/>
        </w:rPr>
        <w:t xml:space="preserve"> á </w:t>
      </w:r>
      <w:proofErr w:type="spellStart"/>
      <w:r w:rsidRPr="00A6171B">
        <w:rPr>
          <w:iCs/>
          <w:color w:val="000000" w:themeColor="text1"/>
          <w:sz w:val="24"/>
          <w:szCs w:val="24"/>
          <w:lang w:val="en-US" w:eastAsia="en-US"/>
        </w:rPr>
        <w:t>ásamt</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dreifingu</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milli</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verkþátta</w:t>
      </w:r>
      <w:proofErr w:type="spellEnd"/>
      <w:r w:rsidRPr="00A6171B">
        <w:rPr>
          <w:iCs/>
          <w:color w:val="000000" w:themeColor="text1"/>
          <w:sz w:val="24"/>
          <w:szCs w:val="24"/>
          <w:lang w:val="en-US" w:eastAsia="en-US"/>
        </w:rPr>
        <w:t xml:space="preserve"> í Sprint 2-4. </w:t>
      </w:r>
      <w:proofErr w:type="spellStart"/>
      <w:r>
        <w:rPr>
          <w:iCs/>
          <w:color w:val="000000" w:themeColor="text1"/>
          <w:sz w:val="24"/>
          <w:szCs w:val="24"/>
          <w:lang w:val="en-US" w:eastAsia="en-US"/>
        </w:rPr>
        <w:t>Gróf</w:t>
      </w:r>
      <w:proofErr w:type="spellEnd"/>
      <w:r>
        <w:rPr>
          <w:iCs/>
          <w:color w:val="000000" w:themeColor="text1"/>
          <w:sz w:val="24"/>
          <w:szCs w:val="24"/>
          <w:lang w:val="en-US" w:eastAsia="en-US"/>
        </w:rPr>
        <w:t xml:space="preserve"> </w:t>
      </w:r>
      <w:proofErr w:type="spellStart"/>
      <w:r>
        <w:rPr>
          <w:iCs/>
          <w:color w:val="000000" w:themeColor="text1"/>
          <w:sz w:val="24"/>
          <w:szCs w:val="24"/>
          <w:lang w:val="en-US" w:eastAsia="en-US"/>
        </w:rPr>
        <w:t>lýsing</w:t>
      </w:r>
      <w:proofErr w:type="spellEnd"/>
      <w:r>
        <w:rPr>
          <w:iCs/>
          <w:color w:val="000000" w:themeColor="text1"/>
          <w:sz w:val="24"/>
          <w:szCs w:val="24"/>
          <w:lang w:val="en-US" w:eastAsia="en-US"/>
        </w:rPr>
        <w:t xml:space="preserve"> á </w:t>
      </w:r>
      <w:proofErr w:type="spellStart"/>
      <w:r>
        <w:rPr>
          <w:iCs/>
          <w:color w:val="000000" w:themeColor="text1"/>
          <w:sz w:val="24"/>
          <w:szCs w:val="24"/>
          <w:lang w:val="en-US" w:eastAsia="en-US"/>
        </w:rPr>
        <w:t>útgáfunni</w:t>
      </w:r>
      <w:proofErr w:type="spellEnd"/>
      <w:r>
        <w:rPr>
          <w:iCs/>
          <w:color w:val="000000" w:themeColor="text1"/>
          <w:sz w:val="24"/>
          <w:szCs w:val="24"/>
          <w:lang w:val="en-US" w:eastAsia="en-US"/>
        </w:rPr>
        <w:t xml:space="preserve"> </w:t>
      </w:r>
      <w:proofErr w:type="spellStart"/>
      <w:r>
        <w:rPr>
          <w:iCs/>
          <w:color w:val="000000" w:themeColor="text1"/>
          <w:sz w:val="24"/>
          <w:szCs w:val="24"/>
          <w:lang w:val="en-US" w:eastAsia="en-US"/>
        </w:rPr>
        <w:t>kemur</w:t>
      </w:r>
      <w:proofErr w:type="spellEnd"/>
      <w:r>
        <w:rPr>
          <w:iCs/>
          <w:color w:val="000000" w:themeColor="text1"/>
          <w:sz w:val="24"/>
          <w:szCs w:val="24"/>
          <w:lang w:val="en-US" w:eastAsia="en-US"/>
        </w:rPr>
        <w:t xml:space="preserve"> </w:t>
      </w:r>
      <w:proofErr w:type="spellStart"/>
      <w:r>
        <w:rPr>
          <w:iCs/>
          <w:color w:val="000000" w:themeColor="text1"/>
          <w:sz w:val="24"/>
          <w:szCs w:val="24"/>
          <w:lang w:val="en-US" w:eastAsia="en-US"/>
        </w:rPr>
        <w:t>fram</w:t>
      </w:r>
      <w:proofErr w:type="spellEnd"/>
      <w:r>
        <w:rPr>
          <w:iCs/>
          <w:color w:val="000000" w:themeColor="text1"/>
          <w:sz w:val="24"/>
          <w:szCs w:val="24"/>
          <w:lang w:val="en-US" w:eastAsia="en-US"/>
        </w:rPr>
        <w:t xml:space="preserve"> í </w:t>
      </w:r>
      <w:proofErr w:type="spellStart"/>
      <w:r>
        <w:rPr>
          <w:iCs/>
          <w:color w:val="000000" w:themeColor="text1"/>
          <w:sz w:val="24"/>
          <w:szCs w:val="24"/>
          <w:lang w:val="en-US" w:eastAsia="en-US"/>
        </w:rPr>
        <w:t>upphafi</w:t>
      </w:r>
      <w:proofErr w:type="spellEnd"/>
      <w:r>
        <w:rPr>
          <w:iCs/>
          <w:color w:val="000000" w:themeColor="text1"/>
          <w:sz w:val="24"/>
          <w:szCs w:val="24"/>
          <w:lang w:val="en-US" w:eastAsia="en-US"/>
        </w:rPr>
        <w:t xml:space="preserve"> </w:t>
      </w:r>
      <w:proofErr w:type="spellStart"/>
      <w:r>
        <w:rPr>
          <w:iCs/>
          <w:color w:val="000000" w:themeColor="text1"/>
          <w:sz w:val="24"/>
          <w:szCs w:val="24"/>
          <w:lang w:val="en-US" w:eastAsia="en-US"/>
        </w:rPr>
        <w:t>kafla</w:t>
      </w:r>
      <w:proofErr w:type="spellEnd"/>
      <w:r>
        <w:rPr>
          <w:iCs/>
          <w:color w:val="000000" w:themeColor="text1"/>
          <w:sz w:val="24"/>
          <w:szCs w:val="24"/>
          <w:lang w:val="en-US" w:eastAsia="en-US"/>
        </w:rPr>
        <w:t xml:space="preserve"> 2. </w:t>
      </w:r>
      <w:proofErr w:type="spellStart"/>
      <w:r>
        <w:rPr>
          <w:iCs/>
          <w:color w:val="000000" w:themeColor="text1"/>
          <w:sz w:val="24"/>
          <w:szCs w:val="24"/>
          <w:lang w:val="en-US" w:eastAsia="en-US"/>
        </w:rPr>
        <w:t>Áætlaður</w:t>
      </w:r>
      <w:proofErr w:type="spellEnd"/>
      <w:r>
        <w:rPr>
          <w:iCs/>
          <w:color w:val="000000" w:themeColor="text1"/>
          <w:sz w:val="24"/>
          <w:szCs w:val="24"/>
          <w:lang w:val="en-US" w:eastAsia="en-US"/>
        </w:rPr>
        <w:t xml:space="preserve"> </w:t>
      </w:r>
      <w:proofErr w:type="spellStart"/>
      <w:r>
        <w:rPr>
          <w:iCs/>
          <w:color w:val="000000" w:themeColor="text1"/>
          <w:sz w:val="24"/>
          <w:szCs w:val="24"/>
          <w:lang w:val="en-US" w:eastAsia="en-US"/>
        </w:rPr>
        <w:t>tími</w:t>
      </w:r>
      <w:proofErr w:type="spellEnd"/>
      <w:r>
        <w:rPr>
          <w:iCs/>
          <w:color w:val="000000" w:themeColor="text1"/>
          <w:sz w:val="24"/>
          <w:szCs w:val="24"/>
          <w:lang w:val="en-US" w:eastAsia="en-US"/>
        </w:rPr>
        <w:t xml:space="preserve"> </w:t>
      </w:r>
      <w:proofErr w:type="spellStart"/>
      <w:r>
        <w:rPr>
          <w:iCs/>
          <w:color w:val="000000" w:themeColor="text1"/>
          <w:sz w:val="24"/>
          <w:szCs w:val="24"/>
          <w:lang w:val="en-US" w:eastAsia="en-US"/>
        </w:rPr>
        <w:t>afhendingar</w:t>
      </w:r>
      <w:proofErr w:type="spellEnd"/>
      <w:r>
        <w:rPr>
          <w:iCs/>
          <w:color w:val="000000" w:themeColor="text1"/>
          <w:sz w:val="24"/>
          <w:szCs w:val="24"/>
          <w:lang w:val="en-US" w:eastAsia="en-US"/>
        </w:rPr>
        <w:t xml:space="preserve"> </w:t>
      </w:r>
      <w:proofErr w:type="spellStart"/>
      <w:r>
        <w:rPr>
          <w:iCs/>
          <w:color w:val="000000" w:themeColor="text1"/>
          <w:sz w:val="24"/>
          <w:szCs w:val="24"/>
          <w:lang w:val="en-US" w:eastAsia="en-US"/>
        </w:rPr>
        <w:t>er</w:t>
      </w:r>
      <w:proofErr w:type="spellEnd"/>
      <w:r>
        <w:rPr>
          <w:iCs/>
          <w:color w:val="000000" w:themeColor="text1"/>
          <w:sz w:val="24"/>
          <w:szCs w:val="24"/>
          <w:lang w:val="en-US" w:eastAsia="en-US"/>
        </w:rPr>
        <w:t xml:space="preserve"> 18. </w:t>
      </w:r>
      <w:proofErr w:type="spellStart"/>
      <w:r>
        <w:rPr>
          <w:iCs/>
          <w:color w:val="000000" w:themeColor="text1"/>
          <w:sz w:val="24"/>
          <w:szCs w:val="24"/>
          <w:lang w:val="en-US" w:eastAsia="en-US"/>
        </w:rPr>
        <w:t>apríl</w:t>
      </w:r>
      <w:proofErr w:type="spellEnd"/>
      <w:r>
        <w:rPr>
          <w:iCs/>
          <w:color w:val="000000" w:themeColor="text1"/>
          <w:sz w:val="24"/>
          <w:szCs w:val="24"/>
          <w:lang w:val="en-US" w:eastAsia="en-US"/>
        </w:rPr>
        <w:t>.</w:t>
      </w:r>
    </w:p>
    <w:p w14:paraId="6EFD8D26" w14:textId="644DB59B" w:rsidR="00A6171B" w:rsidRPr="00A6171B" w:rsidRDefault="00A6171B" w:rsidP="00A6171B">
      <w:pPr>
        <w:pStyle w:val="ListParagraph"/>
        <w:widowControl/>
        <w:spacing w:after="120" w:line="360" w:lineRule="auto"/>
        <w:ind w:left="0"/>
        <w:rPr>
          <w:color w:val="000000" w:themeColor="text1"/>
          <w:sz w:val="24"/>
          <w:szCs w:val="24"/>
          <w:lang w:val="en-US" w:eastAsia="en-US"/>
        </w:rPr>
      </w:pPr>
      <w:proofErr w:type="spellStart"/>
      <w:r w:rsidRPr="00A6171B">
        <w:rPr>
          <w:iCs/>
          <w:color w:val="000000" w:themeColor="text1"/>
          <w:sz w:val="24"/>
          <w:szCs w:val="24"/>
          <w:lang w:val="en-US" w:eastAsia="en-US"/>
        </w:rPr>
        <w:t>Myndin</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hér</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að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neðan</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lýsir</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skematískt</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vörunni</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sem</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kefislausnin</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byggir</w:t>
      </w:r>
      <w:proofErr w:type="spellEnd"/>
      <w:r w:rsidRPr="00A6171B">
        <w:rPr>
          <w:iCs/>
          <w:color w:val="000000" w:themeColor="text1"/>
          <w:sz w:val="24"/>
          <w:szCs w:val="24"/>
          <w:lang w:val="en-US" w:eastAsia="en-US"/>
        </w:rPr>
        <w:t xml:space="preserve"> á. Á </w:t>
      </w:r>
      <w:proofErr w:type="spellStart"/>
      <w:r w:rsidRPr="00A6171B">
        <w:rPr>
          <w:iCs/>
          <w:color w:val="000000" w:themeColor="text1"/>
          <w:sz w:val="24"/>
          <w:szCs w:val="24"/>
          <w:lang w:val="en-US" w:eastAsia="en-US"/>
        </w:rPr>
        <w:t>myndinni</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eru</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tilgreind</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þau</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kerfi</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sem</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verkefnið</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fæst</w:t>
      </w:r>
      <w:proofErr w:type="spellEnd"/>
      <w:r w:rsidRPr="00A6171B">
        <w:rPr>
          <w:iCs/>
          <w:color w:val="000000" w:themeColor="text1"/>
          <w:sz w:val="24"/>
          <w:szCs w:val="24"/>
          <w:lang w:val="en-US" w:eastAsia="en-US"/>
        </w:rPr>
        <w:t xml:space="preserve"> </w:t>
      </w:r>
      <w:proofErr w:type="spellStart"/>
      <w:r w:rsidRPr="00A6171B">
        <w:rPr>
          <w:iCs/>
          <w:color w:val="000000" w:themeColor="text1"/>
          <w:sz w:val="24"/>
          <w:szCs w:val="24"/>
          <w:lang w:val="en-US" w:eastAsia="en-US"/>
        </w:rPr>
        <w:t>við</w:t>
      </w:r>
      <w:proofErr w:type="spellEnd"/>
      <w:r w:rsidRPr="00A6171B">
        <w:rPr>
          <w:iCs/>
          <w:color w:val="000000" w:themeColor="text1"/>
          <w:sz w:val="24"/>
          <w:szCs w:val="24"/>
          <w:lang w:val="en-US" w:eastAsia="en-US"/>
        </w:rPr>
        <w:t xml:space="preserve">. </w:t>
      </w:r>
    </w:p>
    <w:p w14:paraId="0D59D4EE" w14:textId="5F1D0493" w:rsidR="00C679EB" w:rsidRPr="00A6171B" w:rsidRDefault="00C679EB" w:rsidP="00A6171B">
      <w:pPr>
        <w:widowControl/>
        <w:pBdr>
          <w:top w:val="nil"/>
          <w:left w:val="nil"/>
          <w:bottom w:val="nil"/>
          <w:right w:val="nil"/>
          <w:between w:val="nil"/>
        </w:pBdr>
        <w:spacing w:after="120" w:line="360" w:lineRule="auto"/>
        <w:rPr>
          <w:rFonts w:eastAsia="Verdana"/>
          <w:color w:val="000000" w:themeColor="text1"/>
          <w:sz w:val="24"/>
          <w:szCs w:val="24"/>
        </w:rPr>
      </w:pPr>
    </w:p>
    <w:p w14:paraId="4A4A6456" w14:textId="0375F3F7" w:rsidR="00C679EB" w:rsidRPr="00A6171B" w:rsidRDefault="00705F7E" w:rsidP="000821BA">
      <w:pPr>
        <w:widowControl/>
        <w:pBdr>
          <w:top w:val="nil"/>
          <w:left w:val="nil"/>
          <w:bottom w:val="nil"/>
          <w:right w:val="nil"/>
          <w:between w:val="nil"/>
        </w:pBdr>
        <w:spacing w:after="120" w:line="360" w:lineRule="auto"/>
        <w:ind w:left="720" w:hanging="720"/>
        <w:jc w:val="center"/>
        <w:rPr>
          <w:rFonts w:eastAsia="Verdana"/>
          <w:i/>
          <w:color w:val="000000" w:themeColor="text1"/>
          <w:sz w:val="24"/>
          <w:szCs w:val="24"/>
        </w:rPr>
      </w:pPr>
      <w:r w:rsidRPr="00A6171B">
        <w:rPr>
          <w:rFonts w:eastAsia="Verdana"/>
          <w:i/>
          <w:noProof/>
          <w:color w:val="000000" w:themeColor="text1"/>
          <w:sz w:val="24"/>
          <w:szCs w:val="24"/>
          <w:lang w:val="en-GB"/>
        </w:rPr>
        <w:drawing>
          <wp:inline distT="114300" distB="114300" distL="114300" distR="114300" wp14:anchorId="1391D4FF" wp14:editId="06261CE6">
            <wp:extent cx="4310743" cy="3982670"/>
            <wp:effectExtent l="0" t="0" r="0" b="571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28864" cy="3999411"/>
                    </a:xfrm>
                    <a:prstGeom prst="rect">
                      <a:avLst/>
                    </a:prstGeom>
                    <a:ln/>
                  </pic:spPr>
                </pic:pic>
              </a:graphicData>
            </a:graphic>
          </wp:inline>
        </w:drawing>
      </w:r>
    </w:p>
    <w:p w14:paraId="22F801B9"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 xml:space="preserve">Mynd 1. </w:t>
      </w:r>
      <w:r w:rsidRPr="00A6171B">
        <w:rPr>
          <w:rFonts w:eastAsia="Verdana"/>
          <w:color w:val="000000" w:themeColor="text1"/>
          <w:sz w:val="24"/>
          <w:szCs w:val="24"/>
        </w:rPr>
        <w:tab/>
        <w:t>Myndin sýnir skematískt hvernig kerfislausnin er samansett</w:t>
      </w:r>
    </w:p>
    <w:p w14:paraId="1F66DED1" w14:textId="078C5B3B" w:rsidR="00C679EB" w:rsidRDefault="00A6171B" w:rsidP="000821BA">
      <w:pPr>
        <w:widowControl/>
        <w:pBdr>
          <w:top w:val="nil"/>
          <w:left w:val="nil"/>
          <w:bottom w:val="nil"/>
          <w:right w:val="nil"/>
          <w:between w:val="nil"/>
        </w:pBdr>
        <w:spacing w:after="120" w:line="360" w:lineRule="auto"/>
        <w:ind w:left="720" w:hanging="720"/>
        <w:rPr>
          <w:rFonts w:eastAsia="Verdana"/>
          <w:color w:val="000000" w:themeColor="text1"/>
          <w:sz w:val="24"/>
          <w:szCs w:val="24"/>
        </w:rPr>
      </w:pPr>
      <w:r>
        <w:rPr>
          <w:rFonts w:eastAsia="Verdana"/>
          <w:noProof/>
          <w:color w:val="000000" w:themeColor="text1"/>
          <w:sz w:val="24"/>
          <w:szCs w:val="24"/>
        </w:rPr>
        <w:lastRenderedPageBreak/>
        <w:drawing>
          <wp:inline distT="0" distB="0" distL="0" distR="0" wp14:anchorId="7945B1F2" wp14:editId="34B7BAF7">
            <wp:extent cx="5943600" cy="4189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nd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2E9498D3" w14:textId="4F265DA9" w:rsidR="00A6171B" w:rsidRPr="00A6171B" w:rsidRDefault="00A6171B" w:rsidP="000821BA">
      <w:pPr>
        <w:widowControl/>
        <w:pBdr>
          <w:top w:val="nil"/>
          <w:left w:val="nil"/>
          <w:bottom w:val="nil"/>
          <w:right w:val="nil"/>
          <w:between w:val="nil"/>
        </w:pBdr>
        <w:spacing w:after="120" w:line="360" w:lineRule="auto"/>
        <w:ind w:left="720" w:hanging="720"/>
        <w:rPr>
          <w:rFonts w:eastAsia="Verdana"/>
          <w:color w:val="000000" w:themeColor="text1"/>
          <w:sz w:val="24"/>
          <w:szCs w:val="24"/>
        </w:rPr>
      </w:pPr>
      <w:r>
        <w:rPr>
          <w:rFonts w:eastAsia="Verdana"/>
          <w:color w:val="000000" w:themeColor="text1"/>
          <w:sz w:val="24"/>
          <w:szCs w:val="24"/>
        </w:rPr>
        <w:t>Mynd 2. Myndin sýnir niðurbrot á notendasögum fyrir sprett 1.</w:t>
      </w:r>
    </w:p>
    <w:p w14:paraId="487EABC7" w14:textId="77777777" w:rsidR="00C679EB" w:rsidRPr="00A6171B" w:rsidRDefault="00705F7E" w:rsidP="000821BA">
      <w:pPr>
        <w:widowControl/>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Game serverinn okkar notar vensl við hreyfingar sem notar staðsetningu við að uppfæra staðsetningu á leiknum miðað við hreyfingar. Game serverinn leyfir einnig notanda að velja klæðnað. Einnig tengist leikmadur við keyboard og mouse sem að tengist í gegnum game server við hreyfingar.</w:t>
      </w:r>
    </w:p>
    <w:p w14:paraId="520D3D33" w14:textId="411EDBE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 xml:space="preserve">    Markaðurinn</w:t>
      </w:r>
    </w:p>
    <w:p w14:paraId="60F19DA0" w14:textId="77777777" w:rsidR="00C679EB" w:rsidRPr="00A6171B" w:rsidRDefault="00705F7E" w:rsidP="000821BA">
      <w:pPr>
        <w:widowControl/>
        <w:pBdr>
          <w:top w:val="nil"/>
          <w:left w:val="nil"/>
          <w:bottom w:val="nil"/>
          <w:right w:val="nil"/>
          <w:between w:val="nil"/>
        </w:pBdr>
        <w:spacing w:after="120" w:line="360" w:lineRule="auto"/>
        <w:ind w:left="720" w:hanging="720"/>
        <w:rPr>
          <w:rFonts w:eastAsia="Verdana"/>
          <w:color w:val="000000" w:themeColor="text1"/>
          <w:sz w:val="24"/>
          <w:szCs w:val="24"/>
        </w:rPr>
      </w:pPr>
      <w:r w:rsidRPr="00A6171B">
        <w:rPr>
          <w:rFonts w:eastAsia="Verdana"/>
          <w:color w:val="000000" w:themeColor="text1"/>
          <w:sz w:val="24"/>
          <w:szCs w:val="24"/>
        </w:rPr>
        <w:t>-</w:t>
      </w:r>
    </w:p>
    <w:p w14:paraId="3038E3A2" w14:textId="77777777" w:rsidR="00C679EB" w:rsidRPr="00A6171B" w:rsidRDefault="00705F7E" w:rsidP="000821BA">
      <w:pPr>
        <w:pStyle w:val="Heading1"/>
        <w:numPr>
          <w:ilvl w:val="0"/>
          <w:numId w:val="2"/>
        </w:numPr>
        <w:spacing w:line="360" w:lineRule="auto"/>
        <w:rPr>
          <w:rFonts w:ascii="Times New Roman" w:eastAsia="Verdana" w:hAnsi="Times New Roman" w:cs="Times New Roman"/>
          <w:color w:val="000000" w:themeColor="text1"/>
        </w:rPr>
      </w:pPr>
      <w:r w:rsidRPr="00A6171B">
        <w:rPr>
          <w:rFonts w:ascii="Times New Roman" w:eastAsia="Verdana" w:hAnsi="Times New Roman" w:cs="Times New Roman"/>
          <w:color w:val="000000" w:themeColor="text1"/>
        </w:rPr>
        <w:t>Upplýsingar um verkefnið</w:t>
      </w:r>
    </w:p>
    <w:p w14:paraId="118195E5" w14:textId="77777777" w:rsidR="00C679EB" w:rsidRPr="00A6171B" w:rsidRDefault="00C679EB" w:rsidP="000821BA">
      <w:pPr>
        <w:spacing w:line="360" w:lineRule="auto"/>
        <w:rPr>
          <w:color w:val="000000" w:themeColor="text1"/>
          <w:sz w:val="24"/>
          <w:szCs w:val="24"/>
        </w:rPr>
      </w:pPr>
    </w:p>
    <w:p w14:paraId="33603614"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Flestir Íslendingar kannast að einhverju leiti við sögu Björgólfs Thor og margir</w:t>
      </w:r>
    </w:p>
    <w:p w14:paraId="0D076679"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hverjir fara ekki fögrum orðum um kappann. Hann er oft álitinn ein af megin</w:t>
      </w:r>
    </w:p>
    <w:p w14:paraId="6FF2F530"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orsökum hrunsins árið 2008. Björgólfur sjálfur rekur sögu sína í bókinni „Billions To</w:t>
      </w:r>
    </w:p>
    <w:p w14:paraId="56B52C58" w14:textId="57E6FEF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lastRenderedPageBreak/>
        <w:t xml:space="preserve">Bust“ og segir þar frá hreint út sagt ótrúlegu afreki sínu. Fyrir hrun var Björgólfur á lista Forbes yfir ríkustu menn heims. Eftir hrun skuldaði hann 1200 milljarða króna. Nú hefur Novator, félag Björgólfs, haft samband við okkur í Best staðið teyminu og vill gera vinalegan og skemmtilegan leik sem að fjallar um hvernig Björgólfi tókst að koma sér úr gríðarlega hárri skuld og aftur á Forbes listann. </w:t>
      </w:r>
    </w:p>
    <w:p w14:paraId="7F731A2F" w14:textId="77777777" w:rsidR="00C679EB" w:rsidRPr="00A6171B" w:rsidRDefault="00C679EB" w:rsidP="000821BA">
      <w:pPr>
        <w:spacing w:line="360" w:lineRule="auto"/>
        <w:rPr>
          <w:rFonts w:eastAsia="Verdana"/>
          <w:color w:val="000000" w:themeColor="text1"/>
          <w:sz w:val="24"/>
          <w:szCs w:val="24"/>
        </w:rPr>
      </w:pPr>
    </w:p>
    <w:p w14:paraId="7DC084B1"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Markhópur leiksins eru nemendur í menntaskóla í ýmsum hagfræði áföngum og rekstraráföngum, leikurinn er hugsaður sem blanda af skemmtun og einhverjum lærdómi. Markmið leiksins er fyrst og fremst skemmtun með lærdómsívafi, þ.e. hvernig hægt er að nýta þau tækifæri sem eru í boði til þess að hagnast verulega. Ótrúleg dæmisaga Björgólfs er notuð til þess. </w:t>
      </w:r>
    </w:p>
    <w:p w14:paraId="5DAF71CF" w14:textId="77777777" w:rsidR="00C679EB" w:rsidRPr="00A6171B" w:rsidRDefault="00C679EB" w:rsidP="000821BA">
      <w:pPr>
        <w:spacing w:line="360" w:lineRule="auto"/>
        <w:rPr>
          <w:rFonts w:eastAsia="Verdana"/>
          <w:color w:val="000000" w:themeColor="text1"/>
          <w:sz w:val="24"/>
          <w:szCs w:val="24"/>
        </w:rPr>
      </w:pPr>
    </w:p>
    <w:p w14:paraId="2EAE079D"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Kröfur leiksins eru t.a.m. þær að leikurinn þarf að innihalda a.m.k. fjögur borð. Leikurinn má ekki vera of flókinn og þarf að koma inn á einhver af grunnhugtökum í hagfræði og verkfræði. Fyrst og fremst þarf leikurinn að vera notendavænn, stílhreinn og flottur. Fyrsta hugmynd að leiknum er sú að notandi byrjar sem Björgólfur Thor árið 2009 með mínus 1200 milljarða króna á bankabókinni. Hann fer síðan í gegnum ýmis borð til þess að enda aftur á Forbes listanum. Mögulegt er að tapa leiknum og taka þar með ekki réttar ákvarðanir til þess að hækka höfuðstól bankabókarinnar, jafnvel er hægt að hækka skuldir með slæmum ákvörðunum. </w:t>
      </w:r>
    </w:p>
    <w:p w14:paraId="2C224F32" w14:textId="77777777" w:rsidR="00A6171B" w:rsidRPr="00A6171B" w:rsidRDefault="00A6171B" w:rsidP="000821BA">
      <w:pPr>
        <w:spacing w:line="360" w:lineRule="auto"/>
        <w:rPr>
          <w:rFonts w:eastAsia="Verdana"/>
          <w:color w:val="000000" w:themeColor="text1"/>
          <w:sz w:val="24"/>
          <w:szCs w:val="24"/>
        </w:rPr>
      </w:pPr>
    </w:p>
    <w:p w14:paraId="5EA5067F" w14:textId="6AB31B55" w:rsidR="00A6171B" w:rsidRDefault="00A6171B" w:rsidP="000821BA">
      <w:pPr>
        <w:spacing w:line="360" w:lineRule="auto"/>
        <w:rPr>
          <w:rFonts w:eastAsia="Verdana"/>
          <w:color w:val="000000" w:themeColor="text1"/>
          <w:sz w:val="24"/>
          <w:szCs w:val="24"/>
        </w:rPr>
      </w:pPr>
    </w:p>
    <w:p w14:paraId="742C84BD" w14:textId="6AED2B70" w:rsidR="00A6171B" w:rsidRDefault="00A6171B" w:rsidP="000821BA">
      <w:pPr>
        <w:spacing w:line="360" w:lineRule="auto"/>
        <w:rPr>
          <w:rFonts w:eastAsia="Verdana"/>
          <w:color w:val="000000" w:themeColor="text1"/>
          <w:sz w:val="24"/>
          <w:szCs w:val="24"/>
        </w:rPr>
      </w:pPr>
    </w:p>
    <w:p w14:paraId="27A84D5E" w14:textId="7EACD55A" w:rsidR="00A6171B" w:rsidRDefault="00A6171B" w:rsidP="000821BA">
      <w:pPr>
        <w:spacing w:line="360" w:lineRule="auto"/>
        <w:rPr>
          <w:rFonts w:eastAsia="Verdana"/>
          <w:color w:val="000000" w:themeColor="text1"/>
          <w:sz w:val="24"/>
          <w:szCs w:val="24"/>
        </w:rPr>
      </w:pPr>
    </w:p>
    <w:p w14:paraId="4781E577" w14:textId="5D4CE52A" w:rsidR="00A6171B" w:rsidRDefault="00A6171B" w:rsidP="000821BA">
      <w:pPr>
        <w:spacing w:line="360" w:lineRule="auto"/>
        <w:rPr>
          <w:rFonts w:eastAsia="Verdana"/>
          <w:color w:val="000000" w:themeColor="text1"/>
          <w:sz w:val="24"/>
          <w:szCs w:val="24"/>
        </w:rPr>
      </w:pPr>
    </w:p>
    <w:p w14:paraId="6A005B6A" w14:textId="2ABFE593" w:rsidR="00A6171B" w:rsidRDefault="00A6171B" w:rsidP="000821BA">
      <w:pPr>
        <w:spacing w:line="360" w:lineRule="auto"/>
        <w:rPr>
          <w:rFonts w:eastAsia="Verdana"/>
          <w:color w:val="000000" w:themeColor="text1"/>
          <w:sz w:val="24"/>
          <w:szCs w:val="24"/>
        </w:rPr>
      </w:pPr>
    </w:p>
    <w:p w14:paraId="1ED6F9BE" w14:textId="3837B07C" w:rsidR="00A6171B" w:rsidRDefault="00A6171B" w:rsidP="000821BA">
      <w:pPr>
        <w:spacing w:line="360" w:lineRule="auto"/>
        <w:rPr>
          <w:rFonts w:eastAsia="Verdana"/>
          <w:color w:val="000000" w:themeColor="text1"/>
          <w:sz w:val="24"/>
          <w:szCs w:val="24"/>
        </w:rPr>
      </w:pPr>
    </w:p>
    <w:p w14:paraId="4B7A634E" w14:textId="31409482" w:rsidR="00A6171B" w:rsidRDefault="00A6171B" w:rsidP="000821BA">
      <w:pPr>
        <w:spacing w:line="360" w:lineRule="auto"/>
        <w:rPr>
          <w:rFonts w:eastAsia="Verdana"/>
          <w:color w:val="000000" w:themeColor="text1"/>
          <w:sz w:val="24"/>
          <w:szCs w:val="24"/>
        </w:rPr>
      </w:pPr>
    </w:p>
    <w:p w14:paraId="158E0BA8" w14:textId="0561EA00" w:rsidR="00A6171B" w:rsidRDefault="00A6171B" w:rsidP="000821BA">
      <w:pPr>
        <w:spacing w:line="360" w:lineRule="auto"/>
        <w:rPr>
          <w:rFonts w:eastAsia="Verdana"/>
          <w:color w:val="000000" w:themeColor="text1"/>
          <w:sz w:val="24"/>
          <w:szCs w:val="24"/>
        </w:rPr>
      </w:pPr>
    </w:p>
    <w:p w14:paraId="185ABDCC" w14:textId="6C2FECA2" w:rsidR="00A6171B" w:rsidRDefault="00A6171B" w:rsidP="000821BA">
      <w:pPr>
        <w:spacing w:line="360" w:lineRule="auto"/>
        <w:rPr>
          <w:rFonts w:eastAsia="Verdana"/>
          <w:color w:val="000000" w:themeColor="text1"/>
          <w:sz w:val="24"/>
          <w:szCs w:val="24"/>
        </w:rPr>
      </w:pPr>
    </w:p>
    <w:p w14:paraId="63606BC8" w14:textId="77777777" w:rsidR="00A6171B" w:rsidRDefault="00A6171B" w:rsidP="000821BA">
      <w:pPr>
        <w:spacing w:line="360" w:lineRule="auto"/>
        <w:rPr>
          <w:rFonts w:eastAsia="Verdana"/>
          <w:b/>
          <w:color w:val="000000" w:themeColor="text1"/>
          <w:sz w:val="24"/>
          <w:szCs w:val="24"/>
        </w:rPr>
      </w:pPr>
    </w:p>
    <w:p w14:paraId="5982FFD5" w14:textId="29920F44" w:rsidR="00C679EB" w:rsidRPr="00A6171B" w:rsidRDefault="00705F7E" w:rsidP="000821BA">
      <w:pPr>
        <w:spacing w:line="360" w:lineRule="auto"/>
        <w:rPr>
          <w:rFonts w:eastAsia="Verdana"/>
          <w:b/>
          <w:color w:val="000000" w:themeColor="text1"/>
          <w:sz w:val="24"/>
          <w:szCs w:val="24"/>
        </w:rPr>
      </w:pPr>
      <w:r w:rsidRPr="00A6171B">
        <w:rPr>
          <w:rFonts w:eastAsia="Verdana"/>
          <w:b/>
          <w:color w:val="000000" w:themeColor="text1"/>
          <w:sz w:val="24"/>
          <w:szCs w:val="24"/>
        </w:rPr>
        <w:lastRenderedPageBreak/>
        <w:t>Notendasögur</w:t>
      </w:r>
    </w:p>
    <w:tbl>
      <w:tblPr>
        <w:tblStyle w:val="a0"/>
        <w:tblpPr w:leftFromText="180" w:rightFromText="180" w:vertAnchor="text" w:tblpX="100" w:tblpY="1"/>
        <w:tblOverlap w:val="neve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43127" w:rsidRPr="00A6171B" w14:paraId="71D06BC2" w14:textId="77777777" w:rsidTr="00A6171B">
        <w:tc>
          <w:tcPr>
            <w:tcW w:w="3120" w:type="dxa"/>
            <w:shd w:val="clear" w:color="auto" w:fill="auto"/>
            <w:tcMar>
              <w:top w:w="100" w:type="dxa"/>
              <w:left w:w="100" w:type="dxa"/>
              <w:bottom w:w="100" w:type="dxa"/>
              <w:right w:w="100" w:type="dxa"/>
            </w:tcMar>
          </w:tcPr>
          <w:p w14:paraId="119D6E11"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Sprettur 1</w:t>
            </w:r>
          </w:p>
        </w:tc>
        <w:tc>
          <w:tcPr>
            <w:tcW w:w="3120" w:type="dxa"/>
            <w:tcBorders>
              <w:right w:val="single" w:sz="8" w:space="0" w:color="FFFFFF"/>
            </w:tcBorders>
            <w:shd w:val="clear" w:color="auto" w:fill="auto"/>
            <w:tcMar>
              <w:top w:w="100" w:type="dxa"/>
              <w:left w:w="100" w:type="dxa"/>
              <w:bottom w:w="100" w:type="dxa"/>
              <w:right w:w="100" w:type="dxa"/>
            </w:tcMar>
          </w:tcPr>
          <w:p w14:paraId="5F9433ED"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Undirbúningur</w:t>
            </w:r>
          </w:p>
          <w:tbl>
            <w:tblPr>
              <w:tblStyle w:val="a1"/>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2F147483" w14:textId="77777777">
              <w:tc>
                <w:tcPr>
                  <w:tcW w:w="2920" w:type="dxa"/>
                  <w:shd w:val="clear" w:color="auto" w:fill="auto"/>
                  <w:tcMar>
                    <w:top w:w="100" w:type="dxa"/>
                    <w:left w:w="100" w:type="dxa"/>
                    <w:bottom w:w="100" w:type="dxa"/>
                    <w:right w:w="100" w:type="dxa"/>
                  </w:tcMar>
                </w:tcPr>
                <w:p w14:paraId="5398FC50"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Ýmis undirbúningsvinna er mikilvæg fyrir verkefnið í heild sinni, t.d. almenn hugmyndavinna og GitHub uppsetning.</w:t>
                  </w:r>
                </w:p>
              </w:tc>
            </w:tr>
          </w:tbl>
          <w:p w14:paraId="3EC68B33"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61D6F38D"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Game Server</w:t>
            </w:r>
          </w:p>
          <w:tbl>
            <w:tblPr>
              <w:tblStyle w:val="a2"/>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51C9B200" w14:textId="77777777">
              <w:tc>
                <w:tcPr>
                  <w:tcW w:w="2920" w:type="dxa"/>
                  <w:shd w:val="clear" w:color="auto" w:fill="auto"/>
                  <w:tcMar>
                    <w:top w:w="100" w:type="dxa"/>
                    <w:left w:w="100" w:type="dxa"/>
                    <w:bottom w:w="100" w:type="dxa"/>
                    <w:right w:w="100" w:type="dxa"/>
                  </w:tcMar>
                </w:tcPr>
                <w:p w14:paraId="0E4A41C4"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Sjá kerfismynd.</w:t>
                  </w:r>
                </w:p>
              </w:tc>
            </w:tr>
          </w:tbl>
          <w:p w14:paraId="41BE93E0"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473BC51A"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Client</w:t>
            </w:r>
          </w:p>
          <w:tbl>
            <w:tblPr>
              <w:tblStyle w:val="a3"/>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75E5D230" w14:textId="77777777">
              <w:tc>
                <w:tcPr>
                  <w:tcW w:w="2920" w:type="dxa"/>
                  <w:shd w:val="clear" w:color="auto" w:fill="auto"/>
                  <w:tcMar>
                    <w:top w:w="100" w:type="dxa"/>
                    <w:left w:w="100" w:type="dxa"/>
                    <w:bottom w:w="100" w:type="dxa"/>
                    <w:right w:w="100" w:type="dxa"/>
                  </w:tcMar>
                </w:tcPr>
                <w:p w14:paraId="5B055048"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Sjá kerfismynd</w:t>
                  </w:r>
                </w:p>
              </w:tc>
            </w:tr>
          </w:tbl>
          <w:p w14:paraId="0CBD7B32"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tc>
        <w:tc>
          <w:tcPr>
            <w:tcW w:w="3120" w:type="dxa"/>
            <w:tcBorders>
              <w:left w:val="single" w:sz="8" w:space="0" w:color="FFFFFF"/>
            </w:tcBorders>
            <w:shd w:val="clear" w:color="auto" w:fill="auto"/>
            <w:tcMar>
              <w:top w:w="100" w:type="dxa"/>
              <w:left w:w="100" w:type="dxa"/>
              <w:bottom w:w="100" w:type="dxa"/>
              <w:right w:w="100" w:type="dxa"/>
            </w:tcMar>
          </w:tcPr>
          <w:p w14:paraId="5C2BD519"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Kerfislausn</w:t>
            </w:r>
          </w:p>
          <w:tbl>
            <w:tblPr>
              <w:tblStyle w:val="a4"/>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11214E7B" w14:textId="77777777">
              <w:tc>
                <w:tcPr>
                  <w:tcW w:w="2920" w:type="dxa"/>
                  <w:shd w:val="clear" w:color="auto" w:fill="auto"/>
                  <w:tcMar>
                    <w:top w:w="100" w:type="dxa"/>
                    <w:left w:w="100" w:type="dxa"/>
                    <w:bottom w:w="100" w:type="dxa"/>
                    <w:right w:w="100" w:type="dxa"/>
                  </w:tcMar>
                </w:tcPr>
                <w:p w14:paraId="189B192B"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Búin er til skematísk mynd með uppstilltum kerfislausnum.</w:t>
                  </w:r>
                </w:p>
              </w:tc>
            </w:tr>
          </w:tbl>
          <w:p w14:paraId="45CC7F94"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514721C3"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Verkáætlun</w:t>
            </w:r>
          </w:p>
          <w:tbl>
            <w:tblPr>
              <w:tblStyle w:val="a5"/>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2D59A07A" w14:textId="77777777">
              <w:tc>
                <w:tcPr>
                  <w:tcW w:w="2920" w:type="dxa"/>
                  <w:shd w:val="clear" w:color="auto" w:fill="auto"/>
                  <w:tcMar>
                    <w:top w:w="100" w:type="dxa"/>
                    <w:left w:w="100" w:type="dxa"/>
                    <w:bottom w:w="100" w:type="dxa"/>
                    <w:right w:w="100" w:type="dxa"/>
                  </w:tcMar>
                </w:tcPr>
                <w:p w14:paraId="30E71D3E"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Búin er til verkáætlun fyrir sprett 1.</w:t>
                  </w:r>
                </w:p>
              </w:tc>
            </w:tr>
          </w:tbl>
          <w:p w14:paraId="626E30B3"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384F2EB3"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Samskipti</w:t>
            </w:r>
          </w:p>
          <w:tbl>
            <w:tblPr>
              <w:tblStyle w:val="a6"/>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595A8F28" w14:textId="77777777">
              <w:tc>
                <w:tcPr>
                  <w:tcW w:w="2920" w:type="dxa"/>
                  <w:shd w:val="clear" w:color="auto" w:fill="auto"/>
                  <w:tcMar>
                    <w:top w:w="100" w:type="dxa"/>
                    <w:left w:w="100" w:type="dxa"/>
                    <w:bottom w:w="100" w:type="dxa"/>
                    <w:right w:w="100" w:type="dxa"/>
                  </w:tcMar>
                </w:tcPr>
                <w:p w14:paraId="50BF638A"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Sjá kerfismynd.</w:t>
                  </w:r>
                </w:p>
              </w:tc>
            </w:tr>
          </w:tbl>
          <w:p w14:paraId="0232CC33"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tc>
      </w:tr>
      <w:tr w:rsidR="00843127" w:rsidRPr="00A6171B" w14:paraId="4D61712B" w14:textId="77777777" w:rsidTr="00A6171B">
        <w:trPr>
          <w:trHeight w:val="5784"/>
        </w:trPr>
        <w:tc>
          <w:tcPr>
            <w:tcW w:w="3120" w:type="dxa"/>
            <w:shd w:val="clear" w:color="auto" w:fill="auto"/>
            <w:tcMar>
              <w:top w:w="100" w:type="dxa"/>
              <w:left w:w="100" w:type="dxa"/>
              <w:bottom w:w="100" w:type="dxa"/>
              <w:right w:w="100" w:type="dxa"/>
            </w:tcMar>
          </w:tcPr>
          <w:p w14:paraId="63C2EA43"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Sprettur 2</w:t>
            </w:r>
          </w:p>
        </w:tc>
        <w:tc>
          <w:tcPr>
            <w:tcW w:w="3120" w:type="dxa"/>
            <w:shd w:val="clear" w:color="auto" w:fill="auto"/>
            <w:tcMar>
              <w:top w:w="100" w:type="dxa"/>
              <w:left w:w="100" w:type="dxa"/>
              <w:bottom w:w="100" w:type="dxa"/>
              <w:right w:w="100" w:type="dxa"/>
            </w:tcMar>
          </w:tcPr>
          <w:p w14:paraId="47A1F5C4"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Frumstigs kóðun</w:t>
            </w:r>
          </w:p>
          <w:tbl>
            <w:tblPr>
              <w:tblStyle w:val="a7"/>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566A463F" w14:textId="77777777">
              <w:tc>
                <w:tcPr>
                  <w:tcW w:w="2920" w:type="dxa"/>
                  <w:shd w:val="clear" w:color="auto" w:fill="auto"/>
                  <w:tcMar>
                    <w:top w:w="100" w:type="dxa"/>
                    <w:left w:w="100" w:type="dxa"/>
                    <w:bottom w:w="100" w:type="dxa"/>
                    <w:right w:w="100" w:type="dxa"/>
                  </w:tcMar>
                </w:tcPr>
                <w:p w14:paraId="2B5E297C"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Hér byrjar sjálf leikjahönnunin, þ.e. kóðinn sjálfur.</w:t>
                  </w:r>
                </w:p>
              </w:tc>
            </w:tr>
          </w:tbl>
          <w:p w14:paraId="4E8CB901"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Klasar</w:t>
            </w:r>
          </w:p>
          <w:tbl>
            <w:tblPr>
              <w:tblStyle w:val="a8"/>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746A02DD" w14:textId="77777777">
              <w:tc>
                <w:tcPr>
                  <w:tcW w:w="2920" w:type="dxa"/>
                  <w:shd w:val="clear" w:color="auto" w:fill="auto"/>
                  <w:tcMar>
                    <w:top w:w="100" w:type="dxa"/>
                    <w:left w:w="100" w:type="dxa"/>
                    <w:bottom w:w="100" w:type="dxa"/>
                    <w:right w:w="100" w:type="dxa"/>
                  </w:tcMar>
                </w:tcPr>
                <w:p w14:paraId="07A23222"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Kóðun er hafin og klasar búnir til fyrir þau grunnföll sem að við þurfum.</w:t>
                  </w:r>
                </w:p>
              </w:tc>
            </w:tr>
          </w:tbl>
          <w:p w14:paraId="21FCC130"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tc>
        <w:tc>
          <w:tcPr>
            <w:tcW w:w="3120" w:type="dxa"/>
            <w:shd w:val="clear" w:color="auto" w:fill="auto"/>
            <w:tcMar>
              <w:top w:w="100" w:type="dxa"/>
              <w:left w:w="100" w:type="dxa"/>
              <w:bottom w:w="100" w:type="dxa"/>
              <w:right w:w="100" w:type="dxa"/>
            </w:tcMar>
          </w:tcPr>
          <w:p w14:paraId="788C0D4D"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Smiðir</w:t>
            </w:r>
          </w:p>
          <w:tbl>
            <w:tblPr>
              <w:tblStyle w:val="a9"/>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5290AF21" w14:textId="77777777">
              <w:tc>
                <w:tcPr>
                  <w:tcW w:w="2920" w:type="dxa"/>
                  <w:shd w:val="clear" w:color="auto" w:fill="auto"/>
                  <w:tcMar>
                    <w:top w:w="100" w:type="dxa"/>
                    <w:left w:w="100" w:type="dxa"/>
                    <w:bottom w:w="100" w:type="dxa"/>
                    <w:right w:w="100" w:type="dxa"/>
                  </w:tcMar>
                </w:tcPr>
                <w:p w14:paraId="2FE72C06"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 xml:space="preserve">Búnir eru til smiðir fyrir viðeigandi klasa. </w:t>
                  </w:r>
                </w:p>
              </w:tc>
            </w:tr>
          </w:tbl>
          <w:p w14:paraId="139B73BC"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4DB3B89B"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Fullmótuð hönnun</w:t>
            </w:r>
          </w:p>
          <w:tbl>
            <w:tblPr>
              <w:tblStyle w:val="aa"/>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4B331E50" w14:textId="77777777">
              <w:tc>
                <w:tcPr>
                  <w:tcW w:w="2920" w:type="dxa"/>
                  <w:shd w:val="clear" w:color="auto" w:fill="auto"/>
                  <w:tcMar>
                    <w:top w:w="100" w:type="dxa"/>
                    <w:left w:w="100" w:type="dxa"/>
                    <w:bottom w:w="100" w:type="dxa"/>
                    <w:right w:w="100" w:type="dxa"/>
                  </w:tcMar>
                </w:tcPr>
                <w:p w14:paraId="02BDECD3"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Hér á að vera komin fullmótuð hönnun.</w:t>
                  </w:r>
                </w:p>
              </w:tc>
            </w:tr>
          </w:tbl>
          <w:p w14:paraId="031EBDBB"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tc>
      </w:tr>
      <w:tr w:rsidR="00843127" w:rsidRPr="00A6171B" w14:paraId="2F5FB8E7" w14:textId="77777777" w:rsidTr="00A6171B">
        <w:tc>
          <w:tcPr>
            <w:tcW w:w="3120" w:type="dxa"/>
            <w:shd w:val="clear" w:color="auto" w:fill="auto"/>
            <w:tcMar>
              <w:top w:w="100" w:type="dxa"/>
              <w:left w:w="100" w:type="dxa"/>
              <w:bottom w:w="100" w:type="dxa"/>
              <w:right w:w="100" w:type="dxa"/>
            </w:tcMar>
          </w:tcPr>
          <w:p w14:paraId="2E3F6E58" w14:textId="1526834B"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lastRenderedPageBreak/>
              <w:t>Sprettur 3</w:t>
            </w:r>
          </w:p>
        </w:tc>
        <w:tc>
          <w:tcPr>
            <w:tcW w:w="3120" w:type="dxa"/>
            <w:shd w:val="clear" w:color="auto" w:fill="auto"/>
            <w:tcMar>
              <w:top w:w="100" w:type="dxa"/>
              <w:left w:w="100" w:type="dxa"/>
              <w:bottom w:w="100" w:type="dxa"/>
              <w:right w:w="100" w:type="dxa"/>
            </w:tcMar>
          </w:tcPr>
          <w:p w14:paraId="5278E9C7"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Kóðun</w:t>
            </w:r>
          </w:p>
          <w:tbl>
            <w:tblPr>
              <w:tblStyle w:val="ab"/>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2D449D8C" w14:textId="77777777">
              <w:tc>
                <w:tcPr>
                  <w:tcW w:w="2920" w:type="dxa"/>
                  <w:shd w:val="clear" w:color="auto" w:fill="auto"/>
                  <w:tcMar>
                    <w:top w:w="100" w:type="dxa"/>
                    <w:left w:w="100" w:type="dxa"/>
                    <w:bottom w:w="100" w:type="dxa"/>
                    <w:right w:w="100" w:type="dxa"/>
                  </w:tcMar>
                </w:tcPr>
                <w:p w14:paraId="03AD5FE6"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Kóðun heldur áfram þ.e. virkni leiksins og borðanna sjálfra. Mismunandi leiðir til þess að vinna og tapa kóðaðar.</w:t>
                  </w:r>
                </w:p>
              </w:tc>
            </w:tr>
          </w:tbl>
          <w:p w14:paraId="3C5CD708"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50B21935"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5B7DF525"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0A32860E"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Grafík</w:t>
            </w:r>
          </w:p>
          <w:tbl>
            <w:tblPr>
              <w:tblStyle w:val="ac"/>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6941650B" w14:textId="77777777">
              <w:tc>
                <w:tcPr>
                  <w:tcW w:w="2920" w:type="dxa"/>
                  <w:shd w:val="clear" w:color="auto" w:fill="auto"/>
                  <w:tcMar>
                    <w:top w:w="100" w:type="dxa"/>
                    <w:left w:w="100" w:type="dxa"/>
                    <w:bottom w:w="100" w:type="dxa"/>
                    <w:right w:w="100" w:type="dxa"/>
                  </w:tcMar>
                </w:tcPr>
                <w:p w14:paraId="4F4D72FE"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Hönnun og kóðun á einhverri grafík.</w:t>
                  </w:r>
                </w:p>
              </w:tc>
            </w:tr>
          </w:tbl>
          <w:p w14:paraId="0CCE50FC"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tc>
        <w:tc>
          <w:tcPr>
            <w:tcW w:w="3120" w:type="dxa"/>
            <w:shd w:val="clear" w:color="auto" w:fill="auto"/>
            <w:tcMar>
              <w:top w:w="100" w:type="dxa"/>
              <w:left w:w="100" w:type="dxa"/>
              <w:bottom w:w="100" w:type="dxa"/>
              <w:right w:w="100" w:type="dxa"/>
            </w:tcMar>
          </w:tcPr>
          <w:p w14:paraId="62057BEE"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Prófun</w:t>
            </w:r>
          </w:p>
          <w:tbl>
            <w:tblPr>
              <w:tblStyle w:val="ad"/>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7B9FC6C3" w14:textId="77777777">
              <w:tc>
                <w:tcPr>
                  <w:tcW w:w="2920" w:type="dxa"/>
                  <w:shd w:val="clear" w:color="auto" w:fill="auto"/>
                  <w:tcMar>
                    <w:top w:w="100" w:type="dxa"/>
                    <w:left w:w="100" w:type="dxa"/>
                    <w:bottom w:w="100" w:type="dxa"/>
                    <w:right w:w="100" w:type="dxa"/>
                  </w:tcMar>
                </w:tcPr>
                <w:p w14:paraId="077055FF"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Kóði prófaður og lagfærður ef þarf.</w:t>
                  </w:r>
                </w:p>
              </w:tc>
            </w:tr>
          </w:tbl>
          <w:p w14:paraId="3B9930B5"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7EEE71FB"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Samsetning kóða</w:t>
            </w:r>
          </w:p>
          <w:tbl>
            <w:tblPr>
              <w:tblStyle w:val="ae"/>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02310120" w14:textId="77777777">
              <w:tc>
                <w:tcPr>
                  <w:tcW w:w="2920" w:type="dxa"/>
                  <w:shd w:val="clear" w:color="auto" w:fill="auto"/>
                  <w:tcMar>
                    <w:top w:w="100" w:type="dxa"/>
                    <w:left w:w="100" w:type="dxa"/>
                    <w:bottom w:w="100" w:type="dxa"/>
                    <w:right w:w="100" w:type="dxa"/>
                  </w:tcMar>
                </w:tcPr>
                <w:p w14:paraId="1C97AF69"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Kóði settur saman fyrir grunnhugmynd að lokasamsetningu kóða.</w:t>
                  </w:r>
                </w:p>
              </w:tc>
            </w:tr>
          </w:tbl>
          <w:p w14:paraId="2D04E206"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tc>
      </w:tr>
      <w:tr w:rsidR="00843127" w:rsidRPr="00A6171B" w14:paraId="71C832D2" w14:textId="77777777" w:rsidTr="00A6171B">
        <w:tc>
          <w:tcPr>
            <w:tcW w:w="3120" w:type="dxa"/>
            <w:shd w:val="clear" w:color="auto" w:fill="auto"/>
            <w:tcMar>
              <w:top w:w="100" w:type="dxa"/>
              <w:left w:w="100" w:type="dxa"/>
              <w:bottom w:w="100" w:type="dxa"/>
              <w:right w:w="100" w:type="dxa"/>
            </w:tcMar>
          </w:tcPr>
          <w:p w14:paraId="064553A8"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Sprettur 4</w:t>
            </w:r>
          </w:p>
        </w:tc>
        <w:tc>
          <w:tcPr>
            <w:tcW w:w="3120" w:type="dxa"/>
            <w:shd w:val="clear" w:color="auto" w:fill="auto"/>
            <w:tcMar>
              <w:top w:w="100" w:type="dxa"/>
              <w:left w:w="100" w:type="dxa"/>
              <w:bottom w:w="100" w:type="dxa"/>
              <w:right w:w="100" w:type="dxa"/>
            </w:tcMar>
          </w:tcPr>
          <w:p w14:paraId="2CA7106D"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Multiplayer</w:t>
            </w:r>
          </w:p>
          <w:tbl>
            <w:tblPr>
              <w:tblStyle w:val="af"/>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1C3DA4F0" w14:textId="77777777">
              <w:tc>
                <w:tcPr>
                  <w:tcW w:w="2920" w:type="dxa"/>
                  <w:shd w:val="clear" w:color="auto" w:fill="auto"/>
                  <w:tcMar>
                    <w:top w:w="100" w:type="dxa"/>
                    <w:left w:w="100" w:type="dxa"/>
                    <w:bottom w:w="100" w:type="dxa"/>
                    <w:right w:w="100" w:type="dxa"/>
                  </w:tcMar>
                </w:tcPr>
                <w:p w14:paraId="202DE883"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Nýr notandi getur tekið þátt sem er Róbert Wessmann. Hann stefnir Björgólfi. Þetta er eitt borð.</w:t>
                  </w:r>
                </w:p>
              </w:tc>
            </w:tr>
          </w:tbl>
          <w:p w14:paraId="03ED3946"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tc>
        <w:tc>
          <w:tcPr>
            <w:tcW w:w="3120" w:type="dxa"/>
            <w:shd w:val="clear" w:color="auto" w:fill="auto"/>
            <w:tcMar>
              <w:top w:w="100" w:type="dxa"/>
              <w:left w:w="100" w:type="dxa"/>
              <w:bottom w:w="100" w:type="dxa"/>
              <w:right w:w="100" w:type="dxa"/>
            </w:tcMar>
          </w:tcPr>
          <w:p w14:paraId="3EBADABE"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Frágangur</w:t>
            </w:r>
          </w:p>
          <w:tbl>
            <w:tblPr>
              <w:tblStyle w:val="af0"/>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736BB652" w14:textId="77777777">
              <w:tc>
                <w:tcPr>
                  <w:tcW w:w="2920" w:type="dxa"/>
                  <w:shd w:val="clear" w:color="auto" w:fill="auto"/>
                  <w:tcMar>
                    <w:top w:w="100" w:type="dxa"/>
                    <w:left w:w="100" w:type="dxa"/>
                    <w:bottom w:w="100" w:type="dxa"/>
                    <w:right w:w="100" w:type="dxa"/>
                  </w:tcMar>
                </w:tcPr>
                <w:p w14:paraId="21667A3A"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Nú er leikurinn fullkláraður og gengið frá kóðanum.</w:t>
                  </w:r>
                </w:p>
              </w:tc>
            </w:tr>
          </w:tbl>
          <w:p w14:paraId="063E4AEC"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p w14:paraId="1ECCFF33" w14:textId="77777777" w:rsidR="00C679EB" w:rsidRPr="00A6171B" w:rsidRDefault="00705F7E" w:rsidP="00A6171B">
            <w:pPr>
              <w:pBdr>
                <w:top w:val="nil"/>
                <w:left w:val="nil"/>
                <w:bottom w:val="nil"/>
                <w:right w:val="nil"/>
                <w:between w:val="nil"/>
              </w:pBdr>
              <w:spacing w:line="360" w:lineRule="auto"/>
              <w:rPr>
                <w:rFonts w:eastAsia="Verdana"/>
                <w:color w:val="000000" w:themeColor="text1"/>
                <w:sz w:val="24"/>
                <w:szCs w:val="24"/>
              </w:rPr>
            </w:pPr>
            <w:r w:rsidRPr="00A6171B">
              <w:rPr>
                <w:rFonts w:eastAsia="Verdana"/>
                <w:color w:val="000000" w:themeColor="text1"/>
                <w:sz w:val="24"/>
                <w:szCs w:val="24"/>
              </w:rPr>
              <w:t>Grafík</w:t>
            </w:r>
          </w:p>
          <w:tbl>
            <w:tblPr>
              <w:tblStyle w:val="af1"/>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tblGrid>
            <w:tr w:rsidR="00843127" w:rsidRPr="00A6171B" w14:paraId="439A8EC7" w14:textId="77777777">
              <w:tc>
                <w:tcPr>
                  <w:tcW w:w="2920" w:type="dxa"/>
                  <w:shd w:val="clear" w:color="auto" w:fill="auto"/>
                  <w:tcMar>
                    <w:top w:w="100" w:type="dxa"/>
                    <w:left w:w="100" w:type="dxa"/>
                    <w:bottom w:w="100" w:type="dxa"/>
                    <w:right w:w="100" w:type="dxa"/>
                  </w:tcMar>
                </w:tcPr>
                <w:p w14:paraId="39671B99" w14:textId="77777777" w:rsidR="00C679EB" w:rsidRPr="00A6171B" w:rsidRDefault="00705F7E" w:rsidP="00A6171B">
                  <w:pPr>
                    <w:framePr w:hSpace="180" w:wrap="around" w:vAnchor="text" w:hAnchor="text" w:x="100" w:y="1"/>
                    <w:pBdr>
                      <w:top w:val="nil"/>
                      <w:left w:val="nil"/>
                      <w:bottom w:val="nil"/>
                      <w:right w:val="nil"/>
                      <w:between w:val="nil"/>
                    </w:pBdr>
                    <w:spacing w:line="360" w:lineRule="auto"/>
                    <w:suppressOverlap/>
                    <w:rPr>
                      <w:rFonts w:eastAsia="Verdana"/>
                      <w:color w:val="000000" w:themeColor="text1"/>
                      <w:sz w:val="24"/>
                      <w:szCs w:val="24"/>
                    </w:rPr>
                  </w:pPr>
                  <w:r w:rsidRPr="00A6171B">
                    <w:rPr>
                      <w:rFonts w:eastAsia="Verdana"/>
                      <w:color w:val="000000" w:themeColor="text1"/>
                      <w:sz w:val="24"/>
                      <w:szCs w:val="24"/>
                    </w:rPr>
                    <w:t>Grafík er gerð eins góð og mögulega hægt er.</w:t>
                  </w:r>
                </w:p>
              </w:tc>
            </w:tr>
          </w:tbl>
          <w:p w14:paraId="1B644C1A" w14:textId="77777777" w:rsidR="00C679EB" w:rsidRPr="00A6171B" w:rsidRDefault="00C679EB" w:rsidP="00A6171B">
            <w:pPr>
              <w:pBdr>
                <w:top w:val="nil"/>
                <w:left w:val="nil"/>
                <w:bottom w:val="nil"/>
                <w:right w:val="nil"/>
                <w:between w:val="nil"/>
              </w:pBdr>
              <w:spacing w:line="360" w:lineRule="auto"/>
              <w:rPr>
                <w:rFonts w:eastAsia="Verdana"/>
                <w:color w:val="000000" w:themeColor="text1"/>
                <w:sz w:val="24"/>
                <w:szCs w:val="24"/>
              </w:rPr>
            </w:pPr>
          </w:p>
        </w:tc>
      </w:tr>
    </w:tbl>
    <w:p w14:paraId="08CDC14B" w14:textId="77777777" w:rsidR="00A6171B" w:rsidRDefault="00A6171B" w:rsidP="000821BA">
      <w:pPr>
        <w:spacing w:line="360" w:lineRule="auto"/>
        <w:rPr>
          <w:rFonts w:eastAsia="Verdana"/>
          <w:color w:val="000000" w:themeColor="text1"/>
          <w:sz w:val="24"/>
          <w:szCs w:val="24"/>
        </w:rPr>
      </w:pPr>
    </w:p>
    <w:p w14:paraId="4ED7F726" w14:textId="77777777" w:rsidR="00A6171B" w:rsidRDefault="00A6171B" w:rsidP="000821BA">
      <w:pPr>
        <w:spacing w:line="360" w:lineRule="auto"/>
        <w:rPr>
          <w:rFonts w:eastAsia="Verdana"/>
          <w:color w:val="000000" w:themeColor="text1"/>
          <w:sz w:val="24"/>
          <w:szCs w:val="24"/>
        </w:rPr>
      </w:pPr>
    </w:p>
    <w:p w14:paraId="53675A00" w14:textId="77777777" w:rsidR="00A6171B" w:rsidRDefault="00A6171B" w:rsidP="000821BA">
      <w:pPr>
        <w:spacing w:line="360" w:lineRule="auto"/>
        <w:rPr>
          <w:rFonts w:eastAsia="Verdana"/>
          <w:color w:val="000000" w:themeColor="text1"/>
          <w:sz w:val="24"/>
          <w:szCs w:val="24"/>
        </w:rPr>
      </w:pPr>
    </w:p>
    <w:p w14:paraId="28529707" w14:textId="4E31466B" w:rsidR="00C679EB" w:rsidRPr="00A6171B" w:rsidRDefault="00A6171B" w:rsidP="000821BA">
      <w:pPr>
        <w:spacing w:line="360" w:lineRule="auto"/>
        <w:rPr>
          <w:rFonts w:eastAsia="Verdana"/>
          <w:color w:val="000000" w:themeColor="text1"/>
          <w:sz w:val="24"/>
          <w:szCs w:val="24"/>
        </w:rPr>
      </w:pPr>
      <w:r>
        <w:rPr>
          <w:rFonts w:eastAsia="Verdana"/>
          <w:color w:val="000000" w:themeColor="text1"/>
          <w:sz w:val="24"/>
          <w:szCs w:val="24"/>
        </w:rPr>
        <w:br w:type="textWrapping" w:clear="all"/>
      </w:r>
    </w:p>
    <w:p w14:paraId="0378C163" w14:textId="77777777" w:rsidR="00C679EB" w:rsidRPr="00A6171B" w:rsidRDefault="00C679EB" w:rsidP="000821BA">
      <w:pPr>
        <w:spacing w:line="360" w:lineRule="auto"/>
        <w:rPr>
          <w:color w:val="000000" w:themeColor="text1"/>
          <w:sz w:val="24"/>
          <w:szCs w:val="24"/>
        </w:rPr>
      </w:pPr>
    </w:p>
    <w:p w14:paraId="4A9F9E46" w14:textId="53D01F99" w:rsidR="00C679EB" w:rsidRDefault="00C679EB" w:rsidP="000821BA">
      <w:pPr>
        <w:spacing w:line="360" w:lineRule="auto"/>
        <w:rPr>
          <w:color w:val="000000" w:themeColor="text1"/>
          <w:sz w:val="24"/>
          <w:szCs w:val="24"/>
        </w:rPr>
      </w:pPr>
    </w:p>
    <w:p w14:paraId="25EB2D07" w14:textId="77777777" w:rsidR="00A6171B" w:rsidRPr="00A6171B" w:rsidRDefault="00A6171B" w:rsidP="000821BA">
      <w:pPr>
        <w:spacing w:line="360" w:lineRule="auto"/>
        <w:rPr>
          <w:rFonts w:eastAsia="Verdana"/>
          <w:color w:val="000000" w:themeColor="text1"/>
          <w:sz w:val="24"/>
          <w:szCs w:val="24"/>
        </w:rPr>
      </w:pPr>
    </w:p>
    <w:tbl>
      <w:tblPr>
        <w:tblStyle w:val="af2"/>
        <w:tblW w:w="778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07"/>
        <w:gridCol w:w="4875"/>
      </w:tblGrid>
      <w:tr w:rsidR="00843127" w:rsidRPr="00A6171B" w14:paraId="14C6F4BC" w14:textId="77777777">
        <w:trPr>
          <w:jc w:val="center"/>
        </w:trPr>
        <w:tc>
          <w:tcPr>
            <w:tcW w:w="2907" w:type="dxa"/>
            <w:shd w:val="clear" w:color="auto" w:fill="F3F3F3"/>
          </w:tcPr>
          <w:p w14:paraId="3A639284" w14:textId="77777777" w:rsidR="00C679EB" w:rsidRPr="00A6171B" w:rsidRDefault="00705F7E" w:rsidP="000821BA">
            <w:pPr>
              <w:keepLines/>
              <w:pBdr>
                <w:top w:val="nil"/>
                <w:left w:val="nil"/>
                <w:bottom w:val="nil"/>
                <w:right w:val="nil"/>
                <w:between w:val="nil"/>
              </w:pBdr>
              <w:spacing w:after="120" w:line="360" w:lineRule="auto"/>
              <w:jc w:val="center"/>
              <w:rPr>
                <w:rFonts w:eastAsia="Verdana"/>
                <w:color w:val="000000" w:themeColor="text1"/>
                <w:sz w:val="24"/>
                <w:szCs w:val="24"/>
              </w:rPr>
            </w:pPr>
            <w:r w:rsidRPr="00A6171B">
              <w:rPr>
                <w:rFonts w:eastAsia="Verdana"/>
                <w:b/>
                <w:color w:val="000000" w:themeColor="text1"/>
                <w:sz w:val="24"/>
                <w:szCs w:val="24"/>
              </w:rPr>
              <w:lastRenderedPageBreak/>
              <w:t>Upplýsingar um verkefnið</w:t>
            </w:r>
          </w:p>
        </w:tc>
        <w:tc>
          <w:tcPr>
            <w:tcW w:w="4875" w:type="dxa"/>
            <w:shd w:val="clear" w:color="auto" w:fill="F3F3F3"/>
          </w:tcPr>
          <w:p w14:paraId="18F89DB5" w14:textId="77777777" w:rsidR="00C679EB" w:rsidRPr="00A6171B" w:rsidRDefault="00C679EB" w:rsidP="000821BA">
            <w:pPr>
              <w:keepLines/>
              <w:pBdr>
                <w:top w:val="nil"/>
                <w:left w:val="nil"/>
                <w:bottom w:val="nil"/>
                <w:right w:val="nil"/>
                <w:between w:val="nil"/>
              </w:pBdr>
              <w:spacing w:after="120" w:line="360" w:lineRule="auto"/>
              <w:jc w:val="center"/>
              <w:rPr>
                <w:rFonts w:eastAsia="Verdana"/>
                <w:color w:val="000000" w:themeColor="text1"/>
                <w:sz w:val="24"/>
                <w:szCs w:val="24"/>
              </w:rPr>
            </w:pPr>
          </w:p>
        </w:tc>
      </w:tr>
      <w:tr w:rsidR="00843127" w:rsidRPr="00A6171B" w14:paraId="1939130F" w14:textId="77777777">
        <w:trPr>
          <w:jc w:val="center"/>
        </w:trPr>
        <w:tc>
          <w:tcPr>
            <w:tcW w:w="2907" w:type="dxa"/>
          </w:tcPr>
          <w:p w14:paraId="2FA78AD1"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Heiti</w:t>
            </w:r>
          </w:p>
        </w:tc>
        <w:tc>
          <w:tcPr>
            <w:tcW w:w="4875" w:type="dxa"/>
          </w:tcPr>
          <w:p w14:paraId="49854872"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Thor Games</w:t>
            </w:r>
          </w:p>
        </w:tc>
      </w:tr>
      <w:tr w:rsidR="00843127" w:rsidRPr="00A6171B" w14:paraId="6C56EC83" w14:textId="77777777">
        <w:trPr>
          <w:jc w:val="center"/>
        </w:trPr>
        <w:tc>
          <w:tcPr>
            <w:tcW w:w="2907" w:type="dxa"/>
          </w:tcPr>
          <w:p w14:paraId="3D9CF187"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Ábyrgðarsvið</w:t>
            </w:r>
          </w:p>
        </w:tc>
        <w:tc>
          <w:tcPr>
            <w:tcW w:w="4875" w:type="dxa"/>
          </w:tcPr>
          <w:p w14:paraId="48EAA208"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Thor Games ehf.</w:t>
            </w:r>
          </w:p>
        </w:tc>
      </w:tr>
      <w:tr w:rsidR="00843127" w:rsidRPr="00A6171B" w14:paraId="7988F4D0" w14:textId="77777777">
        <w:trPr>
          <w:jc w:val="center"/>
        </w:trPr>
        <w:tc>
          <w:tcPr>
            <w:tcW w:w="2907" w:type="dxa"/>
          </w:tcPr>
          <w:p w14:paraId="5DBC5519"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 xml:space="preserve">Verkefnanúmer </w:t>
            </w:r>
          </w:p>
        </w:tc>
        <w:tc>
          <w:tcPr>
            <w:tcW w:w="4875" w:type="dxa"/>
          </w:tcPr>
          <w:p w14:paraId="1D19957F"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A420</w:t>
            </w:r>
          </w:p>
        </w:tc>
      </w:tr>
      <w:tr w:rsidR="00843127" w:rsidRPr="00A6171B" w14:paraId="7CE74407" w14:textId="77777777">
        <w:trPr>
          <w:jc w:val="center"/>
        </w:trPr>
        <w:tc>
          <w:tcPr>
            <w:tcW w:w="2907" w:type="dxa"/>
          </w:tcPr>
          <w:p w14:paraId="1624BAF0"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 xml:space="preserve">Verkefnisstjóri </w:t>
            </w:r>
          </w:p>
        </w:tc>
        <w:tc>
          <w:tcPr>
            <w:tcW w:w="4875" w:type="dxa"/>
          </w:tcPr>
          <w:p w14:paraId="1A2447E8"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Alexander Róbert Magnússon</w:t>
            </w:r>
          </w:p>
        </w:tc>
      </w:tr>
    </w:tbl>
    <w:p w14:paraId="6D32943E" w14:textId="77777777" w:rsidR="00C679EB" w:rsidRPr="00A6171B" w:rsidRDefault="00C679EB" w:rsidP="000821BA">
      <w:pPr>
        <w:pBdr>
          <w:top w:val="nil"/>
          <w:left w:val="nil"/>
          <w:bottom w:val="nil"/>
          <w:right w:val="nil"/>
          <w:between w:val="nil"/>
        </w:pBdr>
        <w:spacing w:after="120" w:line="360" w:lineRule="auto"/>
        <w:ind w:hanging="720"/>
        <w:rPr>
          <w:rFonts w:eastAsia="Verdana"/>
          <w:i/>
          <w:color w:val="000000" w:themeColor="text1"/>
          <w:sz w:val="24"/>
          <w:szCs w:val="24"/>
        </w:rPr>
      </w:pPr>
    </w:p>
    <w:p w14:paraId="486DFC38" w14:textId="7777777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Markmið</w:t>
      </w:r>
    </w:p>
    <w:p w14:paraId="3E71C730" w14:textId="77777777" w:rsidR="00C679EB" w:rsidRPr="00A6171B" w:rsidRDefault="00C679EB" w:rsidP="000821BA">
      <w:pPr>
        <w:pBdr>
          <w:top w:val="nil"/>
          <w:left w:val="nil"/>
          <w:bottom w:val="nil"/>
          <w:right w:val="nil"/>
          <w:between w:val="nil"/>
        </w:pBdr>
        <w:spacing w:after="120" w:line="360" w:lineRule="auto"/>
        <w:ind w:left="720" w:hanging="720"/>
        <w:rPr>
          <w:rFonts w:eastAsia="Verdana"/>
          <w:i/>
          <w:color w:val="000000" w:themeColor="text1"/>
          <w:sz w:val="24"/>
          <w:szCs w:val="24"/>
        </w:rPr>
      </w:pPr>
    </w:p>
    <w:p w14:paraId="2DF343EC" w14:textId="77777777"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Gæði</w:t>
      </w:r>
    </w:p>
    <w:p w14:paraId="68817326" w14:textId="77777777" w:rsidR="00C679EB" w:rsidRPr="00A6171B" w:rsidRDefault="00705F7E" w:rsidP="000821BA">
      <w:pPr>
        <w:spacing w:line="360" w:lineRule="auto"/>
        <w:rPr>
          <w:rFonts w:eastAsia="Verdana"/>
          <w:b/>
          <w:color w:val="000000" w:themeColor="text1"/>
          <w:sz w:val="24"/>
          <w:szCs w:val="24"/>
        </w:rPr>
      </w:pPr>
      <w:r w:rsidRPr="00A6171B">
        <w:rPr>
          <w:rFonts w:eastAsia="Verdana"/>
          <w:b/>
          <w:color w:val="000000" w:themeColor="text1"/>
          <w:sz w:val="24"/>
          <w:szCs w:val="24"/>
        </w:rPr>
        <w:t>Ákveða kröfur</w:t>
      </w:r>
    </w:p>
    <w:p w14:paraId="492B5E68"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p w14:paraId="1FD1A150"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Fyrst og fremst þurfa kröfur sem gerðar eru á verkefnið að vera skýrar og allir aðilar sem vinna að verkefninu þurfa að vera vel upplýstir um hverjar þær eru.</w:t>
      </w:r>
    </w:p>
    <w:p w14:paraId="48263242"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p w14:paraId="7C62F0A7" w14:textId="77777777" w:rsidR="00C679EB" w:rsidRPr="00A6171B" w:rsidRDefault="00705F7E" w:rsidP="000821BA">
      <w:pPr>
        <w:spacing w:line="360" w:lineRule="auto"/>
        <w:rPr>
          <w:rFonts w:eastAsia="Verdana"/>
          <w:b/>
          <w:color w:val="000000" w:themeColor="text1"/>
          <w:sz w:val="24"/>
          <w:szCs w:val="24"/>
        </w:rPr>
      </w:pPr>
      <w:r w:rsidRPr="00A6171B">
        <w:rPr>
          <w:rFonts w:eastAsia="Verdana"/>
          <w:b/>
          <w:color w:val="000000" w:themeColor="text1"/>
          <w:sz w:val="24"/>
          <w:szCs w:val="24"/>
        </w:rPr>
        <w:t>Uppskipting verkþátta</w:t>
      </w:r>
    </w:p>
    <w:p w14:paraId="7AB73F55" w14:textId="77777777" w:rsidR="00C679EB" w:rsidRPr="00A6171B" w:rsidRDefault="00C679EB" w:rsidP="000821BA">
      <w:pPr>
        <w:spacing w:line="360" w:lineRule="auto"/>
        <w:rPr>
          <w:rFonts w:eastAsia="Verdana"/>
          <w:color w:val="000000" w:themeColor="text1"/>
          <w:sz w:val="24"/>
          <w:szCs w:val="24"/>
        </w:rPr>
      </w:pPr>
    </w:p>
    <w:p w14:paraId="6305AC11"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Svo útkoma hvers verkþáttar sé eins vönduð og mögulegt er, er mikilvægt að verkaskipting sé skilvirk og raunhæf. Ef settar eru óraunhæfar kröfur á verkefnateymi og ekki tekst að klára ákveðinn verkþátt á settum tíma mun það bitna á gæðum.</w:t>
      </w:r>
    </w:p>
    <w:p w14:paraId="6BA702AE"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p w14:paraId="011ECCBE" w14:textId="77777777" w:rsidR="00C679EB" w:rsidRPr="00A6171B" w:rsidRDefault="00705F7E" w:rsidP="000821BA">
      <w:pPr>
        <w:spacing w:line="360" w:lineRule="auto"/>
        <w:rPr>
          <w:rFonts w:eastAsia="Verdana"/>
          <w:b/>
          <w:color w:val="000000" w:themeColor="text1"/>
          <w:sz w:val="24"/>
          <w:szCs w:val="24"/>
        </w:rPr>
      </w:pPr>
      <w:r w:rsidRPr="00A6171B">
        <w:rPr>
          <w:rFonts w:eastAsia="Verdana"/>
          <w:b/>
          <w:color w:val="000000" w:themeColor="text1"/>
          <w:sz w:val="24"/>
          <w:szCs w:val="24"/>
        </w:rPr>
        <w:t>Framkvæma verkþætti með kröfur til hliðsjónar</w:t>
      </w:r>
    </w:p>
    <w:p w14:paraId="15A14E7F"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p w14:paraId="684D1DD3"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Framkvæmd verkþáttar hefst ekki fyrr en aðili innan verkefnisteymis sem ber ábyrgð á viðkomandi verkþætti er upplýstur um kröfur sem settar eru á útkomu hans.</w:t>
      </w:r>
    </w:p>
    <w:p w14:paraId="717E1C20"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p w14:paraId="7337BD4E" w14:textId="77777777" w:rsidR="00A6171B" w:rsidRDefault="00A6171B" w:rsidP="000821BA">
      <w:pPr>
        <w:spacing w:line="360" w:lineRule="auto"/>
        <w:rPr>
          <w:rFonts w:eastAsia="Verdana"/>
          <w:b/>
          <w:color w:val="000000" w:themeColor="text1"/>
          <w:sz w:val="24"/>
          <w:szCs w:val="24"/>
        </w:rPr>
      </w:pPr>
    </w:p>
    <w:p w14:paraId="39D9DF18" w14:textId="77777777" w:rsidR="00A6171B" w:rsidRDefault="00A6171B" w:rsidP="000821BA">
      <w:pPr>
        <w:spacing w:line="360" w:lineRule="auto"/>
        <w:rPr>
          <w:rFonts w:eastAsia="Verdana"/>
          <w:b/>
          <w:color w:val="000000" w:themeColor="text1"/>
          <w:sz w:val="24"/>
          <w:szCs w:val="24"/>
        </w:rPr>
      </w:pPr>
    </w:p>
    <w:p w14:paraId="0E09F283" w14:textId="3C66410A" w:rsidR="00C679EB" w:rsidRPr="00A6171B" w:rsidRDefault="00705F7E" w:rsidP="000821BA">
      <w:pPr>
        <w:spacing w:line="360" w:lineRule="auto"/>
        <w:rPr>
          <w:rFonts w:eastAsia="Verdana"/>
          <w:b/>
          <w:color w:val="000000" w:themeColor="text1"/>
          <w:sz w:val="24"/>
          <w:szCs w:val="24"/>
        </w:rPr>
      </w:pPr>
      <w:r w:rsidRPr="00A6171B">
        <w:rPr>
          <w:rFonts w:eastAsia="Verdana"/>
          <w:b/>
          <w:color w:val="000000" w:themeColor="text1"/>
          <w:sz w:val="24"/>
          <w:szCs w:val="24"/>
        </w:rPr>
        <w:lastRenderedPageBreak/>
        <w:t>Skilgreina hvað verkþáttur þarf að uppfylla svo hann teljist full kláraður</w:t>
      </w:r>
    </w:p>
    <w:p w14:paraId="2EA93ADF"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p w14:paraId="2D444817"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Verkþætti telst ekki lokið fyrr en hann hefur uppfyllt ákveðnar kröfur sem settar voru á útkomu hans í upphafi. Til að tryggja að útkoma hans uppfylli þessa staðla verður annar aðili að samþykkja útkomu hans áður en hann telst full kláraður. Til að mynda er mikilvægt að skilgreina verkþátt eins og grafík vel og útkoma á honum, aðallega vegna þess að óljóst er hversu langt hann kemst. </w:t>
      </w:r>
    </w:p>
    <w:p w14:paraId="2F8E7458"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p w14:paraId="07123395" w14:textId="77777777" w:rsidR="00C679EB" w:rsidRPr="00A6171B" w:rsidRDefault="00705F7E" w:rsidP="000821BA">
      <w:pPr>
        <w:spacing w:line="360" w:lineRule="auto"/>
        <w:rPr>
          <w:rFonts w:eastAsia="Verdana"/>
          <w:b/>
          <w:color w:val="000000" w:themeColor="text1"/>
          <w:sz w:val="24"/>
          <w:szCs w:val="24"/>
        </w:rPr>
      </w:pPr>
      <w:r w:rsidRPr="00A6171B">
        <w:rPr>
          <w:rFonts w:eastAsia="Verdana"/>
          <w:b/>
          <w:color w:val="000000" w:themeColor="text1"/>
          <w:sz w:val="24"/>
          <w:szCs w:val="24"/>
        </w:rPr>
        <w:t>Gæðatrygging</w:t>
      </w:r>
    </w:p>
    <w:p w14:paraId="605185E9" w14:textId="77777777" w:rsidR="00C679EB" w:rsidRPr="00A6171B" w:rsidRDefault="00705F7E" w:rsidP="000821BA">
      <w:pPr>
        <w:spacing w:line="360" w:lineRule="auto"/>
        <w:rPr>
          <w:rFonts w:eastAsia="Verdana"/>
          <w:b/>
          <w:color w:val="000000" w:themeColor="text1"/>
          <w:sz w:val="24"/>
          <w:szCs w:val="24"/>
        </w:rPr>
      </w:pPr>
      <w:r w:rsidRPr="00A6171B">
        <w:rPr>
          <w:rFonts w:eastAsia="Verdana"/>
          <w:b/>
          <w:color w:val="000000" w:themeColor="text1"/>
          <w:sz w:val="24"/>
          <w:szCs w:val="24"/>
        </w:rPr>
        <w:t xml:space="preserve"> </w:t>
      </w:r>
    </w:p>
    <w:p w14:paraId="328B30FC"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Gæði eru mæld með árangri leiksins. Vel heppnaður leikur hefur mikil gæði.</w:t>
      </w:r>
    </w:p>
    <w:p w14:paraId="20E2F842"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p w14:paraId="3E5AC51B" w14:textId="77777777" w:rsidR="00C679EB" w:rsidRPr="00A6171B" w:rsidRDefault="00705F7E" w:rsidP="000821BA">
      <w:pPr>
        <w:spacing w:line="360" w:lineRule="auto"/>
        <w:rPr>
          <w:rFonts w:eastAsia="Verdana"/>
          <w:b/>
          <w:color w:val="000000" w:themeColor="text1"/>
          <w:sz w:val="24"/>
          <w:szCs w:val="24"/>
        </w:rPr>
      </w:pPr>
      <w:r w:rsidRPr="00A6171B">
        <w:rPr>
          <w:rFonts w:eastAsia="Verdana"/>
          <w:b/>
          <w:color w:val="000000" w:themeColor="text1"/>
          <w:sz w:val="24"/>
          <w:szCs w:val="24"/>
        </w:rPr>
        <w:t>Gæðaúttekt</w:t>
      </w:r>
    </w:p>
    <w:p w14:paraId="3B488170"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p w14:paraId="679A7D5A"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Eftir að hönnun lýkur skal skrifa gæðaúttekt sem inniheldur hvort þeir sem unnu að verkefninu hafi virkilega gert það sem það ætlaði sér til þess að ná gæðamarkmiðum sínum. Þar kemur fram hvað fór vel og hvað hefði betur mátt fara, bæði hvað varðar ákvarðanir varðandi hvaða gæði verkefnið átti að uppfylla og leiðir sem verkefnisteymin notaðu til þess að tryggja að þessi gæði væru uppfyllt.</w:t>
      </w:r>
    </w:p>
    <w:p w14:paraId="7A50BFF4" w14:textId="77777777" w:rsidR="00A6171B" w:rsidRPr="00A6171B" w:rsidRDefault="00A6171B" w:rsidP="000821BA">
      <w:pPr>
        <w:spacing w:line="360" w:lineRule="auto"/>
        <w:rPr>
          <w:color w:val="000000" w:themeColor="text1"/>
          <w:sz w:val="24"/>
          <w:szCs w:val="24"/>
        </w:rPr>
      </w:pPr>
    </w:p>
    <w:p w14:paraId="20731B5C" w14:textId="77777777"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Verkferlar</w:t>
      </w:r>
    </w:p>
    <w:p w14:paraId="7AED5735"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Verkferlar fyrir sprett 1 snúa aðallega að undirbúningsvinnu sem er mikilvægt að gera vel fyrir áframhaldið. Mikilvægt er að fylgja öllum tilskipuðum tímasetningum fyrir hvern og einn sprett. Verkferlar þurfa að ganga smurt fyrir sig til þess að leikurinn verði kláraður á réttum tíma. </w:t>
      </w:r>
    </w:p>
    <w:p w14:paraId="7E3794B2" w14:textId="77777777" w:rsidR="00C679EB" w:rsidRPr="00A6171B" w:rsidRDefault="00C679EB" w:rsidP="000821BA">
      <w:pPr>
        <w:spacing w:line="360" w:lineRule="auto"/>
        <w:rPr>
          <w:color w:val="000000" w:themeColor="text1"/>
          <w:sz w:val="24"/>
          <w:szCs w:val="24"/>
        </w:rPr>
      </w:pPr>
    </w:p>
    <w:p w14:paraId="35506807" w14:textId="77777777"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Mannauður</w:t>
      </w:r>
    </w:p>
    <w:p w14:paraId="68B395A7" w14:textId="04E6D3D9"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Fjórir starfsmenn starfa við verkefnið, þ.e. við forritun, gagnagrunna, hönnun og prófanir. Einn af þessum fjórum hefur verið skipaður verkefnisstjóri, þ.e. Alexander Róbert Magnússon. Ekki er gert ráð fyrir utanaðkomandi mannauði, þ.e. „outsourcing” verður ekki nýtt við gerð þessa verkefnis. Mannaður er skipaður af Alexander Róbert Magnússon yfirforritara og verkefnisstjóra, </w:t>
      </w:r>
      <w:r w:rsidRPr="00A6171B">
        <w:rPr>
          <w:rFonts w:eastAsia="Verdana"/>
          <w:color w:val="000000" w:themeColor="text1"/>
          <w:sz w:val="24"/>
          <w:szCs w:val="24"/>
        </w:rPr>
        <w:lastRenderedPageBreak/>
        <w:t>Ernir Jónsson greining, Helgi Kristjánsson prófun og Jóhann Vignir Guðmundsson</w:t>
      </w:r>
      <w:r w:rsidR="00A6171B">
        <w:rPr>
          <w:rFonts w:eastAsia="Verdana"/>
          <w:color w:val="000000" w:themeColor="text1"/>
          <w:sz w:val="24"/>
          <w:szCs w:val="24"/>
        </w:rPr>
        <w:t xml:space="preserve"> hönnun</w:t>
      </w:r>
      <w:r w:rsidRPr="00A6171B">
        <w:rPr>
          <w:rFonts w:eastAsia="Verdana"/>
          <w:color w:val="000000" w:themeColor="text1"/>
          <w:sz w:val="24"/>
          <w:szCs w:val="24"/>
        </w:rPr>
        <w:t xml:space="preserve">. </w:t>
      </w:r>
    </w:p>
    <w:p w14:paraId="4C8121F3" w14:textId="77777777" w:rsidR="00C679EB" w:rsidRPr="00A6171B" w:rsidRDefault="00C679EB" w:rsidP="000821BA">
      <w:pPr>
        <w:spacing w:line="360" w:lineRule="auto"/>
        <w:rPr>
          <w:color w:val="000000" w:themeColor="text1"/>
          <w:sz w:val="24"/>
          <w:szCs w:val="24"/>
        </w:rPr>
      </w:pPr>
    </w:p>
    <w:p w14:paraId="110051E7" w14:textId="77777777"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Kostnaður</w:t>
      </w:r>
    </w:p>
    <w:p w14:paraId="5452D09A"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Kostnaði verður haldið í algjöru lágmarki og ekki er búist við miklum kostnaði umfram launakostnað sem að greiddur er öllum fjórum starfsmönnum. Allir starfsmenn fá jafn mikð greitt. Vinna við sprett eitt hófst þann 29. febrúar og lauk 8. febrúar. Launakostnaður á hvern starfsmann er 5000 krónur/klukkustund og unnið er á virkum dögum. </w:t>
      </w:r>
    </w:p>
    <w:p w14:paraId="08197AF1" w14:textId="77777777" w:rsidR="00C679EB" w:rsidRPr="00A6171B" w:rsidRDefault="00C679EB" w:rsidP="000821BA">
      <w:pPr>
        <w:spacing w:line="360" w:lineRule="auto"/>
        <w:rPr>
          <w:rFonts w:eastAsia="Verdana"/>
          <w:color w:val="000000" w:themeColor="text1"/>
          <w:sz w:val="24"/>
          <w:szCs w:val="24"/>
        </w:rPr>
      </w:pPr>
    </w:p>
    <w:p w14:paraId="548E1E9B"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Unnið var að meðaltali eina klukkustund á dag og því er launakostnaður fyrir </w:t>
      </w:r>
    </w:p>
    <w:p w14:paraId="6B38FCD8" w14:textId="2659D040" w:rsidR="00C679E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sprett 1 = 5000*8*4 = 160.000 kr</w:t>
      </w:r>
    </w:p>
    <w:p w14:paraId="5E96E55D" w14:textId="5DEA10E0" w:rsidR="00A6171B" w:rsidRDefault="00A6171B" w:rsidP="000821BA">
      <w:pPr>
        <w:spacing w:line="360" w:lineRule="auto"/>
        <w:rPr>
          <w:rFonts w:eastAsia="Verdana"/>
          <w:color w:val="000000" w:themeColor="text1"/>
          <w:sz w:val="24"/>
          <w:szCs w:val="24"/>
        </w:rPr>
      </w:pPr>
    </w:p>
    <w:p w14:paraId="77965762" w14:textId="3FFD7D53" w:rsidR="00A6171B" w:rsidRPr="00A6171B" w:rsidRDefault="00A6171B" w:rsidP="000821BA">
      <w:pPr>
        <w:spacing w:line="360" w:lineRule="auto"/>
        <w:rPr>
          <w:rFonts w:eastAsia="Verdana"/>
          <w:color w:val="000000" w:themeColor="text1"/>
          <w:sz w:val="24"/>
          <w:szCs w:val="24"/>
        </w:rPr>
      </w:pPr>
      <w:r>
        <w:rPr>
          <w:rFonts w:eastAsia="Verdana"/>
          <w:color w:val="000000" w:themeColor="text1"/>
          <w:sz w:val="24"/>
          <w:szCs w:val="24"/>
        </w:rPr>
        <w:t>Miðað er við að 30% af hverri klukkustund tapist í annað en vinnu og er því raunvinnan fyrir sprett 1 0.7*8*4 = 22.4 vinnustundir.</w:t>
      </w:r>
    </w:p>
    <w:p w14:paraId="0448D0D3" w14:textId="77777777" w:rsidR="00C679EB" w:rsidRPr="00A6171B" w:rsidRDefault="00C679EB" w:rsidP="000821BA">
      <w:pPr>
        <w:spacing w:line="360" w:lineRule="auto"/>
        <w:rPr>
          <w:color w:val="000000" w:themeColor="text1"/>
          <w:sz w:val="24"/>
          <w:szCs w:val="24"/>
        </w:rPr>
      </w:pPr>
    </w:p>
    <w:p w14:paraId="787FE6EC" w14:textId="77777777"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Markaður</w:t>
      </w:r>
    </w:p>
    <w:p w14:paraId="4968EEF0" w14:textId="06E0E2FD"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Markhópur leiksins er eins og áður hefur verið tilgreint, unglingar á menntaskólastigi. Hins vegar er búist við þátttöku Björgólfs sjálfs og aðstandendum og vinum hans sem gætu haft gaman af því að prófa leikinn. </w:t>
      </w:r>
    </w:p>
    <w:p w14:paraId="59A33AF6" w14:textId="2F0A016C"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lastRenderedPageBreak/>
        <w:t>Vörðu</w:t>
      </w:r>
      <w:r w:rsidR="00A6171B">
        <w:rPr>
          <w:rFonts w:ascii="Times New Roman" w:eastAsia="Verdana" w:hAnsi="Times New Roman" w:cs="Times New Roman"/>
          <w:color w:val="000000" w:themeColor="text1"/>
          <w:sz w:val="24"/>
          <w:szCs w:val="24"/>
        </w:rPr>
        <w:t>r</w:t>
      </w:r>
    </w:p>
    <w:p w14:paraId="6619DE09" w14:textId="77777777" w:rsidR="00C679EB" w:rsidRPr="00A6171B" w:rsidRDefault="00705F7E" w:rsidP="000821BA">
      <w:pPr>
        <w:spacing w:line="360" w:lineRule="auto"/>
        <w:rPr>
          <w:color w:val="000000" w:themeColor="text1"/>
          <w:sz w:val="24"/>
          <w:szCs w:val="24"/>
        </w:rPr>
      </w:pPr>
      <w:r w:rsidRPr="00A6171B">
        <w:rPr>
          <w:noProof/>
          <w:color w:val="000000" w:themeColor="text1"/>
          <w:sz w:val="24"/>
          <w:szCs w:val="24"/>
          <w:lang w:val="en-GB"/>
        </w:rPr>
        <w:drawing>
          <wp:inline distT="114300" distB="114300" distL="114300" distR="114300" wp14:anchorId="40F8E18F" wp14:editId="26F1F2BB">
            <wp:extent cx="5943600" cy="4356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4356100"/>
                    </a:xfrm>
                    <a:prstGeom prst="rect">
                      <a:avLst/>
                    </a:prstGeom>
                    <a:ln/>
                  </pic:spPr>
                </pic:pic>
              </a:graphicData>
            </a:graphic>
          </wp:inline>
        </w:drawing>
      </w:r>
    </w:p>
    <w:p w14:paraId="0967E3FA" w14:textId="57DC6AB9" w:rsidR="00C679EB" w:rsidRDefault="00705F7E" w:rsidP="000821BA">
      <w:pPr>
        <w:spacing w:line="360" w:lineRule="auto"/>
        <w:rPr>
          <w:color w:val="000000" w:themeColor="text1"/>
          <w:sz w:val="24"/>
          <w:szCs w:val="24"/>
        </w:rPr>
      </w:pPr>
      <w:r w:rsidRPr="00A6171B">
        <w:rPr>
          <w:color w:val="000000" w:themeColor="text1"/>
          <w:sz w:val="24"/>
          <w:szCs w:val="24"/>
        </w:rPr>
        <w:t xml:space="preserve">Mynd </w:t>
      </w:r>
      <w:r w:rsidR="00A6171B">
        <w:rPr>
          <w:color w:val="000000" w:themeColor="text1"/>
          <w:sz w:val="24"/>
          <w:szCs w:val="24"/>
        </w:rPr>
        <w:t>3</w:t>
      </w:r>
      <w:r w:rsidRPr="00A6171B">
        <w:rPr>
          <w:color w:val="000000" w:themeColor="text1"/>
          <w:sz w:val="24"/>
          <w:szCs w:val="24"/>
        </w:rPr>
        <w:t>. Myndin sýnir vörður verkefnisins í heild sinni.</w:t>
      </w:r>
    </w:p>
    <w:p w14:paraId="677B1C83" w14:textId="77777777" w:rsidR="00A6171B" w:rsidRPr="00A6171B" w:rsidRDefault="00A6171B" w:rsidP="000821BA">
      <w:pPr>
        <w:spacing w:line="360" w:lineRule="auto"/>
        <w:rPr>
          <w:color w:val="000000" w:themeColor="text1"/>
          <w:sz w:val="24"/>
          <w:szCs w:val="24"/>
        </w:rPr>
      </w:pPr>
    </w:p>
    <w:p w14:paraId="71A1A617" w14:textId="77777777"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 xml:space="preserve">Umfang </w:t>
      </w:r>
    </w:p>
    <w:p w14:paraId="616DAA01" w14:textId="7C70B463"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Gert er ráð fyrir 8 dögum fyrir sprett 1. Í sprett 1 er verkáætlun sett fram. Í verkáætlun er UML klasarit sett upp fyrir alla klasa sem við teljum þurfa fyrir forritun leiksins. Notendasögur eru gerðar þar sem að verkferlar fyrir sprett 1 koma fram nokkuð ítarlega og heildarmynd verkefnisins komið til skila. Kostnaður fyrir sprett 1 er lagður fram, tímaáætlun og tilfallandi áætlanir. </w:t>
      </w:r>
    </w:p>
    <w:p w14:paraId="0AC527D0" w14:textId="48951521" w:rsidR="00A6171B" w:rsidRPr="00A6171B" w:rsidRDefault="00A6171B" w:rsidP="000821BA">
      <w:pPr>
        <w:spacing w:line="360" w:lineRule="auto"/>
        <w:rPr>
          <w:rFonts w:eastAsia="Verdana"/>
          <w:color w:val="000000" w:themeColor="text1"/>
          <w:sz w:val="24"/>
          <w:szCs w:val="24"/>
        </w:rPr>
      </w:pPr>
    </w:p>
    <w:p w14:paraId="1A58602B" w14:textId="77777777" w:rsidR="00A6171B" w:rsidRPr="00A6171B" w:rsidRDefault="00A6171B" w:rsidP="000821BA">
      <w:pPr>
        <w:spacing w:line="360" w:lineRule="auto"/>
        <w:rPr>
          <w:rFonts w:eastAsia="Verdana"/>
          <w:color w:val="000000" w:themeColor="text1"/>
          <w:sz w:val="24"/>
          <w:szCs w:val="24"/>
        </w:rPr>
      </w:pPr>
    </w:p>
    <w:p w14:paraId="29168ECE" w14:textId="441C697B"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lastRenderedPageBreak/>
        <w:t>Skipulag</w:t>
      </w:r>
    </w:p>
    <w:p w14:paraId="61713D24" w14:textId="77777777"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Vinnumódel og verktæki</w:t>
      </w:r>
    </w:p>
    <w:p w14:paraId="4697414A" w14:textId="5D6D618D"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Verkfæri sem voru notuð í spretti 1 eru meðal annars StarUML við gerð UML-ritsins(mynd 1), ipad við gerð BDR grafsins(mynd 3) og Microsoft Word </w:t>
      </w:r>
    </w:p>
    <w:p w14:paraId="33B09D88" w14:textId="77777777" w:rsidR="00C679EB" w:rsidRPr="00A6171B" w:rsidRDefault="00C679EB" w:rsidP="000821BA">
      <w:pPr>
        <w:spacing w:line="360" w:lineRule="auto"/>
        <w:rPr>
          <w:color w:val="000000" w:themeColor="text1"/>
          <w:sz w:val="24"/>
          <w:szCs w:val="24"/>
        </w:rPr>
      </w:pPr>
    </w:p>
    <w:p w14:paraId="19984898" w14:textId="7777777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Samskipti við önnur verkefni</w:t>
      </w:r>
    </w:p>
    <w:p w14:paraId="0225AF10" w14:textId="77777777" w:rsidR="00C679EB" w:rsidRPr="00A6171B" w:rsidRDefault="00705F7E" w:rsidP="000821BA">
      <w:pPr>
        <w:pBdr>
          <w:top w:val="nil"/>
          <w:left w:val="nil"/>
          <w:bottom w:val="nil"/>
          <w:right w:val="nil"/>
          <w:between w:val="nil"/>
        </w:pBdr>
        <w:spacing w:after="120" w:line="360" w:lineRule="auto"/>
        <w:ind w:left="720" w:hanging="720"/>
        <w:rPr>
          <w:rFonts w:eastAsia="Verdana"/>
          <w:i/>
          <w:color w:val="000000" w:themeColor="text1"/>
          <w:sz w:val="24"/>
          <w:szCs w:val="24"/>
        </w:rPr>
      </w:pPr>
      <w:r w:rsidRPr="00A6171B">
        <w:rPr>
          <w:rFonts w:eastAsia="Verdana"/>
          <w:i/>
          <w:color w:val="000000" w:themeColor="text1"/>
          <w:sz w:val="24"/>
          <w:szCs w:val="24"/>
        </w:rPr>
        <w:t xml:space="preserve">Verkefnið er unnið algjörlega sjálfstætt og óháð öðrum verkefnum. </w:t>
      </w:r>
    </w:p>
    <w:p w14:paraId="7AB9A2FE" w14:textId="77777777" w:rsidR="00C679EB" w:rsidRPr="00A6171B" w:rsidRDefault="00C679EB" w:rsidP="000821BA">
      <w:pPr>
        <w:pBdr>
          <w:top w:val="nil"/>
          <w:left w:val="nil"/>
          <w:bottom w:val="nil"/>
          <w:right w:val="nil"/>
          <w:between w:val="nil"/>
        </w:pBdr>
        <w:spacing w:after="120" w:line="360" w:lineRule="auto"/>
        <w:rPr>
          <w:rFonts w:eastAsia="Verdana"/>
          <w:i/>
          <w:color w:val="000000" w:themeColor="text1"/>
          <w:sz w:val="24"/>
          <w:szCs w:val="24"/>
        </w:rPr>
      </w:pPr>
    </w:p>
    <w:p w14:paraId="3EAEF498" w14:textId="7777777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Mannauður</w:t>
      </w:r>
    </w:p>
    <w:p w14:paraId="58EA419C" w14:textId="77777777" w:rsidR="00C679EB" w:rsidRPr="00A6171B" w:rsidRDefault="00705F7E" w:rsidP="000821BA">
      <w:pPr>
        <w:pBdr>
          <w:top w:val="nil"/>
          <w:left w:val="nil"/>
          <w:bottom w:val="nil"/>
          <w:right w:val="nil"/>
          <w:between w:val="nil"/>
        </w:pBdr>
        <w:spacing w:after="120" w:line="360" w:lineRule="auto"/>
        <w:ind w:left="720" w:hanging="720"/>
        <w:rPr>
          <w:rFonts w:eastAsia="Verdana"/>
          <w:i/>
          <w:color w:val="000000" w:themeColor="text1"/>
          <w:sz w:val="24"/>
          <w:szCs w:val="24"/>
        </w:rPr>
      </w:pPr>
      <w:r w:rsidRPr="00A6171B">
        <w:rPr>
          <w:rFonts w:eastAsia="Verdana"/>
          <w:i/>
          <w:color w:val="000000" w:themeColor="text1"/>
          <w:sz w:val="24"/>
          <w:szCs w:val="24"/>
        </w:rPr>
        <w:t xml:space="preserve">Hér eru listaðir þátttakendur í verkefninu og hlutverk þeirra. </w:t>
      </w:r>
    </w:p>
    <w:p w14:paraId="2DE3E812" w14:textId="77777777" w:rsidR="00C679EB" w:rsidRPr="00A6171B" w:rsidRDefault="00C679EB" w:rsidP="000821BA">
      <w:pPr>
        <w:pBdr>
          <w:top w:val="nil"/>
          <w:left w:val="nil"/>
          <w:bottom w:val="nil"/>
          <w:right w:val="nil"/>
          <w:between w:val="nil"/>
        </w:pBdr>
        <w:spacing w:after="120" w:line="360" w:lineRule="auto"/>
        <w:ind w:left="720" w:hanging="720"/>
        <w:rPr>
          <w:rFonts w:eastAsia="Verdana"/>
          <w:i/>
          <w:color w:val="000000" w:themeColor="text1"/>
          <w:sz w:val="24"/>
          <w:szCs w:val="24"/>
        </w:rPr>
      </w:pPr>
    </w:p>
    <w:tbl>
      <w:tblPr>
        <w:tblStyle w:val="af3"/>
        <w:tblW w:w="776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74"/>
        <w:gridCol w:w="4291"/>
      </w:tblGrid>
      <w:tr w:rsidR="00843127" w:rsidRPr="00A6171B" w14:paraId="59D905F8" w14:textId="77777777">
        <w:trPr>
          <w:jc w:val="center"/>
        </w:trPr>
        <w:tc>
          <w:tcPr>
            <w:tcW w:w="3474" w:type="dxa"/>
            <w:shd w:val="clear" w:color="auto" w:fill="F3F3F3"/>
          </w:tcPr>
          <w:p w14:paraId="1B4AD1AF"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b/>
                <w:color w:val="000000" w:themeColor="text1"/>
                <w:sz w:val="24"/>
                <w:szCs w:val="24"/>
              </w:rPr>
              <w:t>Þátttakandi</w:t>
            </w:r>
          </w:p>
        </w:tc>
        <w:tc>
          <w:tcPr>
            <w:tcW w:w="4291" w:type="dxa"/>
            <w:shd w:val="clear" w:color="auto" w:fill="F3F3F3"/>
          </w:tcPr>
          <w:p w14:paraId="205AE391"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b/>
                <w:color w:val="000000" w:themeColor="text1"/>
                <w:sz w:val="24"/>
                <w:szCs w:val="24"/>
              </w:rPr>
              <w:t>Hlutverk</w:t>
            </w:r>
          </w:p>
        </w:tc>
      </w:tr>
      <w:tr w:rsidR="00843127" w:rsidRPr="00A6171B" w14:paraId="6226663F" w14:textId="77777777">
        <w:trPr>
          <w:jc w:val="center"/>
        </w:trPr>
        <w:tc>
          <w:tcPr>
            <w:tcW w:w="3474" w:type="dxa"/>
          </w:tcPr>
          <w:p w14:paraId="75C6E231"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Alexander R. Magnússon</w:t>
            </w:r>
          </w:p>
        </w:tc>
        <w:tc>
          <w:tcPr>
            <w:tcW w:w="4291" w:type="dxa"/>
          </w:tcPr>
          <w:p w14:paraId="69E06F9A" w14:textId="24C90490"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Yfirgreina</w:t>
            </w:r>
            <w:r w:rsidR="00A6171B">
              <w:rPr>
                <w:rFonts w:eastAsia="Verdana"/>
                <w:color w:val="000000" w:themeColor="text1"/>
                <w:sz w:val="24"/>
                <w:szCs w:val="24"/>
              </w:rPr>
              <w:t>ndi</w:t>
            </w:r>
          </w:p>
        </w:tc>
      </w:tr>
      <w:tr w:rsidR="00843127" w:rsidRPr="00A6171B" w14:paraId="66412CFB" w14:textId="77777777">
        <w:trPr>
          <w:jc w:val="center"/>
        </w:trPr>
        <w:tc>
          <w:tcPr>
            <w:tcW w:w="3474" w:type="dxa"/>
          </w:tcPr>
          <w:p w14:paraId="762D7007"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Ernir Jónsson</w:t>
            </w:r>
          </w:p>
        </w:tc>
        <w:tc>
          <w:tcPr>
            <w:tcW w:w="4291" w:type="dxa"/>
          </w:tcPr>
          <w:p w14:paraId="482FA106"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Greining</w:t>
            </w:r>
          </w:p>
        </w:tc>
      </w:tr>
      <w:tr w:rsidR="00843127" w:rsidRPr="00A6171B" w14:paraId="12734962" w14:textId="77777777">
        <w:trPr>
          <w:jc w:val="center"/>
        </w:trPr>
        <w:tc>
          <w:tcPr>
            <w:tcW w:w="3474" w:type="dxa"/>
          </w:tcPr>
          <w:p w14:paraId="6D679629"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Helgi Kristjánsson</w:t>
            </w:r>
          </w:p>
        </w:tc>
        <w:tc>
          <w:tcPr>
            <w:tcW w:w="4291" w:type="dxa"/>
          </w:tcPr>
          <w:p w14:paraId="39F8A233"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Greining</w:t>
            </w:r>
          </w:p>
        </w:tc>
      </w:tr>
      <w:tr w:rsidR="00843127" w:rsidRPr="00A6171B" w14:paraId="7952BCF4" w14:textId="77777777">
        <w:trPr>
          <w:jc w:val="center"/>
        </w:trPr>
        <w:tc>
          <w:tcPr>
            <w:tcW w:w="3474" w:type="dxa"/>
          </w:tcPr>
          <w:p w14:paraId="6BD2F9AF"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Jóhann V. Guðmundsson</w:t>
            </w:r>
          </w:p>
        </w:tc>
        <w:tc>
          <w:tcPr>
            <w:tcW w:w="4291" w:type="dxa"/>
          </w:tcPr>
          <w:p w14:paraId="17C19A8C" w14:textId="77777777" w:rsidR="00C679EB" w:rsidRPr="00A6171B" w:rsidRDefault="00705F7E" w:rsidP="000821BA">
            <w:pPr>
              <w:keepLines/>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Hönnuður</w:t>
            </w:r>
          </w:p>
        </w:tc>
      </w:tr>
    </w:tbl>
    <w:p w14:paraId="7627E382" w14:textId="77777777" w:rsidR="00C679EB" w:rsidRPr="00A6171B" w:rsidRDefault="00C679EB" w:rsidP="000821BA">
      <w:pPr>
        <w:spacing w:line="360" w:lineRule="auto"/>
        <w:ind w:left="720"/>
        <w:rPr>
          <w:rFonts w:eastAsia="Verdana"/>
          <w:color w:val="000000" w:themeColor="text1"/>
          <w:sz w:val="24"/>
          <w:szCs w:val="24"/>
        </w:rPr>
      </w:pPr>
      <w:bookmarkStart w:id="0" w:name="_30j0zll" w:colFirst="0" w:colLast="0"/>
      <w:bookmarkEnd w:id="0"/>
    </w:p>
    <w:p w14:paraId="574A9BCE" w14:textId="77777777" w:rsidR="00A6171B" w:rsidRPr="00A6171B" w:rsidRDefault="00A6171B" w:rsidP="000821BA">
      <w:pPr>
        <w:spacing w:line="360" w:lineRule="auto"/>
        <w:rPr>
          <w:rFonts w:eastAsia="Verdana"/>
          <w:color w:val="000000" w:themeColor="text1"/>
          <w:sz w:val="24"/>
          <w:szCs w:val="24"/>
        </w:rPr>
      </w:pPr>
      <w:bookmarkStart w:id="1" w:name="_eq8pnqaoc5jh" w:colFirst="0" w:colLast="0"/>
      <w:bookmarkEnd w:id="1"/>
    </w:p>
    <w:p w14:paraId="3AA0466B" w14:textId="77777777" w:rsidR="00A6171B" w:rsidRPr="00A6171B" w:rsidRDefault="00A6171B" w:rsidP="000821BA">
      <w:pPr>
        <w:spacing w:line="360" w:lineRule="auto"/>
        <w:rPr>
          <w:rFonts w:eastAsia="Verdana"/>
          <w:color w:val="000000" w:themeColor="text1"/>
          <w:sz w:val="24"/>
          <w:szCs w:val="24"/>
        </w:rPr>
      </w:pPr>
    </w:p>
    <w:p w14:paraId="50530ED8" w14:textId="77777777" w:rsidR="00A6171B" w:rsidRPr="00A6171B" w:rsidRDefault="00A6171B" w:rsidP="000821BA">
      <w:pPr>
        <w:spacing w:line="360" w:lineRule="auto"/>
        <w:rPr>
          <w:rFonts w:eastAsia="Verdana"/>
          <w:color w:val="000000" w:themeColor="text1"/>
          <w:sz w:val="24"/>
          <w:szCs w:val="24"/>
        </w:rPr>
      </w:pPr>
    </w:p>
    <w:p w14:paraId="07DA61EC" w14:textId="77777777" w:rsidR="00A6171B" w:rsidRPr="00A6171B" w:rsidRDefault="00A6171B" w:rsidP="000821BA">
      <w:pPr>
        <w:spacing w:line="360" w:lineRule="auto"/>
        <w:rPr>
          <w:rFonts w:eastAsia="Verdana"/>
          <w:color w:val="000000" w:themeColor="text1"/>
          <w:sz w:val="24"/>
          <w:szCs w:val="24"/>
        </w:rPr>
      </w:pPr>
    </w:p>
    <w:p w14:paraId="5CCF3ACF" w14:textId="77777777" w:rsidR="00C679EB" w:rsidRPr="00A6171B" w:rsidRDefault="00C679EB" w:rsidP="00A6171B">
      <w:pPr>
        <w:spacing w:line="360" w:lineRule="auto"/>
        <w:rPr>
          <w:rFonts w:eastAsia="Verdana"/>
          <w:color w:val="000000" w:themeColor="text1"/>
          <w:sz w:val="24"/>
          <w:szCs w:val="24"/>
        </w:rPr>
      </w:pPr>
      <w:bookmarkStart w:id="2" w:name="_72b1gxcwunv3" w:colFirst="0" w:colLast="0"/>
      <w:bookmarkEnd w:id="2"/>
    </w:p>
    <w:p w14:paraId="15100DD0" w14:textId="77777777" w:rsidR="00C679EB" w:rsidRPr="00A6171B" w:rsidRDefault="00705F7E" w:rsidP="000821BA">
      <w:pPr>
        <w:spacing w:line="360" w:lineRule="auto"/>
        <w:ind w:left="720"/>
        <w:jc w:val="center"/>
        <w:rPr>
          <w:rFonts w:eastAsia="Verdana"/>
          <w:color w:val="000000" w:themeColor="text1"/>
          <w:sz w:val="24"/>
          <w:szCs w:val="24"/>
        </w:rPr>
      </w:pPr>
      <w:bookmarkStart w:id="3" w:name="_s9yjfc88n6vf" w:colFirst="0" w:colLast="0"/>
      <w:bookmarkEnd w:id="3"/>
      <w:r w:rsidRPr="00A6171B">
        <w:rPr>
          <w:rFonts w:eastAsia="Verdana"/>
          <w:noProof/>
          <w:color w:val="000000" w:themeColor="text1"/>
          <w:sz w:val="24"/>
          <w:szCs w:val="24"/>
          <w:lang w:val="en-GB"/>
        </w:rPr>
        <w:lastRenderedPageBreak/>
        <w:drawing>
          <wp:inline distT="114300" distB="114300" distL="114300" distR="114300" wp14:anchorId="2AF9CA39" wp14:editId="4BCFC1D3">
            <wp:extent cx="4014788" cy="32620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014788" cy="3262015"/>
                    </a:xfrm>
                    <a:prstGeom prst="rect">
                      <a:avLst/>
                    </a:prstGeom>
                    <a:ln/>
                  </pic:spPr>
                </pic:pic>
              </a:graphicData>
            </a:graphic>
          </wp:inline>
        </w:drawing>
      </w:r>
    </w:p>
    <w:p w14:paraId="23EEACA5" w14:textId="4E1F9A4D" w:rsidR="00C679EB" w:rsidRPr="00A6171B" w:rsidRDefault="00705F7E" w:rsidP="00A6171B">
      <w:pPr>
        <w:spacing w:line="360" w:lineRule="auto"/>
        <w:rPr>
          <w:rFonts w:eastAsia="Verdana"/>
          <w:color w:val="000000" w:themeColor="text1"/>
          <w:sz w:val="24"/>
          <w:szCs w:val="24"/>
        </w:rPr>
      </w:pPr>
      <w:bookmarkStart w:id="4" w:name="_ba2t6cu1wugt" w:colFirst="0" w:colLast="0"/>
      <w:bookmarkEnd w:id="4"/>
      <w:r w:rsidRPr="00A6171B">
        <w:rPr>
          <w:rFonts w:eastAsia="Verdana"/>
          <w:color w:val="000000" w:themeColor="text1"/>
          <w:sz w:val="24"/>
          <w:szCs w:val="24"/>
        </w:rPr>
        <w:t xml:space="preserve">Mynd </w:t>
      </w:r>
      <w:r w:rsidR="00A6171B">
        <w:rPr>
          <w:rFonts w:eastAsia="Verdana"/>
          <w:color w:val="000000" w:themeColor="text1"/>
          <w:sz w:val="24"/>
          <w:szCs w:val="24"/>
        </w:rPr>
        <w:t>4</w:t>
      </w:r>
      <w:r w:rsidRPr="00A6171B">
        <w:rPr>
          <w:rFonts w:eastAsia="Verdana"/>
          <w:color w:val="000000" w:themeColor="text1"/>
          <w:sz w:val="24"/>
          <w:szCs w:val="24"/>
        </w:rPr>
        <w:t>. Myndin sýnir Burn Down graf fyrir sprett 1.</w:t>
      </w:r>
    </w:p>
    <w:p w14:paraId="166205BE" w14:textId="77777777" w:rsidR="00C679EB" w:rsidRPr="00A6171B" w:rsidRDefault="00705F7E" w:rsidP="000821BA">
      <w:pPr>
        <w:pStyle w:val="Heading1"/>
        <w:numPr>
          <w:ilvl w:val="0"/>
          <w:numId w:val="2"/>
        </w:numPr>
        <w:spacing w:line="360" w:lineRule="auto"/>
        <w:rPr>
          <w:rFonts w:ascii="Times New Roman" w:eastAsia="Verdana" w:hAnsi="Times New Roman" w:cs="Times New Roman"/>
          <w:color w:val="000000" w:themeColor="text1"/>
        </w:rPr>
      </w:pPr>
      <w:r w:rsidRPr="00A6171B">
        <w:rPr>
          <w:rFonts w:ascii="Times New Roman" w:eastAsia="Verdana" w:hAnsi="Times New Roman" w:cs="Times New Roman"/>
          <w:color w:val="000000" w:themeColor="text1"/>
        </w:rPr>
        <w:t>Yfirlit yfir útgáfuna</w:t>
      </w:r>
    </w:p>
    <w:p w14:paraId="49830EA8" w14:textId="7777777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bookmarkStart w:id="5" w:name="_1fob9te" w:colFirst="0" w:colLast="0"/>
      <w:bookmarkEnd w:id="5"/>
      <w:r w:rsidRPr="00A6171B">
        <w:rPr>
          <w:rFonts w:ascii="Times New Roman" w:eastAsia="Verdana" w:hAnsi="Times New Roman" w:cs="Times New Roman"/>
          <w:color w:val="000000" w:themeColor="text1"/>
          <w:sz w:val="24"/>
          <w:szCs w:val="24"/>
        </w:rPr>
        <w:t xml:space="preserve">Markmið </w:t>
      </w:r>
    </w:p>
    <w:p w14:paraId="43D62B8E" w14:textId="77777777" w:rsidR="00C679EB" w:rsidRPr="00A6171B" w:rsidRDefault="00705F7E" w:rsidP="00A6171B">
      <w:pPr>
        <w:widowControl/>
        <w:pBdr>
          <w:top w:val="nil"/>
          <w:left w:val="nil"/>
          <w:bottom w:val="nil"/>
          <w:right w:val="nil"/>
          <w:between w:val="nil"/>
        </w:pBdr>
        <w:spacing w:after="120" w:line="360" w:lineRule="auto"/>
        <w:ind w:left="720" w:hanging="720"/>
        <w:contextualSpacing/>
        <w:rPr>
          <w:rFonts w:eastAsia="Verdana"/>
          <w:color w:val="000000" w:themeColor="text1"/>
          <w:sz w:val="24"/>
          <w:szCs w:val="24"/>
        </w:rPr>
      </w:pPr>
      <w:r w:rsidRPr="00A6171B">
        <w:rPr>
          <w:rFonts w:eastAsia="Verdana"/>
          <w:color w:val="000000" w:themeColor="text1"/>
          <w:sz w:val="24"/>
          <w:szCs w:val="24"/>
        </w:rPr>
        <w:t>Leikurinn þarf að ganga vel fyrir sig og geta skipt á næsta borð án vandamála.</w:t>
      </w:r>
    </w:p>
    <w:p w14:paraId="0A51CF57" w14:textId="4EC0D676" w:rsidR="00C679EB" w:rsidRDefault="00705F7E" w:rsidP="00A6171B">
      <w:pPr>
        <w:widowControl/>
        <w:pBdr>
          <w:top w:val="nil"/>
          <w:left w:val="nil"/>
          <w:bottom w:val="nil"/>
          <w:right w:val="nil"/>
          <w:between w:val="nil"/>
        </w:pBdr>
        <w:spacing w:after="120" w:line="360" w:lineRule="auto"/>
        <w:contextualSpacing/>
        <w:rPr>
          <w:rFonts w:eastAsia="Verdana"/>
          <w:color w:val="000000" w:themeColor="text1"/>
          <w:sz w:val="24"/>
          <w:szCs w:val="24"/>
        </w:rPr>
      </w:pPr>
      <w:bookmarkStart w:id="6" w:name="_3znysh7" w:colFirst="0" w:colLast="0"/>
      <w:bookmarkEnd w:id="6"/>
      <w:r w:rsidRPr="00A6171B">
        <w:rPr>
          <w:rFonts w:eastAsia="Verdana"/>
          <w:color w:val="000000" w:themeColor="text1"/>
          <w:sz w:val="24"/>
          <w:szCs w:val="24"/>
        </w:rPr>
        <w:t>Fyrsta útgáfan er sniðin fyrir notenda sem lýst er í notendasögum.</w:t>
      </w:r>
    </w:p>
    <w:p w14:paraId="56F05803" w14:textId="77777777" w:rsidR="00A6171B" w:rsidRPr="00A6171B" w:rsidRDefault="00A6171B" w:rsidP="000821BA">
      <w:pPr>
        <w:widowControl/>
        <w:pBdr>
          <w:top w:val="nil"/>
          <w:left w:val="nil"/>
          <w:bottom w:val="nil"/>
          <w:right w:val="nil"/>
          <w:between w:val="nil"/>
        </w:pBdr>
        <w:spacing w:after="120" w:line="360" w:lineRule="auto"/>
        <w:rPr>
          <w:rFonts w:eastAsia="Verdana"/>
          <w:color w:val="000000" w:themeColor="text1"/>
          <w:sz w:val="24"/>
          <w:szCs w:val="24"/>
        </w:rPr>
      </w:pPr>
    </w:p>
    <w:p w14:paraId="7F8BED88" w14:textId="7777777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 xml:space="preserve">Helstu eiginleikar </w:t>
      </w:r>
    </w:p>
    <w:p w14:paraId="36246BB3" w14:textId="77777777" w:rsidR="00C679EB" w:rsidRPr="00A6171B" w:rsidRDefault="00705F7E" w:rsidP="000821BA">
      <w:pPr>
        <w:widowControl/>
        <w:pBdr>
          <w:top w:val="nil"/>
          <w:left w:val="nil"/>
          <w:bottom w:val="nil"/>
          <w:right w:val="nil"/>
          <w:between w:val="nil"/>
        </w:pBdr>
        <w:spacing w:after="120" w:line="360" w:lineRule="auto"/>
        <w:rPr>
          <w:rFonts w:eastAsia="Verdana"/>
          <w:i/>
          <w:color w:val="000000" w:themeColor="text1"/>
          <w:sz w:val="24"/>
          <w:szCs w:val="24"/>
        </w:rPr>
      </w:pPr>
      <w:r w:rsidRPr="00A6171B">
        <w:rPr>
          <w:rFonts w:eastAsia="Verdana"/>
          <w:i/>
          <w:color w:val="000000" w:themeColor="text1"/>
          <w:sz w:val="24"/>
          <w:szCs w:val="24"/>
        </w:rPr>
        <w:t>Fram að fyrsta verkefnahliði verður gerð Frumgreining og línurnar lagaðar fyrir framhaldið. Allar breytingar sem gætu komið á verkefnaferlinu verða meðhöndlaðar sem breytingabeiðnir.</w:t>
      </w:r>
    </w:p>
    <w:p w14:paraId="2E447E15" w14:textId="77777777" w:rsidR="00C679EB" w:rsidRPr="00A6171B" w:rsidRDefault="00705F7E" w:rsidP="00A6171B">
      <w:pPr>
        <w:widowControl/>
        <w:pBdr>
          <w:top w:val="nil"/>
          <w:left w:val="nil"/>
          <w:bottom w:val="nil"/>
          <w:right w:val="nil"/>
          <w:between w:val="nil"/>
        </w:pBdr>
        <w:spacing w:after="120" w:line="360" w:lineRule="auto"/>
        <w:rPr>
          <w:rFonts w:eastAsia="Verdana"/>
          <w:color w:val="000000" w:themeColor="text1"/>
          <w:sz w:val="24"/>
          <w:szCs w:val="24"/>
        </w:rPr>
      </w:pPr>
      <w:r w:rsidRPr="00A6171B">
        <w:rPr>
          <w:rFonts w:eastAsia="Verdana"/>
          <w:color w:val="000000" w:themeColor="text1"/>
          <w:sz w:val="24"/>
          <w:szCs w:val="24"/>
        </w:rPr>
        <w:t>Hér að neðan má sjá verklag sem verkefnastjóra og verkefnateyma ber að fylgja eftir ef að tillögur um breytingar liggja fyrir. Eins og áður hefur verið nefnt verður „Agile” aðferðin nýtt þegar það á við og því þurfa þeir sem að vinna að verkefninu að vera óhræddir við breytingar.  Allar breytingar skulu fara skipulega fram og vera vel rökstuddar.</w:t>
      </w:r>
    </w:p>
    <w:p w14:paraId="14A5AD1F" w14:textId="77777777" w:rsidR="00C679EB" w:rsidRPr="00A6171B" w:rsidRDefault="00705F7E" w:rsidP="000821BA">
      <w:pPr>
        <w:widowControl/>
        <w:pBdr>
          <w:top w:val="nil"/>
          <w:left w:val="nil"/>
          <w:bottom w:val="nil"/>
          <w:right w:val="nil"/>
          <w:between w:val="nil"/>
        </w:pBdr>
        <w:spacing w:after="120" w:line="360" w:lineRule="auto"/>
        <w:ind w:left="720" w:hanging="720"/>
        <w:rPr>
          <w:color w:val="000000" w:themeColor="text1"/>
          <w:sz w:val="24"/>
          <w:szCs w:val="24"/>
        </w:rPr>
      </w:pPr>
      <w:r w:rsidRPr="00A6171B">
        <w:rPr>
          <w:rFonts w:eastAsia="Verdana"/>
          <w:i/>
          <w:noProof/>
          <w:color w:val="000000" w:themeColor="text1"/>
          <w:sz w:val="24"/>
          <w:szCs w:val="24"/>
          <w:lang w:val="en-GB"/>
        </w:rPr>
        <w:lastRenderedPageBreak/>
        <w:drawing>
          <wp:inline distT="114300" distB="114300" distL="114300" distR="114300" wp14:anchorId="7C4BA2AD" wp14:editId="7CACBDAE">
            <wp:extent cx="5943600" cy="2946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14:paraId="32EF284C" w14:textId="25FEFE6C" w:rsidR="00C679EB" w:rsidRPr="00A6171B" w:rsidRDefault="00A6171B" w:rsidP="000821BA">
      <w:pPr>
        <w:spacing w:line="360" w:lineRule="auto"/>
        <w:rPr>
          <w:rFonts w:eastAsia="Verdana"/>
          <w:color w:val="000000" w:themeColor="text1"/>
          <w:sz w:val="24"/>
          <w:szCs w:val="24"/>
        </w:rPr>
      </w:pPr>
      <w:bookmarkStart w:id="7" w:name="_2et92p0" w:colFirst="0" w:colLast="0"/>
      <w:bookmarkEnd w:id="7"/>
      <w:r w:rsidRPr="00A6171B">
        <w:rPr>
          <w:rFonts w:eastAsia="Verdana"/>
          <w:color w:val="000000" w:themeColor="text1"/>
          <w:sz w:val="24"/>
          <w:szCs w:val="24"/>
        </w:rPr>
        <w:t xml:space="preserve">Mynd </w:t>
      </w:r>
      <w:r>
        <w:rPr>
          <w:rFonts w:eastAsia="Verdana"/>
          <w:color w:val="000000" w:themeColor="text1"/>
          <w:sz w:val="24"/>
          <w:szCs w:val="24"/>
        </w:rPr>
        <w:t>5</w:t>
      </w:r>
      <w:r w:rsidRPr="00A6171B">
        <w:rPr>
          <w:rFonts w:eastAsia="Verdana"/>
          <w:color w:val="000000" w:themeColor="text1"/>
          <w:sz w:val="24"/>
          <w:szCs w:val="24"/>
        </w:rPr>
        <w:t xml:space="preserve">. </w:t>
      </w:r>
      <w:r>
        <w:rPr>
          <w:rFonts w:eastAsia="Verdana"/>
          <w:color w:val="000000" w:themeColor="text1"/>
          <w:sz w:val="24"/>
          <w:szCs w:val="24"/>
        </w:rPr>
        <w:t>Breytingatillögur.</w:t>
      </w:r>
    </w:p>
    <w:p w14:paraId="1BE9C1A1" w14:textId="77777777" w:rsidR="00C679EB" w:rsidRPr="00A6171B" w:rsidRDefault="00705F7E" w:rsidP="000821BA">
      <w:pPr>
        <w:pStyle w:val="Heading1"/>
        <w:numPr>
          <w:ilvl w:val="0"/>
          <w:numId w:val="2"/>
        </w:numPr>
        <w:spacing w:line="360" w:lineRule="auto"/>
        <w:rPr>
          <w:rFonts w:ascii="Times New Roman" w:eastAsia="Verdana" w:hAnsi="Times New Roman" w:cs="Times New Roman"/>
          <w:color w:val="000000" w:themeColor="text1"/>
        </w:rPr>
      </w:pPr>
      <w:r w:rsidRPr="00A6171B">
        <w:rPr>
          <w:rFonts w:ascii="Times New Roman" w:eastAsia="Verdana" w:hAnsi="Times New Roman" w:cs="Times New Roman"/>
          <w:color w:val="000000" w:themeColor="text1"/>
        </w:rPr>
        <w:t>Verkáætlun</w:t>
      </w:r>
    </w:p>
    <w:p w14:paraId="71B6050B" w14:textId="77777777" w:rsidR="00C679EB" w:rsidRPr="00A6171B" w:rsidRDefault="00705F7E" w:rsidP="00A6171B">
      <w:pPr>
        <w:widowControl/>
        <w:pBdr>
          <w:top w:val="nil"/>
          <w:left w:val="nil"/>
          <w:bottom w:val="nil"/>
          <w:right w:val="nil"/>
          <w:between w:val="nil"/>
        </w:pBdr>
        <w:spacing w:after="120" w:line="360" w:lineRule="auto"/>
        <w:ind w:left="720" w:hanging="720"/>
        <w:contextualSpacing/>
        <w:rPr>
          <w:rFonts w:eastAsia="Verdana"/>
          <w:color w:val="000000" w:themeColor="text1"/>
          <w:sz w:val="24"/>
          <w:szCs w:val="24"/>
        </w:rPr>
      </w:pPr>
      <w:r w:rsidRPr="00A6171B">
        <w:rPr>
          <w:rFonts w:eastAsia="Verdana"/>
          <w:color w:val="000000" w:themeColor="text1"/>
          <w:sz w:val="24"/>
          <w:szCs w:val="24"/>
        </w:rPr>
        <w:t>Í verkáætlun kemur fram hver gerir hvað og hvenær.</w:t>
      </w:r>
    </w:p>
    <w:p w14:paraId="0CD6DA0E" w14:textId="77777777" w:rsidR="00A6171B" w:rsidRPr="00A6171B" w:rsidRDefault="00705F7E" w:rsidP="00A6171B">
      <w:pPr>
        <w:widowControl/>
        <w:pBdr>
          <w:top w:val="nil"/>
          <w:left w:val="nil"/>
          <w:bottom w:val="nil"/>
          <w:right w:val="nil"/>
          <w:between w:val="nil"/>
        </w:pBdr>
        <w:spacing w:after="120" w:line="360" w:lineRule="auto"/>
        <w:ind w:left="720" w:hanging="720"/>
        <w:contextualSpacing/>
        <w:rPr>
          <w:rFonts w:eastAsia="Verdana"/>
          <w:color w:val="000000" w:themeColor="text1"/>
          <w:sz w:val="24"/>
          <w:szCs w:val="24"/>
        </w:rPr>
      </w:pPr>
      <w:r w:rsidRPr="00A6171B">
        <w:rPr>
          <w:rFonts w:eastAsia="Verdana"/>
          <w:color w:val="000000" w:themeColor="text1"/>
          <w:sz w:val="24"/>
          <w:szCs w:val="24"/>
        </w:rPr>
        <w:t>Við frumgreiningu verður farið yfir heildarmyndina og lagðar línurnar fyrir framhaldið. Við</w:t>
      </w:r>
    </w:p>
    <w:p w14:paraId="33A283B6" w14:textId="77777777" w:rsidR="00A6171B" w:rsidRPr="00A6171B" w:rsidRDefault="00705F7E" w:rsidP="00A6171B">
      <w:pPr>
        <w:widowControl/>
        <w:pBdr>
          <w:top w:val="nil"/>
          <w:left w:val="nil"/>
          <w:bottom w:val="nil"/>
          <w:right w:val="nil"/>
          <w:between w:val="nil"/>
        </w:pBdr>
        <w:spacing w:after="120" w:line="360" w:lineRule="auto"/>
        <w:ind w:left="720" w:hanging="720"/>
        <w:contextualSpacing/>
        <w:rPr>
          <w:rFonts w:eastAsia="Verdana"/>
          <w:color w:val="000000" w:themeColor="text1"/>
          <w:sz w:val="24"/>
          <w:szCs w:val="24"/>
        </w:rPr>
      </w:pPr>
      <w:r w:rsidRPr="00A6171B">
        <w:rPr>
          <w:rFonts w:eastAsia="Verdana"/>
          <w:color w:val="000000" w:themeColor="text1"/>
          <w:sz w:val="24"/>
          <w:szCs w:val="24"/>
        </w:rPr>
        <w:t>fyrsta verkefnahlið hefur kröfum enn ekki verið raðað niður en það verður hlutverk</w:t>
      </w:r>
      <w:r w:rsidR="00A6171B" w:rsidRPr="00A6171B">
        <w:rPr>
          <w:rFonts w:eastAsia="Verdana"/>
          <w:color w:val="000000" w:themeColor="text1"/>
          <w:sz w:val="24"/>
          <w:szCs w:val="24"/>
        </w:rPr>
        <w:t xml:space="preserve"> </w:t>
      </w:r>
      <w:r w:rsidRPr="00A6171B">
        <w:rPr>
          <w:rFonts w:eastAsia="Verdana"/>
          <w:color w:val="000000" w:themeColor="text1"/>
          <w:sz w:val="24"/>
          <w:szCs w:val="24"/>
        </w:rPr>
        <w:t>stýrihópar o</w:t>
      </w:r>
      <w:r w:rsidR="00A6171B" w:rsidRPr="00A6171B">
        <w:rPr>
          <w:rFonts w:eastAsia="Verdana"/>
          <w:color w:val="000000" w:themeColor="text1"/>
          <w:sz w:val="24"/>
          <w:szCs w:val="24"/>
        </w:rPr>
        <w:t>g</w:t>
      </w:r>
    </w:p>
    <w:p w14:paraId="5FF1C094" w14:textId="77777777" w:rsidR="00A6171B" w:rsidRPr="00A6171B" w:rsidRDefault="00705F7E" w:rsidP="00A6171B">
      <w:pPr>
        <w:widowControl/>
        <w:pBdr>
          <w:top w:val="nil"/>
          <w:left w:val="nil"/>
          <w:bottom w:val="nil"/>
          <w:right w:val="nil"/>
          <w:between w:val="nil"/>
        </w:pBdr>
        <w:spacing w:after="120" w:line="360" w:lineRule="auto"/>
        <w:ind w:left="720" w:hanging="720"/>
        <w:contextualSpacing/>
        <w:rPr>
          <w:rFonts w:eastAsia="Verdana"/>
          <w:color w:val="000000" w:themeColor="text1"/>
          <w:sz w:val="24"/>
          <w:szCs w:val="24"/>
        </w:rPr>
      </w:pPr>
      <w:r w:rsidRPr="00A6171B">
        <w:rPr>
          <w:rFonts w:eastAsia="Verdana"/>
          <w:color w:val="000000" w:themeColor="text1"/>
          <w:sz w:val="24"/>
          <w:szCs w:val="24"/>
        </w:rPr>
        <w:t>verkkaupa að gera þessa niðurröðun á grundvelli upplýsinga sem verkefnið leggur fyrir</w:t>
      </w:r>
    </w:p>
    <w:p w14:paraId="6EEC62BE" w14:textId="30E518B6" w:rsidR="00C679EB" w:rsidRPr="00A6171B" w:rsidRDefault="00705F7E" w:rsidP="00A6171B">
      <w:pPr>
        <w:widowControl/>
        <w:pBdr>
          <w:top w:val="nil"/>
          <w:left w:val="nil"/>
          <w:bottom w:val="nil"/>
          <w:right w:val="nil"/>
          <w:between w:val="nil"/>
        </w:pBdr>
        <w:spacing w:after="120" w:line="360" w:lineRule="auto"/>
        <w:ind w:left="720" w:hanging="720"/>
        <w:contextualSpacing/>
        <w:rPr>
          <w:rFonts w:eastAsia="Verdana"/>
          <w:color w:val="000000" w:themeColor="text1"/>
          <w:sz w:val="24"/>
          <w:szCs w:val="24"/>
        </w:rPr>
      </w:pPr>
      <w:r w:rsidRPr="00A6171B">
        <w:rPr>
          <w:rFonts w:eastAsia="Verdana"/>
          <w:color w:val="000000" w:themeColor="text1"/>
          <w:sz w:val="24"/>
          <w:szCs w:val="24"/>
        </w:rPr>
        <w:t>stýrihópinn við fyrsta verkefnahlið.</w:t>
      </w:r>
    </w:p>
    <w:p w14:paraId="567A9E95" w14:textId="1AF6391A"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Dagsetningar fyrir verkefnið</w:t>
      </w:r>
    </w:p>
    <w:p w14:paraId="005DFF56" w14:textId="77777777" w:rsidR="00A6171B" w:rsidRDefault="00705F7E" w:rsidP="00A6171B">
      <w:pPr>
        <w:widowControl/>
        <w:pBdr>
          <w:top w:val="nil"/>
          <w:left w:val="nil"/>
          <w:bottom w:val="nil"/>
          <w:right w:val="nil"/>
          <w:between w:val="nil"/>
        </w:pBdr>
        <w:spacing w:after="120" w:line="360" w:lineRule="auto"/>
        <w:ind w:left="720" w:hanging="720"/>
        <w:contextualSpacing/>
        <w:rPr>
          <w:rFonts w:eastAsia="Verdana"/>
          <w:i/>
          <w:color w:val="000000" w:themeColor="text1"/>
          <w:sz w:val="24"/>
          <w:szCs w:val="24"/>
        </w:rPr>
      </w:pPr>
      <w:r w:rsidRPr="00A6171B">
        <w:rPr>
          <w:rFonts w:eastAsia="Verdana"/>
          <w:i/>
          <w:color w:val="000000" w:themeColor="text1"/>
          <w:sz w:val="24"/>
          <w:szCs w:val="24"/>
        </w:rPr>
        <w:t>Dagsetningar hér að neðan verða yfirfærðar við öll verkefnahlið. Þeir þættir sem ekki eiga við</w:t>
      </w:r>
    </w:p>
    <w:p w14:paraId="7E9362C3" w14:textId="74282A74" w:rsidR="00C679EB" w:rsidRPr="00A6171B" w:rsidRDefault="00705F7E" w:rsidP="00A6171B">
      <w:pPr>
        <w:widowControl/>
        <w:pBdr>
          <w:top w:val="nil"/>
          <w:left w:val="nil"/>
          <w:bottom w:val="nil"/>
          <w:right w:val="nil"/>
          <w:between w:val="nil"/>
        </w:pBdr>
        <w:spacing w:after="120" w:line="360" w:lineRule="auto"/>
        <w:ind w:left="720" w:hanging="720"/>
        <w:contextualSpacing/>
        <w:rPr>
          <w:rFonts w:eastAsia="Verdana"/>
          <w:i/>
          <w:color w:val="000000" w:themeColor="text1"/>
          <w:sz w:val="24"/>
          <w:szCs w:val="24"/>
        </w:rPr>
      </w:pPr>
      <w:r w:rsidRPr="00A6171B">
        <w:rPr>
          <w:rFonts w:eastAsia="Verdana"/>
          <w:i/>
          <w:color w:val="000000" w:themeColor="text1"/>
          <w:sz w:val="24"/>
          <w:szCs w:val="24"/>
        </w:rPr>
        <w:t>eru skildir eftir tómir.</w:t>
      </w:r>
    </w:p>
    <w:tbl>
      <w:tblPr>
        <w:tblStyle w:val="af4"/>
        <w:tblW w:w="6238"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2"/>
        <w:gridCol w:w="1268"/>
        <w:gridCol w:w="1418"/>
      </w:tblGrid>
      <w:tr w:rsidR="00843127" w:rsidRPr="00A6171B" w14:paraId="1FE25B5D" w14:textId="77777777">
        <w:trPr>
          <w:trHeight w:val="280"/>
        </w:trPr>
        <w:tc>
          <w:tcPr>
            <w:tcW w:w="3552" w:type="dxa"/>
            <w:shd w:val="clear" w:color="auto" w:fill="F3F3F3"/>
          </w:tcPr>
          <w:p w14:paraId="7740D297"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Verkþáttur</w:t>
            </w:r>
          </w:p>
        </w:tc>
        <w:tc>
          <w:tcPr>
            <w:tcW w:w="1268" w:type="dxa"/>
            <w:shd w:val="clear" w:color="auto" w:fill="F3F3F3"/>
          </w:tcPr>
          <w:p w14:paraId="0CDBDF86"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Ábyrgur</w:t>
            </w:r>
          </w:p>
        </w:tc>
        <w:tc>
          <w:tcPr>
            <w:tcW w:w="1418" w:type="dxa"/>
            <w:shd w:val="clear" w:color="auto" w:fill="F3F3F3"/>
          </w:tcPr>
          <w:p w14:paraId="6A1AC41C"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Skiladagur</w:t>
            </w:r>
          </w:p>
        </w:tc>
      </w:tr>
      <w:tr w:rsidR="00843127" w:rsidRPr="00A6171B" w14:paraId="6CFED7E7" w14:textId="77777777">
        <w:trPr>
          <w:trHeight w:val="280"/>
        </w:trPr>
        <w:tc>
          <w:tcPr>
            <w:tcW w:w="3552" w:type="dxa"/>
          </w:tcPr>
          <w:p w14:paraId="49D7B58F"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Frumgreiningu lokið </w:t>
            </w:r>
          </w:p>
        </w:tc>
        <w:tc>
          <w:tcPr>
            <w:tcW w:w="1268" w:type="dxa"/>
          </w:tcPr>
          <w:p w14:paraId="735D0052"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Ernir</w:t>
            </w:r>
          </w:p>
        </w:tc>
        <w:tc>
          <w:tcPr>
            <w:tcW w:w="1418" w:type="dxa"/>
          </w:tcPr>
          <w:p w14:paraId="51E22DAB"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8.2.2019</w:t>
            </w:r>
          </w:p>
        </w:tc>
      </w:tr>
      <w:tr w:rsidR="00843127" w:rsidRPr="00A6171B" w14:paraId="427709E3" w14:textId="77777777">
        <w:trPr>
          <w:trHeight w:val="280"/>
        </w:trPr>
        <w:tc>
          <w:tcPr>
            <w:tcW w:w="3552" w:type="dxa"/>
          </w:tcPr>
          <w:p w14:paraId="07ADB082"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Greiningu lokið </w:t>
            </w:r>
          </w:p>
        </w:tc>
        <w:tc>
          <w:tcPr>
            <w:tcW w:w="1268" w:type="dxa"/>
          </w:tcPr>
          <w:p w14:paraId="2D591ACF"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Alexander</w:t>
            </w:r>
          </w:p>
        </w:tc>
        <w:tc>
          <w:tcPr>
            <w:tcW w:w="1418" w:type="dxa"/>
          </w:tcPr>
          <w:p w14:paraId="4E6637C9"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65C91FA9" w14:textId="77777777">
        <w:trPr>
          <w:trHeight w:val="280"/>
        </w:trPr>
        <w:tc>
          <w:tcPr>
            <w:tcW w:w="3552" w:type="dxa"/>
          </w:tcPr>
          <w:p w14:paraId="6BC32A92"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Hönnun og Framkvæmd lokið </w:t>
            </w:r>
          </w:p>
        </w:tc>
        <w:tc>
          <w:tcPr>
            <w:tcW w:w="1268" w:type="dxa"/>
          </w:tcPr>
          <w:p w14:paraId="39450C77"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Jóhann</w:t>
            </w:r>
          </w:p>
        </w:tc>
        <w:tc>
          <w:tcPr>
            <w:tcW w:w="1418" w:type="dxa"/>
          </w:tcPr>
          <w:p w14:paraId="28FBFA96"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472DED40" w14:textId="77777777">
        <w:trPr>
          <w:trHeight w:val="280"/>
        </w:trPr>
        <w:tc>
          <w:tcPr>
            <w:tcW w:w="3552" w:type="dxa"/>
          </w:tcPr>
          <w:p w14:paraId="6FD0880F"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Virknisprófunum lokið </w:t>
            </w:r>
          </w:p>
        </w:tc>
        <w:tc>
          <w:tcPr>
            <w:tcW w:w="1268" w:type="dxa"/>
          </w:tcPr>
          <w:p w14:paraId="2E009658"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Prófun</w:t>
            </w:r>
          </w:p>
        </w:tc>
        <w:tc>
          <w:tcPr>
            <w:tcW w:w="1418" w:type="dxa"/>
          </w:tcPr>
          <w:p w14:paraId="67948136"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5024B3E0" w14:textId="77777777">
        <w:trPr>
          <w:trHeight w:val="280"/>
        </w:trPr>
        <w:tc>
          <w:tcPr>
            <w:tcW w:w="3552" w:type="dxa"/>
          </w:tcPr>
          <w:p w14:paraId="47F39B06"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Kerifsprófunum lokið </w:t>
            </w:r>
          </w:p>
        </w:tc>
        <w:tc>
          <w:tcPr>
            <w:tcW w:w="1268" w:type="dxa"/>
          </w:tcPr>
          <w:p w14:paraId="678F08CC"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Prófun</w:t>
            </w:r>
          </w:p>
        </w:tc>
        <w:tc>
          <w:tcPr>
            <w:tcW w:w="1418" w:type="dxa"/>
          </w:tcPr>
          <w:p w14:paraId="75516F38"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6D76E364" w14:textId="77777777">
        <w:trPr>
          <w:trHeight w:val="280"/>
        </w:trPr>
        <w:tc>
          <w:tcPr>
            <w:tcW w:w="3552" w:type="dxa"/>
          </w:tcPr>
          <w:p w14:paraId="2B156E05"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Viðskiptapróf lokið afhending  </w:t>
            </w:r>
          </w:p>
        </w:tc>
        <w:tc>
          <w:tcPr>
            <w:tcW w:w="1268" w:type="dxa"/>
          </w:tcPr>
          <w:p w14:paraId="702A80E4"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Prófun</w:t>
            </w:r>
          </w:p>
        </w:tc>
        <w:tc>
          <w:tcPr>
            <w:tcW w:w="1418" w:type="dxa"/>
          </w:tcPr>
          <w:p w14:paraId="299FAB2F" w14:textId="77777777" w:rsidR="00C679EB" w:rsidRPr="00A6171B" w:rsidRDefault="00C679EB" w:rsidP="000821BA">
            <w:pPr>
              <w:spacing w:line="360" w:lineRule="auto"/>
              <w:rPr>
                <w:rFonts w:eastAsia="Verdana"/>
                <w:color w:val="000000" w:themeColor="text1"/>
                <w:sz w:val="24"/>
                <w:szCs w:val="24"/>
              </w:rPr>
            </w:pPr>
          </w:p>
        </w:tc>
      </w:tr>
    </w:tbl>
    <w:p w14:paraId="0F0D272C" w14:textId="77777777" w:rsidR="00C679EB" w:rsidRPr="00A6171B" w:rsidRDefault="00C679EB" w:rsidP="000821BA">
      <w:pPr>
        <w:spacing w:line="360" w:lineRule="auto"/>
        <w:rPr>
          <w:rFonts w:eastAsia="Verdana"/>
          <w:color w:val="000000" w:themeColor="text1"/>
          <w:sz w:val="24"/>
          <w:szCs w:val="24"/>
        </w:rPr>
      </w:pPr>
      <w:bookmarkStart w:id="8" w:name="_3dy6vkm" w:colFirst="0" w:colLast="0"/>
      <w:bookmarkStart w:id="9" w:name="_an57qpib1y7d" w:colFirst="0" w:colLast="0"/>
      <w:bookmarkStart w:id="10" w:name="_25ypxcyq33pj" w:colFirst="0" w:colLast="0"/>
      <w:bookmarkEnd w:id="8"/>
      <w:bookmarkEnd w:id="9"/>
      <w:bookmarkEnd w:id="10"/>
    </w:p>
    <w:p w14:paraId="06A48899" w14:textId="7777777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 xml:space="preserve">Greining </w:t>
      </w:r>
    </w:p>
    <w:p w14:paraId="7118FF3D" w14:textId="77777777" w:rsidR="00C679EB" w:rsidRPr="00A6171B" w:rsidRDefault="00C679EB" w:rsidP="000821BA">
      <w:pPr>
        <w:spacing w:line="360" w:lineRule="auto"/>
        <w:ind w:left="1440"/>
        <w:rPr>
          <w:rFonts w:eastAsia="Verdana"/>
          <w:color w:val="000000" w:themeColor="text1"/>
          <w:sz w:val="24"/>
          <w:szCs w:val="24"/>
        </w:rPr>
      </w:pPr>
    </w:p>
    <w:tbl>
      <w:tblPr>
        <w:tblStyle w:val="af5"/>
        <w:tblW w:w="5670"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2"/>
        <w:gridCol w:w="1567"/>
        <w:gridCol w:w="1741"/>
      </w:tblGrid>
      <w:tr w:rsidR="00843127" w:rsidRPr="00A6171B" w14:paraId="23C1F180" w14:textId="77777777">
        <w:trPr>
          <w:trHeight w:val="280"/>
        </w:trPr>
        <w:tc>
          <w:tcPr>
            <w:tcW w:w="2362" w:type="dxa"/>
            <w:shd w:val="clear" w:color="auto" w:fill="F3F3F3"/>
          </w:tcPr>
          <w:p w14:paraId="6704C710"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Verkþáttur</w:t>
            </w:r>
          </w:p>
        </w:tc>
        <w:tc>
          <w:tcPr>
            <w:tcW w:w="1567" w:type="dxa"/>
            <w:shd w:val="clear" w:color="auto" w:fill="F3F3F3"/>
          </w:tcPr>
          <w:p w14:paraId="3D558D0D"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Ábyrgur</w:t>
            </w:r>
          </w:p>
        </w:tc>
        <w:tc>
          <w:tcPr>
            <w:tcW w:w="1741" w:type="dxa"/>
            <w:shd w:val="clear" w:color="auto" w:fill="F3F3F3"/>
          </w:tcPr>
          <w:p w14:paraId="1610F634"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Skiladagur</w:t>
            </w:r>
          </w:p>
        </w:tc>
      </w:tr>
      <w:tr w:rsidR="00843127" w:rsidRPr="00A6171B" w14:paraId="29304780" w14:textId="77777777">
        <w:trPr>
          <w:trHeight w:val="280"/>
        </w:trPr>
        <w:tc>
          <w:tcPr>
            <w:tcW w:w="2362" w:type="dxa"/>
          </w:tcPr>
          <w:p w14:paraId="625A6F59"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Frumgreining kröfur  </w:t>
            </w:r>
          </w:p>
        </w:tc>
        <w:tc>
          <w:tcPr>
            <w:tcW w:w="1567" w:type="dxa"/>
          </w:tcPr>
          <w:p w14:paraId="426E9DD8"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Ernir</w:t>
            </w:r>
          </w:p>
        </w:tc>
        <w:tc>
          <w:tcPr>
            <w:tcW w:w="1741" w:type="dxa"/>
          </w:tcPr>
          <w:p w14:paraId="28AA529E"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8.2.2019</w:t>
            </w:r>
          </w:p>
        </w:tc>
      </w:tr>
      <w:tr w:rsidR="00843127" w:rsidRPr="00A6171B" w14:paraId="51E8CE87" w14:textId="77777777">
        <w:trPr>
          <w:trHeight w:val="240"/>
        </w:trPr>
        <w:tc>
          <w:tcPr>
            <w:tcW w:w="2362" w:type="dxa"/>
          </w:tcPr>
          <w:p w14:paraId="3C33B3A5"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Greining innleiðing   </w:t>
            </w:r>
          </w:p>
        </w:tc>
        <w:tc>
          <w:tcPr>
            <w:tcW w:w="1567" w:type="dxa"/>
          </w:tcPr>
          <w:p w14:paraId="267F98FC"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Alexander</w:t>
            </w:r>
          </w:p>
        </w:tc>
        <w:tc>
          <w:tcPr>
            <w:tcW w:w="1741" w:type="dxa"/>
          </w:tcPr>
          <w:p w14:paraId="081CBF70"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5C0481F0" w14:textId="77777777">
        <w:trPr>
          <w:trHeight w:val="280"/>
        </w:trPr>
        <w:tc>
          <w:tcPr>
            <w:tcW w:w="2362" w:type="dxa"/>
          </w:tcPr>
          <w:p w14:paraId="6B47FCA3"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Prótótýpur</w:t>
            </w:r>
          </w:p>
        </w:tc>
        <w:tc>
          <w:tcPr>
            <w:tcW w:w="1567" w:type="dxa"/>
          </w:tcPr>
          <w:p w14:paraId="43B3F320" w14:textId="77777777" w:rsidR="00C679EB" w:rsidRPr="00A6171B" w:rsidRDefault="00C679EB" w:rsidP="000821BA">
            <w:pPr>
              <w:spacing w:line="360" w:lineRule="auto"/>
              <w:rPr>
                <w:rFonts w:eastAsia="Verdana"/>
                <w:color w:val="000000" w:themeColor="text1"/>
                <w:sz w:val="24"/>
                <w:szCs w:val="24"/>
              </w:rPr>
            </w:pPr>
          </w:p>
        </w:tc>
        <w:tc>
          <w:tcPr>
            <w:tcW w:w="1741" w:type="dxa"/>
          </w:tcPr>
          <w:p w14:paraId="6982DA7B" w14:textId="77777777" w:rsidR="00C679EB" w:rsidRPr="00A6171B" w:rsidRDefault="00C679EB" w:rsidP="000821BA">
            <w:pPr>
              <w:spacing w:line="360" w:lineRule="auto"/>
              <w:rPr>
                <w:rFonts w:eastAsia="Verdana"/>
                <w:color w:val="000000" w:themeColor="text1"/>
                <w:sz w:val="24"/>
                <w:szCs w:val="24"/>
              </w:rPr>
            </w:pPr>
          </w:p>
        </w:tc>
      </w:tr>
    </w:tbl>
    <w:p w14:paraId="33F9CB8D" w14:textId="77777777" w:rsidR="00C679EB" w:rsidRPr="00A6171B" w:rsidRDefault="00C679EB" w:rsidP="000821BA">
      <w:pPr>
        <w:spacing w:line="360" w:lineRule="auto"/>
        <w:rPr>
          <w:rFonts w:eastAsia="Verdana"/>
          <w:color w:val="000000" w:themeColor="text1"/>
          <w:sz w:val="24"/>
          <w:szCs w:val="24"/>
        </w:rPr>
      </w:pPr>
      <w:bookmarkStart w:id="11" w:name="_1t3h5sf" w:colFirst="0" w:colLast="0"/>
      <w:bookmarkEnd w:id="11"/>
    </w:p>
    <w:p w14:paraId="1102A143" w14:textId="7777777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Hönnun og Forritun</w:t>
      </w:r>
    </w:p>
    <w:p w14:paraId="2CF1544B" w14:textId="77777777" w:rsidR="00C679EB" w:rsidRPr="00A6171B" w:rsidRDefault="00C679EB" w:rsidP="000821BA">
      <w:pPr>
        <w:spacing w:line="360" w:lineRule="auto"/>
        <w:ind w:left="720"/>
        <w:rPr>
          <w:rFonts w:eastAsia="Verdana"/>
          <w:color w:val="000000" w:themeColor="text1"/>
          <w:sz w:val="24"/>
          <w:szCs w:val="24"/>
        </w:rPr>
      </w:pPr>
    </w:p>
    <w:tbl>
      <w:tblPr>
        <w:tblStyle w:val="af6"/>
        <w:tblW w:w="623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2"/>
        <w:gridCol w:w="1567"/>
        <w:gridCol w:w="2308"/>
      </w:tblGrid>
      <w:tr w:rsidR="00843127" w:rsidRPr="00A6171B" w14:paraId="082D73CA" w14:textId="77777777">
        <w:trPr>
          <w:trHeight w:val="280"/>
        </w:trPr>
        <w:tc>
          <w:tcPr>
            <w:tcW w:w="2362" w:type="dxa"/>
            <w:shd w:val="clear" w:color="auto" w:fill="F3F3F3"/>
          </w:tcPr>
          <w:p w14:paraId="413B89A1"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Verkþáttur</w:t>
            </w:r>
          </w:p>
        </w:tc>
        <w:tc>
          <w:tcPr>
            <w:tcW w:w="1567" w:type="dxa"/>
            <w:shd w:val="clear" w:color="auto" w:fill="F3F3F3"/>
          </w:tcPr>
          <w:p w14:paraId="241BAACD"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Ábyrgur</w:t>
            </w:r>
          </w:p>
        </w:tc>
        <w:tc>
          <w:tcPr>
            <w:tcW w:w="2308" w:type="dxa"/>
            <w:shd w:val="clear" w:color="auto" w:fill="F3F3F3"/>
          </w:tcPr>
          <w:p w14:paraId="54742E9F"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Skiladagur</w:t>
            </w:r>
          </w:p>
        </w:tc>
      </w:tr>
      <w:tr w:rsidR="00843127" w:rsidRPr="00A6171B" w14:paraId="586B4D20" w14:textId="77777777">
        <w:trPr>
          <w:trHeight w:val="280"/>
        </w:trPr>
        <w:tc>
          <w:tcPr>
            <w:tcW w:w="2362" w:type="dxa"/>
          </w:tcPr>
          <w:p w14:paraId="52BFC0AF"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Hönnun (Design Specification) Prótótýpur  </w:t>
            </w:r>
          </w:p>
        </w:tc>
        <w:tc>
          <w:tcPr>
            <w:tcW w:w="1567" w:type="dxa"/>
          </w:tcPr>
          <w:p w14:paraId="214FCB2C"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Þróun</w:t>
            </w:r>
          </w:p>
        </w:tc>
        <w:tc>
          <w:tcPr>
            <w:tcW w:w="2308" w:type="dxa"/>
          </w:tcPr>
          <w:p w14:paraId="0D322969"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338C3C9C" w14:textId="77777777">
        <w:trPr>
          <w:trHeight w:val="280"/>
        </w:trPr>
        <w:tc>
          <w:tcPr>
            <w:tcW w:w="2362" w:type="dxa"/>
          </w:tcPr>
          <w:p w14:paraId="277AB65E"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Framkvæmd  </w:t>
            </w:r>
          </w:p>
        </w:tc>
        <w:tc>
          <w:tcPr>
            <w:tcW w:w="1567" w:type="dxa"/>
          </w:tcPr>
          <w:p w14:paraId="29B303A6"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Þróun</w:t>
            </w:r>
          </w:p>
        </w:tc>
        <w:tc>
          <w:tcPr>
            <w:tcW w:w="2308" w:type="dxa"/>
          </w:tcPr>
          <w:p w14:paraId="539FC66E"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40EE60A3" w14:textId="77777777">
        <w:trPr>
          <w:trHeight w:val="280"/>
        </w:trPr>
        <w:tc>
          <w:tcPr>
            <w:tcW w:w="2362" w:type="dxa"/>
          </w:tcPr>
          <w:p w14:paraId="25FDED90"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Einingaprófun  </w:t>
            </w:r>
          </w:p>
        </w:tc>
        <w:tc>
          <w:tcPr>
            <w:tcW w:w="1567" w:type="dxa"/>
          </w:tcPr>
          <w:p w14:paraId="198F6C54"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Þróun</w:t>
            </w:r>
          </w:p>
        </w:tc>
        <w:tc>
          <w:tcPr>
            <w:tcW w:w="2308" w:type="dxa"/>
          </w:tcPr>
          <w:p w14:paraId="2E3BA324" w14:textId="77777777" w:rsidR="00C679EB" w:rsidRPr="00A6171B" w:rsidRDefault="00C679EB" w:rsidP="000821BA">
            <w:pPr>
              <w:spacing w:line="360" w:lineRule="auto"/>
              <w:rPr>
                <w:rFonts w:eastAsia="Verdana"/>
                <w:color w:val="000000" w:themeColor="text1"/>
                <w:sz w:val="24"/>
                <w:szCs w:val="24"/>
              </w:rPr>
            </w:pPr>
          </w:p>
        </w:tc>
      </w:tr>
    </w:tbl>
    <w:p w14:paraId="13FE2EC6" w14:textId="77777777" w:rsidR="00C679EB" w:rsidRPr="00A6171B" w:rsidRDefault="00C679EB" w:rsidP="000821BA">
      <w:pPr>
        <w:spacing w:line="360" w:lineRule="auto"/>
        <w:ind w:left="720"/>
        <w:rPr>
          <w:rFonts w:eastAsia="Verdana"/>
          <w:color w:val="000000" w:themeColor="text1"/>
          <w:sz w:val="24"/>
          <w:szCs w:val="24"/>
        </w:rPr>
      </w:pPr>
      <w:bookmarkStart w:id="12" w:name="_4d34og8" w:colFirst="0" w:colLast="0"/>
      <w:bookmarkEnd w:id="12"/>
    </w:p>
    <w:p w14:paraId="19552871" w14:textId="7777777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Prófanir</w:t>
      </w:r>
    </w:p>
    <w:p w14:paraId="72FD279A" w14:textId="77777777" w:rsidR="00C679EB" w:rsidRPr="00A6171B" w:rsidRDefault="00C679EB" w:rsidP="000821BA">
      <w:pPr>
        <w:spacing w:line="360" w:lineRule="auto"/>
        <w:ind w:left="720"/>
        <w:rPr>
          <w:rFonts w:eastAsia="Verdana"/>
          <w:color w:val="000000" w:themeColor="text1"/>
          <w:sz w:val="24"/>
          <w:szCs w:val="24"/>
        </w:rPr>
      </w:pPr>
    </w:p>
    <w:tbl>
      <w:tblPr>
        <w:tblStyle w:val="af7"/>
        <w:tblW w:w="623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1614"/>
        <w:gridCol w:w="2343"/>
      </w:tblGrid>
      <w:tr w:rsidR="00843127" w:rsidRPr="00A6171B" w14:paraId="0548D249" w14:textId="77777777">
        <w:trPr>
          <w:trHeight w:val="280"/>
        </w:trPr>
        <w:tc>
          <w:tcPr>
            <w:tcW w:w="2280" w:type="dxa"/>
            <w:shd w:val="clear" w:color="auto" w:fill="F3F3F3"/>
          </w:tcPr>
          <w:p w14:paraId="74E533C1"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Verkþáttur</w:t>
            </w:r>
          </w:p>
        </w:tc>
        <w:tc>
          <w:tcPr>
            <w:tcW w:w="1614" w:type="dxa"/>
            <w:shd w:val="clear" w:color="auto" w:fill="F3F3F3"/>
          </w:tcPr>
          <w:p w14:paraId="17FF7A36"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Ábyrgur</w:t>
            </w:r>
          </w:p>
        </w:tc>
        <w:tc>
          <w:tcPr>
            <w:tcW w:w="2343" w:type="dxa"/>
            <w:shd w:val="clear" w:color="auto" w:fill="F3F3F3"/>
          </w:tcPr>
          <w:p w14:paraId="3F003046"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Skiladagur</w:t>
            </w:r>
          </w:p>
        </w:tc>
      </w:tr>
      <w:tr w:rsidR="00843127" w:rsidRPr="00A6171B" w14:paraId="0A676C47" w14:textId="77777777">
        <w:trPr>
          <w:trHeight w:val="280"/>
        </w:trPr>
        <w:tc>
          <w:tcPr>
            <w:tcW w:w="2280" w:type="dxa"/>
          </w:tcPr>
          <w:p w14:paraId="55B800BA"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Greining Prófáætlun</w:t>
            </w:r>
          </w:p>
        </w:tc>
        <w:tc>
          <w:tcPr>
            <w:tcW w:w="1614" w:type="dxa"/>
          </w:tcPr>
          <w:p w14:paraId="0F00C0FB"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Prófun</w:t>
            </w:r>
          </w:p>
        </w:tc>
        <w:tc>
          <w:tcPr>
            <w:tcW w:w="2343" w:type="dxa"/>
          </w:tcPr>
          <w:p w14:paraId="2AF815C2"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tc>
      </w:tr>
      <w:tr w:rsidR="00843127" w:rsidRPr="00A6171B" w14:paraId="4847431A" w14:textId="77777777">
        <w:trPr>
          <w:trHeight w:val="280"/>
        </w:trPr>
        <w:tc>
          <w:tcPr>
            <w:tcW w:w="2280" w:type="dxa"/>
          </w:tcPr>
          <w:p w14:paraId="3CB18721"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Skipulagning prófana</w:t>
            </w:r>
          </w:p>
        </w:tc>
        <w:tc>
          <w:tcPr>
            <w:tcW w:w="1614" w:type="dxa"/>
          </w:tcPr>
          <w:p w14:paraId="0199E4B1"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Prófun</w:t>
            </w:r>
          </w:p>
        </w:tc>
        <w:tc>
          <w:tcPr>
            <w:tcW w:w="2343" w:type="dxa"/>
          </w:tcPr>
          <w:p w14:paraId="07E71CC4"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tc>
      </w:tr>
      <w:tr w:rsidR="00843127" w:rsidRPr="00A6171B" w14:paraId="41ED6B98" w14:textId="77777777">
        <w:trPr>
          <w:trHeight w:val="280"/>
        </w:trPr>
        <w:tc>
          <w:tcPr>
            <w:tcW w:w="2280" w:type="dxa"/>
          </w:tcPr>
          <w:p w14:paraId="70E60EC0"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Virknisprófun</w:t>
            </w:r>
          </w:p>
        </w:tc>
        <w:tc>
          <w:tcPr>
            <w:tcW w:w="1614" w:type="dxa"/>
          </w:tcPr>
          <w:p w14:paraId="44D0DD3A"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Prófun</w:t>
            </w:r>
          </w:p>
        </w:tc>
        <w:tc>
          <w:tcPr>
            <w:tcW w:w="2343" w:type="dxa"/>
          </w:tcPr>
          <w:p w14:paraId="1BC3CF1E"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791385B2" w14:textId="77777777">
        <w:trPr>
          <w:trHeight w:val="280"/>
        </w:trPr>
        <w:tc>
          <w:tcPr>
            <w:tcW w:w="2280" w:type="dxa"/>
          </w:tcPr>
          <w:p w14:paraId="4C457AD0"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Heildarprófanir</w:t>
            </w:r>
          </w:p>
        </w:tc>
        <w:tc>
          <w:tcPr>
            <w:tcW w:w="1614" w:type="dxa"/>
          </w:tcPr>
          <w:p w14:paraId="20855A2D"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Prófun</w:t>
            </w:r>
          </w:p>
        </w:tc>
        <w:tc>
          <w:tcPr>
            <w:tcW w:w="2343" w:type="dxa"/>
          </w:tcPr>
          <w:p w14:paraId="36E1374E" w14:textId="77777777" w:rsidR="00C679EB" w:rsidRPr="00A6171B" w:rsidRDefault="00C679EB" w:rsidP="000821BA">
            <w:pPr>
              <w:spacing w:line="360" w:lineRule="auto"/>
              <w:rPr>
                <w:rFonts w:eastAsia="Verdana"/>
                <w:color w:val="000000" w:themeColor="text1"/>
                <w:sz w:val="24"/>
                <w:szCs w:val="24"/>
              </w:rPr>
            </w:pPr>
          </w:p>
        </w:tc>
      </w:tr>
    </w:tbl>
    <w:p w14:paraId="7CFD001C" w14:textId="77777777" w:rsidR="00C679EB" w:rsidRPr="00A6171B" w:rsidRDefault="00C679EB" w:rsidP="000821BA">
      <w:pPr>
        <w:spacing w:line="360" w:lineRule="auto"/>
        <w:ind w:left="720"/>
        <w:rPr>
          <w:rFonts w:eastAsia="Verdana"/>
          <w:color w:val="000000" w:themeColor="text1"/>
          <w:sz w:val="24"/>
          <w:szCs w:val="24"/>
        </w:rPr>
      </w:pPr>
    </w:p>
    <w:p w14:paraId="10FA3B85" w14:textId="77777777" w:rsidR="00C679EB" w:rsidRPr="00A6171B" w:rsidRDefault="00C679EB" w:rsidP="000821BA">
      <w:pPr>
        <w:spacing w:line="360" w:lineRule="auto"/>
        <w:rPr>
          <w:rFonts w:eastAsia="Verdana"/>
          <w:color w:val="000000" w:themeColor="text1"/>
          <w:sz w:val="24"/>
          <w:szCs w:val="24"/>
        </w:rPr>
      </w:pPr>
      <w:bookmarkStart w:id="13" w:name="_2s8eyo1" w:colFirst="0" w:colLast="0"/>
      <w:bookmarkEnd w:id="13"/>
    </w:p>
    <w:p w14:paraId="6ACA0ED7" w14:textId="77777777"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lastRenderedPageBreak/>
        <w:t>Afhending</w:t>
      </w:r>
    </w:p>
    <w:p w14:paraId="64A850C7" w14:textId="77777777" w:rsidR="00C679EB" w:rsidRPr="00A6171B" w:rsidRDefault="00C679EB" w:rsidP="000821BA">
      <w:pPr>
        <w:spacing w:line="360" w:lineRule="auto"/>
        <w:rPr>
          <w:rFonts w:eastAsia="Verdana"/>
          <w:color w:val="000000" w:themeColor="text1"/>
          <w:sz w:val="24"/>
          <w:szCs w:val="24"/>
        </w:rPr>
      </w:pPr>
    </w:p>
    <w:tbl>
      <w:tblPr>
        <w:tblStyle w:val="af8"/>
        <w:tblW w:w="623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4"/>
        <w:gridCol w:w="1600"/>
        <w:gridCol w:w="2333"/>
      </w:tblGrid>
      <w:tr w:rsidR="00843127" w:rsidRPr="00A6171B" w14:paraId="3959C95F" w14:textId="77777777">
        <w:trPr>
          <w:trHeight w:val="280"/>
        </w:trPr>
        <w:tc>
          <w:tcPr>
            <w:tcW w:w="2304" w:type="dxa"/>
            <w:shd w:val="clear" w:color="auto" w:fill="F3F3F3"/>
          </w:tcPr>
          <w:p w14:paraId="282FDA1B"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Verkþáttur</w:t>
            </w:r>
          </w:p>
        </w:tc>
        <w:tc>
          <w:tcPr>
            <w:tcW w:w="1600" w:type="dxa"/>
            <w:shd w:val="clear" w:color="auto" w:fill="F3F3F3"/>
          </w:tcPr>
          <w:p w14:paraId="4ECF024B"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Ábyrgur</w:t>
            </w:r>
          </w:p>
        </w:tc>
        <w:tc>
          <w:tcPr>
            <w:tcW w:w="2333" w:type="dxa"/>
            <w:shd w:val="clear" w:color="auto" w:fill="F3F3F3"/>
          </w:tcPr>
          <w:p w14:paraId="7697D1D5" w14:textId="77777777" w:rsidR="00C679EB" w:rsidRPr="00A6171B" w:rsidRDefault="00705F7E" w:rsidP="000821BA">
            <w:pPr>
              <w:spacing w:line="360" w:lineRule="auto"/>
              <w:rPr>
                <w:rFonts w:eastAsia="Verdana"/>
                <w:color w:val="000000" w:themeColor="text1"/>
                <w:sz w:val="24"/>
                <w:szCs w:val="24"/>
              </w:rPr>
            </w:pPr>
            <w:r w:rsidRPr="00A6171B">
              <w:rPr>
                <w:rFonts w:eastAsia="Verdana"/>
                <w:b/>
                <w:color w:val="000000" w:themeColor="text1"/>
                <w:sz w:val="24"/>
                <w:szCs w:val="24"/>
              </w:rPr>
              <w:t>Skiladagur</w:t>
            </w:r>
          </w:p>
        </w:tc>
      </w:tr>
      <w:tr w:rsidR="00843127" w:rsidRPr="00A6171B" w14:paraId="2C674B70" w14:textId="77777777">
        <w:trPr>
          <w:trHeight w:val="280"/>
        </w:trPr>
        <w:tc>
          <w:tcPr>
            <w:tcW w:w="2304" w:type="dxa"/>
          </w:tcPr>
          <w:p w14:paraId="448F180E"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Viðtökuprófanir  </w:t>
            </w:r>
          </w:p>
        </w:tc>
        <w:tc>
          <w:tcPr>
            <w:tcW w:w="1600" w:type="dxa"/>
          </w:tcPr>
          <w:p w14:paraId="409AA30F"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Prófun</w:t>
            </w:r>
          </w:p>
        </w:tc>
        <w:tc>
          <w:tcPr>
            <w:tcW w:w="2333" w:type="dxa"/>
          </w:tcPr>
          <w:p w14:paraId="076E455A"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536C793F" w14:textId="77777777">
        <w:trPr>
          <w:trHeight w:val="280"/>
        </w:trPr>
        <w:tc>
          <w:tcPr>
            <w:tcW w:w="2304" w:type="dxa"/>
          </w:tcPr>
          <w:p w14:paraId="11C5D4F1"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Útgáfulýsing</w:t>
            </w:r>
          </w:p>
        </w:tc>
        <w:tc>
          <w:tcPr>
            <w:tcW w:w="1600" w:type="dxa"/>
          </w:tcPr>
          <w:p w14:paraId="6D86DF70"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Þjónusta</w:t>
            </w:r>
          </w:p>
        </w:tc>
        <w:tc>
          <w:tcPr>
            <w:tcW w:w="2333" w:type="dxa"/>
          </w:tcPr>
          <w:p w14:paraId="6A36CD3C" w14:textId="77777777" w:rsidR="00C679EB" w:rsidRPr="00A6171B" w:rsidRDefault="00C679EB" w:rsidP="000821BA">
            <w:pPr>
              <w:spacing w:line="360" w:lineRule="auto"/>
              <w:rPr>
                <w:rFonts w:eastAsia="Verdana"/>
                <w:color w:val="000000" w:themeColor="text1"/>
                <w:sz w:val="24"/>
                <w:szCs w:val="24"/>
              </w:rPr>
            </w:pPr>
          </w:p>
        </w:tc>
      </w:tr>
      <w:tr w:rsidR="00843127" w:rsidRPr="00A6171B" w14:paraId="069BB2C6" w14:textId="77777777">
        <w:trPr>
          <w:trHeight w:val="280"/>
        </w:trPr>
        <w:tc>
          <w:tcPr>
            <w:tcW w:w="2304" w:type="dxa"/>
          </w:tcPr>
          <w:p w14:paraId="037448CC"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Uppsetning útgáfu?</w:t>
            </w:r>
          </w:p>
        </w:tc>
        <w:tc>
          <w:tcPr>
            <w:tcW w:w="1600" w:type="dxa"/>
          </w:tcPr>
          <w:p w14:paraId="1F196499" w14:textId="77777777" w:rsidR="00C679EB" w:rsidRPr="00A6171B" w:rsidRDefault="00C679EB" w:rsidP="000821BA">
            <w:pPr>
              <w:spacing w:line="360" w:lineRule="auto"/>
              <w:rPr>
                <w:rFonts w:eastAsia="Verdana"/>
                <w:color w:val="000000" w:themeColor="text1"/>
                <w:sz w:val="24"/>
                <w:szCs w:val="24"/>
              </w:rPr>
            </w:pPr>
          </w:p>
        </w:tc>
        <w:tc>
          <w:tcPr>
            <w:tcW w:w="2333" w:type="dxa"/>
          </w:tcPr>
          <w:p w14:paraId="2C34F4AF"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 </w:t>
            </w:r>
          </w:p>
        </w:tc>
      </w:tr>
      <w:tr w:rsidR="00843127" w:rsidRPr="00A6171B" w14:paraId="238C895C" w14:textId="77777777">
        <w:trPr>
          <w:trHeight w:val="280"/>
        </w:trPr>
        <w:tc>
          <w:tcPr>
            <w:tcW w:w="2304" w:type="dxa"/>
          </w:tcPr>
          <w:p w14:paraId="1E25F733" w14:textId="77777777" w:rsidR="00C679EB" w:rsidRPr="00A6171B" w:rsidRDefault="00705F7E" w:rsidP="000821BA">
            <w:pPr>
              <w:spacing w:line="360" w:lineRule="auto"/>
              <w:rPr>
                <w:rFonts w:eastAsia="Verdana"/>
                <w:color w:val="000000" w:themeColor="text1"/>
                <w:sz w:val="24"/>
                <w:szCs w:val="24"/>
              </w:rPr>
            </w:pPr>
            <w:r w:rsidRPr="00A6171B">
              <w:rPr>
                <w:rFonts w:eastAsia="Verdana"/>
                <w:color w:val="000000" w:themeColor="text1"/>
                <w:sz w:val="24"/>
                <w:szCs w:val="24"/>
              </w:rPr>
              <w:t xml:space="preserve">Senda upplýsingar um útgáfu, dagsetnignar, breytingar, til ábyrgðaraðila </w:t>
            </w:r>
          </w:p>
        </w:tc>
        <w:tc>
          <w:tcPr>
            <w:tcW w:w="1600" w:type="dxa"/>
          </w:tcPr>
          <w:p w14:paraId="31892BE1" w14:textId="77777777" w:rsidR="00C679EB" w:rsidRPr="00A6171B" w:rsidRDefault="00C679EB" w:rsidP="000821BA">
            <w:pPr>
              <w:spacing w:line="360" w:lineRule="auto"/>
              <w:rPr>
                <w:rFonts w:eastAsia="Verdana"/>
                <w:color w:val="000000" w:themeColor="text1"/>
                <w:sz w:val="24"/>
                <w:szCs w:val="24"/>
              </w:rPr>
            </w:pPr>
          </w:p>
        </w:tc>
        <w:tc>
          <w:tcPr>
            <w:tcW w:w="2333" w:type="dxa"/>
          </w:tcPr>
          <w:p w14:paraId="76653419" w14:textId="77777777" w:rsidR="00C679EB" w:rsidRPr="00A6171B" w:rsidRDefault="00C679EB" w:rsidP="000821BA">
            <w:pPr>
              <w:spacing w:line="360" w:lineRule="auto"/>
              <w:rPr>
                <w:rFonts w:eastAsia="Verdana"/>
                <w:color w:val="000000" w:themeColor="text1"/>
                <w:sz w:val="24"/>
                <w:szCs w:val="24"/>
              </w:rPr>
            </w:pPr>
          </w:p>
        </w:tc>
      </w:tr>
    </w:tbl>
    <w:p w14:paraId="2F6136D4" w14:textId="77777777" w:rsidR="00C679EB" w:rsidRPr="00A6171B" w:rsidRDefault="00C679EB" w:rsidP="000821BA">
      <w:pPr>
        <w:spacing w:line="360" w:lineRule="auto"/>
        <w:rPr>
          <w:rFonts w:eastAsia="Verdana"/>
          <w:color w:val="000000" w:themeColor="text1"/>
          <w:sz w:val="24"/>
          <w:szCs w:val="24"/>
        </w:rPr>
      </w:pPr>
    </w:p>
    <w:p w14:paraId="5881D7D6" w14:textId="38FB9A9E" w:rsidR="00C679EB" w:rsidRPr="00A6171B" w:rsidRDefault="00705F7E" w:rsidP="000821BA">
      <w:pPr>
        <w:pStyle w:val="Heading2"/>
        <w:numPr>
          <w:ilvl w:val="1"/>
          <w:numId w:val="2"/>
        </w:numPr>
        <w:spacing w:line="360" w:lineRule="auto"/>
        <w:rPr>
          <w:rFonts w:ascii="Times New Roman"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 xml:space="preserve">Áætlun  </w:t>
      </w:r>
    </w:p>
    <w:p w14:paraId="08422229" w14:textId="77777777" w:rsidR="00C679EB" w:rsidRPr="00A6171B" w:rsidRDefault="00705F7E" w:rsidP="000821BA">
      <w:pPr>
        <w:widowControl/>
        <w:pBdr>
          <w:top w:val="nil"/>
          <w:left w:val="nil"/>
          <w:bottom w:val="nil"/>
          <w:right w:val="nil"/>
          <w:between w:val="nil"/>
        </w:pBdr>
        <w:spacing w:after="120" w:line="360" w:lineRule="auto"/>
        <w:ind w:left="720" w:hanging="720"/>
        <w:rPr>
          <w:rFonts w:eastAsia="Verdana"/>
          <w:color w:val="000000" w:themeColor="text1"/>
          <w:sz w:val="24"/>
          <w:szCs w:val="24"/>
        </w:rPr>
      </w:pPr>
      <w:r w:rsidRPr="00A6171B">
        <w:rPr>
          <w:rFonts w:eastAsia="Verdana"/>
          <w:color w:val="000000" w:themeColor="text1"/>
          <w:sz w:val="24"/>
          <w:szCs w:val="24"/>
        </w:rPr>
        <w:t xml:space="preserve">Áætlanir í þessari útgáfu af skjalinu miðast við fyrsta fasa (Sprint 1) verkefnisins. </w:t>
      </w:r>
    </w:p>
    <w:p w14:paraId="67EAF0A0" w14:textId="33B5F03D"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Verkferlar</w:t>
      </w:r>
    </w:p>
    <w:p w14:paraId="2F40D9D9" w14:textId="77777777" w:rsidR="00A6171B" w:rsidRDefault="00705F7E" w:rsidP="00A6171B">
      <w:pPr>
        <w:widowControl/>
        <w:pBdr>
          <w:top w:val="nil"/>
          <w:left w:val="nil"/>
          <w:bottom w:val="nil"/>
          <w:right w:val="nil"/>
          <w:between w:val="nil"/>
        </w:pBdr>
        <w:spacing w:after="120" w:line="360" w:lineRule="auto"/>
        <w:ind w:left="720" w:hanging="720"/>
        <w:contextualSpacing/>
        <w:rPr>
          <w:rFonts w:eastAsia="Verdana"/>
          <w:i/>
          <w:color w:val="000000" w:themeColor="text1"/>
          <w:sz w:val="24"/>
          <w:szCs w:val="24"/>
        </w:rPr>
      </w:pPr>
      <w:r w:rsidRPr="00A6171B">
        <w:rPr>
          <w:rFonts w:eastAsia="Verdana"/>
          <w:i/>
          <w:color w:val="000000" w:themeColor="text1"/>
          <w:sz w:val="24"/>
          <w:szCs w:val="24"/>
        </w:rPr>
        <w:t>Verkefnið fylgir samþyktum verkferferlum sem skilgreindir hafa verið s.s í gæðahandbók.</w:t>
      </w:r>
    </w:p>
    <w:p w14:paraId="3B1E0F34" w14:textId="5229F8F6" w:rsidR="00C679EB" w:rsidRPr="00A6171B" w:rsidRDefault="00705F7E" w:rsidP="00A6171B">
      <w:pPr>
        <w:widowControl/>
        <w:pBdr>
          <w:top w:val="nil"/>
          <w:left w:val="nil"/>
          <w:bottom w:val="nil"/>
          <w:right w:val="nil"/>
          <w:between w:val="nil"/>
        </w:pBdr>
        <w:spacing w:after="120" w:line="360" w:lineRule="auto"/>
        <w:ind w:left="720" w:hanging="720"/>
        <w:contextualSpacing/>
        <w:rPr>
          <w:rFonts w:eastAsia="Verdana"/>
          <w:i/>
          <w:color w:val="000000" w:themeColor="text1"/>
          <w:sz w:val="24"/>
          <w:szCs w:val="24"/>
        </w:rPr>
      </w:pPr>
      <w:r w:rsidRPr="00A6171B">
        <w:rPr>
          <w:rFonts w:eastAsia="Verdana"/>
          <w:i/>
          <w:color w:val="000000" w:themeColor="text1"/>
          <w:sz w:val="24"/>
          <w:szCs w:val="24"/>
        </w:rPr>
        <w:t>Verkefnið mun aðlaga sig að þessum ferlum og gera viðeigandi viðbætur ef þörf krefur.</w:t>
      </w:r>
    </w:p>
    <w:p w14:paraId="0B3A1902" w14:textId="77777777" w:rsidR="00C679EB" w:rsidRPr="00A6171B" w:rsidRDefault="00C679EB" w:rsidP="000821BA">
      <w:pPr>
        <w:widowControl/>
        <w:pBdr>
          <w:top w:val="nil"/>
          <w:left w:val="nil"/>
          <w:bottom w:val="nil"/>
          <w:right w:val="nil"/>
          <w:between w:val="nil"/>
        </w:pBdr>
        <w:spacing w:after="120" w:line="360" w:lineRule="auto"/>
        <w:rPr>
          <w:rFonts w:eastAsia="Verdana"/>
          <w:i/>
          <w:color w:val="000000" w:themeColor="text1"/>
          <w:sz w:val="24"/>
          <w:szCs w:val="24"/>
        </w:rPr>
      </w:pPr>
    </w:p>
    <w:p w14:paraId="4EDE1068" w14:textId="63BF7C92"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 xml:space="preserve"> </w:t>
      </w:r>
      <w:r w:rsidR="00A6171B">
        <w:rPr>
          <w:rFonts w:ascii="Times New Roman" w:eastAsia="Verdana" w:hAnsi="Times New Roman" w:cs="Times New Roman"/>
          <w:color w:val="000000" w:themeColor="text1"/>
          <w:sz w:val="24"/>
          <w:szCs w:val="24"/>
        </w:rPr>
        <w:t>Vörður</w:t>
      </w:r>
      <w:r w:rsidRPr="00A6171B">
        <w:rPr>
          <w:rFonts w:ascii="Times New Roman" w:eastAsia="Verdana" w:hAnsi="Times New Roman" w:cs="Times New Roman"/>
          <w:color w:val="000000" w:themeColor="text1"/>
          <w:sz w:val="24"/>
          <w:szCs w:val="24"/>
        </w:rPr>
        <w:t xml:space="preserve"> Fasi 1 (Sprint 1)</w:t>
      </w:r>
    </w:p>
    <w:p w14:paraId="382845D7" w14:textId="77777777" w:rsidR="00C679EB" w:rsidRPr="00A6171B" w:rsidRDefault="00C679EB" w:rsidP="000821BA">
      <w:pPr>
        <w:spacing w:line="360" w:lineRule="auto"/>
        <w:rPr>
          <w:color w:val="000000" w:themeColor="text1"/>
          <w:sz w:val="24"/>
          <w:szCs w:val="24"/>
        </w:rPr>
      </w:pPr>
    </w:p>
    <w:p w14:paraId="77DC38A3" w14:textId="413F7771" w:rsidR="00C679EB" w:rsidRPr="00A6171B" w:rsidRDefault="00705F7E" w:rsidP="00A6171B">
      <w:pPr>
        <w:widowControl/>
        <w:pBdr>
          <w:top w:val="nil"/>
          <w:left w:val="nil"/>
          <w:bottom w:val="nil"/>
          <w:right w:val="nil"/>
          <w:between w:val="nil"/>
        </w:pBdr>
        <w:spacing w:after="120" w:line="360" w:lineRule="auto"/>
        <w:ind w:hanging="720"/>
        <w:rPr>
          <w:rFonts w:eastAsia="Verdana"/>
          <w:b/>
          <w:color w:val="000000" w:themeColor="text1"/>
          <w:sz w:val="24"/>
          <w:szCs w:val="24"/>
        </w:rPr>
      </w:pPr>
      <w:r w:rsidRPr="00A6171B">
        <w:rPr>
          <w:rFonts w:eastAsia="Verdana"/>
          <w:b/>
          <w:color w:val="000000" w:themeColor="text1"/>
          <w:sz w:val="24"/>
          <w:szCs w:val="24"/>
        </w:rPr>
        <w:t xml:space="preserve">Áætlun fyrir </w:t>
      </w:r>
      <w:r w:rsidR="00A6171B" w:rsidRPr="00A6171B">
        <w:rPr>
          <w:rFonts w:eastAsia="Verdana"/>
          <w:b/>
          <w:color w:val="000000" w:themeColor="text1"/>
          <w:sz w:val="24"/>
          <w:szCs w:val="24"/>
        </w:rPr>
        <w:t>v</w:t>
      </w:r>
      <w:r w:rsidRPr="00A6171B">
        <w:rPr>
          <w:rFonts w:eastAsia="Verdana"/>
          <w:b/>
          <w:color w:val="000000" w:themeColor="text1"/>
          <w:sz w:val="24"/>
          <w:szCs w:val="24"/>
        </w:rPr>
        <w:t>örðu</w:t>
      </w:r>
      <w:r w:rsidR="00A6171B">
        <w:rPr>
          <w:rFonts w:eastAsia="Verdana"/>
          <w:b/>
          <w:color w:val="000000" w:themeColor="text1"/>
          <w:sz w:val="24"/>
          <w:szCs w:val="24"/>
        </w:rPr>
        <w:t>r</w:t>
      </w:r>
    </w:p>
    <w:p w14:paraId="5675B289"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MS1: Greiningu lokið. Notendasögur (kröfurgerðir), umfangsmat og verkefnaáætlanir.</w:t>
      </w:r>
    </w:p>
    <w:p w14:paraId="7C4F0C34" w14:textId="52A58706"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MS2: Seinni hluta greingar lokið (Tasks).  Þarfagreining/Hönnunartillögur, verkefna- og  prófáætlanir.</w:t>
      </w:r>
    </w:p>
    <w:p w14:paraId="7F94304E"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MS3: Fyrri hluta hönnunar lokið. Hönnunarskjöl, UML, sequence-diagrams.</w:t>
      </w:r>
    </w:p>
    <w:p w14:paraId="730E25A1" w14:textId="10FA13DC" w:rsidR="00C679EB" w:rsidRDefault="00C679EB"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p>
    <w:p w14:paraId="64D88EB9" w14:textId="77777777" w:rsidR="00A6171B" w:rsidRPr="00A6171B" w:rsidRDefault="00A6171B"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p>
    <w:p w14:paraId="00C69717" w14:textId="77777777"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lastRenderedPageBreak/>
        <w:t>Verkefnahlið Fasi 1 (Sprint 1)</w:t>
      </w:r>
    </w:p>
    <w:p w14:paraId="5D9EFBBC" w14:textId="77777777" w:rsidR="00C679EB" w:rsidRPr="00A6171B" w:rsidRDefault="00C679EB" w:rsidP="000821BA">
      <w:pPr>
        <w:spacing w:line="360" w:lineRule="auto"/>
        <w:rPr>
          <w:color w:val="000000" w:themeColor="text1"/>
          <w:sz w:val="24"/>
          <w:szCs w:val="24"/>
        </w:rPr>
      </w:pPr>
    </w:p>
    <w:p w14:paraId="5E731EF9" w14:textId="77777777" w:rsid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Uppsetning verkefnisins með skilgreindum hliðum miðast að því að hægt sé að endurmeta verkefnið á</w:t>
      </w:r>
    </w:p>
    <w:p w14:paraId="6355BA5C" w14:textId="77777777" w:rsid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vissum tímapunkti í verkferlinu.  Inntaksgögn sem notuð eru við hvert hlið afmarkast af verkþáttum sem</w:t>
      </w:r>
    </w:p>
    <w:p w14:paraId="372C45D9" w14:textId="764F82B1" w:rsidR="00C679EB" w:rsidRP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 xml:space="preserve">skilgreindir eru fyrir Mílu-Steina hér að ofan. </w:t>
      </w:r>
    </w:p>
    <w:p w14:paraId="31C232B2" w14:textId="77777777" w:rsid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Stýrhópur verkefnisins tekur afstöðu með árangursmati fyrir hvert hlið hvort verkefnið fullnægi</w:t>
      </w:r>
    </w:p>
    <w:p w14:paraId="38C4A4FA" w14:textId="77777777" w:rsid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væntingum. Ákvörðun stýrihópar er í megin atriðum tvíþætt. Í fyrsta lagi hvort halda eigi áfram með</w:t>
      </w:r>
    </w:p>
    <w:p w14:paraId="396D4F25" w14:textId="77777777" w:rsid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verkefnið í núverandi eða breyttri mynd og hvort væntingum fyrir hliðið hafi verið fullnægt. Stýrihópur</w:t>
      </w:r>
    </w:p>
    <w:p w14:paraId="3D3B6E31" w14:textId="77777777" w:rsid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getur þannig boðað til endurmats á fyrri ákvörðun sinni þegar unnið hefur verið úr athugasemdum frá</w:t>
      </w:r>
    </w:p>
    <w:p w14:paraId="38806003" w14:textId="642A1383" w:rsidR="00C679EB" w:rsidRP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 xml:space="preserve">fyrri fundum. </w:t>
      </w:r>
    </w:p>
    <w:p w14:paraId="3BB34795" w14:textId="77777777" w:rsid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Samþykkt kostnaðráætlun þarf að liggja fyrir áður en haldið er áfram inn í næsta verkhluta. Stýrihópur</w:t>
      </w:r>
    </w:p>
    <w:p w14:paraId="1BBF4721" w14:textId="77777777" w:rsid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þarf að samþykkja  kostnaðaráætlun sem verkefnið leggur fram fyrir fundinn. Ef kostnaðaráætlun verður</w:t>
      </w:r>
    </w:p>
    <w:p w14:paraId="2FF02630" w14:textId="651CC505" w:rsidR="00C679EB" w:rsidRPr="00A6171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samþykkt í breyttri mynd þarf stýrihópurinn að gera grein fyrir hvar kostnaðarbreytingar eiga sér stað.</w:t>
      </w:r>
    </w:p>
    <w:p w14:paraId="2AF5C3C6" w14:textId="77777777" w:rsidR="00C679EB" w:rsidRPr="00A6171B" w:rsidRDefault="00C679EB"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p>
    <w:p w14:paraId="31644F95"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Hlið 1: Notendasögur(kröfur) tilbúnar</w:t>
      </w:r>
    </w:p>
    <w:p w14:paraId="704DD9FF"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Hlið 2: Hönnun tilbúin(engin forritun)</w:t>
      </w:r>
    </w:p>
    <w:p w14:paraId="75B107CA"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Hlið 3: Hönnun tilbúin með forritun</w:t>
      </w:r>
    </w:p>
    <w:p w14:paraId="2384CFD7"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Hlið 4: Prófunum lokið</w:t>
      </w:r>
    </w:p>
    <w:p w14:paraId="39261D88"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Hlið 5: Leikurinn er fullkláraður. Virknis- og kerfisprófunum lokið</w:t>
      </w:r>
    </w:p>
    <w:p w14:paraId="0647CD9D"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Hlið 6: Lokaskýrslu lokið</w:t>
      </w:r>
    </w:p>
    <w:p w14:paraId="0BA7C665" w14:textId="77777777" w:rsidR="00C679EB" w:rsidRPr="00A6171B" w:rsidRDefault="00C679EB" w:rsidP="000821BA">
      <w:pPr>
        <w:spacing w:line="360" w:lineRule="auto"/>
        <w:rPr>
          <w:color w:val="000000" w:themeColor="text1"/>
          <w:sz w:val="24"/>
          <w:szCs w:val="24"/>
        </w:rPr>
      </w:pPr>
    </w:p>
    <w:p w14:paraId="3E72D9AC"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Áætlun fyrir verkefnahlið</w:t>
      </w:r>
    </w:p>
    <w:p w14:paraId="5715722D" w14:textId="796A617D"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Hlið 1: 8.2.2019</w:t>
      </w:r>
    </w:p>
    <w:p w14:paraId="6CCA0841"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Hlið 2:</w:t>
      </w:r>
      <w:r w:rsidRPr="00A6171B">
        <w:rPr>
          <w:rFonts w:eastAsia="Verdana"/>
          <w:color w:val="000000" w:themeColor="text1"/>
          <w:sz w:val="24"/>
          <w:szCs w:val="24"/>
        </w:rPr>
        <w:tab/>
        <w:t>20.2.2019</w:t>
      </w:r>
    </w:p>
    <w:p w14:paraId="1DAB92A3"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lastRenderedPageBreak/>
        <w:t>Hlið 3:</w:t>
      </w:r>
      <w:r w:rsidRPr="00A6171B">
        <w:rPr>
          <w:rFonts w:eastAsia="Verdana"/>
          <w:color w:val="000000" w:themeColor="text1"/>
          <w:sz w:val="24"/>
          <w:szCs w:val="24"/>
        </w:rPr>
        <w:tab/>
        <w:t>28.3.2019</w:t>
      </w:r>
    </w:p>
    <w:p w14:paraId="5A2535C7"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Hlið 4:</w:t>
      </w:r>
      <w:r w:rsidRPr="00A6171B">
        <w:rPr>
          <w:rFonts w:eastAsia="Verdana"/>
          <w:color w:val="000000" w:themeColor="text1"/>
          <w:sz w:val="24"/>
          <w:szCs w:val="24"/>
        </w:rPr>
        <w:tab/>
        <w:t>3.4.2019</w:t>
      </w:r>
    </w:p>
    <w:p w14:paraId="608D06D5" w14:textId="77777777"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Hlið 5:</w:t>
      </w:r>
      <w:r w:rsidRPr="00A6171B">
        <w:rPr>
          <w:rFonts w:eastAsia="Verdana"/>
          <w:color w:val="000000" w:themeColor="text1"/>
          <w:sz w:val="24"/>
          <w:szCs w:val="24"/>
        </w:rPr>
        <w:tab/>
        <w:t>14.4.2019</w:t>
      </w:r>
    </w:p>
    <w:p w14:paraId="1D4BF6AB" w14:textId="012AE4B0" w:rsidR="00C679EB" w:rsidRPr="00A6171B" w:rsidRDefault="00705F7E"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r w:rsidRPr="00A6171B">
        <w:rPr>
          <w:rFonts w:eastAsia="Verdana"/>
          <w:color w:val="000000" w:themeColor="text1"/>
          <w:sz w:val="24"/>
          <w:szCs w:val="24"/>
        </w:rPr>
        <w:t>Hlið 6: 18.4.2019</w:t>
      </w:r>
    </w:p>
    <w:p w14:paraId="0642B712" w14:textId="77777777" w:rsidR="00C679EB" w:rsidRPr="00A6171B" w:rsidRDefault="00C679EB" w:rsidP="000821BA">
      <w:pPr>
        <w:widowControl/>
        <w:pBdr>
          <w:top w:val="nil"/>
          <w:left w:val="nil"/>
          <w:bottom w:val="nil"/>
          <w:right w:val="nil"/>
          <w:between w:val="nil"/>
        </w:pBdr>
        <w:spacing w:after="120" w:line="360" w:lineRule="auto"/>
        <w:ind w:hanging="720"/>
        <w:rPr>
          <w:rFonts w:eastAsia="Verdana"/>
          <w:color w:val="000000" w:themeColor="text1"/>
          <w:sz w:val="24"/>
          <w:szCs w:val="24"/>
        </w:rPr>
      </w:pPr>
    </w:p>
    <w:p w14:paraId="4875E2D0" w14:textId="77777777"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Mannauður</w:t>
      </w:r>
    </w:p>
    <w:p w14:paraId="6D8B2505" w14:textId="04877C56" w:rsidR="00C679EB" w:rsidRDefault="00A6171B" w:rsidP="000821BA">
      <w:pPr>
        <w:spacing w:line="360" w:lineRule="auto"/>
        <w:rPr>
          <w:i/>
          <w:color w:val="000000" w:themeColor="text1"/>
          <w:sz w:val="24"/>
          <w:szCs w:val="24"/>
        </w:rPr>
      </w:pPr>
      <w:r w:rsidRPr="00A6171B">
        <w:rPr>
          <w:i/>
          <w:color w:val="000000" w:themeColor="text1"/>
          <w:sz w:val="24"/>
          <w:szCs w:val="24"/>
        </w:rPr>
        <w:t>Sjá 2.1.3 og 2.4</w:t>
      </w:r>
      <w:r>
        <w:rPr>
          <w:i/>
          <w:color w:val="000000" w:themeColor="text1"/>
          <w:sz w:val="24"/>
          <w:szCs w:val="24"/>
        </w:rPr>
        <w:t>.</w:t>
      </w:r>
    </w:p>
    <w:p w14:paraId="7C69A911" w14:textId="77777777" w:rsidR="00A6171B" w:rsidRPr="00A6171B" w:rsidRDefault="00A6171B" w:rsidP="000821BA">
      <w:pPr>
        <w:spacing w:line="360" w:lineRule="auto"/>
        <w:rPr>
          <w:i/>
          <w:color w:val="000000" w:themeColor="text1"/>
          <w:sz w:val="24"/>
          <w:szCs w:val="24"/>
        </w:rPr>
      </w:pPr>
    </w:p>
    <w:p w14:paraId="57B0AFB0" w14:textId="5B096D9D"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Kostnaður</w:t>
      </w:r>
    </w:p>
    <w:p w14:paraId="34A0DE16" w14:textId="77777777" w:rsid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Við gerð kostnaðaráætlunar og fjárhagsáætlunar er áætlaður heildar kostnaður verkefnisins fyrir alla</w:t>
      </w:r>
    </w:p>
    <w:p w14:paraId="5608686C" w14:textId="77777777" w:rsid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fasa. Kostnaður er tvískiptur þar sem gert er grein fyrir kostnaði vegna manntíma og öðrum kostnaðar</w:t>
      </w:r>
    </w:p>
    <w:p w14:paraId="4297384F" w14:textId="77777777" w:rsid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liðum. Í fjárhagsáætlun er áætlaður kostnaður (forcast) borin saman við raun kostnað (burn rate) og</w:t>
      </w:r>
    </w:p>
    <w:p w14:paraId="3050E55B" w14:textId="1D117A8D" w:rsidR="00C679EB" w:rsidRP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 xml:space="preserve">þeim kostnaði sem samþykkt hefur verið af stýrihópi.  </w:t>
      </w:r>
    </w:p>
    <w:p w14:paraId="09F374C0" w14:textId="77777777" w:rsidR="00A6171B" w:rsidRDefault="00705F7E" w:rsidP="000821BA">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Kostnaðaráætlun verkenfisins verður gert grein fyrir í sér skjali, viðauki [5] og eru upplýsingarnar</w:t>
      </w:r>
    </w:p>
    <w:p w14:paraId="3D8875FF" w14:textId="2E029D08" w:rsidR="00C679EB" w:rsidRDefault="00705F7E"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r w:rsidRPr="00A6171B">
        <w:rPr>
          <w:rFonts w:eastAsia="Verdana"/>
          <w:i/>
          <w:color w:val="000000" w:themeColor="text1"/>
          <w:sz w:val="24"/>
          <w:szCs w:val="24"/>
        </w:rPr>
        <w:t>trúnaðarmál.</w:t>
      </w:r>
      <w:r w:rsidR="00A6171B" w:rsidRPr="00A6171B">
        <w:rPr>
          <w:rFonts w:eastAsia="Verdana"/>
          <w:i/>
          <w:color w:val="000000" w:themeColor="text1"/>
          <w:sz w:val="24"/>
          <w:szCs w:val="24"/>
        </w:rPr>
        <w:t xml:space="preserve"> Í þessari útgáfu er aðeins kostnaðaráætlun fyrir sprett 1 (</w:t>
      </w:r>
      <w:r w:rsidR="00A6171B" w:rsidRPr="00A6171B">
        <w:rPr>
          <w:rFonts w:eastAsia="Verdana"/>
          <w:i/>
          <w:color w:val="000000" w:themeColor="text1"/>
          <w:sz w:val="24"/>
          <w:szCs w:val="24"/>
        </w:rPr>
        <w:t>Sjá 2.1.4</w:t>
      </w:r>
      <w:r w:rsidR="00A6171B" w:rsidRPr="00A6171B">
        <w:rPr>
          <w:rFonts w:eastAsia="Verdana"/>
          <w:i/>
          <w:color w:val="000000" w:themeColor="text1"/>
          <w:sz w:val="24"/>
          <w:szCs w:val="24"/>
        </w:rPr>
        <w:t>)</w:t>
      </w:r>
      <w:r w:rsidR="00A6171B">
        <w:rPr>
          <w:rFonts w:eastAsia="Verdana"/>
          <w:i/>
          <w:color w:val="000000" w:themeColor="text1"/>
          <w:sz w:val="24"/>
          <w:szCs w:val="24"/>
        </w:rPr>
        <w:t>.</w:t>
      </w:r>
    </w:p>
    <w:p w14:paraId="354EF7DA" w14:textId="77777777" w:rsidR="00A6171B" w:rsidRPr="00A6171B" w:rsidRDefault="00A6171B" w:rsidP="00A6171B">
      <w:pPr>
        <w:widowControl/>
        <w:pBdr>
          <w:top w:val="nil"/>
          <w:left w:val="nil"/>
          <w:bottom w:val="nil"/>
          <w:right w:val="nil"/>
          <w:between w:val="nil"/>
        </w:pBdr>
        <w:spacing w:after="120" w:line="360" w:lineRule="auto"/>
        <w:ind w:hanging="720"/>
        <w:rPr>
          <w:rFonts w:eastAsia="Verdana"/>
          <w:i/>
          <w:color w:val="000000" w:themeColor="text1"/>
          <w:sz w:val="24"/>
          <w:szCs w:val="24"/>
        </w:rPr>
      </w:pPr>
    </w:p>
    <w:p w14:paraId="67D3668C" w14:textId="6631DF6D" w:rsidR="00C679E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Skipulag</w:t>
      </w:r>
    </w:p>
    <w:p w14:paraId="22553C67" w14:textId="7C87F7AB" w:rsidR="00A6171B" w:rsidRDefault="00A6171B" w:rsidP="00A6171B">
      <w:r>
        <w:t>-</w:t>
      </w:r>
    </w:p>
    <w:p w14:paraId="07355D20" w14:textId="77777777" w:rsidR="00A6171B" w:rsidRPr="00A6171B" w:rsidRDefault="00A6171B" w:rsidP="00A6171B"/>
    <w:p w14:paraId="2E57F182" w14:textId="4D1ADA45" w:rsidR="00C679E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t>Áhættumat</w:t>
      </w:r>
    </w:p>
    <w:p w14:paraId="1B93FF6A" w14:textId="25424DCC" w:rsidR="00C679EB" w:rsidRDefault="00A6171B" w:rsidP="00A6171B">
      <w:pPr>
        <w:rPr>
          <w:rFonts w:eastAsia="Verdana"/>
        </w:rPr>
      </w:pPr>
      <w:r>
        <w:rPr>
          <w:rFonts w:eastAsia="Verdana"/>
        </w:rPr>
        <w:t>-</w:t>
      </w:r>
    </w:p>
    <w:p w14:paraId="7BAF5549" w14:textId="77777777" w:rsidR="00A6171B" w:rsidRPr="00A6171B" w:rsidRDefault="00A6171B" w:rsidP="00A6171B">
      <w:pPr>
        <w:rPr>
          <w:rFonts w:eastAsia="Verdana"/>
        </w:rPr>
      </w:pPr>
    </w:p>
    <w:p w14:paraId="17BA4965" w14:textId="77777777" w:rsidR="00C679EB" w:rsidRPr="00A6171B" w:rsidRDefault="00705F7E" w:rsidP="000821BA">
      <w:pPr>
        <w:pStyle w:val="Heading3"/>
        <w:numPr>
          <w:ilvl w:val="2"/>
          <w:numId w:val="2"/>
        </w:numPr>
        <w:spacing w:line="360" w:lineRule="auto"/>
        <w:rPr>
          <w:rFonts w:ascii="Times New Roman" w:hAnsi="Times New Roman" w:cs="Times New Roman"/>
          <w:color w:val="000000" w:themeColor="text1"/>
          <w:sz w:val="24"/>
          <w:szCs w:val="24"/>
        </w:rPr>
      </w:pPr>
      <w:r w:rsidRPr="00A6171B">
        <w:rPr>
          <w:rFonts w:ascii="Times New Roman" w:hAnsi="Times New Roman" w:cs="Times New Roman"/>
          <w:color w:val="000000" w:themeColor="text1"/>
          <w:sz w:val="24"/>
          <w:szCs w:val="24"/>
        </w:rPr>
        <w:t>Gæði</w:t>
      </w:r>
    </w:p>
    <w:p w14:paraId="395DECCA" w14:textId="675107F2" w:rsidR="00C679EB" w:rsidRDefault="00A6171B" w:rsidP="000821BA">
      <w:pPr>
        <w:spacing w:line="360" w:lineRule="auto"/>
        <w:rPr>
          <w:i/>
          <w:color w:val="000000" w:themeColor="text1"/>
          <w:sz w:val="24"/>
          <w:szCs w:val="24"/>
        </w:rPr>
      </w:pPr>
      <w:r>
        <w:rPr>
          <w:i/>
          <w:color w:val="000000" w:themeColor="text1"/>
          <w:sz w:val="24"/>
          <w:szCs w:val="24"/>
        </w:rPr>
        <w:t>-</w:t>
      </w:r>
    </w:p>
    <w:p w14:paraId="2AAAC587" w14:textId="77777777" w:rsidR="00A6171B" w:rsidRPr="00A6171B" w:rsidRDefault="00A6171B" w:rsidP="000821BA">
      <w:pPr>
        <w:spacing w:line="360" w:lineRule="auto"/>
        <w:rPr>
          <w:color w:val="000000" w:themeColor="text1"/>
          <w:sz w:val="24"/>
          <w:szCs w:val="24"/>
        </w:rPr>
      </w:pPr>
    </w:p>
    <w:p w14:paraId="5562763E" w14:textId="4677ADA0" w:rsidR="00C679EB" w:rsidRPr="00A6171B" w:rsidRDefault="00705F7E" w:rsidP="000821BA">
      <w:pPr>
        <w:pStyle w:val="Heading3"/>
        <w:numPr>
          <w:ilvl w:val="2"/>
          <w:numId w:val="2"/>
        </w:numPr>
        <w:spacing w:line="360" w:lineRule="auto"/>
        <w:rPr>
          <w:rFonts w:ascii="Times New Roman" w:eastAsia="Verdana" w:hAnsi="Times New Roman" w:cs="Times New Roman"/>
          <w:color w:val="000000" w:themeColor="text1"/>
          <w:sz w:val="24"/>
          <w:szCs w:val="24"/>
        </w:rPr>
      </w:pPr>
      <w:r w:rsidRPr="00A6171B">
        <w:rPr>
          <w:rFonts w:ascii="Times New Roman" w:eastAsia="Verdana" w:hAnsi="Times New Roman" w:cs="Times New Roman"/>
          <w:color w:val="000000" w:themeColor="text1"/>
          <w:sz w:val="24"/>
          <w:szCs w:val="24"/>
        </w:rPr>
        <w:lastRenderedPageBreak/>
        <w:t>Verkefna lok</w:t>
      </w:r>
    </w:p>
    <w:p w14:paraId="665EECBC" w14:textId="578D6B0F" w:rsidR="00A6171B" w:rsidRDefault="00705F7E" w:rsidP="00A6171B">
      <w:pPr>
        <w:widowControl/>
        <w:pBdr>
          <w:top w:val="nil"/>
          <w:left w:val="nil"/>
          <w:bottom w:val="nil"/>
          <w:right w:val="nil"/>
          <w:between w:val="nil"/>
        </w:pBdr>
        <w:spacing w:after="120" w:line="360" w:lineRule="auto"/>
        <w:ind w:hanging="720"/>
        <w:contextualSpacing/>
        <w:rPr>
          <w:rFonts w:eastAsia="Verdana"/>
          <w:i/>
          <w:color w:val="000000" w:themeColor="text1"/>
          <w:sz w:val="24"/>
          <w:szCs w:val="24"/>
        </w:rPr>
      </w:pPr>
      <w:r w:rsidRPr="00A6171B">
        <w:rPr>
          <w:rFonts w:eastAsia="Verdana"/>
          <w:i/>
          <w:color w:val="000000" w:themeColor="text1"/>
          <w:sz w:val="24"/>
          <w:szCs w:val="24"/>
        </w:rPr>
        <w:t>Við lok þriðja fasa verður verkefnið metið samkvæmt áhættumati og lýsing á þeim þáttum sem tókust vel</w:t>
      </w:r>
    </w:p>
    <w:p w14:paraId="61CAB43F" w14:textId="77777777" w:rsidR="00A6171B" w:rsidRDefault="00705F7E" w:rsidP="00A6171B">
      <w:pPr>
        <w:widowControl/>
        <w:pBdr>
          <w:top w:val="nil"/>
          <w:left w:val="nil"/>
          <w:bottom w:val="nil"/>
          <w:right w:val="nil"/>
          <w:between w:val="nil"/>
        </w:pBdr>
        <w:spacing w:after="120" w:line="360" w:lineRule="auto"/>
        <w:ind w:hanging="720"/>
        <w:contextualSpacing/>
        <w:rPr>
          <w:rFonts w:eastAsia="Verdana"/>
          <w:i/>
          <w:color w:val="000000" w:themeColor="text1"/>
          <w:sz w:val="24"/>
          <w:szCs w:val="24"/>
        </w:rPr>
      </w:pPr>
      <w:r w:rsidRPr="00A6171B">
        <w:rPr>
          <w:rFonts w:eastAsia="Verdana"/>
          <w:i/>
          <w:color w:val="000000" w:themeColor="text1"/>
          <w:sz w:val="24"/>
          <w:szCs w:val="24"/>
        </w:rPr>
        <w:t>og öðrum þáttum sem tókust miður vel verður gerð. Einnig verður tekið á þeim markmiðum sem hafa</w:t>
      </w:r>
    </w:p>
    <w:p w14:paraId="3D5F02D0" w14:textId="195B61FC" w:rsidR="00C679EB" w:rsidRPr="00A6171B" w:rsidRDefault="00705F7E" w:rsidP="00A6171B">
      <w:pPr>
        <w:widowControl/>
        <w:pBdr>
          <w:top w:val="nil"/>
          <w:left w:val="nil"/>
          <w:bottom w:val="nil"/>
          <w:right w:val="nil"/>
          <w:between w:val="nil"/>
        </w:pBdr>
        <w:spacing w:after="120" w:line="360" w:lineRule="auto"/>
        <w:ind w:hanging="720"/>
        <w:contextualSpacing/>
        <w:rPr>
          <w:rFonts w:eastAsia="Verdana"/>
          <w:i/>
          <w:color w:val="000000" w:themeColor="text1"/>
          <w:sz w:val="24"/>
          <w:szCs w:val="24"/>
        </w:rPr>
      </w:pPr>
      <w:r w:rsidRPr="00A6171B">
        <w:rPr>
          <w:rFonts w:eastAsia="Verdana"/>
          <w:i/>
          <w:color w:val="000000" w:themeColor="text1"/>
          <w:sz w:val="24"/>
          <w:szCs w:val="24"/>
        </w:rPr>
        <w:t>náðst miðað við upphaflega áætlun. Verkefnið verður í heild sinni dregið saman í lokaskýrslu.</w:t>
      </w:r>
    </w:p>
    <w:p w14:paraId="00FBBAAF" w14:textId="77777777" w:rsidR="00C679EB" w:rsidRPr="00A6171B" w:rsidRDefault="00C679EB" w:rsidP="000821BA">
      <w:pPr>
        <w:widowControl/>
        <w:pBdr>
          <w:top w:val="nil"/>
          <w:left w:val="nil"/>
          <w:bottom w:val="nil"/>
          <w:right w:val="nil"/>
          <w:between w:val="nil"/>
        </w:pBdr>
        <w:spacing w:after="120" w:line="360" w:lineRule="auto"/>
        <w:ind w:left="720" w:hanging="720"/>
        <w:rPr>
          <w:rFonts w:eastAsia="Verdana"/>
          <w:color w:val="000000" w:themeColor="text1"/>
          <w:sz w:val="24"/>
          <w:szCs w:val="24"/>
        </w:rPr>
      </w:pPr>
    </w:p>
    <w:p w14:paraId="54358C3D" w14:textId="77777777" w:rsidR="00C679EB" w:rsidRPr="00A6171B" w:rsidRDefault="00705F7E" w:rsidP="000821BA">
      <w:pPr>
        <w:pStyle w:val="Heading1"/>
        <w:numPr>
          <w:ilvl w:val="0"/>
          <w:numId w:val="2"/>
        </w:numPr>
        <w:spacing w:line="360" w:lineRule="auto"/>
        <w:rPr>
          <w:rFonts w:ascii="Times New Roman" w:eastAsia="Verdana" w:hAnsi="Times New Roman" w:cs="Times New Roman"/>
          <w:color w:val="000000" w:themeColor="text1"/>
        </w:rPr>
      </w:pPr>
      <w:r w:rsidRPr="00A6171B">
        <w:rPr>
          <w:rFonts w:ascii="Times New Roman" w:eastAsia="Verdana" w:hAnsi="Times New Roman" w:cs="Times New Roman"/>
          <w:color w:val="000000" w:themeColor="text1"/>
        </w:rPr>
        <w:t>Önnur málefni</w:t>
      </w:r>
    </w:p>
    <w:p w14:paraId="4EBDBF4D" w14:textId="215993CA" w:rsidR="00C679EB" w:rsidRPr="00A6171B" w:rsidRDefault="00A6171B" w:rsidP="000821BA">
      <w:pPr>
        <w:spacing w:line="360" w:lineRule="auto"/>
        <w:rPr>
          <w:color w:val="000000" w:themeColor="text1"/>
          <w:sz w:val="24"/>
          <w:szCs w:val="24"/>
        </w:rPr>
      </w:pPr>
      <w:r>
        <w:rPr>
          <w:color w:val="000000" w:themeColor="text1"/>
          <w:sz w:val="24"/>
          <w:szCs w:val="24"/>
        </w:rPr>
        <w:t>-</w:t>
      </w:r>
    </w:p>
    <w:p w14:paraId="6060CEC1" w14:textId="77777777" w:rsidR="00C679EB" w:rsidRPr="00A6171B" w:rsidRDefault="00705F7E" w:rsidP="000821BA">
      <w:pPr>
        <w:pStyle w:val="Heading1"/>
        <w:numPr>
          <w:ilvl w:val="0"/>
          <w:numId w:val="2"/>
        </w:numPr>
        <w:spacing w:line="360" w:lineRule="auto"/>
        <w:rPr>
          <w:rFonts w:ascii="Times New Roman" w:eastAsia="Verdana" w:hAnsi="Times New Roman" w:cs="Times New Roman"/>
          <w:color w:val="000000" w:themeColor="text1"/>
        </w:rPr>
      </w:pPr>
      <w:r w:rsidRPr="00A6171B">
        <w:rPr>
          <w:rFonts w:ascii="Times New Roman" w:eastAsia="Verdana" w:hAnsi="Times New Roman" w:cs="Times New Roman"/>
          <w:color w:val="000000" w:themeColor="text1"/>
        </w:rPr>
        <w:t>Viðauki</w:t>
      </w:r>
    </w:p>
    <w:p w14:paraId="7CE89D86" w14:textId="77777777" w:rsidR="00C679EB" w:rsidRPr="00A6171B" w:rsidRDefault="00C679EB" w:rsidP="000821BA">
      <w:pPr>
        <w:spacing w:line="360" w:lineRule="auto"/>
        <w:rPr>
          <w:rFonts w:eastAsia="Verdana"/>
          <w:color w:val="000000" w:themeColor="text1"/>
          <w:sz w:val="24"/>
          <w:szCs w:val="24"/>
        </w:rPr>
      </w:pPr>
    </w:p>
    <w:p w14:paraId="4E6CD33B" w14:textId="42733E4A" w:rsidR="00C679EB" w:rsidRPr="00A6171B" w:rsidRDefault="00705F7E" w:rsidP="000821BA">
      <w:pPr>
        <w:spacing w:line="360" w:lineRule="auto"/>
        <w:rPr>
          <w:rFonts w:eastAsia="Verdana"/>
          <w:color w:val="000000" w:themeColor="text1"/>
          <w:sz w:val="24"/>
          <w:szCs w:val="24"/>
        </w:rPr>
      </w:pPr>
      <w:bookmarkStart w:id="14" w:name="_GoBack"/>
      <w:bookmarkEnd w:id="14"/>
      <w:r w:rsidRPr="00A6171B">
        <w:rPr>
          <w:rFonts w:eastAsia="Verdana"/>
          <w:color w:val="000000" w:themeColor="text1"/>
          <w:sz w:val="24"/>
          <w:szCs w:val="24"/>
        </w:rPr>
        <w:tab/>
      </w:r>
    </w:p>
    <w:p w14:paraId="2752572C" w14:textId="62E84B10" w:rsidR="00C679EB" w:rsidRPr="00A6171B" w:rsidRDefault="00C679EB" w:rsidP="000821BA">
      <w:pPr>
        <w:spacing w:line="360" w:lineRule="auto"/>
        <w:rPr>
          <w:rFonts w:eastAsia="Verdana"/>
          <w:color w:val="000000" w:themeColor="text1"/>
          <w:sz w:val="24"/>
          <w:szCs w:val="24"/>
        </w:rPr>
      </w:pPr>
    </w:p>
    <w:sectPr w:rsidR="00C679EB" w:rsidRPr="00A6171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FEE0E" w14:textId="77777777" w:rsidR="000B4994" w:rsidRDefault="000B4994">
      <w:r>
        <w:separator/>
      </w:r>
    </w:p>
  </w:endnote>
  <w:endnote w:type="continuationSeparator" w:id="0">
    <w:p w14:paraId="376A3CC1" w14:textId="77777777" w:rsidR="000B4994" w:rsidRDefault="000B4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1175" w14:textId="77777777" w:rsidR="00C679EB" w:rsidRDefault="00705F7E">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46F58D18" w14:textId="77777777" w:rsidR="00C679EB" w:rsidRDefault="00C679EB">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974A8" w14:textId="77777777" w:rsidR="000B4994" w:rsidRDefault="000B4994">
      <w:r>
        <w:separator/>
      </w:r>
    </w:p>
  </w:footnote>
  <w:footnote w:type="continuationSeparator" w:id="0">
    <w:p w14:paraId="4D57E167" w14:textId="77777777" w:rsidR="000B4994" w:rsidRDefault="000B49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A28E1" w14:textId="77777777" w:rsidR="00C679EB" w:rsidRDefault="00C679EB">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270A1" w14:textId="77777777" w:rsidR="00C679EB" w:rsidRPr="00A6171B" w:rsidRDefault="00705F7E">
    <w:pPr>
      <w:rPr>
        <w:color w:val="000000" w:themeColor="text1"/>
        <w:sz w:val="24"/>
        <w:szCs w:val="24"/>
      </w:rPr>
    </w:pPr>
    <w:r w:rsidRPr="00A6171B">
      <w:rPr>
        <w:color w:val="000000" w:themeColor="text1"/>
        <w:sz w:val="24"/>
        <w:szCs w:val="24"/>
      </w:rPr>
      <w:tab/>
    </w:r>
  </w:p>
  <w:p w14:paraId="7B37B9E9" w14:textId="77777777" w:rsidR="00C679EB" w:rsidRPr="00A6171B" w:rsidRDefault="00C679EB">
    <w:pPr>
      <w:pBdr>
        <w:top w:val="single" w:sz="12" w:space="1" w:color="002F5F"/>
        <w:left w:val="nil"/>
        <w:bottom w:val="single" w:sz="12" w:space="1" w:color="002F5F"/>
        <w:right w:val="nil"/>
        <w:between w:val="nil"/>
      </w:pBdr>
      <w:tabs>
        <w:tab w:val="center" w:pos="4320"/>
        <w:tab w:val="right" w:pos="8640"/>
      </w:tabs>
      <w:jc w:val="right"/>
      <w:rPr>
        <w:rFonts w:ascii="Verdana" w:eastAsia="Verdana" w:hAnsi="Verdana" w:cs="Verdana"/>
        <w:color w:val="000000" w:themeColor="text1"/>
      </w:rPr>
    </w:pPr>
  </w:p>
  <w:p w14:paraId="23E40F4A" w14:textId="77777777" w:rsidR="00C679EB" w:rsidRPr="00A6171B" w:rsidRDefault="00705F7E">
    <w:pPr>
      <w:pBdr>
        <w:top w:val="single" w:sz="12" w:space="1" w:color="002F5F"/>
        <w:left w:val="nil"/>
        <w:bottom w:val="single" w:sz="12" w:space="1" w:color="002F5F"/>
        <w:right w:val="nil"/>
        <w:between w:val="nil"/>
      </w:pBdr>
      <w:tabs>
        <w:tab w:val="center" w:pos="4320"/>
        <w:tab w:val="right" w:pos="8640"/>
      </w:tabs>
      <w:jc w:val="right"/>
      <w:rPr>
        <w:color w:val="000000" w:themeColor="text1"/>
      </w:rPr>
    </w:pPr>
    <w:r w:rsidRPr="00A6171B">
      <w:rPr>
        <w:rFonts w:ascii="Verdana" w:eastAsia="Verdana" w:hAnsi="Verdana" w:cs="Verdana"/>
        <w:color w:val="000000" w:themeColor="text1"/>
        <w:sz w:val="36"/>
        <w:szCs w:val="36"/>
      </w:rPr>
      <w:t>Verkáætlun</w:t>
    </w:r>
  </w:p>
  <w:p w14:paraId="7F2B563B" w14:textId="77777777" w:rsidR="00C679EB" w:rsidRPr="00A6171B" w:rsidRDefault="00C679EB">
    <w:pPr>
      <w:pBdr>
        <w:top w:val="nil"/>
        <w:left w:val="nil"/>
        <w:bottom w:val="nil"/>
        <w:right w:val="nil"/>
        <w:between w:val="nil"/>
      </w:pBdr>
      <w:tabs>
        <w:tab w:val="center" w:pos="4320"/>
        <w:tab w:val="right" w:pos="8640"/>
      </w:tabs>
      <w:rPr>
        <w:color w:val="000000" w:themeColor="text1"/>
      </w:rPr>
    </w:pPr>
  </w:p>
  <w:p w14:paraId="3C981928" w14:textId="77777777" w:rsidR="00C679EB" w:rsidRDefault="00C679EB">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A840" w14:textId="77777777" w:rsidR="00C679EB" w:rsidRDefault="00C679E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5705"/>
    <w:multiLevelType w:val="multilevel"/>
    <w:tmpl w:val="2098E4CE"/>
    <w:lvl w:ilvl="0">
      <w:start w:val="1"/>
      <w:numFmt w:val="decimal"/>
      <w:lvlText w:val="%1."/>
      <w:lvlJc w:val="left"/>
      <w:pPr>
        <w:ind w:left="3240" w:hanging="360"/>
      </w:pPr>
      <w:rPr>
        <w:vertAlign w:val="baseline"/>
      </w:rPr>
    </w:lvl>
    <w:lvl w:ilvl="1">
      <w:start w:val="1"/>
      <w:numFmt w:val="lowerLetter"/>
      <w:lvlText w:val="%2."/>
      <w:lvlJc w:val="left"/>
      <w:pPr>
        <w:ind w:left="3960" w:hanging="360"/>
      </w:pPr>
      <w:rPr>
        <w:vertAlign w:val="baseline"/>
      </w:rPr>
    </w:lvl>
    <w:lvl w:ilvl="2">
      <w:start w:val="1"/>
      <w:numFmt w:val="lowerRoman"/>
      <w:lvlText w:val="%3."/>
      <w:lvlJc w:val="right"/>
      <w:pPr>
        <w:ind w:left="4680" w:hanging="180"/>
      </w:pPr>
      <w:rPr>
        <w:vertAlign w:val="baseline"/>
      </w:rPr>
    </w:lvl>
    <w:lvl w:ilvl="3">
      <w:start w:val="1"/>
      <w:numFmt w:val="decimal"/>
      <w:lvlText w:val="%4."/>
      <w:lvlJc w:val="left"/>
      <w:pPr>
        <w:ind w:left="5400" w:hanging="360"/>
      </w:pPr>
      <w:rPr>
        <w:vertAlign w:val="baseline"/>
      </w:rPr>
    </w:lvl>
    <w:lvl w:ilvl="4">
      <w:start w:val="1"/>
      <w:numFmt w:val="lowerLetter"/>
      <w:lvlText w:val="%5."/>
      <w:lvlJc w:val="left"/>
      <w:pPr>
        <w:ind w:left="6120" w:hanging="360"/>
      </w:pPr>
      <w:rPr>
        <w:vertAlign w:val="baseline"/>
      </w:rPr>
    </w:lvl>
    <w:lvl w:ilvl="5">
      <w:start w:val="1"/>
      <w:numFmt w:val="lowerRoman"/>
      <w:lvlText w:val="%6."/>
      <w:lvlJc w:val="right"/>
      <w:pPr>
        <w:ind w:left="6840" w:hanging="180"/>
      </w:pPr>
      <w:rPr>
        <w:vertAlign w:val="baseline"/>
      </w:rPr>
    </w:lvl>
    <w:lvl w:ilvl="6">
      <w:start w:val="1"/>
      <w:numFmt w:val="decimal"/>
      <w:lvlText w:val="%7."/>
      <w:lvlJc w:val="left"/>
      <w:pPr>
        <w:ind w:left="7560" w:hanging="360"/>
      </w:pPr>
      <w:rPr>
        <w:vertAlign w:val="baseline"/>
      </w:rPr>
    </w:lvl>
    <w:lvl w:ilvl="7">
      <w:start w:val="1"/>
      <w:numFmt w:val="lowerLetter"/>
      <w:lvlText w:val="%8."/>
      <w:lvlJc w:val="left"/>
      <w:pPr>
        <w:ind w:left="8280" w:hanging="360"/>
      </w:pPr>
      <w:rPr>
        <w:vertAlign w:val="baseline"/>
      </w:rPr>
    </w:lvl>
    <w:lvl w:ilvl="8">
      <w:start w:val="1"/>
      <w:numFmt w:val="lowerRoman"/>
      <w:lvlText w:val="%9."/>
      <w:lvlJc w:val="right"/>
      <w:pPr>
        <w:ind w:left="9000" w:hanging="180"/>
      </w:pPr>
      <w:rPr>
        <w:vertAlign w:val="baseline"/>
      </w:rPr>
    </w:lvl>
  </w:abstractNum>
  <w:abstractNum w:abstractNumId="1" w15:restartNumberingAfterBreak="0">
    <w:nsid w:val="317755B1"/>
    <w:multiLevelType w:val="multilevel"/>
    <w:tmpl w:val="45C28BCC"/>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Verdana" w:eastAsia="Verdana" w:hAnsi="Verdana" w:cs="Verdana"/>
        <w:b/>
        <w:i w:val="0"/>
        <w:smallCaps w:val="0"/>
        <w:strike w:val="0"/>
        <w:color w:val="002F5F"/>
        <w:sz w:val="22"/>
        <w:szCs w:val="22"/>
        <w:u w:val="none"/>
        <w:shd w:val="clear" w:color="auto" w:fill="auto"/>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9EB"/>
    <w:rsid w:val="000821BA"/>
    <w:rsid w:val="000B4994"/>
    <w:rsid w:val="00705F7E"/>
    <w:rsid w:val="00843127"/>
    <w:rsid w:val="008A01A3"/>
    <w:rsid w:val="00A6171B"/>
    <w:rsid w:val="00C679EB"/>
    <w:rsid w:val="00F909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A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s-IS" w:eastAsia="en-GB"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pPr>
      <w:keepNext/>
      <w:spacing w:before="120" w:after="60"/>
      <w:ind w:left="720" w:hanging="720"/>
      <w:outlineLvl w:val="1"/>
    </w:pPr>
    <w:rPr>
      <w:rFonts w:ascii="Arial" w:eastAsia="Arial" w:hAnsi="Arial" w:cs="Arial"/>
      <w:b/>
    </w:rPr>
  </w:style>
  <w:style w:type="paragraph" w:styleId="Heading3">
    <w:name w:val="heading 3"/>
    <w:basedOn w:val="Normal"/>
    <w:next w:val="Normal"/>
    <w:pPr>
      <w:keepNext/>
      <w:spacing w:before="120" w:after="60"/>
      <w:ind w:left="720" w:hanging="720"/>
      <w:outlineLvl w:val="2"/>
    </w:pPr>
    <w:rPr>
      <w:rFonts w:ascii="Arial" w:eastAsia="Arial" w:hAnsi="Arial" w:cs="Arial"/>
      <w:i/>
    </w:rPr>
  </w:style>
  <w:style w:type="paragraph" w:styleId="Heading4">
    <w:name w:val="heading 4"/>
    <w:basedOn w:val="Normal"/>
    <w:next w:val="Normal"/>
    <w:pPr>
      <w:keepNext/>
      <w:spacing w:before="120" w:after="60"/>
      <w:ind w:left="720" w:hanging="720"/>
      <w:outlineLvl w:val="3"/>
    </w:pPr>
    <w:rPr>
      <w:rFonts w:ascii="Arial" w:eastAsia="Arial" w:hAnsi="Arial" w:cs="Arial"/>
    </w:rPr>
  </w:style>
  <w:style w:type="paragraph" w:styleId="Heading5">
    <w:name w:val="heading 5"/>
    <w:basedOn w:val="Normal"/>
    <w:next w:val="Normal"/>
    <w:pPr>
      <w:spacing w:before="240" w:after="60"/>
      <w:ind w:left="2880"/>
      <w:outlineLvl w:val="4"/>
    </w:pPr>
    <w:rPr>
      <w:sz w:val="22"/>
      <w:szCs w:val="22"/>
    </w:rPr>
  </w:style>
  <w:style w:type="paragraph" w:styleId="Heading6">
    <w:name w:val="heading 6"/>
    <w:basedOn w:val="Normal"/>
    <w:next w:val="Normal"/>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rFonts w:ascii="Arial" w:eastAsia="Arial" w:hAnsi="Arial" w:cs="Arial"/>
      <w:b/>
      <w:sz w:val="36"/>
      <w:szCs w:val="36"/>
    </w:rPr>
  </w:style>
  <w:style w:type="paragraph" w:styleId="Subtitle">
    <w:name w:val="Subtitle"/>
    <w:basedOn w:val="Normal"/>
    <w:next w:val="Normal"/>
    <w:pPr>
      <w:spacing w:after="60"/>
      <w:jc w:val="center"/>
    </w:pPr>
    <w:rPr>
      <w:rFonts w:ascii="Arial" w:eastAsia="Arial" w:hAnsi="Arial" w:cs="Arial"/>
      <w:i/>
      <w:sz w:val="36"/>
      <w:szCs w:val="3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paragraph" w:styleId="Footer">
    <w:name w:val="footer"/>
    <w:basedOn w:val="Normal"/>
    <w:link w:val="FooterChar"/>
    <w:uiPriority w:val="99"/>
    <w:unhideWhenUsed/>
    <w:rsid w:val="00843127"/>
    <w:pPr>
      <w:tabs>
        <w:tab w:val="center" w:pos="4680"/>
        <w:tab w:val="right" w:pos="9360"/>
      </w:tabs>
    </w:pPr>
  </w:style>
  <w:style w:type="character" w:customStyle="1" w:styleId="FooterChar">
    <w:name w:val="Footer Char"/>
    <w:basedOn w:val="DefaultParagraphFont"/>
    <w:link w:val="Footer"/>
    <w:uiPriority w:val="99"/>
    <w:rsid w:val="00843127"/>
  </w:style>
  <w:style w:type="paragraph" w:styleId="NormalWeb">
    <w:name w:val="Normal (Web)"/>
    <w:basedOn w:val="Normal"/>
    <w:uiPriority w:val="99"/>
    <w:semiHidden/>
    <w:unhideWhenUsed/>
    <w:rsid w:val="00A6171B"/>
    <w:pPr>
      <w:widowControl/>
      <w:spacing w:before="100" w:beforeAutospacing="1" w:after="100" w:afterAutospacing="1"/>
    </w:pPr>
    <w:rPr>
      <w:sz w:val="24"/>
      <w:szCs w:val="24"/>
      <w:lang w:val="en-US" w:eastAsia="en-US"/>
    </w:rPr>
  </w:style>
  <w:style w:type="paragraph" w:styleId="ListParagraph">
    <w:name w:val="List Paragraph"/>
    <w:basedOn w:val="Normal"/>
    <w:uiPriority w:val="34"/>
    <w:qFormat/>
    <w:rsid w:val="00A617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215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2016</Words>
  <Characters>11494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Ernir Jónsson</cp:lastModifiedBy>
  <cp:revision>2</cp:revision>
  <dcterms:created xsi:type="dcterms:W3CDTF">2019-02-08T15:01:00Z</dcterms:created>
  <dcterms:modified xsi:type="dcterms:W3CDTF">2019-02-08T15:01:00Z</dcterms:modified>
</cp:coreProperties>
</file>