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A817" w14:textId="77777777" w:rsidR="00F0413A" w:rsidRDefault="00F0413A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are ten different data </w:t>
      </w:r>
      <w:proofErr w:type="gramStart"/>
      <w:r>
        <w:rPr>
          <w:rFonts w:ascii="Segoe UI" w:hAnsi="Segoe UI" w:cs="Segoe UI"/>
          <w:color w:val="21252A"/>
        </w:rPr>
        <w:t>types</w:t>
      </w:r>
      <w:proofErr w:type="gramEnd"/>
      <w:r>
        <w:rPr>
          <w:rFonts w:ascii="Segoe UI" w:hAnsi="Segoe UI" w:cs="Segoe UI"/>
          <w:color w:val="21252A"/>
        </w:rPr>
        <w:t xml:space="preserve"> MySQL provides?</w:t>
      </w:r>
    </w:p>
    <w:p w14:paraId="09CA400B" w14:textId="77777777" w:rsidR="00F0413A" w:rsidRDefault="00F0413A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How is each data type you described used, and what makes it unique?</w:t>
      </w:r>
    </w:p>
    <w:p w14:paraId="2F0796A0" w14:textId="77777777" w:rsidR="00F0413A" w:rsidRDefault="00F0413A" w:rsidP="00F041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168625FB" w14:textId="77777777" w:rsidR="0075031A" w:rsidRDefault="0075031A"/>
    <w:sectPr w:rsidR="0075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A"/>
    <w:rsid w:val="0075031A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2DD"/>
  <w15:chartTrackingRefBased/>
  <w15:docId w15:val="{2A606FE0-73DF-48D2-ABEA-DD01D33D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1</cp:revision>
  <dcterms:created xsi:type="dcterms:W3CDTF">2021-04-26T20:52:00Z</dcterms:created>
  <dcterms:modified xsi:type="dcterms:W3CDTF">2021-04-26T20:54:00Z</dcterms:modified>
</cp:coreProperties>
</file>