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20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POSTMORTEM TÉCNICO</w:t>
      </w:r>
    </w:p>
    <w:p>
      <w:pPr>
        <w:shd w:fill="1F3864" w:val="clear"/>
        <w:spacing w:after="200" w:before="0"/>
        <w:jc w:val="center"/>
      </w:pPr>
      <w:r>
        <w:rPr>
          <w:rFonts w:ascii="Arial" w:cs="Arial" w:eastAsia="Arial" w:hAnsi="Arial"/>
          <w:color w:val="D6E4F7"/>
          <w:sz w:val="26"/>
          <w:szCs w:val="26"/>
        </w:rPr>
        <w:t xml:space="preserve">Incidente em Andamento — Chronos API v2.48.0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SEVERIDADE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SEV-1 (CRÍTICO)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209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209"/>
                <w:sz w:val="22"/>
                <w:szCs w:val="22"/>
              </w:rPr>
              <w:t xml:space="preserve">EM ANDAMENTO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SLA DE RESPOSTA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20 MINUTOS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DECISÃO NECESSÁRIA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ROLLBACK vs SCALING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Sumário Executivo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ambiente de produção está sob incidente ativo desde 14:10 UTC de 24/04/2026, coincidindo com o pico de tráfego diário. O Chronos — API gateway e ponto de entrada de todo o tráfego corporativo — está degradado de forma severa e progressiva. A taxa de erro atingiu 11,7% às 14:20 UTC e a latência P99 ultrapassou 8 segundos, configurando ruptura do SLO de produção.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causa raiz identificada está diretamente associada ao deploy v2.48.0, publicado em 2026-04-23 18:42 UTC. Duas mudanças nesse deploy criaram condição de exaustão do pool de conexões com o Ledger (PostgreSQL/RDS) sob carga elevada: (1) redução do timeout de 5s para 2s no cliente do Ledger, e (2) refatoração do pool de conexões para nova biblioteca interna. O acúmulo de requisições em fila no Reactor (50.127 mensagens, crescendo 800/min) e a saturação das conexões ativas ao RDS (240/250) confirmam o diagnóstico.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Linha do Tempo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100"/>
        <w:gridCol w:w="1200"/>
        <w:gridCol w:w="3160"/>
      </w:tblGrid>
      <w:tr>
        <w:trPr>
          <w:tblHeader/>
        </w:trPr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Timestamp (UTC)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Latência P99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Req/s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 %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</w:tr>
      <w:tr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2026-04-23 18:42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36209"/>
                <w:sz w:val="18"/>
                <w:szCs w:val="18"/>
              </w:rPr>
              <w:t xml:space="preserve">DEPLOY</w:t>
            </w:r>
          </w:p>
        </w:tc>
        <w:tc>
          <w:tcPr>
            <w:tcW w:type="dxa" w:w="3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Chronos v2.47.0 → v2.48.0 (ArgoCD sync)</w:t>
            </w:r>
          </w:p>
        </w:tc>
      </w:tr>
      <w:tr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2026-04-24 13:30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420 ms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1.200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0,2%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</w:t>
            </w:r>
          </w:p>
        </w:tc>
        <w:tc>
          <w:tcPr>
            <w:tcW w:type="dxa" w:w="3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Início do pico de tráfego. Operação dentro do SLO.</w:t>
            </w:r>
          </w:p>
        </w:tc>
      </w:tr>
      <w:tr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2026-04-24 13:45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510 ms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1.450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0,3%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</w:t>
            </w:r>
          </w:p>
        </w:tc>
        <w:tc>
          <w:tcPr>
            <w:tcW w:type="dxa" w:w="3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Tráfego crescendo. Latência ainda aceitável.</w:t>
            </w:r>
          </w:p>
        </w:tc>
      </w:tr>
      <w:tr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2026-04-24 14:00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780 ms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1.780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36209"/>
                <w:sz w:val="18"/>
                <w:szCs w:val="18"/>
              </w:rPr>
              <w:t xml:space="preserve">0,8%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36209"/>
                <w:sz w:val="18"/>
                <w:szCs w:val="18"/>
              </w:rPr>
              <w:t xml:space="preserve">ALERTA</w:t>
            </w:r>
          </w:p>
        </w:tc>
        <w:tc>
          <w:tcPr>
            <w:tcW w:type="dxa" w:w="3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Latência P99 acima do baseline. Primeira pressão no pool.</w:t>
            </w:r>
          </w:p>
        </w:tc>
      </w:tr>
      <w:tr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2026-04-24 14:10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2.400 ms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2.100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4,5%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DEGRADADO</w:t>
            </w:r>
          </w:p>
        </w:tc>
        <w:tc>
          <w:tcPr>
            <w:tcW w:type="dxa" w:w="3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Ruptura de SLO. Pool de conexões sob pressão crítica.</w:t>
            </w:r>
          </w:p>
        </w:tc>
      </w:tr>
      <w:tr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2026-04-24 14:15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5.200 ms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2.400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8,2%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  <w:tc>
          <w:tcPr>
            <w:tcW w:type="dxa" w:w="3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Circuit Breaker OPEN. Reactor começa a acumular fila.</w:t>
            </w:r>
          </w:p>
        </w:tc>
      </w:tr>
      <w:tr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2026-04-24 14:19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  <w:tc>
          <w:tcPr>
            <w:tcW w:type="dxa" w:w="3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Logs: pool exhausted (20/20 ativas, 147 em fila). Circuit Breaker 87%.</w:t>
            </w:r>
          </w:p>
        </w:tc>
      </w:tr>
      <w:tr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2026-04-24 14:20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8.100 ms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2.650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11,7%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  <w:tc>
          <w:tcPr>
            <w:tcW w:type="dxa" w:w="3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 atual. 240/250 conexões RDS ativas. 50.127 msgs no Reactor.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Análise Técnica da Causa Raiz</w:t>
      </w:r>
    </w:p>
    <w:p>
      <w:pPr>
        <w:pStyle w:val="Heading2"/>
        <w:pBdr>
          <w:bottom w:val="single" w:color="2E5FA3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Mudanças Introduzidas pelo Deploy v2.48.0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rPr>
          <w:tblHeader/>
        </w:trP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Mudança</w:t>
            </w:r>
          </w:p>
        </w:tc>
        <w:tc>
          <w:tcPr>
            <w:tcW w:type="dxa" w:w="2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Avaliação</w:t>
            </w:r>
          </w:p>
        </w:tc>
      </w:tr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Refatoração do pool de conexões (nova biblioteca interna)</w:t>
            </w:r>
          </w:p>
        </w:tc>
        <w:tc>
          <w:tcPr>
            <w:tcW w:type="dxa" w:w="2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Comportamento do pool sob carga alta não validado em staging. Possível regressão na gestão de conexões.</w:t>
            </w:r>
          </w:p>
        </w:tc>
      </w:tr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Timeout do Ledger: 5s → 2s</w:t>
            </w:r>
          </w:p>
        </w:tc>
        <w:tc>
          <w:tcPr>
            <w:tcW w:type="dxa" w:w="2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Timeout agressivo sob carga gera falhas em cascata: queries lentas expiram, conexões não são devolvidas ao pool, pool se exaure.</w:t>
            </w:r>
          </w:p>
        </w:tc>
      </w:tr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psycopg 3.1.18 → 3.2.0</w:t>
            </w:r>
          </w:p>
        </w:tc>
        <w:tc>
          <w:tcPr>
            <w:tcW w:type="dxa" w:w="2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18"/>
                <w:szCs w:val="18"/>
              </w:rPr>
              <w:t xml:space="preserve">BAIXO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Bump de versão. Não há indícios de breaking change neste contexto, mas interação com a nova biblioteca de pool é incerta.</w:t>
            </w:r>
          </w:p>
        </w:tc>
      </w:tr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Endpoint POST /v2/transactions/batch</w:t>
            </w:r>
          </w:p>
        </w:tc>
        <w:tc>
          <w:tcPr>
            <w:tcW w:type="dxa" w:w="20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36209"/>
                <w:sz w:val="18"/>
                <w:szCs w:val="18"/>
              </w:rPr>
              <w:t xml:space="preserve">MÉDIO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Novo endpoint de alta carga pode amplificar consumo de conexões por operação (batch → múltiplas queries no Ledger).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Mecanismo de Falha (Cadeia Causal)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falha segue um padrão clássico de esgotamento de pool com feedback positivo: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Tráfego aumenta no pico → mais requisições simultâneas chegam ao Chronos.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Cada requisição abre conexão com o Ledger → timeout de 2s expiram sob carga (queries &gt;2s comuns em tabelas grandes).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Query com timeout não devolve conexão imediatamente ao pool → conexões ficam presas ("connection reset by peer" nos logs).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Pool de 20 conexões se esgota (max=20, waiting=147) → novas requisições entram em fila de espera.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Fila de espera gera latência adicional → mais timeouts → ciclo se amplifica.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Circuit Breaker detecta falha (87% de erros, threshold 50%) → abre o circuito → Reactor não consegue publicar mensagens.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Reactor acumula fila (50.127 msgs, +800/min) → pressão adicional no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Chronos satura conexões RDS (240/250) → banco sob risco de atingir max_connections.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Evidências dos Logs (Pod chronos-api-79c4d8b9-xk2jp)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14:19:48 [ERROR] [ledger-client] connection pool exhausted (max=20, active=20, waiting=147)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14:19:49 [WARN]  [ledger-client] query timeout after 2000ms: SELECT ... FROM transactions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14:19:49 [ERROR] [handler] POST /v2/transactions/batch failed: context deadline exceeded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14:19:50 [ERROR] [ledger-client] connection reset by peer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14:19:51 [WARN]  [circuit-breaker] ledger-client OPEN (threshold 50%, current 87%)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14:19:52 [ERROR] [reactor] failed to publish message: chronos-api upstream error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Nota: O erro em POST /v2/transactions/batch confirma que o novo endpoint introduzido neste deploy está diretamente no caminho crítico da falha.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Estado Atual dos Componentes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 Crítica</w:t>
            </w:r>
          </w:p>
        </w:tc>
        <w:tc>
          <w:tcPr>
            <w:tcW w:type="dxa" w:w="3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Chronos API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 11,7% | P99 8.1s</w:t>
            </w:r>
          </w:p>
        </w:tc>
        <w:tc>
          <w:tcPr>
            <w:tcW w:type="dxa" w:w="3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HPA no máximo (12/12 pods). CPU 62%, Mem 71% — headroom existe, o gargalo não é compute.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Ledger (RDS)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240/250 conexões ativas</w:t>
            </w:r>
          </w:p>
        </w:tc>
        <w:tc>
          <w:tcPr>
            <w:tcW w:type="dxa" w:w="3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4% do limite de max_connections. Atingir 250 causa recusa de novas conexões para todos os serviços.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Reactor (fila)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36209"/>
                <w:sz w:val="18"/>
                <w:szCs w:val="18"/>
              </w:rPr>
              <w:t xml:space="preserve">DEGRADADO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36209"/>
                <w:sz w:val="18"/>
                <w:szCs w:val="18"/>
              </w:rPr>
              <w:t xml:space="preserve">50.127 msgs, lag 18min</w:t>
            </w:r>
          </w:p>
        </w:tc>
        <w:tc>
          <w:tcPr>
            <w:tcW w:type="dxa" w:w="3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Fila crescendo 800 msg/min. Circuit Breaker aberto impede processamento. Risco de perda de dados se TTL da fila for atingido.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4ED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Beacon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4ED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18"/>
                <w:szCs w:val="18"/>
              </w:rPr>
              <w:t xml:space="preserve">OPERACIONAL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4ED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Alertas ativos</w:t>
            </w:r>
          </w:p>
        </w:tc>
        <w:tc>
          <w:tcPr>
            <w:tcW w:type="dxa" w:w="3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4ED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Observabilidade funcionando. Métricas confiáveis para decisão.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Lift (beta)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 DADOS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Produto em beta, fora do core. Monitorar impacto secundário se Chronos for a entrada do Lift.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Análise de Decisão: Rollback vs. Scaling Emergencial</w:t>
      </w:r>
    </w:p>
    <w:p>
      <w:pPr>
        <w:pStyle w:val="Heading2"/>
        <w:pBdr>
          <w:bottom w:val="single" w:color="2E5FA3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Opção A — Rollback para v2.47.0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Vantagens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Riscos / Desvantagens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4ED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 a causa raiz (timeout agressivo + novo pool). Restaura comportamento validado em produção.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4ED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Tempo de rollback via ArgoCD: ~3-5 min. Período de indisponibilidade parcial durante o redeploy dos pods.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Efeito imediato: timeout volta a 5s, conexões voltam a ser devolvidas ao pool corretamente.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Fila do Reactor (50k msgs) não é resolvida pelo rollback — requer drenagem manual pós-estabilização.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4ED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 risco de over-provisioning em infra. Solução limpa e reversível.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4ED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/v2/transactions/batch deixa de estar disponível — avaliar dependências críticas deste endpoint.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 requer coordenação de múltiplas equipes (só o time de deploy).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 resolve eventual problema de sizing do pool para versões futuras — investigação necessária.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Opção B — Scaling Emergencial (Limits RDS + Pool de Conexões)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Vantagens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Riscos / Desvantagens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Mantém o v2.48.0 em produção. Não interrompe o endpoint /v2/transactions/batch.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Aumentar max_connections no RDS sem aumento de instância pode degradar performance por contention de memória.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Pode ser suficiente se o problema for apenas de sizing — não de comportamento incorreto do pool.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 resolve o timeout de 2s: queries lentas continuarão expirando e conexões continuarão presas sob carga.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Alternativa viável se rollback não estiver disponível imediatamente.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Scaling do RDS (upgrade de instância) pode levar 10-30 min de downtime dependendo do tipo — inviável no SLA de 20 min.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RISCO CRÍTICO: aumentar pool de conexões no Chronos sem aumentar o RDS pode esgotar max_connections no banco, derrubando todos os serviços que dependem do Ledger.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Análise Comparativa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33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v2.47.0</w:t>
            </w:r>
          </w:p>
        </w:tc>
        <w:tc>
          <w:tcPr>
            <w:tcW w:type="dxa" w:w="33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Scaling Emergencial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Tempo para mitigação</w:t>
            </w:r>
          </w:p>
        </w:tc>
        <w:tc>
          <w:tcPr>
            <w:tcW w:type="dxa" w:w="33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18"/>
                <w:szCs w:val="18"/>
              </w:rPr>
              <w:t xml:space="preserve">3-7 minutos</w:t>
            </w:r>
          </w:p>
        </w:tc>
        <w:tc>
          <w:tcPr>
            <w:tcW w:type="dxa" w:w="33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10-30+ minutos (RDS)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 causa raiz</w:t>
            </w:r>
          </w:p>
        </w:tc>
        <w:tc>
          <w:tcPr>
            <w:tcW w:type="dxa" w:w="33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18"/>
                <w:szCs w:val="18"/>
              </w:rPr>
              <w:t xml:space="preserve">SIM (timeout + pool)</w:t>
            </w:r>
          </w:p>
        </w:tc>
        <w:tc>
          <w:tcPr>
            <w:tcW w:type="dxa" w:w="33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NAO (timeout persiste)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Risco de piora</w:t>
            </w:r>
          </w:p>
        </w:tc>
        <w:tc>
          <w:tcPr>
            <w:tcW w:type="dxa" w:w="33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18"/>
                <w:szCs w:val="18"/>
              </w:rPr>
              <w:t xml:space="preserve">Baixo (comportamento conhecido)</w:t>
            </w:r>
          </w:p>
        </w:tc>
        <w:tc>
          <w:tcPr>
            <w:tcW w:type="dxa" w:w="33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ALTO (risco de esgotar RDS)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Viável no SLA de 20 min</w:t>
            </w:r>
          </w:p>
        </w:tc>
        <w:tc>
          <w:tcPr>
            <w:tcW w:type="dxa" w:w="33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33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IMPROVÁVEL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 fila do Reactor</w:t>
            </w:r>
          </w:p>
        </w:tc>
        <w:tc>
          <w:tcPr>
            <w:tcW w:type="dxa" w:w="33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18"/>
                <w:szCs w:val="18"/>
              </w:rPr>
              <w:t xml:space="preserve">Parcialmente (após estabilização)</w:t>
            </w:r>
          </w:p>
        </w:tc>
        <w:tc>
          <w:tcPr>
            <w:tcW w:type="dxa" w:w="33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18"/>
                <w:szCs w:val="18"/>
              </w:rPr>
              <w:t xml:space="preserve">Parcialmente (idem)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Mantém /batch disponível</w:t>
            </w:r>
          </w:p>
        </w:tc>
        <w:tc>
          <w:tcPr>
            <w:tcW w:type="dxa" w:w="33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NAO</w:t>
            </w:r>
          </w:p>
        </w:tc>
        <w:tc>
          <w:tcPr>
            <w:tcW w:type="dxa" w:w="33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Complexidade operacional</w:t>
            </w:r>
          </w:p>
        </w:tc>
        <w:tc>
          <w:tcPr>
            <w:tcW w:type="dxa" w:w="33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18"/>
                <w:szCs w:val="18"/>
              </w:rPr>
              <w:t xml:space="preserve">Baixa</w:t>
            </w:r>
          </w:p>
        </w:tc>
        <w:tc>
          <w:tcPr>
            <w:tcW w:type="dxa" w:w="33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4ED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RECOMENDAÇÃO</w:t>
            </w:r>
          </w:p>
        </w:tc>
        <w:tc>
          <w:tcPr>
            <w:tcW w:type="dxa" w:w="33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4ED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18"/>
                <w:szCs w:val="18"/>
              </w:rPr>
              <w:t xml:space="preserve">EXECUTAR AGORA</w:t>
            </w:r>
          </w:p>
        </w:tc>
        <w:tc>
          <w:tcPr>
            <w:tcW w:type="dxa" w:w="33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4ED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NAO RECOMENDADO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Recomendação de Ação Imediata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3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0EE90"/>
                <w:sz w:val="28"/>
                <w:szCs w:val="28"/>
              </w:rPr>
              <w:t xml:space="preserve">DECISÃO: EXECUTAR ROLLBACK PARA v2.47.0 IMEDIATAMENTE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O Scaling Emergencial não é recomendado pois não resolve a causa raiz (timeout de 2s) e apresenta risco crítico de esgotar max_connections do RDS, ampliando o blast radius do incidente para todos os serviços dependentes do Ledger.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Plano de Execução do Rollback (SLA: 20 minutos)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60"/>
        <w:gridCol w:w="3600"/>
        <w:gridCol w:w="1200"/>
        <w:gridCol w:w="2400"/>
      </w:tblGrid>
      <w:tr>
        <w:trPr>
          <w:tblHeader/>
        </w:trP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Janela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Sucesso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T+0 – T+2 min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Aprovar e iniciar rollback no ArgoCD: chronos-api v2.48.0 → v2.47.0. Confirmar sync iniciado.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On-call / TL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ArgoCD status: Syncing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T+2 – T+5 min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Monitorar rollout dos pods no Beacon. Aguardar todos os 12 pods em Running com v2.47.0.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On-call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12/12 pods Running, imagem v2.47.0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T+5 – T+8 min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 métricas no Beacon: taxa de erro &lt; 1%, latência P99 &lt; 800ms, conexões RDS em queda.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On-call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 &lt; 1%, P99 &lt; 800ms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T+8 – T+12 min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Confirmar fechamento do Circuit Breaker do Ledger. Monitorar Reactor: consumer lag deve parar de crescer.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On-call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Circuit Breaker CLOSED, lag estável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T+12 – T+16 min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Iniciar drenagem controlada da fila do Reactor (50k msgs). Monitorar throughput de processamento.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Eng. Reactor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Fila drenando, sem erro de processamento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T+16 – T+20 min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Confirmar estabilização completa. Atualizar stakeholders. Abrir investigação pós-incidente.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 / Manager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Todos os indicadores no SLO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Critérios de Cancelamento (Abort Criteria)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 os seguintes critérios forem atingidos durante o rollback, parar e escalar imediatamente: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Conexões RDS atingirem 250/250 durante o rollout → ativar rate limiting emergencial no Chronos.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Taxa de erro superar 20% durante a transição de pods → pausar rollout e avaliar.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Fila do Reactor atingir 100k mensagens → verificar TTL da fila e risco de perda de dados.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Ações Pós-Estabilização (Próximas 24h)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3120"/>
      </w:tblGrid>
      <w:tr>
        <w:trPr>
          <w:tblHeader/>
        </w:trP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Investigar a nova biblioteca de pool de conexões: revisar configuração de timeout, max_size e comportamento sob carga.</w:t>
            </w:r>
          </w:p>
        </w:tc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 Chronos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Revisar o timeout do Ledger: determinar valor adequado baseado em percentis reais de latência do banco (sugestão: P95 + 50% de buffer, mín. 3s).</w:t>
            </w:r>
          </w:p>
        </w:tc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 Chronos + DBA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Adicionar load test com perfil de pico de tráfego no pipeline de CI antes de qualquer mudança no cliente do Ledger.</w:t>
            </w:r>
          </w:p>
        </w:tc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36209"/>
                <w:sz w:val="18"/>
                <w:szCs w:val="18"/>
              </w:rPr>
              <w:t xml:space="preserve">P1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Plataforma / SRE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Aumentar max do pool de conexões do Chronos (de 20 para ≥ 50) em coordenação com aumento de max_connections no RDS — como melhoria planejada, não emergencial.</w:t>
            </w:r>
          </w:p>
        </w:tc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36209"/>
                <w:sz w:val="18"/>
                <w:szCs w:val="18"/>
              </w:rPr>
              <w:t xml:space="preserve">P1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SRE + DBA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Rever estratégia de rollout do v2.48.0: validar o endpoint /batch em staging com carga real antes de novo deploy.</w:t>
            </w:r>
          </w:p>
        </w:tc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36209"/>
                <w:sz w:val="18"/>
                <w:szCs w:val="18"/>
              </w:rPr>
              <w:t xml:space="preserve">P1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 Chronos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Alertar proativamente sobre connection pool exhaustion no Beacon (threshold: waiting &gt; 50).</w:t>
            </w:r>
          </w:p>
        </w:tc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18"/>
                <w:szCs w:val="18"/>
              </w:rPr>
              <w:t xml:space="preserve">P2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Beacon / SRE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Documentar RCA completo após resolução do incidente.</w:t>
            </w:r>
          </w:p>
        </w:tc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18"/>
                <w:szCs w:val="18"/>
              </w:rPr>
              <w:t xml:space="preserve">P2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On-call / Manager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Referência: Mapa de Componentes Afetados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2400"/>
        <w:gridCol w:w="3000"/>
      </w:tblGrid>
      <w:tr>
        <w:trPr>
          <w:tblHeader/>
        </w:trPr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no Incidente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 na Falha</w:t>
            </w:r>
          </w:p>
        </w:tc>
      </w:tr>
      <w:tr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Chronos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Gateway / Core Platform — ponto de entrada de todo tráfego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Origem da falha. Pool exaurido, Circuit Breaker aberto, P99 = 8.1s.</w:t>
            </w:r>
          </w:p>
        </w:tc>
      </w:tr>
      <w:tr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Ledger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Warehouse PostgreSQL (RDS) — histórico de transações e eventos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Saturado (240/250 conexões). Risco de rejeitar novas conexões de todos os serviços.</w:t>
            </w:r>
          </w:p>
        </w:tc>
      </w:tr>
      <w:tr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Reactor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Processamento assíncrono por filas de mensagens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36209"/>
                <w:sz w:val="18"/>
                <w:szCs w:val="18"/>
              </w:rPr>
              <w:t xml:space="preserve">DEGRADADO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Acumulando 50k mensagens. Não consegue publicar por erro upstream no Chronos.</w:t>
            </w:r>
          </w:p>
        </w:tc>
      </w:tr>
      <w:tr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Beacon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Observabilidade — métricas, logs e alertas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18"/>
                <w:szCs w:val="18"/>
              </w:rPr>
              <w:t xml:space="preserve">OPERACIONAL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Funcionando normalmente. Fonte confiável dos dados deste postmortem.</w:t>
            </w:r>
          </w:p>
        </w:tc>
      </w:tr>
      <w:tr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Lift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Produto beta em amadurecimento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18"/>
                <w:szCs w:val="18"/>
              </w:rPr>
              <w:t xml:space="preserve">A VERIFICAR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Fora do core. Verificar se usa Chronos como entrada e se está sendo afetado.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D9D9D9" w:sz="2" w:space="4"/>
        </w:pBd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gerado durante incidente ativo em 2026-04-24.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Este postmortem deve ser atualizado com RCA completo após resolução.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2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CONFIDENCIAL — Uso interno restrito  |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2"/>
      </w:pBdr>
      <w:spacing w:after="6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POSTMORTEM TÉCNICO — INCIDENTE EM ANDAMENTO</w:t>
    </w:r>
    <w:r>
      <w:rPr>
        <w:rFonts w:ascii="Arial" w:cs="Arial" w:eastAsia="Arial" w:hAnsi="Arial"/>
        <w:color w:val="666666"/>
        <w:sz w:val="18"/>
        <w:szCs w:val="18"/>
      </w:rPr>
      <w:t xml:space="preserve">  |  Chronos API — v2.48.0  |  2026-04-24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2026-05-15T14:23:19.390Z</dcterms:created>
  <dcterms:modified xsi:type="dcterms:W3CDTF">2026-05-15T14:23:19.390Z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