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Phone</w:t>
      </w:r>
      <w:r>
        <w:t xml:space="preserve">: +351 93 508 0876</w:t>
      </w:r>
      <w:r>
        <w:br/>
      </w:r>
      <w:r>
        <w:rPr>
          <w:bCs/>
          <w:b/>
        </w:rPr>
        <w:t xml:space="preserve">Email</w:t>
      </w:r>
      <w:r>
        <w:t xml:space="preserve">: jviegasrua10@gmail.com</w:t>
      </w:r>
      <w:r>
        <w:br/>
      </w:r>
      <w:r>
        <w:rPr>
          <w:bCs/>
          <w:b/>
        </w:rPr>
        <w:t xml:space="preserve">Date of Birth</w:t>
      </w:r>
      <w:r>
        <w:t xml:space="preserve">: 11/08/2004</w:t>
      </w:r>
      <w:r>
        <w:br/>
      </w:r>
      <w:r>
        <w:rPr>
          <w:bCs/>
          <w:b/>
        </w:rPr>
        <w:t xml:space="preserve">Location</w:t>
      </w:r>
      <w:r>
        <w:t xml:space="preserve">: Rua Manuel Marques, Lisbon, Portugal</w:t>
      </w:r>
    </w:p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f4ac987d6bbb3b4843728b94a790ad78463b2ec"/>
    <w:p>
      <w:pPr>
        <w:pStyle w:val="Heading3"/>
      </w:pPr>
      <w:r>
        <w:t xml:space="preserve">Bachelor of Laws (LL.B.) — Faculty of Law, University of Lisbon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2022 –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Grade:</w:t>
      </w:r>
      <w:r>
        <w:t xml:space="preserve"> </w:t>
      </w:r>
      <w:r>
        <w:t xml:space="preserve">15.4/20</w:t>
      </w:r>
    </w:p>
    <w:bookmarkEnd w:id="21"/>
    <w:bookmarkStart w:id="22" w:name="Xf76720540be03ef97bb78c1440e7418c52dd0ff"/>
    <w:p>
      <w:pPr>
        <w:pStyle w:val="Heading3"/>
      </w:pPr>
      <w:r>
        <w:t xml:space="preserve">Primary and Secondary Education — St. Peter’s International School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Completed in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Secondary School Grade:</w:t>
      </w:r>
      <w:r>
        <w:t xml:space="preserve"> </w:t>
      </w:r>
      <w:r>
        <w:t xml:space="preserve">18.6/20</w:t>
      </w:r>
    </w:p>
    <w:bookmarkEnd w:id="22"/>
    <w:bookmarkEnd w:id="23"/>
    <w:bookmarkStart w:id="26" w:name="professional-experience"/>
    <w:p>
      <w:pPr>
        <w:pStyle w:val="Heading2"/>
      </w:pPr>
      <w:r>
        <w:t xml:space="preserve">Professional Experience</w:t>
      </w:r>
    </w:p>
    <w:bookmarkStart w:id="24" w:name="summer-intern-garrigues"/>
    <w:p>
      <w:pPr>
        <w:pStyle w:val="Heading3"/>
      </w:pPr>
      <w:r>
        <w:t xml:space="preserve">Summer Intern — Garrigues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07/2025 – 08/2025</w:t>
      </w:r>
    </w:p>
    <w:p>
      <w:pPr>
        <w:numPr>
          <w:ilvl w:val="0"/>
          <w:numId w:val="1003"/>
        </w:numPr>
        <w:pStyle w:val="Compact"/>
      </w:pPr>
      <w:r>
        <w:t xml:space="preserve">Worked within the Real Estate Department.</w:t>
      </w:r>
    </w:p>
    <w:bookmarkEnd w:id="24"/>
    <w:bookmarkStart w:id="25" w:name="Xf99eba1e45e8c2458138ec207e82c91cc64615a"/>
    <w:p>
      <w:pPr>
        <w:pStyle w:val="Heading3"/>
      </w:pPr>
      <w:r>
        <w:t xml:space="preserve">Summer Intern — Sofia Henriques Notarial Office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2024</w:t>
      </w:r>
    </w:p>
    <w:p>
      <w:pPr>
        <w:numPr>
          <w:ilvl w:val="0"/>
          <w:numId w:val="1004"/>
        </w:numPr>
        <w:pStyle w:val="Compact"/>
      </w:pPr>
      <w:r>
        <w:t xml:space="preserve">Practical experience in notarial functions and Family and Succession Law.</w:t>
      </w:r>
    </w:p>
    <w:bookmarkEnd w:id="25"/>
    <w:bookmarkEnd w:id="26"/>
    <w:bookmarkStart w:id="27" w:name="certifications-and-additional-training"/>
    <w:p>
      <w:pPr>
        <w:pStyle w:val="Heading2"/>
      </w:pPr>
      <w:r>
        <w:t xml:space="preserve">Certifications and Additional Training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5"/>
        </w:numPr>
        <w:pStyle w:val="Compact"/>
      </w:pPr>
      <w:r>
        <w:t xml:space="preserve">Short Course in Sports Law</w:t>
      </w:r>
    </w:p>
    <w:p>
      <w:pPr>
        <w:numPr>
          <w:ilvl w:val="0"/>
          <w:numId w:val="1005"/>
        </w:numPr>
        <w:pStyle w:val="Compact"/>
      </w:pPr>
      <w:r>
        <w:t xml:space="preserve">Short Course in Intellectual Property Law</w:t>
      </w:r>
    </w:p>
    <w:p>
      <w:pPr>
        <w:numPr>
          <w:ilvl w:val="0"/>
          <w:numId w:val="1005"/>
        </w:numPr>
        <w:pStyle w:val="Compact"/>
      </w:pPr>
      <w:r>
        <w:t xml:space="preserve">Intensive Course in Urban Leases and Eviction</w:t>
      </w:r>
    </w:p>
    <w:bookmarkEnd w:id="27"/>
    <w:bookmarkStart w:id="28" w:name="legal-skills"/>
    <w:p>
      <w:pPr>
        <w:pStyle w:val="Heading2"/>
      </w:pPr>
      <w:r>
        <w:t xml:space="preserve">Legal Skills</w:t>
      </w:r>
    </w:p>
    <w:p>
      <w:pPr>
        <w:numPr>
          <w:ilvl w:val="0"/>
          <w:numId w:val="1006"/>
        </w:numPr>
        <w:pStyle w:val="Compact"/>
      </w:pPr>
      <w:r>
        <w:t xml:space="preserve">Property Law / Rights in Rem</w:t>
      </w:r>
    </w:p>
    <w:p>
      <w:pPr>
        <w:numPr>
          <w:ilvl w:val="0"/>
          <w:numId w:val="1006"/>
        </w:numPr>
        <w:pStyle w:val="Compact"/>
      </w:pPr>
      <w:r>
        <w:t xml:space="preserve">Urban Leases</w:t>
      </w:r>
    </w:p>
    <w:p>
      <w:pPr>
        <w:numPr>
          <w:ilvl w:val="0"/>
          <w:numId w:val="1006"/>
        </w:numPr>
        <w:pStyle w:val="Compact"/>
      </w:pPr>
      <w:r>
        <w:t xml:space="preserve">Urban Planning Law</w:t>
      </w:r>
    </w:p>
    <w:p>
      <w:pPr>
        <w:numPr>
          <w:ilvl w:val="0"/>
          <w:numId w:val="1006"/>
        </w:numPr>
        <w:pStyle w:val="Compact"/>
      </w:pPr>
      <w:r>
        <w:t xml:space="preserve">Administrative Law</w:t>
      </w:r>
    </w:p>
    <w:p>
      <w:pPr>
        <w:numPr>
          <w:ilvl w:val="0"/>
          <w:numId w:val="1006"/>
        </w:numPr>
        <w:pStyle w:val="Compact"/>
      </w:pPr>
      <w:r>
        <w:t xml:space="preserve">Public Procurement</w:t>
      </w:r>
    </w:p>
    <w:p>
      <w:pPr>
        <w:numPr>
          <w:ilvl w:val="0"/>
          <w:numId w:val="1006"/>
        </w:numPr>
        <w:pStyle w:val="Compact"/>
      </w:pPr>
      <w:r>
        <w:t xml:space="preserve">Succession Law</w:t>
      </w:r>
    </w:p>
    <w:p>
      <w:pPr>
        <w:numPr>
          <w:ilvl w:val="0"/>
          <w:numId w:val="1006"/>
        </w:numPr>
        <w:pStyle w:val="Compact"/>
      </w:pPr>
      <w:r>
        <w:t xml:space="preserve">Labor &amp; Employment Law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7"/>
        </w:numPr>
        <w:pStyle w:val="Compact"/>
      </w:pPr>
      <w:r>
        <w:t xml:space="preserve">Administrative Law Moot Court</w:t>
      </w:r>
    </w:p>
    <w:p>
      <w:pPr>
        <w:numPr>
          <w:ilvl w:val="0"/>
          <w:numId w:val="1007"/>
        </w:numPr>
        <w:pStyle w:val="Compact"/>
      </w:pPr>
      <w:r>
        <w:t xml:space="preserve">European Union Law Moot Court</w:t>
      </w:r>
    </w:p>
    <w:p>
      <w:pPr>
        <w:numPr>
          <w:ilvl w:val="0"/>
          <w:numId w:val="1007"/>
        </w:numPr>
        <w:pStyle w:val="Compact"/>
      </w:pPr>
      <w:r>
        <w:t xml:space="preserve">Public International Law and AI Moot Court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English</w:t>
      </w:r>
      <w:r>
        <w:t xml:space="preserve">: C2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Spanish</w:t>
      </w:r>
      <w:r>
        <w:t xml:space="preserve">: B2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Italian</w:t>
      </w:r>
      <w:r>
        <w:t xml:space="preserve">: B1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German</w:t>
      </w:r>
      <w:r>
        <w:t xml:space="preserve">: A2</w:t>
      </w:r>
    </w:p>
    <w:bookmarkEnd w:id="30"/>
    <w:bookmarkStart w:id="31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Tennis:</w:t>
      </w:r>
      <w:r>
        <w:t xml:space="preserve"> </w:t>
      </w:r>
      <w:r>
        <w:t xml:space="preserve">High-level competitive experience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Football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Gym / Fitness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Photography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Travel:</w:t>
      </w:r>
      <w:r>
        <w:t xml:space="preserve"> </w:t>
      </w:r>
      <w:r>
        <w:t xml:space="preserve">24 countries visited</w:t>
      </w:r>
    </w:p>
    <w:bookmarkEnd w:id="31"/>
    <w:bookmarkStart w:id="32" w:name="future-projects-and-plans"/>
    <w:p>
      <w:pPr>
        <w:pStyle w:val="Heading2"/>
      </w:pPr>
      <w:r>
        <w:t xml:space="preserve">Future Projects and Plans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Master’s Degree in Law and Labor Legal Science:</w:t>
      </w:r>
      <w:r>
        <w:t xml:space="preserve"> </w:t>
      </w:r>
      <w:r>
        <w:t xml:space="preserve">Starting in September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 Development:</w:t>
      </w:r>
      <w:r>
        <w:t xml:space="preserve"> </w:t>
      </w:r>
      <w:r>
        <w:t xml:space="preserve">Further develop Spanish and German language skills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Real Estate Law, Catolica University of Lisbon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Data protection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Fintech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Law Enforcement, Compliance and Empresarial Liability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Urban Planning and Land Use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Sports Law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2026-08-19T10:53:38Z</dcterms:created>
  <dcterms:modified xsi:type="dcterms:W3CDTF">2026-08-19T10:53:38Z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