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30EC" w14:textId="77777777" w:rsidR="006C48CB" w:rsidRDefault="006C48CB" w:rsidP="006C48CB"/>
    <w:p w14:paraId="577DC8C4" w14:textId="77777777" w:rsidR="006C48CB" w:rsidRDefault="006C48CB" w:rsidP="006C48CB"/>
    <w:p w14:paraId="0F8BEAF0" w14:textId="77777777" w:rsidR="006C48CB" w:rsidRDefault="006C48CB" w:rsidP="006C48CB"/>
    <w:p w14:paraId="05C0A39A" w14:textId="77777777" w:rsidR="006C48CB" w:rsidRDefault="006C48CB" w:rsidP="006C48CB"/>
    <w:p w14:paraId="4A50F714" w14:textId="77777777" w:rsidR="006C48CB" w:rsidRDefault="006C48CB" w:rsidP="006C48CB"/>
    <w:p w14:paraId="1F239395" w14:textId="77777777" w:rsidR="006C48CB" w:rsidRDefault="006C48CB" w:rsidP="006C48CB"/>
    <w:p w14:paraId="32E18263" w14:textId="4C52849C" w:rsidR="006C48CB" w:rsidRDefault="006C48CB" w:rsidP="006C48CB">
      <w:pPr>
        <w:jc w:val="center"/>
        <w:rPr>
          <w:sz w:val="72"/>
          <w:szCs w:val="72"/>
        </w:rPr>
      </w:pPr>
      <w:r w:rsidRPr="00226AF2">
        <w:rPr>
          <w:sz w:val="72"/>
          <w:szCs w:val="72"/>
        </w:rPr>
        <w:t xml:space="preserve">Traffic Fatality and Serious Injury Prediction System </w:t>
      </w:r>
      <w:r w:rsidR="000E1365">
        <w:rPr>
          <w:sz w:val="72"/>
          <w:szCs w:val="72"/>
        </w:rPr>
        <w:t xml:space="preserve">2026 </w:t>
      </w:r>
      <w:r w:rsidRPr="00226AF2">
        <w:rPr>
          <w:sz w:val="72"/>
          <w:szCs w:val="72"/>
        </w:rPr>
        <w:t>Risk Assessment</w:t>
      </w:r>
    </w:p>
    <w:p w14:paraId="1053DFD7" w14:textId="77777777" w:rsidR="006C48CB" w:rsidRPr="00226AF2" w:rsidRDefault="006C48CB" w:rsidP="006C48CB">
      <w:pPr>
        <w:jc w:val="center"/>
        <w:rPr>
          <w:sz w:val="28"/>
          <w:szCs w:val="28"/>
        </w:rPr>
      </w:pPr>
    </w:p>
    <w:p w14:paraId="7CBF06B4" w14:textId="77777777" w:rsidR="006C48CB" w:rsidRPr="00226AF2" w:rsidRDefault="006C48CB" w:rsidP="006C48CB">
      <w:pPr>
        <w:jc w:val="center"/>
        <w:rPr>
          <w:sz w:val="28"/>
          <w:szCs w:val="28"/>
        </w:rPr>
      </w:pPr>
    </w:p>
    <w:p w14:paraId="47713228" w14:textId="77777777" w:rsidR="006C48CB" w:rsidRPr="00226AF2" w:rsidRDefault="006C48CB" w:rsidP="006C48CB">
      <w:pPr>
        <w:jc w:val="center"/>
        <w:rPr>
          <w:sz w:val="28"/>
          <w:szCs w:val="28"/>
        </w:rPr>
      </w:pPr>
    </w:p>
    <w:p w14:paraId="5C9E11A7" w14:textId="77777777" w:rsidR="006C48CB" w:rsidRPr="00226AF2" w:rsidRDefault="006C48CB" w:rsidP="006C48CB">
      <w:pPr>
        <w:jc w:val="center"/>
        <w:rPr>
          <w:sz w:val="28"/>
          <w:szCs w:val="28"/>
        </w:rPr>
      </w:pPr>
    </w:p>
    <w:p w14:paraId="37182DCD" w14:textId="77777777" w:rsidR="006C48CB" w:rsidRPr="00226AF2" w:rsidRDefault="006C48CB" w:rsidP="006C48CB">
      <w:pPr>
        <w:rPr>
          <w:sz w:val="28"/>
          <w:szCs w:val="28"/>
        </w:rPr>
      </w:pPr>
    </w:p>
    <w:p w14:paraId="35A1EE29" w14:textId="77777777" w:rsidR="006C48CB" w:rsidRPr="00226AF2" w:rsidRDefault="006C48CB" w:rsidP="006C48CB">
      <w:pPr>
        <w:jc w:val="center"/>
        <w:rPr>
          <w:sz w:val="28"/>
          <w:szCs w:val="28"/>
        </w:rPr>
      </w:pPr>
    </w:p>
    <w:p w14:paraId="203A68D2" w14:textId="77777777" w:rsidR="006C48CB" w:rsidRPr="00226AF2" w:rsidRDefault="006C48CB" w:rsidP="006C48CB">
      <w:pPr>
        <w:jc w:val="center"/>
        <w:rPr>
          <w:sz w:val="28"/>
          <w:szCs w:val="28"/>
        </w:rPr>
      </w:pPr>
    </w:p>
    <w:p w14:paraId="7BD41687" w14:textId="77777777" w:rsidR="006C48CB" w:rsidRPr="00226AF2" w:rsidRDefault="006C48CB" w:rsidP="006C48CB">
      <w:pPr>
        <w:jc w:val="center"/>
        <w:rPr>
          <w:sz w:val="28"/>
          <w:szCs w:val="28"/>
        </w:rPr>
      </w:pPr>
    </w:p>
    <w:p w14:paraId="12713BDF" w14:textId="77777777" w:rsidR="006C48CB" w:rsidRDefault="006C48CB" w:rsidP="006C48CB">
      <w:pPr>
        <w:jc w:val="center"/>
        <w:rPr>
          <w:sz w:val="28"/>
          <w:szCs w:val="28"/>
        </w:rPr>
      </w:pPr>
    </w:p>
    <w:p w14:paraId="1D12932F" w14:textId="77777777" w:rsidR="006C48CB" w:rsidRDefault="006C48CB" w:rsidP="006C48CB">
      <w:pPr>
        <w:jc w:val="center"/>
        <w:rPr>
          <w:sz w:val="28"/>
          <w:szCs w:val="28"/>
        </w:rPr>
      </w:pPr>
    </w:p>
    <w:p w14:paraId="6CA53C40" w14:textId="77777777" w:rsidR="006C48CB" w:rsidRDefault="006C48CB" w:rsidP="006C48CB">
      <w:pPr>
        <w:jc w:val="center"/>
        <w:rPr>
          <w:sz w:val="28"/>
          <w:szCs w:val="28"/>
        </w:rPr>
      </w:pPr>
    </w:p>
    <w:p w14:paraId="1A055CB6" w14:textId="77777777" w:rsidR="006C48CB" w:rsidRDefault="006C48CB" w:rsidP="006C48CB">
      <w:pPr>
        <w:jc w:val="center"/>
        <w:rPr>
          <w:sz w:val="28"/>
          <w:szCs w:val="28"/>
        </w:rPr>
      </w:pPr>
      <w:r w:rsidRPr="00226AF2">
        <w:rPr>
          <w:sz w:val="28"/>
          <w:szCs w:val="28"/>
        </w:rPr>
        <w:t xml:space="preserve">Collin </w:t>
      </w:r>
      <w:r>
        <w:rPr>
          <w:sz w:val="28"/>
          <w:szCs w:val="28"/>
        </w:rPr>
        <w:t xml:space="preserve">C. </w:t>
      </w:r>
      <w:r w:rsidRPr="00226AF2">
        <w:rPr>
          <w:sz w:val="28"/>
          <w:szCs w:val="28"/>
        </w:rPr>
        <w:t>Shea</w:t>
      </w:r>
    </w:p>
    <w:p w14:paraId="7127CCEF" w14:textId="51BA643F" w:rsidR="00063E66" w:rsidRPr="00901D18" w:rsidRDefault="006C48CB" w:rsidP="00901D18">
      <w:pPr>
        <w:jc w:val="center"/>
        <w:rPr>
          <w:sz w:val="40"/>
          <w:szCs w:val="40"/>
          <w:u w:val="single"/>
        </w:rPr>
      </w:pPr>
      <w:r w:rsidRPr="00901D18">
        <w:rPr>
          <w:sz w:val="40"/>
          <w:szCs w:val="40"/>
          <w:u w:val="single"/>
        </w:rPr>
        <w:lastRenderedPageBreak/>
        <w:t>Table of Contents</w:t>
      </w:r>
    </w:p>
    <w:p w14:paraId="41684B3B" w14:textId="6ED9CC69" w:rsidR="00063E66" w:rsidRPr="008110E2" w:rsidRDefault="004B466A" w:rsidP="008110E2">
      <w:pPr>
        <w:spacing w:line="240" w:lineRule="auto"/>
        <w:rPr>
          <w:sz w:val="28"/>
          <w:szCs w:val="28"/>
        </w:rPr>
      </w:pPr>
      <w:hyperlink w:anchor="_DETAILED_RISK_ASSESSMENT" w:history="1">
        <w:r w:rsidRPr="004B466A">
          <w:rPr>
            <w:rStyle w:val="Hyperlink"/>
            <w:sz w:val="28"/>
            <w:szCs w:val="28"/>
          </w:rPr>
          <w:t>DETAILED RISK ASSESSMENT REPORT</w:t>
        </w:r>
      </w:hyperlink>
    </w:p>
    <w:p w14:paraId="24C74583" w14:textId="3DDC931D" w:rsidR="00063E66" w:rsidRPr="008110E2" w:rsidRDefault="00063E66" w:rsidP="008110E2">
      <w:pPr>
        <w:spacing w:line="240" w:lineRule="auto"/>
        <w:rPr>
          <w:sz w:val="28"/>
          <w:szCs w:val="28"/>
        </w:rPr>
      </w:pPr>
      <w:hyperlink w:anchor="_Executive_Summary" w:history="1">
        <w:r w:rsidRPr="008110E2">
          <w:rPr>
            <w:rStyle w:val="Hyperlink"/>
            <w:sz w:val="28"/>
            <w:szCs w:val="28"/>
          </w:rPr>
          <w:t>Executive Summary</w:t>
        </w:r>
      </w:hyperlink>
    </w:p>
    <w:p w14:paraId="6DAF134D" w14:textId="4F90F96F" w:rsidR="0022051F" w:rsidRPr="004B466A" w:rsidRDefault="004B466A" w:rsidP="008110E2">
      <w:pPr>
        <w:spacing w:line="240" w:lineRule="auto"/>
        <w:rPr>
          <w:rStyle w:val="Hyperlink"/>
          <w:sz w:val="28"/>
          <w:szCs w:val="28"/>
        </w:rPr>
      </w:pPr>
      <w:r>
        <w:rPr>
          <w:sz w:val="28"/>
          <w:szCs w:val="28"/>
        </w:rPr>
        <w:fldChar w:fldCharType="begin"/>
      </w:r>
      <w:r>
        <w:rPr>
          <w:sz w:val="28"/>
          <w:szCs w:val="28"/>
        </w:rPr>
        <w:instrText>HYPERLINK  \l "_DETAILED_ASSESSMENT"</w:instrText>
      </w:r>
      <w:r>
        <w:rPr>
          <w:sz w:val="28"/>
          <w:szCs w:val="28"/>
        </w:rPr>
      </w:r>
      <w:r>
        <w:rPr>
          <w:sz w:val="28"/>
          <w:szCs w:val="28"/>
        </w:rPr>
        <w:fldChar w:fldCharType="separate"/>
      </w:r>
      <w:r w:rsidRPr="004B466A">
        <w:rPr>
          <w:rStyle w:val="Hyperlink"/>
          <w:sz w:val="28"/>
          <w:szCs w:val="28"/>
        </w:rPr>
        <w:t>DETAILED</w:t>
      </w:r>
      <w:r w:rsidRPr="004B466A">
        <w:rPr>
          <w:rStyle w:val="Hyperlink"/>
        </w:rPr>
        <w:t xml:space="preserve"> ASSESSMENT</w:t>
      </w:r>
    </w:p>
    <w:p w14:paraId="6226022B" w14:textId="1193FAE9" w:rsidR="008110E2" w:rsidRPr="008110E2" w:rsidRDefault="004B466A" w:rsidP="008110E2">
      <w:pPr>
        <w:rPr>
          <w:sz w:val="18"/>
          <w:szCs w:val="18"/>
        </w:rPr>
      </w:pPr>
      <w:r>
        <w:rPr>
          <w:sz w:val="28"/>
          <w:szCs w:val="28"/>
        </w:rPr>
        <w:fldChar w:fldCharType="end"/>
      </w:r>
    </w:p>
    <w:p w14:paraId="5AE4FB10" w14:textId="173B63A1" w:rsidR="00063E66" w:rsidRDefault="006C48CB" w:rsidP="008110E2">
      <w:pPr>
        <w:pStyle w:val="ListParagraph"/>
        <w:numPr>
          <w:ilvl w:val="0"/>
          <w:numId w:val="13"/>
        </w:numPr>
        <w:rPr>
          <w:sz w:val="28"/>
          <w:szCs w:val="28"/>
        </w:rPr>
      </w:pPr>
      <w:hyperlink w:anchor="_Introduction" w:history="1">
        <w:r w:rsidRPr="00063E66">
          <w:rPr>
            <w:rStyle w:val="Hyperlink"/>
            <w:sz w:val="28"/>
            <w:szCs w:val="28"/>
          </w:rPr>
          <w:t>Introduction</w:t>
        </w:r>
      </w:hyperlink>
    </w:p>
    <w:p w14:paraId="08EA690F" w14:textId="1939A374" w:rsidR="006C48CB" w:rsidRPr="00063E66" w:rsidRDefault="006C48CB" w:rsidP="009B1CE5">
      <w:pPr>
        <w:pStyle w:val="ListParagraph"/>
        <w:numPr>
          <w:ilvl w:val="1"/>
          <w:numId w:val="13"/>
        </w:numPr>
        <w:rPr>
          <w:sz w:val="28"/>
          <w:szCs w:val="28"/>
        </w:rPr>
      </w:pPr>
      <w:hyperlink w:anchor="_Purpose" w:history="1">
        <w:r w:rsidRPr="00063E66">
          <w:rPr>
            <w:rStyle w:val="Hyperlink"/>
            <w:sz w:val="28"/>
            <w:szCs w:val="28"/>
          </w:rPr>
          <w:t>Purpose</w:t>
        </w:r>
      </w:hyperlink>
    </w:p>
    <w:p w14:paraId="5637E128" w14:textId="77777777" w:rsidR="009B1CE5" w:rsidRDefault="006C48CB" w:rsidP="009B1CE5">
      <w:pPr>
        <w:pStyle w:val="ListParagraph"/>
        <w:numPr>
          <w:ilvl w:val="1"/>
          <w:numId w:val="13"/>
        </w:numPr>
        <w:rPr>
          <w:sz w:val="28"/>
          <w:szCs w:val="28"/>
        </w:rPr>
      </w:pPr>
      <w:hyperlink w:anchor="_Scope" w:history="1">
        <w:r w:rsidRPr="00063E66">
          <w:rPr>
            <w:rStyle w:val="Hyperlink"/>
            <w:sz w:val="28"/>
            <w:szCs w:val="28"/>
          </w:rPr>
          <w:t>Scope</w:t>
        </w:r>
      </w:hyperlink>
    </w:p>
    <w:p w14:paraId="0EF06734" w14:textId="262435FD" w:rsidR="006C48CB" w:rsidRPr="00935483" w:rsidRDefault="006C48CB" w:rsidP="009B1CE5">
      <w:pPr>
        <w:pStyle w:val="ListParagraph"/>
        <w:numPr>
          <w:ilvl w:val="0"/>
          <w:numId w:val="13"/>
        </w:numPr>
        <w:rPr>
          <w:sz w:val="28"/>
          <w:szCs w:val="28"/>
        </w:rPr>
      </w:pPr>
      <w:hyperlink w:anchor="_Legal_Concerns" w:history="1">
        <w:r w:rsidRPr="009B1CE5">
          <w:rPr>
            <w:rStyle w:val="Hyperlink"/>
            <w:sz w:val="28"/>
            <w:szCs w:val="28"/>
          </w:rPr>
          <w:t>Legal Concerns</w:t>
        </w:r>
      </w:hyperlink>
    </w:p>
    <w:p w14:paraId="03238AA4" w14:textId="2AF083E6" w:rsidR="00935483" w:rsidRDefault="00935483" w:rsidP="00935483">
      <w:pPr>
        <w:pStyle w:val="ListParagraph"/>
        <w:numPr>
          <w:ilvl w:val="1"/>
          <w:numId w:val="13"/>
        </w:numPr>
        <w:rPr>
          <w:sz w:val="28"/>
          <w:szCs w:val="28"/>
        </w:rPr>
      </w:pPr>
      <w:hyperlink w:anchor="_Storage_Concerns" w:history="1">
        <w:r w:rsidRPr="00935483">
          <w:rPr>
            <w:rStyle w:val="Hyperlink"/>
            <w:sz w:val="28"/>
            <w:szCs w:val="28"/>
          </w:rPr>
          <w:t>Storage Concerns</w:t>
        </w:r>
      </w:hyperlink>
    </w:p>
    <w:p w14:paraId="01627019" w14:textId="72D81F06" w:rsidR="00AA4435" w:rsidRDefault="00AA4435" w:rsidP="00935483">
      <w:pPr>
        <w:pStyle w:val="ListParagraph"/>
        <w:numPr>
          <w:ilvl w:val="1"/>
          <w:numId w:val="13"/>
        </w:numPr>
        <w:rPr>
          <w:sz w:val="28"/>
          <w:szCs w:val="28"/>
        </w:rPr>
      </w:pPr>
      <w:hyperlink w:anchor="_Data_Acquisition" w:history="1">
        <w:r w:rsidRPr="00AA4435">
          <w:rPr>
            <w:rStyle w:val="Hyperlink"/>
            <w:sz w:val="28"/>
            <w:szCs w:val="28"/>
          </w:rPr>
          <w:t>Data Acquisition</w:t>
        </w:r>
      </w:hyperlink>
    </w:p>
    <w:p w14:paraId="2377EC69" w14:textId="0EDDD31B" w:rsidR="00AA4435" w:rsidRDefault="00AA4435" w:rsidP="00935483">
      <w:pPr>
        <w:pStyle w:val="ListParagraph"/>
        <w:numPr>
          <w:ilvl w:val="1"/>
          <w:numId w:val="13"/>
        </w:numPr>
        <w:rPr>
          <w:sz w:val="28"/>
          <w:szCs w:val="28"/>
        </w:rPr>
      </w:pPr>
      <w:hyperlink w:anchor="_Data_Used" w:history="1">
        <w:r w:rsidRPr="00AA4435">
          <w:rPr>
            <w:rStyle w:val="Hyperlink"/>
            <w:sz w:val="28"/>
            <w:szCs w:val="28"/>
          </w:rPr>
          <w:t>Data Used</w:t>
        </w:r>
      </w:hyperlink>
    </w:p>
    <w:p w14:paraId="0805B3BD" w14:textId="4BEACD94" w:rsidR="00AA4435" w:rsidRDefault="00AA4435" w:rsidP="00935483">
      <w:pPr>
        <w:pStyle w:val="ListParagraph"/>
        <w:numPr>
          <w:ilvl w:val="1"/>
          <w:numId w:val="13"/>
        </w:numPr>
        <w:rPr>
          <w:sz w:val="28"/>
          <w:szCs w:val="28"/>
        </w:rPr>
      </w:pPr>
      <w:hyperlink w:anchor="_Sensitive_or_Identifiable" w:history="1">
        <w:r w:rsidRPr="00AA4435">
          <w:rPr>
            <w:rStyle w:val="Hyperlink"/>
            <w:sz w:val="28"/>
            <w:szCs w:val="28"/>
          </w:rPr>
          <w:t>Sensitive or Identifiable Data</w:t>
        </w:r>
      </w:hyperlink>
    </w:p>
    <w:p w14:paraId="57296232" w14:textId="5671D8D4" w:rsidR="00AA4435" w:rsidRPr="00935483" w:rsidRDefault="00AA4435" w:rsidP="00935483">
      <w:pPr>
        <w:pStyle w:val="ListParagraph"/>
        <w:numPr>
          <w:ilvl w:val="1"/>
          <w:numId w:val="13"/>
        </w:numPr>
        <w:rPr>
          <w:sz w:val="28"/>
          <w:szCs w:val="28"/>
        </w:rPr>
      </w:pPr>
      <w:hyperlink w:anchor="_COVID-Era_Data_Inclusion" w:history="1">
        <w:r w:rsidRPr="00AA4435">
          <w:rPr>
            <w:rStyle w:val="Hyperlink"/>
            <w:sz w:val="28"/>
            <w:szCs w:val="28"/>
          </w:rPr>
          <w:t>COVID-Era Data Inclusion</w:t>
        </w:r>
      </w:hyperlink>
    </w:p>
    <w:p w14:paraId="37B3EADE" w14:textId="618568F4" w:rsidR="006C48CB" w:rsidRDefault="006C48CB" w:rsidP="009B1CE5">
      <w:pPr>
        <w:pStyle w:val="ListParagraph"/>
        <w:numPr>
          <w:ilvl w:val="0"/>
          <w:numId w:val="13"/>
        </w:numPr>
        <w:rPr>
          <w:sz w:val="28"/>
          <w:szCs w:val="28"/>
        </w:rPr>
      </w:pPr>
      <w:hyperlink w:anchor="_Risk_Assessment_Approach" w:history="1">
        <w:r w:rsidRPr="00063E66">
          <w:rPr>
            <w:rStyle w:val="Hyperlink"/>
            <w:sz w:val="28"/>
            <w:szCs w:val="28"/>
          </w:rPr>
          <w:t>Risk Assessment Approach</w:t>
        </w:r>
      </w:hyperlink>
    </w:p>
    <w:p w14:paraId="0C460A3D" w14:textId="2543A4EC" w:rsidR="006C48CB" w:rsidRDefault="006C48CB" w:rsidP="009B1CE5">
      <w:pPr>
        <w:pStyle w:val="ListParagraph"/>
        <w:numPr>
          <w:ilvl w:val="1"/>
          <w:numId w:val="13"/>
        </w:numPr>
        <w:rPr>
          <w:sz w:val="28"/>
          <w:szCs w:val="28"/>
        </w:rPr>
      </w:pPr>
      <w:hyperlink w:anchor="_Techniques_Used" w:history="1">
        <w:r w:rsidRPr="00063E66">
          <w:rPr>
            <w:rStyle w:val="Hyperlink"/>
            <w:sz w:val="28"/>
            <w:szCs w:val="28"/>
          </w:rPr>
          <w:t>Techniques used</w:t>
        </w:r>
      </w:hyperlink>
    </w:p>
    <w:p w14:paraId="7603737D" w14:textId="3252843B" w:rsidR="006C48CB" w:rsidRDefault="006C48CB" w:rsidP="009B1CE5">
      <w:pPr>
        <w:pStyle w:val="ListParagraph"/>
        <w:numPr>
          <w:ilvl w:val="0"/>
          <w:numId w:val="13"/>
        </w:numPr>
        <w:rPr>
          <w:sz w:val="28"/>
          <w:szCs w:val="28"/>
        </w:rPr>
      </w:pPr>
      <w:hyperlink w:anchor="_Data_Classification" w:history="1">
        <w:r w:rsidRPr="00063E66">
          <w:rPr>
            <w:rStyle w:val="Hyperlink"/>
            <w:sz w:val="28"/>
            <w:szCs w:val="28"/>
          </w:rPr>
          <w:t>Data Classification</w:t>
        </w:r>
      </w:hyperlink>
    </w:p>
    <w:p w14:paraId="7D727E7D" w14:textId="56CA3F5D" w:rsidR="006C48CB" w:rsidRDefault="006C48CB" w:rsidP="009B1CE5">
      <w:pPr>
        <w:pStyle w:val="ListParagraph"/>
        <w:numPr>
          <w:ilvl w:val="1"/>
          <w:numId w:val="13"/>
        </w:numPr>
        <w:rPr>
          <w:sz w:val="28"/>
          <w:szCs w:val="28"/>
        </w:rPr>
      </w:pPr>
      <w:hyperlink w:anchor="_Traffic_Pattern_Data" w:history="1">
        <w:r w:rsidRPr="009B1CE5">
          <w:rPr>
            <w:rStyle w:val="Hyperlink"/>
            <w:sz w:val="28"/>
            <w:szCs w:val="28"/>
          </w:rPr>
          <w:t>Traffic pattern data</w:t>
        </w:r>
      </w:hyperlink>
    </w:p>
    <w:p w14:paraId="2C6B79D2" w14:textId="6E8C5242" w:rsidR="006C48CB" w:rsidRDefault="006C48CB" w:rsidP="009B1CE5">
      <w:pPr>
        <w:pStyle w:val="ListParagraph"/>
        <w:numPr>
          <w:ilvl w:val="1"/>
          <w:numId w:val="13"/>
        </w:numPr>
        <w:rPr>
          <w:sz w:val="28"/>
          <w:szCs w:val="28"/>
        </w:rPr>
      </w:pPr>
      <w:hyperlink w:anchor="_Sensitive_Public_Information" w:history="1">
        <w:r w:rsidRPr="009B1CE5">
          <w:rPr>
            <w:rStyle w:val="Hyperlink"/>
            <w:sz w:val="28"/>
            <w:szCs w:val="28"/>
          </w:rPr>
          <w:t>Sensitive public information</w:t>
        </w:r>
      </w:hyperlink>
    </w:p>
    <w:p w14:paraId="0D791563" w14:textId="163B1EBC" w:rsidR="006C48CB" w:rsidRPr="008110E2" w:rsidRDefault="008110E2" w:rsidP="009B1CE5">
      <w:pPr>
        <w:pStyle w:val="ListParagraph"/>
        <w:numPr>
          <w:ilvl w:val="0"/>
          <w:numId w:val="13"/>
        </w:numPr>
        <w:rPr>
          <w:rStyle w:val="Hyperlink"/>
          <w:sz w:val="28"/>
          <w:szCs w:val="28"/>
        </w:rPr>
      </w:pPr>
      <w:r w:rsidRPr="008110E2">
        <w:rPr>
          <w:sz w:val="28"/>
          <w:szCs w:val="28"/>
        </w:rPr>
        <w:fldChar w:fldCharType="begin"/>
      </w:r>
      <w:r w:rsidRPr="008110E2">
        <w:rPr>
          <w:sz w:val="28"/>
          <w:szCs w:val="28"/>
        </w:rPr>
        <w:instrText>HYPERLINK  \l "_5._Project_Management"</w:instrText>
      </w:r>
      <w:r w:rsidRPr="008110E2">
        <w:rPr>
          <w:sz w:val="28"/>
          <w:szCs w:val="28"/>
        </w:rPr>
      </w:r>
      <w:r w:rsidRPr="008110E2">
        <w:rPr>
          <w:sz w:val="28"/>
          <w:szCs w:val="28"/>
        </w:rPr>
        <w:fldChar w:fldCharType="separate"/>
      </w:r>
      <w:r w:rsidRPr="008110E2">
        <w:rPr>
          <w:rStyle w:val="Hyperlink"/>
          <w:sz w:val="28"/>
          <w:szCs w:val="28"/>
        </w:rPr>
        <w:t xml:space="preserve">Project </w:t>
      </w:r>
      <w:r w:rsidR="006C48CB" w:rsidRPr="008110E2">
        <w:rPr>
          <w:rStyle w:val="Hyperlink"/>
          <w:sz w:val="28"/>
          <w:szCs w:val="28"/>
        </w:rPr>
        <w:t>Management</w:t>
      </w:r>
    </w:p>
    <w:p w14:paraId="79364077" w14:textId="4DD350AB" w:rsidR="006C48CB" w:rsidRDefault="008110E2" w:rsidP="009B1CE5">
      <w:pPr>
        <w:pStyle w:val="ListParagraph"/>
        <w:numPr>
          <w:ilvl w:val="1"/>
          <w:numId w:val="13"/>
        </w:numPr>
        <w:rPr>
          <w:sz w:val="28"/>
          <w:szCs w:val="28"/>
        </w:rPr>
      </w:pPr>
      <w:r w:rsidRPr="008110E2">
        <w:rPr>
          <w:sz w:val="28"/>
          <w:szCs w:val="28"/>
        </w:rPr>
        <w:fldChar w:fldCharType="end"/>
      </w:r>
      <w:hyperlink w:anchor="_Access_Control" w:history="1">
        <w:r w:rsidR="006C48CB" w:rsidRPr="00063E66">
          <w:rPr>
            <w:rStyle w:val="Hyperlink"/>
            <w:sz w:val="28"/>
            <w:szCs w:val="28"/>
          </w:rPr>
          <w:t>Access control</w:t>
        </w:r>
      </w:hyperlink>
    </w:p>
    <w:p w14:paraId="31541CB4" w14:textId="43855F5C" w:rsidR="006C48CB" w:rsidRDefault="006C48CB" w:rsidP="009B1CE5">
      <w:pPr>
        <w:pStyle w:val="ListParagraph"/>
        <w:numPr>
          <w:ilvl w:val="1"/>
          <w:numId w:val="13"/>
        </w:numPr>
        <w:rPr>
          <w:sz w:val="28"/>
          <w:szCs w:val="28"/>
        </w:rPr>
      </w:pPr>
      <w:hyperlink w:anchor="_Backups" w:history="1">
        <w:r w:rsidRPr="00063E66">
          <w:rPr>
            <w:rStyle w:val="Hyperlink"/>
            <w:sz w:val="28"/>
            <w:szCs w:val="28"/>
          </w:rPr>
          <w:t>Backups</w:t>
        </w:r>
      </w:hyperlink>
    </w:p>
    <w:p w14:paraId="02DDE875" w14:textId="1ED521F7" w:rsidR="006C48CB" w:rsidRDefault="006C48CB" w:rsidP="009B1CE5">
      <w:pPr>
        <w:pStyle w:val="ListParagraph"/>
        <w:numPr>
          <w:ilvl w:val="1"/>
          <w:numId w:val="13"/>
        </w:numPr>
        <w:rPr>
          <w:sz w:val="28"/>
          <w:szCs w:val="28"/>
        </w:rPr>
      </w:pPr>
      <w:hyperlink w:anchor="_Encryption" w:history="1">
        <w:r w:rsidRPr="00063E66">
          <w:rPr>
            <w:rStyle w:val="Hyperlink"/>
            <w:sz w:val="28"/>
            <w:szCs w:val="28"/>
          </w:rPr>
          <w:t>Encryption</w:t>
        </w:r>
      </w:hyperlink>
    </w:p>
    <w:p w14:paraId="162B736C" w14:textId="6C25F828" w:rsidR="006C48CB" w:rsidRDefault="006C48CB" w:rsidP="009B1CE5">
      <w:pPr>
        <w:pStyle w:val="ListParagraph"/>
        <w:numPr>
          <w:ilvl w:val="0"/>
          <w:numId w:val="13"/>
        </w:numPr>
        <w:rPr>
          <w:sz w:val="28"/>
          <w:szCs w:val="28"/>
        </w:rPr>
      </w:pPr>
      <w:hyperlink w:anchor="_Threat_Statement" w:history="1">
        <w:r w:rsidRPr="00063E66">
          <w:rPr>
            <w:rStyle w:val="Hyperlink"/>
            <w:sz w:val="28"/>
            <w:szCs w:val="28"/>
          </w:rPr>
          <w:t>Threat Statement</w:t>
        </w:r>
      </w:hyperlink>
    </w:p>
    <w:p w14:paraId="1BF7C271" w14:textId="0B04313C" w:rsidR="006C48CB" w:rsidRDefault="006C48CB" w:rsidP="009B1CE5">
      <w:pPr>
        <w:pStyle w:val="ListParagraph"/>
        <w:numPr>
          <w:ilvl w:val="0"/>
          <w:numId w:val="13"/>
        </w:numPr>
        <w:rPr>
          <w:sz w:val="28"/>
          <w:szCs w:val="28"/>
        </w:rPr>
      </w:pPr>
      <w:hyperlink w:anchor="_Risk_Assessment_Results" w:history="1">
        <w:r w:rsidRPr="00063E66">
          <w:rPr>
            <w:rStyle w:val="Hyperlink"/>
            <w:sz w:val="28"/>
            <w:szCs w:val="28"/>
          </w:rPr>
          <w:t>Risk Assessment Results</w:t>
        </w:r>
      </w:hyperlink>
    </w:p>
    <w:p w14:paraId="0AEB291E" w14:textId="6875771A" w:rsidR="006C48CB" w:rsidRDefault="006C48CB" w:rsidP="009B1CE5">
      <w:pPr>
        <w:pStyle w:val="ListParagraph"/>
        <w:numPr>
          <w:ilvl w:val="1"/>
          <w:numId w:val="13"/>
        </w:numPr>
        <w:rPr>
          <w:sz w:val="28"/>
          <w:szCs w:val="28"/>
        </w:rPr>
      </w:pPr>
      <w:hyperlink w:anchor="_Risk_Model" w:history="1">
        <w:r w:rsidRPr="00063E66">
          <w:rPr>
            <w:rStyle w:val="Hyperlink"/>
            <w:sz w:val="28"/>
            <w:szCs w:val="28"/>
          </w:rPr>
          <w:t>Risk model</w:t>
        </w:r>
      </w:hyperlink>
    </w:p>
    <w:p w14:paraId="3D31AE71" w14:textId="53894114" w:rsidR="00063E66" w:rsidRDefault="006C48CB" w:rsidP="009B1CE5">
      <w:pPr>
        <w:pStyle w:val="ListParagraph"/>
        <w:numPr>
          <w:ilvl w:val="1"/>
          <w:numId w:val="13"/>
        </w:numPr>
        <w:rPr>
          <w:sz w:val="28"/>
          <w:szCs w:val="28"/>
        </w:rPr>
      </w:pPr>
      <w:hyperlink w:anchor="_Risk_Assessment_Summary" w:history="1">
        <w:r w:rsidRPr="00063E66">
          <w:rPr>
            <w:rStyle w:val="Hyperlink"/>
            <w:sz w:val="28"/>
            <w:szCs w:val="28"/>
          </w:rPr>
          <w:t>Risk assessment summary</w:t>
        </w:r>
      </w:hyperlink>
    </w:p>
    <w:p w14:paraId="466C1B80" w14:textId="2A3B3C53" w:rsidR="006C48CB" w:rsidRPr="00063E66" w:rsidRDefault="006C48CB" w:rsidP="009B1CE5">
      <w:pPr>
        <w:pStyle w:val="ListParagraph"/>
        <w:numPr>
          <w:ilvl w:val="0"/>
          <w:numId w:val="13"/>
        </w:numPr>
        <w:rPr>
          <w:sz w:val="28"/>
          <w:szCs w:val="28"/>
        </w:rPr>
      </w:pPr>
      <w:hyperlink w:anchor="_Recommendations" w:history="1">
        <w:r w:rsidRPr="00063E66">
          <w:rPr>
            <w:rStyle w:val="Hyperlink"/>
            <w:sz w:val="28"/>
            <w:szCs w:val="28"/>
          </w:rPr>
          <w:t>Recommendations</w:t>
        </w:r>
      </w:hyperlink>
    </w:p>
    <w:p w14:paraId="3C67E461" w14:textId="1AF6E2D6" w:rsidR="006C48CB" w:rsidRPr="004B466A" w:rsidRDefault="006C48CB" w:rsidP="009B1CE5">
      <w:pPr>
        <w:pStyle w:val="ListParagraph"/>
        <w:numPr>
          <w:ilvl w:val="1"/>
          <w:numId w:val="13"/>
        </w:numPr>
        <w:rPr>
          <w:sz w:val="28"/>
          <w:szCs w:val="28"/>
        </w:rPr>
      </w:pPr>
      <w:hyperlink w:anchor="_Policies" w:history="1">
        <w:r w:rsidRPr="00063E66">
          <w:rPr>
            <w:rStyle w:val="Hyperlink"/>
            <w:sz w:val="28"/>
            <w:szCs w:val="28"/>
          </w:rPr>
          <w:t>Policies</w:t>
        </w:r>
      </w:hyperlink>
    </w:p>
    <w:p w14:paraId="4DE424FA" w14:textId="19807189" w:rsidR="004B466A" w:rsidRPr="004B466A" w:rsidRDefault="004B466A" w:rsidP="004B466A">
      <w:pPr>
        <w:pStyle w:val="ListParagraph"/>
        <w:numPr>
          <w:ilvl w:val="0"/>
          <w:numId w:val="13"/>
        </w:numPr>
        <w:rPr>
          <w:sz w:val="28"/>
          <w:szCs w:val="28"/>
        </w:rPr>
      </w:pPr>
      <w:hyperlink w:anchor="_10._Conclusion" w:history="1">
        <w:r w:rsidRPr="004B466A">
          <w:rPr>
            <w:rStyle w:val="Hyperlink"/>
            <w:sz w:val="28"/>
            <w:szCs w:val="28"/>
          </w:rPr>
          <w:t>Conclusion</w:t>
        </w:r>
      </w:hyperlink>
    </w:p>
    <w:p w14:paraId="5C40C42F" w14:textId="19B56A0F" w:rsidR="006C48CB" w:rsidRPr="004B466A" w:rsidRDefault="00025A12" w:rsidP="00063E66">
      <w:pPr>
        <w:pStyle w:val="ListParagraph"/>
        <w:numPr>
          <w:ilvl w:val="0"/>
          <w:numId w:val="13"/>
        </w:numPr>
        <w:rPr>
          <w:sz w:val="28"/>
          <w:szCs w:val="28"/>
        </w:rPr>
      </w:pPr>
      <w:hyperlink w:anchor="_11._References" w:history="1">
        <w:r w:rsidRPr="004B466A">
          <w:rPr>
            <w:rStyle w:val="Hyperlink"/>
            <w:sz w:val="28"/>
            <w:szCs w:val="28"/>
          </w:rPr>
          <w:t>References</w:t>
        </w:r>
      </w:hyperlink>
    </w:p>
    <w:p w14:paraId="3BB3182A" w14:textId="7E878D8B" w:rsidR="006C48CB" w:rsidRDefault="006C48CB" w:rsidP="0022051F">
      <w:pPr>
        <w:pStyle w:val="Heading1"/>
      </w:pPr>
      <w:bookmarkStart w:id="0" w:name="_DETAILED_RISK_ASSESSMENT"/>
      <w:bookmarkEnd w:id="0"/>
      <w:r>
        <w:lastRenderedPageBreak/>
        <w:t>DETAILED RISK ASSESSMENT REPORT</w:t>
      </w:r>
    </w:p>
    <w:p w14:paraId="0CD01D07" w14:textId="77777777" w:rsidR="008110E2" w:rsidRPr="008110E2" w:rsidRDefault="008110E2" w:rsidP="008110E2"/>
    <w:p w14:paraId="60B2DBF9" w14:textId="5D9B9DEE" w:rsidR="006C48CB" w:rsidRDefault="006C48CB" w:rsidP="00063E66">
      <w:pPr>
        <w:pStyle w:val="Heading2"/>
      </w:pPr>
      <w:bookmarkStart w:id="1" w:name="_Executive_Summary"/>
      <w:bookmarkEnd w:id="1"/>
      <w:r>
        <w:t>Executive Summary</w:t>
      </w:r>
    </w:p>
    <w:p w14:paraId="48ADBBB2" w14:textId="77777777" w:rsidR="006C48CB" w:rsidRPr="00711B7A" w:rsidRDefault="006C48CB" w:rsidP="006C48CB">
      <w:pPr>
        <w:ind w:left="360" w:firstLine="360"/>
      </w:pPr>
      <w:r w:rsidRPr="00711B7A">
        <w:t>During the period May 3</w:t>
      </w:r>
      <w:r w:rsidRPr="00711B7A">
        <w:rPr>
          <w:vertAlign w:val="superscript"/>
        </w:rPr>
        <w:t>rd</w:t>
      </w:r>
      <w:r w:rsidRPr="00711B7A">
        <w:t xml:space="preserve">, </w:t>
      </w:r>
      <w:proofErr w:type="gramStart"/>
      <w:r w:rsidRPr="00711B7A">
        <w:t>2026</w:t>
      </w:r>
      <w:proofErr w:type="gramEnd"/>
      <w:r w:rsidRPr="00711B7A">
        <w:t xml:space="preserve"> to May FILL IN, 2026, a detailed risk assessment was performed on the Traffic Fatality and Serious Injury Prediction System (TFSIPS). This system, which is a small, early-stage prediction system</w:t>
      </w:r>
      <w:proofErr w:type="gramStart"/>
      <w:r w:rsidRPr="00711B7A">
        <w:t>, that</w:t>
      </w:r>
      <w:proofErr w:type="gramEnd"/>
      <w:r w:rsidRPr="00711B7A">
        <w:t xml:space="preserve"> predicts fatal and serious injury car crashes based on traffic patterns and other information within a 30-day window. </w:t>
      </w:r>
    </w:p>
    <w:p w14:paraId="4C066624" w14:textId="77777777" w:rsidR="006C48CB" w:rsidRPr="00711B7A" w:rsidRDefault="006C48CB" w:rsidP="006C48CB">
      <w:pPr>
        <w:ind w:left="360"/>
      </w:pPr>
      <w:r w:rsidRPr="00711B7A">
        <w:t xml:space="preserve"> </w:t>
      </w:r>
      <w:r w:rsidRPr="00711B7A">
        <w:tab/>
        <w:t xml:space="preserve">The TFSIPS may contain sensitive information </w:t>
      </w:r>
      <w:proofErr w:type="gramStart"/>
      <w:r w:rsidRPr="00711B7A">
        <w:t>in regard to</w:t>
      </w:r>
      <w:proofErr w:type="gramEnd"/>
      <w:r w:rsidRPr="00711B7A">
        <w:t xml:space="preserve"> the public. The system may also </w:t>
      </w:r>
      <w:proofErr w:type="spellStart"/>
      <w:proofErr w:type="gramStart"/>
      <w:r w:rsidRPr="00711B7A">
        <w:t>posses</w:t>
      </w:r>
      <w:proofErr w:type="spellEnd"/>
      <w:proofErr w:type="gramEnd"/>
      <w:r w:rsidRPr="00711B7A">
        <w:t xml:space="preserve"> sensitive internal information and should only be viewed by approved </w:t>
      </w:r>
      <w:proofErr w:type="gramStart"/>
      <w:r w:rsidRPr="00711B7A">
        <w:t>individuals from</w:t>
      </w:r>
      <w:proofErr w:type="gramEnd"/>
      <w:r w:rsidRPr="00711B7A">
        <w:t xml:space="preserve"> within the project.</w:t>
      </w:r>
    </w:p>
    <w:p w14:paraId="4E6CDB10" w14:textId="315389BC" w:rsidR="008110E2" w:rsidRDefault="006C48CB" w:rsidP="00316C3D">
      <w:pPr>
        <w:ind w:left="360"/>
      </w:pPr>
      <w:r w:rsidRPr="00711B7A">
        <w:tab/>
        <w:t>The assessment identified several high, medium and low risk items that should be addressed by the creator(s) and/or author(s) of the TFSIPS project.</w:t>
      </w:r>
    </w:p>
    <w:p w14:paraId="2B8AC70E" w14:textId="77777777" w:rsidR="00316C3D" w:rsidRPr="00316C3D" w:rsidRDefault="00316C3D" w:rsidP="00316C3D">
      <w:pPr>
        <w:ind w:left="360"/>
      </w:pPr>
    </w:p>
    <w:p w14:paraId="1F51158E" w14:textId="7CA652A5" w:rsidR="006C48CB" w:rsidRDefault="006C48CB" w:rsidP="00063E66">
      <w:pPr>
        <w:pStyle w:val="Heading1"/>
      </w:pPr>
      <w:bookmarkStart w:id="2" w:name="_2._DETAILED_ASSESSMENT"/>
      <w:bookmarkStart w:id="3" w:name="_DETAILED_ASSESSMENT"/>
      <w:bookmarkEnd w:id="2"/>
      <w:bookmarkEnd w:id="3"/>
      <w:r>
        <w:t>DETAILED ASSESSMENT</w:t>
      </w:r>
    </w:p>
    <w:p w14:paraId="514466A8" w14:textId="77777777" w:rsidR="008110E2" w:rsidRDefault="008110E2" w:rsidP="008110E2">
      <w:pPr>
        <w:pStyle w:val="Heading2"/>
      </w:pPr>
      <w:bookmarkStart w:id="4" w:name="_Introduction"/>
      <w:bookmarkEnd w:id="4"/>
    </w:p>
    <w:p w14:paraId="2054722F" w14:textId="1F9808A5" w:rsidR="006C48CB" w:rsidRPr="008110E2" w:rsidRDefault="008110E2" w:rsidP="008110E2">
      <w:pPr>
        <w:pStyle w:val="Heading2"/>
      </w:pPr>
      <w:r>
        <w:t>1. I</w:t>
      </w:r>
      <w:r w:rsidR="006C48CB">
        <w:t>ntroduction</w:t>
      </w:r>
    </w:p>
    <w:p w14:paraId="62AD26C0" w14:textId="77777777" w:rsidR="006C48CB" w:rsidRDefault="006C48CB" w:rsidP="006C48CB">
      <w:pPr>
        <w:pStyle w:val="ListParagraph"/>
        <w:ind w:left="1080"/>
        <w:rPr>
          <w:sz w:val="28"/>
          <w:szCs w:val="28"/>
        </w:rPr>
      </w:pPr>
    </w:p>
    <w:p w14:paraId="27B47E00" w14:textId="4FAD76AE" w:rsidR="006C48CB" w:rsidRPr="00502A10" w:rsidRDefault="008110E2" w:rsidP="00063E66">
      <w:pPr>
        <w:pStyle w:val="Heading3"/>
      </w:pPr>
      <w:bookmarkStart w:id="5" w:name="_Purpose"/>
      <w:bookmarkEnd w:id="5"/>
      <w:r>
        <w:t>1</w:t>
      </w:r>
      <w:r w:rsidR="0022051F">
        <w:t xml:space="preserve">.2 </w:t>
      </w:r>
      <w:r w:rsidR="006C48CB" w:rsidRPr="00502A10">
        <w:t>Purpose</w:t>
      </w:r>
    </w:p>
    <w:p w14:paraId="52528F34" w14:textId="77777777" w:rsidR="006C48CB" w:rsidRDefault="006C48CB" w:rsidP="0022051F">
      <w:pPr>
        <w:pStyle w:val="ListParagraph"/>
        <w:ind w:left="0" w:firstLine="360"/>
      </w:pPr>
      <w:r w:rsidRPr="00711B7A">
        <w:t>The purpose of the risk assessment is to identify threats and vulnerabilities related to the TFSIPS project. The risk assessment will be utilized to identify risk mitigation plans related to said project and to guide any possible faults in legal action.</w:t>
      </w:r>
    </w:p>
    <w:p w14:paraId="079880B5" w14:textId="77777777" w:rsidR="008110E2" w:rsidRPr="00711B7A" w:rsidRDefault="008110E2" w:rsidP="0022051F">
      <w:pPr>
        <w:pStyle w:val="ListParagraph"/>
        <w:ind w:left="0" w:firstLine="360"/>
      </w:pPr>
    </w:p>
    <w:p w14:paraId="444CA97D" w14:textId="6C3FBA65" w:rsidR="006C48CB" w:rsidRPr="00502A10" w:rsidRDefault="008110E2" w:rsidP="00063E66">
      <w:pPr>
        <w:pStyle w:val="Heading3"/>
      </w:pPr>
      <w:bookmarkStart w:id="6" w:name="_Scope"/>
      <w:bookmarkEnd w:id="6"/>
      <w:r>
        <w:t>1</w:t>
      </w:r>
      <w:r w:rsidR="0022051F">
        <w:t xml:space="preserve">.3 </w:t>
      </w:r>
      <w:r w:rsidR="006C48CB" w:rsidRPr="00502A10">
        <w:t>Scope</w:t>
      </w:r>
    </w:p>
    <w:p w14:paraId="144D012B" w14:textId="35831835" w:rsidR="008110E2" w:rsidRPr="008110E2" w:rsidRDefault="006C48CB" w:rsidP="008110E2">
      <w:pPr>
        <w:pStyle w:val="ListParagraph"/>
        <w:ind w:left="0" w:firstLine="360"/>
      </w:pPr>
      <w:r w:rsidRPr="001858FE">
        <w:t xml:space="preserve">The TFSIPS project is currently </w:t>
      </w:r>
      <w:proofErr w:type="gramStart"/>
      <w:r w:rsidRPr="001858FE">
        <w:t>open-source</w:t>
      </w:r>
      <w:proofErr w:type="gramEnd"/>
      <w:r w:rsidRPr="001858FE">
        <w:t xml:space="preserve"> on the platform GitHub, where all code and other information can be accessed publicly. The project, along with all other materials within the GitHub Repository, </w:t>
      </w:r>
      <w:proofErr w:type="gramStart"/>
      <w:r w:rsidRPr="001858FE">
        <w:t>fall</w:t>
      </w:r>
      <w:proofErr w:type="gramEnd"/>
      <w:r w:rsidRPr="001858FE">
        <w:t xml:space="preserve"> under the Apache 2.0 License. </w:t>
      </w:r>
      <w:proofErr w:type="gramStart"/>
      <w:r w:rsidRPr="001858FE">
        <w:t>All of</w:t>
      </w:r>
      <w:proofErr w:type="gramEnd"/>
      <w:r w:rsidRPr="001858FE">
        <w:t xml:space="preserve"> this information will be brought into consideration during the risk assessment.</w:t>
      </w:r>
    </w:p>
    <w:p w14:paraId="74B1C5C8" w14:textId="716FAB47" w:rsidR="006C48CB" w:rsidRDefault="008110E2" w:rsidP="00063E66">
      <w:pPr>
        <w:pStyle w:val="Heading2"/>
      </w:pPr>
      <w:bookmarkStart w:id="7" w:name="_Legal_Concerns"/>
      <w:bookmarkEnd w:id="7"/>
      <w:r>
        <w:lastRenderedPageBreak/>
        <w:t>2</w:t>
      </w:r>
      <w:r w:rsidR="0022051F">
        <w:t xml:space="preserve">. </w:t>
      </w:r>
      <w:r w:rsidR="006C48CB">
        <w:t>Legal Concerns</w:t>
      </w:r>
    </w:p>
    <w:p w14:paraId="76992E8E" w14:textId="77777777" w:rsidR="008110E2" w:rsidRDefault="008110E2" w:rsidP="006C48CB">
      <w:pPr>
        <w:rPr>
          <w:sz w:val="28"/>
          <w:szCs w:val="28"/>
        </w:rPr>
      </w:pPr>
    </w:p>
    <w:p w14:paraId="1285E178" w14:textId="0B4F2951" w:rsidR="004E522F" w:rsidRDefault="008110E2" w:rsidP="00D34949">
      <w:pPr>
        <w:pStyle w:val="Heading3"/>
      </w:pPr>
      <w:bookmarkStart w:id="8" w:name="_Storage_Concerns"/>
      <w:bookmarkEnd w:id="8"/>
      <w:r>
        <w:t>2</w:t>
      </w:r>
      <w:r w:rsidR="0022051F">
        <w:t xml:space="preserve">.1 </w:t>
      </w:r>
      <w:r w:rsidR="004E522F">
        <w:t>Storage Concerns</w:t>
      </w:r>
    </w:p>
    <w:p w14:paraId="4C7ED35F" w14:textId="0FFB0C1A" w:rsidR="00D34949" w:rsidRDefault="001858FE" w:rsidP="001858FE">
      <w:pPr>
        <w:ind w:firstLine="720"/>
      </w:pPr>
      <w:r w:rsidRPr="001858FE">
        <w:t xml:space="preserve">Storage of the data used within the TFSIPS model presents significant legal exposure, </w:t>
      </w:r>
      <w:proofErr w:type="gramStart"/>
      <w:r w:rsidRPr="001858FE">
        <w:t>as</w:t>
      </w:r>
      <w:proofErr w:type="gramEnd"/>
      <w:r w:rsidRPr="001858FE">
        <w:t xml:space="preserve"> improper retention, transmission, or protection of personally identifiable information and other sensitive datasets can constitute a violation of applicable privacy and security regulations</w:t>
      </w:r>
      <w:r w:rsidR="00711B7A">
        <w:t xml:space="preserve">. </w:t>
      </w:r>
      <w:r w:rsidRPr="001858FE">
        <w:t xml:space="preserve">Because TFSIPS relies on large volumes of operational and potentially regulated information, the </w:t>
      </w:r>
      <w:r w:rsidR="00711B7A">
        <w:t>author</w:t>
      </w:r>
      <w:r w:rsidRPr="001858FE">
        <w:t xml:space="preserve"> must ensure that all storage solutions align with statutory obligations such as HIPAA, CJIS, GDPR, and state</w:t>
      </w:r>
      <w:r w:rsidRPr="001858FE">
        <w:noBreakHyphen/>
        <w:t>level breach</w:t>
      </w:r>
      <w:r w:rsidRPr="001858FE">
        <w:noBreakHyphen/>
        <w:t>notification laws. Failure to implement compliant storage practices may result in regulatory penalties, civil liability, and mandatory reporting requirements.</w:t>
      </w:r>
    </w:p>
    <w:p w14:paraId="4982F313" w14:textId="77777777" w:rsidR="008110E2" w:rsidRPr="001858FE" w:rsidRDefault="008110E2" w:rsidP="001858FE">
      <w:pPr>
        <w:ind w:firstLine="720"/>
      </w:pPr>
    </w:p>
    <w:tbl>
      <w:tblPr>
        <w:tblStyle w:val="TableGrid"/>
        <w:tblW w:w="0" w:type="auto"/>
        <w:tblLook w:val="04A0" w:firstRow="1" w:lastRow="0" w:firstColumn="1" w:lastColumn="0" w:noHBand="0" w:noVBand="1"/>
      </w:tblPr>
      <w:tblGrid>
        <w:gridCol w:w="3116"/>
        <w:gridCol w:w="3117"/>
        <w:gridCol w:w="3117"/>
      </w:tblGrid>
      <w:tr w:rsidR="004E522F" w14:paraId="68852528" w14:textId="77777777" w:rsidTr="004E522F">
        <w:tc>
          <w:tcPr>
            <w:tcW w:w="3116" w:type="dxa"/>
            <w:shd w:val="clear" w:color="auto" w:fill="FFFF99"/>
          </w:tcPr>
          <w:p w14:paraId="6DF696A4" w14:textId="29EB057F" w:rsidR="004E522F" w:rsidRPr="00D34949" w:rsidRDefault="004E522F" w:rsidP="004E522F">
            <w:pPr>
              <w:jc w:val="center"/>
              <w:rPr>
                <w:b/>
                <w:bCs/>
              </w:rPr>
            </w:pPr>
            <w:r w:rsidRPr="00D34949">
              <w:rPr>
                <w:b/>
                <w:bCs/>
              </w:rPr>
              <w:t>Storage</w:t>
            </w:r>
          </w:p>
        </w:tc>
        <w:tc>
          <w:tcPr>
            <w:tcW w:w="3117" w:type="dxa"/>
            <w:shd w:val="clear" w:color="auto" w:fill="FFFF99"/>
          </w:tcPr>
          <w:p w14:paraId="27FDFBAE" w14:textId="799E5315" w:rsidR="004E522F" w:rsidRPr="00D34949" w:rsidRDefault="004E522F" w:rsidP="004E522F">
            <w:pPr>
              <w:jc w:val="center"/>
              <w:rPr>
                <w:b/>
                <w:bCs/>
              </w:rPr>
            </w:pPr>
            <w:r w:rsidRPr="00D34949">
              <w:rPr>
                <w:b/>
                <w:bCs/>
              </w:rPr>
              <w:t>Issues</w:t>
            </w:r>
          </w:p>
        </w:tc>
        <w:tc>
          <w:tcPr>
            <w:tcW w:w="3117" w:type="dxa"/>
            <w:shd w:val="clear" w:color="auto" w:fill="FFFF99"/>
          </w:tcPr>
          <w:p w14:paraId="55ACFD7A" w14:textId="12F3F3FF" w:rsidR="004E522F" w:rsidRPr="00D34949" w:rsidRDefault="004E522F" w:rsidP="004E522F">
            <w:pPr>
              <w:jc w:val="center"/>
              <w:rPr>
                <w:b/>
                <w:bCs/>
              </w:rPr>
            </w:pPr>
            <w:r w:rsidRPr="00D34949">
              <w:rPr>
                <w:b/>
                <w:bCs/>
              </w:rPr>
              <w:t>Alternatives</w:t>
            </w:r>
          </w:p>
        </w:tc>
      </w:tr>
      <w:tr w:rsidR="004E522F" w14:paraId="4A13D736" w14:textId="77777777" w:rsidTr="004E522F">
        <w:tc>
          <w:tcPr>
            <w:tcW w:w="3116" w:type="dxa"/>
            <w:shd w:val="clear" w:color="auto" w:fill="DDDDDD"/>
          </w:tcPr>
          <w:p w14:paraId="56EF68B0" w14:textId="075F44D7" w:rsidR="004E522F" w:rsidRPr="00D34949" w:rsidRDefault="004E522F" w:rsidP="006C48CB">
            <w:r w:rsidRPr="00D34949">
              <w:t>Locally</w:t>
            </w:r>
          </w:p>
        </w:tc>
        <w:tc>
          <w:tcPr>
            <w:tcW w:w="3117" w:type="dxa"/>
          </w:tcPr>
          <w:p w14:paraId="294454B4" w14:textId="77777777" w:rsidR="004E522F" w:rsidRPr="00D34949" w:rsidRDefault="00D34949" w:rsidP="00D34949">
            <w:pPr>
              <w:pStyle w:val="ListParagraph"/>
              <w:numPr>
                <w:ilvl w:val="0"/>
                <w:numId w:val="14"/>
              </w:numPr>
              <w:rPr>
                <w:sz w:val="20"/>
                <w:szCs w:val="20"/>
              </w:rPr>
            </w:pPr>
            <w:r w:rsidRPr="00D34949">
              <w:rPr>
                <w:sz w:val="20"/>
                <w:szCs w:val="20"/>
              </w:rPr>
              <w:t>Limited physical security</w:t>
            </w:r>
          </w:p>
          <w:p w14:paraId="7C19D4DF" w14:textId="77777777" w:rsidR="00D34949" w:rsidRPr="00D34949" w:rsidRDefault="00D34949" w:rsidP="00D34949">
            <w:pPr>
              <w:pStyle w:val="ListParagraph"/>
              <w:numPr>
                <w:ilvl w:val="0"/>
                <w:numId w:val="14"/>
              </w:numPr>
              <w:rPr>
                <w:sz w:val="20"/>
                <w:szCs w:val="20"/>
              </w:rPr>
            </w:pPr>
            <w:r w:rsidRPr="00D34949">
              <w:rPr>
                <w:sz w:val="20"/>
                <w:szCs w:val="20"/>
              </w:rPr>
              <w:t>Device theft or loss</w:t>
            </w:r>
          </w:p>
          <w:p w14:paraId="47E8FAC2" w14:textId="77777777" w:rsidR="00D34949" w:rsidRPr="00D34949" w:rsidRDefault="00D34949" w:rsidP="00D34949">
            <w:pPr>
              <w:pStyle w:val="ListParagraph"/>
              <w:numPr>
                <w:ilvl w:val="0"/>
                <w:numId w:val="14"/>
              </w:numPr>
              <w:rPr>
                <w:sz w:val="20"/>
                <w:szCs w:val="20"/>
              </w:rPr>
            </w:pPr>
            <w:r w:rsidRPr="00D34949">
              <w:rPr>
                <w:sz w:val="20"/>
                <w:szCs w:val="20"/>
              </w:rPr>
              <w:t>No redundancy (single point of failure)</w:t>
            </w:r>
          </w:p>
          <w:p w14:paraId="548C15D8" w14:textId="77777777" w:rsidR="00D34949" w:rsidRPr="00D34949" w:rsidRDefault="00D34949" w:rsidP="00D34949">
            <w:pPr>
              <w:pStyle w:val="ListParagraph"/>
              <w:numPr>
                <w:ilvl w:val="0"/>
                <w:numId w:val="14"/>
              </w:numPr>
              <w:rPr>
                <w:sz w:val="20"/>
                <w:szCs w:val="20"/>
              </w:rPr>
            </w:pPr>
            <w:r w:rsidRPr="00D34949">
              <w:rPr>
                <w:sz w:val="20"/>
                <w:szCs w:val="20"/>
              </w:rPr>
              <w:t>Weak or inconsistent encryption</w:t>
            </w:r>
          </w:p>
          <w:p w14:paraId="39901D20" w14:textId="6247EDBB" w:rsidR="00D34949" w:rsidRPr="00D34949" w:rsidRDefault="00D34949" w:rsidP="00D34949">
            <w:pPr>
              <w:pStyle w:val="ListParagraph"/>
              <w:numPr>
                <w:ilvl w:val="0"/>
                <w:numId w:val="14"/>
              </w:numPr>
              <w:rPr>
                <w:sz w:val="20"/>
                <w:szCs w:val="20"/>
              </w:rPr>
            </w:pPr>
            <w:r w:rsidRPr="00D34949">
              <w:rPr>
                <w:sz w:val="20"/>
                <w:szCs w:val="20"/>
              </w:rPr>
              <w:t>Hard to enforce access controls</w:t>
            </w:r>
          </w:p>
        </w:tc>
        <w:tc>
          <w:tcPr>
            <w:tcW w:w="3117" w:type="dxa"/>
          </w:tcPr>
          <w:p w14:paraId="276FB591" w14:textId="77777777" w:rsidR="004E522F" w:rsidRPr="00D34949" w:rsidRDefault="00D34949" w:rsidP="00D34949">
            <w:pPr>
              <w:pStyle w:val="ListParagraph"/>
              <w:numPr>
                <w:ilvl w:val="0"/>
                <w:numId w:val="14"/>
              </w:numPr>
              <w:rPr>
                <w:sz w:val="20"/>
                <w:szCs w:val="20"/>
              </w:rPr>
            </w:pPr>
            <w:r w:rsidRPr="00D34949">
              <w:rPr>
                <w:sz w:val="20"/>
                <w:szCs w:val="20"/>
              </w:rPr>
              <w:t>External encrypted hard drives (AES-256)</w:t>
            </w:r>
          </w:p>
          <w:p w14:paraId="3C0DAE60" w14:textId="77777777" w:rsidR="00D34949" w:rsidRPr="00D34949" w:rsidRDefault="00D34949" w:rsidP="00D34949">
            <w:pPr>
              <w:pStyle w:val="ListParagraph"/>
              <w:numPr>
                <w:ilvl w:val="0"/>
                <w:numId w:val="14"/>
              </w:numPr>
              <w:rPr>
                <w:sz w:val="20"/>
                <w:szCs w:val="20"/>
              </w:rPr>
            </w:pPr>
            <w:r w:rsidRPr="00D34949">
              <w:rPr>
                <w:sz w:val="20"/>
                <w:szCs w:val="20"/>
              </w:rPr>
              <w:t>Encrypted NAS with RAID</w:t>
            </w:r>
          </w:p>
          <w:p w14:paraId="68BA31C2" w14:textId="0BB161CF" w:rsidR="00D34949" w:rsidRPr="00D34949" w:rsidRDefault="00D34949" w:rsidP="00D34949">
            <w:pPr>
              <w:pStyle w:val="ListParagraph"/>
              <w:numPr>
                <w:ilvl w:val="0"/>
                <w:numId w:val="14"/>
              </w:numPr>
              <w:rPr>
                <w:sz w:val="20"/>
                <w:szCs w:val="20"/>
              </w:rPr>
            </w:pPr>
            <w:r w:rsidRPr="00D34949">
              <w:rPr>
                <w:sz w:val="20"/>
                <w:szCs w:val="20"/>
              </w:rPr>
              <w:t>On-Perm secure server with RBAC</w:t>
            </w:r>
          </w:p>
        </w:tc>
      </w:tr>
      <w:tr w:rsidR="004E522F" w14:paraId="494DDD0E" w14:textId="77777777" w:rsidTr="004E522F">
        <w:tc>
          <w:tcPr>
            <w:tcW w:w="3116" w:type="dxa"/>
            <w:shd w:val="clear" w:color="auto" w:fill="DDDDDD"/>
          </w:tcPr>
          <w:p w14:paraId="7634167E" w14:textId="03A4E880" w:rsidR="004E522F" w:rsidRPr="00D34949" w:rsidRDefault="004E522F" w:rsidP="006C48CB">
            <w:r w:rsidRPr="00D34949">
              <w:t>Third Party Vendors</w:t>
            </w:r>
          </w:p>
        </w:tc>
        <w:tc>
          <w:tcPr>
            <w:tcW w:w="3117" w:type="dxa"/>
          </w:tcPr>
          <w:p w14:paraId="49B60AF2" w14:textId="77777777" w:rsidR="004E522F" w:rsidRPr="00D34949" w:rsidRDefault="00D34949" w:rsidP="00D34949">
            <w:pPr>
              <w:pStyle w:val="ListParagraph"/>
              <w:numPr>
                <w:ilvl w:val="0"/>
                <w:numId w:val="15"/>
              </w:numPr>
              <w:rPr>
                <w:sz w:val="20"/>
                <w:szCs w:val="20"/>
              </w:rPr>
            </w:pPr>
            <w:r w:rsidRPr="00D34949">
              <w:rPr>
                <w:sz w:val="20"/>
                <w:szCs w:val="20"/>
              </w:rPr>
              <w:t>Vendor breach risk</w:t>
            </w:r>
          </w:p>
          <w:p w14:paraId="7F6695EA" w14:textId="7DC34090" w:rsidR="00D34949" w:rsidRPr="00D34949" w:rsidRDefault="00D34949" w:rsidP="00D34949">
            <w:pPr>
              <w:pStyle w:val="ListParagraph"/>
              <w:numPr>
                <w:ilvl w:val="0"/>
                <w:numId w:val="15"/>
              </w:numPr>
              <w:rPr>
                <w:sz w:val="20"/>
                <w:szCs w:val="20"/>
              </w:rPr>
            </w:pPr>
            <w:r w:rsidRPr="00D34949">
              <w:rPr>
                <w:sz w:val="20"/>
                <w:szCs w:val="20"/>
              </w:rPr>
              <w:t>Shared-tenant cloud exposure</w:t>
            </w:r>
          </w:p>
          <w:p w14:paraId="69D4C61C" w14:textId="77777777" w:rsidR="00D34949" w:rsidRPr="00D34949" w:rsidRDefault="00D34949" w:rsidP="00D34949">
            <w:pPr>
              <w:pStyle w:val="ListParagraph"/>
              <w:numPr>
                <w:ilvl w:val="0"/>
                <w:numId w:val="15"/>
              </w:numPr>
              <w:rPr>
                <w:sz w:val="20"/>
                <w:szCs w:val="20"/>
              </w:rPr>
            </w:pPr>
            <w:r w:rsidRPr="00D34949">
              <w:rPr>
                <w:sz w:val="20"/>
                <w:szCs w:val="20"/>
              </w:rPr>
              <w:t>Vendor outages (model downtime)</w:t>
            </w:r>
          </w:p>
          <w:p w14:paraId="5664CCDC" w14:textId="77777777" w:rsidR="00D34949" w:rsidRPr="00D34949" w:rsidRDefault="00D34949" w:rsidP="00D34949">
            <w:pPr>
              <w:pStyle w:val="ListParagraph"/>
              <w:numPr>
                <w:ilvl w:val="0"/>
                <w:numId w:val="15"/>
              </w:numPr>
              <w:rPr>
                <w:sz w:val="20"/>
                <w:szCs w:val="20"/>
              </w:rPr>
            </w:pPr>
            <w:r w:rsidRPr="00D34949">
              <w:rPr>
                <w:sz w:val="20"/>
                <w:szCs w:val="20"/>
              </w:rPr>
              <w:t>Compliance uncertainty (HIPPA/CJIS/GDPR)</w:t>
            </w:r>
          </w:p>
          <w:p w14:paraId="474FE4D9" w14:textId="211A2560" w:rsidR="00D34949" w:rsidRPr="00D34949" w:rsidRDefault="00D34949" w:rsidP="00D34949">
            <w:pPr>
              <w:pStyle w:val="ListParagraph"/>
              <w:numPr>
                <w:ilvl w:val="0"/>
                <w:numId w:val="15"/>
              </w:numPr>
              <w:rPr>
                <w:sz w:val="20"/>
                <w:szCs w:val="20"/>
              </w:rPr>
            </w:pPr>
            <w:r w:rsidRPr="00D34949">
              <w:rPr>
                <w:sz w:val="20"/>
                <w:szCs w:val="20"/>
              </w:rPr>
              <w:t>Data residency issues</w:t>
            </w:r>
          </w:p>
        </w:tc>
        <w:tc>
          <w:tcPr>
            <w:tcW w:w="3117" w:type="dxa"/>
          </w:tcPr>
          <w:p w14:paraId="7FDC64C6" w14:textId="77777777" w:rsidR="004E522F" w:rsidRPr="00D34949" w:rsidRDefault="00D34949" w:rsidP="00D34949">
            <w:pPr>
              <w:pStyle w:val="ListParagraph"/>
              <w:numPr>
                <w:ilvl w:val="0"/>
                <w:numId w:val="15"/>
              </w:numPr>
              <w:rPr>
                <w:sz w:val="20"/>
                <w:szCs w:val="20"/>
              </w:rPr>
            </w:pPr>
            <w:r w:rsidRPr="00D34949">
              <w:rPr>
                <w:sz w:val="20"/>
                <w:szCs w:val="20"/>
              </w:rPr>
              <w:t>SOC 2 / ISO 27001 cloud providers</w:t>
            </w:r>
          </w:p>
          <w:p w14:paraId="005E9D80" w14:textId="77777777" w:rsidR="00D34949" w:rsidRPr="00D34949" w:rsidRDefault="00D34949" w:rsidP="00D34949">
            <w:pPr>
              <w:pStyle w:val="ListParagraph"/>
              <w:numPr>
                <w:ilvl w:val="0"/>
                <w:numId w:val="15"/>
              </w:numPr>
              <w:rPr>
                <w:sz w:val="20"/>
                <w:szCs w:val="20"/>
              </w:rPr>
            </w:pPr>
            <w:r w:rsidRPr="00D34949">
              <w:rPr>
                <w:sz w:val="20"/>
                <w:szCs w:val="20"/>
              </w:rPr>
              <w:t>Zero-knowledge encrypted cloud storage</w:t>
            </w:r>
          </w:p>
          <w:p w14:paraId="5F0B2316" w14:textId="0519E4C0" w:rsidR="00D34949" w:rsidRPr="00D34949" w:rsidRDefault="00D34949" w:rsidP="00D34949">
            <w:pPr>
              <w:pStyle w:val="ListParagraph"/>
              <w:numPr>
                <w:ilvl w:val="0"/>
                <w:numId w:val="15"/>
              </w:numPr>
              <w:rPr>
                <w:sz w:val="20"/>
                <w:szCs w:val="20"/>
              </w:rPr>
            </w:pPr>
            <w:r w:rsidRPr="00D34949">
              <w:rPr>
                <w:sz w:val="20"/>
                <w:szCs w:val="20"/>
              </w:rPr>
              <w:t>Hybrid encrypted local + cloud</w:t>
            </w:r>
          </w:p>
        </w:tc>
      </w:tr>
      <w:tr w:rsidR="004E522F" w14:paraId="5DC1D1B3" w14:textId="77777777" w:rsidTr="004E522F">
        <w:tc>
          <w:tcPr>
            <w:tcW w:w="3116" w:type="dxa"/>
            <w:shd w:val="clear" w:color="auto" w:fill="DDDDDD"/>
          </w:tcPr>
          <w:p w14:paraId="4B2648AA" w14:textId="627C3D1D" w:rsidR="004E522F" w:rsidRPr="00D34949" w:rsidRDefault="004E522F" w:rsidP="006C48CB">
            <w:r w:rsidRPr="00D34949">
              <w:t>Public GitHub Repository</w:t>
            </w:r>
          </w:p>
        </w:tc>
        <w:tc>
          <w:tcPr>
            <w:tcW w:w="3117" w:type="dxa"/>
          </w:tcPr>
          <w:p w14:paraId="21FEA061" w14:textId="77777777" w:rsidR="004E522F" w:rsidRPr="00D34949" w:rsidRDefault="00D34949" w:rsidP="00D34949">
            <w:pPr>
              <w:pStyle w:val="ListParagraph"/>
              <w:numPr>
                <w:ilvl w:val="0"/>
                <w:numId w:val="16"/>
              </w:numPr>
              <w:rPr>
                <w:sz w:val="20"/>
                <w:szCs w:val="20"/>
              </w:rPr>
            </w:pPr>
            <w:r w:rsidRPr="00D34949">
              <w:rPr>
                <w:sz w:val="20"/>
                <w:szCs w:val="20"/>
              </w:rPr>
              <w:t>Public exposure of sensitive data</w:t>
            </w:r>
          </w:p>
          <w:p w14:paraId="48C1F122" w14:textId="77777777" w:rsidR="00D34949" w:rsidRPr="00D34949" w:rsidRDefault="00D34949" w:rsidP="00D34949">
            <w:pPr>
              <w:pStyle w:val="ListParagraph"/>
              <w:numPr>
                <w:ilvl w:val="0"/>
                <w:numId w:val="16"/>
              </w:numPr>
              <w:rPr>
                <w:sz w:val="20"/>
                <w:szCs w:val="20"/>
              </w:rPr>
            </w:pPr>
            <w:r w:rsidRPr="00D34949">
              <w:rPr>
                <w:sz w:val="20"/>
                <w:szCs w:val="20"/>
              </w:rPr>
              <w:t>Permanent Git history exposure</w:t>
            </w:r>
          </w:p>
          <w:p w14:paraId="4FE673B7" w14:textId="77777777" w:rsidR="00D34949" w:rsidRPr="00D34949" w:rsidRDefault="00D34949" w:rsidP="00D34949">
            <w:pPr>
              <w:pStyle w:val="ListParagraph"/>
              <w:numPr>
                <w:ilvl w:val="0"/>
                <w:numId w:val="16"/>
              </w:numPr>
              <w:rPr>
                <w:sz w:val="20"/>
                <w:szCs w:val="20"/>
              </w:rPr>
            </w:pPr>
            <w:r w:rsidRPr="00D34949">
              <w:rPr>
                <w:sz w:val="20"/>
                <w:szCs w:val="20"/>
              </w:rPr>
              <w:t>API key leakage</w:t>
            </w:r>
          </w:p>
          <w:p w14:paraId="16BE6EC9" w14:textId="0CF89A9B" w:rsidR="00D34949" w:rsidRPr="00D34949" w:rsidRDefault="00D34949" w:rsidP="00D34949">
            <w:pPr>
              <w:pStyle w:val="ListParagraph"/>
              <w:numPr>
                <w:ilvl w:val="0"/>
                <w:numId w:val="16"/>
              </w:numPr>
              <w:rPr>
                <w:sz w:val="20"/>
                <w:szCs w:val="20"/>
              </w:rPr>
            </w:pPr>
            <w:r w:rsidRPr="00D34949">
              <w:rPr>
                <w:sz w:val="20"/>
                <w:szCs w:val="20"/>
              </w:rPr>
              <w:t xml:space="preserve">Model theft or </w:t>
            </w:r>
            <w:proofErr w:type="spellStart"/>
            <w:r w:rsidRPr="00D34949">
              <w:rPr>
                <w:sz w:val="20"/>
                <w:szCs w:val="20"/>
              </w:rPr>
              <w:t>misue</w:t>
            </w:r>
            <w:proofErr w:type="spellEnd"/>
          </w:p>
        </w:tc>
        <w:tc>
          <w:tcPr>
            <w:tcW w:w="3117" w:type="dxa"/>
          </w:tcPr>
          <w:p w14:paraId="32680699" w14:textId="77777777" w:rsidR="004E522F" w:rsidRPr="00D34949" w:rsidRDefault="00D34949" w:rsidP="00D34949">
            <w:pPr>
              <w:pStyle w:val="ListParagraph"/>
              <w:numPr>
                <w:ilvl w:val="0"/>
                <w:numId w:val="16"/>
              </w:numPr>
              <w:rPr>
                <w:sz w:val="20"/>
                <w:szCs w:val="20"/>
              </w:rPr>
            </w:pPr>
            <w:r w:rsidRPr="00D34949">
              <w:rPr>
                <w:sz w:val="20"/>
                <w:szCs w:val="20"/>
              </w:rPr>
              <w:t>Private GitHub repository</w:t>
            </w:r>
          </w:p>
          <w:p w14:paraId="5F10966E" w14:textId="77777777" w:rsidR="00D34949" w:rsidRPr="00D34949" w:rsidRDefault="00D34949" w:rsidP="00D34949">
            <w:pPr>
              <w:pStyle w:val="ListParagraph"/>
              <w:numPr>
                <w:ilvl w:val="0"/>
                <w:numId w:val="16"/>
              </w:numPr>
              <w:rPr>
                <w:sz w:val="20"/>
                <w:szCs w:val="20"/>
              </w:rPr>
            </w:pPr>
            <w:r w:rsidRPr="00D34949">
              <w:rPr>
                <w:sz w:val="20"/>
                <w:szCs w:val="20"/>
              </w:rPr>
              <w:t>GitHub Enterprise with SSO + audit logging</w:t>
            </w:r>
          </w:p>
          <w:p w14:paraId="22ACE45F" w14:textId="18F0C32D" w:rsidR="00D34949" w:rsidRPr="00D34949" w:rsidRDefault="00D34949" w:rsidP="00D34949">
            <w:pPr>
              <w:pStyle w:val="ListParagraph"/>
              <w:numPr>
                <w:ilvl w:val="0"/>
                <w:numId w:val="16"/>
              </w:numPr>
              <w:rPr>
                <w:sz w:val="20"/>
                <w:szCs w:val="20"/>
              </w:rPr>
            </w:pPr>
            <w:r w:rsidRPr="00D34949">
              <w:rPr>
                <w:sz w:val="20"/>
                <w:szCs w:val="20"/>
              </w:rPr>
              <w:t xml:space="preserve">Private artifact registry (AWS </w:t>
            </w:r>
            <w:proofErr w:type="spellStart"/>
            <w:r w:rsidRPr="00D34949">
              <w:rPr>
                <w:sz w:val="20"/>
                <w:szCs w:val="20"/>
              </w:rPr>
              <w:t>CodeArtifact</w:t>
            </w:r>
            <w:proofErr w:type="spellEnd"/>
            <w:r w:rsidRPr="00D34949">
              <w:rPr>
                <w:sz w:val="20"/>
                <w:szCs w:val="20"/>
              </w:rPr>
              <w:t>, Azure Artifacts)</w:t>
            </w:r>
          </w:p>
        </w:tc>
      </w:tr>
    </w:tbl>
    <w:p w14:paraId="2D74727F" w14:textId="06033071" w:rsidR="00316C3D" w:rsidRDefault="004B466A" w:rsidP="00316C3D">
      <w:pPr>
        <w:jc w:val="center"/>
        <w:rPr>
          <w:i/>
          <w:iCs/>
          <w:sz w:val="22"/>
          <w:szCs w:val="22"/>
        </w:rPr>
      </w:pPr>
      <w:r w:rsidRPr="00316C3D">
        <w:rPr>
          <w:i/>
          <w:iCs/>
          <w:sz w:val="22"/>
          <w:szCs w:val="22"/>
        </w:rPr>
        <w:t>(Figure 2.1.1</w:t>
      </w:r>
      <w:r w:rsidR="00316C3D" w:rsidRPr="00316C3D">
        <w:rPr>
          <w:i/>
          <w:iCs/>
          <w:sz w:val="22"/>
          <w:szCs w:val="22"/>
        </w:rPr>
        <w:t>: A list of storages and their issues.)</w:t>
      </w:r>
    </w:p>
    <w:p w14:paraId="3E68B0A3" w14:textId="77777777" w:rsidR="00316C3D" w:rsidRDefault="00316C3D" w:rsidP="00316C3D">
      <w:pPr>
        <w:jc w:val="center"/>
        <w:rPr>
          <w:i/>
          <w:iCs/>
          <w:sz w:val="22"/>
          <w:szCs w:val="22"/>
        </w:rPr>
      </w:pPr>
    </w:p>
    <w:p w14:paraId="19ECC9C5" w14:textId="77777777" w:rsidR="00316C3D" w:rsidRPr="00316C3D" w:rsidRDefault="00316C3D" w:rsidP="00316C3D">
      <w:pPr>
        <w:jc w:val="center"/>
        <w:rPr>
          <w:i/>
          <w:iCs/>
          <w:sz w:val="22"/>
          <w:szCs w:val="22"/>
        </w:rPr>
      </w:pPr>
    </w:p>
    <w:p w14:paraId="5A603BDE" w14:textId="731CA860" w:rsidR="00935483" w:rsidRDefault="008110E2" w:rsidP="00935483">
      <w:pPr>
        <w:pStyle w:val="Heading3"/>
      </w:pPr>
      <w:r>
        <w:lastRenderedPageBreak/>
        <w:t>2</w:t>
      </w:r>
      <w:r w:rsidR="0022051F">
        <w:t xml:space="preserve">.2 </w:t>
      </w:r>
      <w:r w:rsidR="00935483">
        <w:t>Data Acquisition</w:t>
      </w:r>
    </w:p>
    <w:p w14:paraId="7FABB70B" w14:textId="20C7870F" w:rsidR="00935483" w:rsidRPr="00711B7A" w:rsidRDefault="00935483" w:rsidP="00935483">
      <w:pPr>
        <w:ind w:firstLine="720"/>
      </w:pPr>
      <w:r w:rsidRPr="00711B7A">
        <w:t>The prediction model will rely primarily on historical Vermont crash data sourced from official transportation and law</w:t>
      </w:r>
      <w:r w:rsidRPr="00711B7A">
        <w:noBreakHyphen/>
        <w:t>enforcement reporting systems. This dataset includes crashes, fatalities, serious injuries, roadway characteristics, environmental conditions, and geospatial attributes spanning roughly 2010–2026. Data ingestion follows a controlled, offline workflow, instead of pulling live internet feeds. All inputs enter the system as validated, versioned, hashed, and documented source files. This ensures full data lineage, reproducibility, and auditability throughout the modeling pipeline.</w:t>
      </w:r>
    </w:p>
    <w:p w14:paraId="799A120F" w14:textId="593C8EA9" w:rsidR="00935483" w:rsidRPr="00711B7A" w:rsidRDefault="00935483" w:rsidP="00935483">
      <w:pPr>
        <w:ind w:firstLine="720"/>
      </w:pPr>
      <w:r w:rsidRPr="00711B7A">
        <w:t>Additional contextual datasets may be incorporated over time, such as roadway classifications, weather conditions, traffic</w:t>
      </w:r>
      <w:r w:rsidRPr="00711B7A">
        <w:noBreakHyphen/>
        <w:t>exposure proxies, temporal patterns, geospatial clustering metrics, or telematics indicators. This modular structure ensures that new data layers can be incorporated seamlessly while preserving the integrity and consistency of the historical dataset.</w:t>
      </w:r>
    </w:p>
    <w:p w14:paraId="3C7E0AC1" w14:textId="77777777" w:rsidR="00935483" w:rsidRDefault="00935483" w:rsidP="006C48CB">
      <w:pPr>
        <w:rPr>
          <w:sz w:val="28"/>
          <w:szCs w:val="28"/>
        </w:rPr>
      </w:pPr>
    </w:p>
    <w:p w14:paraId="622FDC02" w14:textId="3AF073A6" w:rsidR="00E66A50" w:rsidRDefault="008110E2" w:rsidP="00E66A50">
      <w:pPr>
        <w:pStyle w:val="Heading3"/>
      </w:pPr>
      <w:bookmarkStart w:id="9" w:name="_Data_Used"/>
      <w:bookmarkEnd w:id="9"/>
      <w:r>
        <w:t>2</w:t>
      </w:r>
      <w:r w:rsidR="0022051F">
        <w:t xml:space="preserve">.3 </w:t>
      </w:r>
      <w:r w:rsidR="00E66A50">
        <w:t>Data Used</w:t>
      </w:r>
    </w:p>
    <w:p w14:paraId="05D72AB2" w14:textId="77777777" w:rsidR="00E66A50" w:rsidRPr="00711B7A" w:rsidRDefault="00E66A50" w:rsidP="00E66A50">
      <w:pPr>
        <w:ind w:firstLine="360"/>
      </w:pPr>
      <w:r w:rsidRPr="00711B7A">
        <w:t>The 30</w:t>
      </w:r>
      <w:r w:rsidRPr="00711B7A">
        <w:noBreakHyphen/>
        <w:t>day prediction model is constructed using a multi</w:t>
      </w:r>
      <w:r w:rsidRPr="00711B7A">
        <w:noBreakHyphen/>
        <w:t>layered data architecture that integrates historical crash behavior, temporal exposure patterns, geospatial risk structures, and contextual environmental indicators. The model ingests structured datasets that support short</w:t>
      </w:r>
      <w:r w:rsidRPr="00711B7A">
        <w:noBreakHyphen/>
        <w:t>term risk forecasting rather than individual crash prediction. Core data domains include:</w:t>
      </w:r>
    </w:p>
    <w:tbl>
      <w:tblPr>
        <w:tblStyle w:val="TableGrid"/>
        <w:tblW w:w="0" w:type="auto"/>
        <w:tblLook w:val="04A0" w:firstRow="1" w:lastRow="0" w:firstColumn="1" w:lastColumn="0" w:noHBand="0" w:noVBand="1"/>
      </w:tblPr>
      <w:tblGrid>
        <w:gridCol w:w="4675"/>
        <w:gridCol w:w="4675"/>
      </w:tblGrid>
      <w:tr w:rsidR="002339AA" w14:paraId="6CB482FE" w14:textId="77777777" w:rsidTr="002339AA">
        <w:tc>
          <w:tcPr>
            <w:tcW w:w="4675" w:type="dxa"/>
            <w:shd w:val="clear" w:color="auto" w:fill="FFFF99"/>
          </w:tcPr>
          <w:p w14:paraId="6A8291EF" w14:textId="62BD7A33" w:rsidR="002339AA" w:rsidRPr="002339AA" w:rsidRDefault="002339AA" w:rsidP="002339AA">
            <w:pPr>
              <w:jc w:val="center"/>
              <w:rPr>
                <w:b/>
                <w:bCs/>
                <w:sz w:val="28"/>
                <w:szCs w:val="28"/>
              </w:rPr>
            </w:pPr>
            <w:r w:rsidRPr="002339AA">
              <w:rPr>
                <w:b/>
                <w:bCs/>
                <w:sz w:val="28"/>
                <w:szCs w:val="28"/>
              </w:rPr>
              <w:t>Data</w:t>
            </w:r>
          </w:p>
        </w:tc>
        <w:tc>
          <w:tcPr>
            <w:tcW w:w="4675" w:type="dxa"/>
            <w:shd w:val="clear" w:color="auto" w:fill="FFFF99"/>
          </w:tcPr>
          <w:p w14:paraId="2E256C32" w14:textId="1C9F96A5" w:rsidR="002339AA" w:rsidRPr="002339AA" w:rsidRDefault="002339AA" w:rsidP="002339AA">
            <w:pPr>
              <w:jc w:val="center"/>
              <w:rPr>
                <w:b/>
                <w:bCs/>
                <w:sz w:val="28"/>
                <w:szCs w:val="28"/>
              </w:rPr>
            </w:pPr>
            <w:r w:rsidRPr="002339AA">
              <w:rPr>
                <w:b/>
                <w:bCs/>
                <w:sz w:val="28"/>
                <w:szCs w:val="28"/>
              </w:rPr>
              <w:t>Description</w:t>
            </w:r>
          </w:p>
        </w:tc>
      </w:tr>
      <w:tr w:rsidR="002339AA" w14:paraId="257FA977" w14:textId="77777777" w:rsidTr="002339AA">
        <w:tc>
          <w:tcPr>
            <w:tcW w:w="4675" w:type="dxa"/>
            <w:shd w:val="clear" w:color="auto" w:fill="DDDDDD"/>
          </w:tcPr>
          <w:p w14:paraId="64123964" w14:textId="589F10EB" w:rsidR="002339AA" w:rsidRPr="002339AA" w:rsidRDefault="002339AA" w:rsidP="002339AA">
            <w:pPr>
              <w:rPr>
                <w:sz w:val="22"/>
                <w:szCs w:val="22"/>
              </w:rPr>
            </w:pPr>
            <w:r w:rsidRPr="002339AA">
              <w:rPr>
                <w:sz w:val="22"/>
                <w:szCs w:val="22"/>
              </w:rPr>
              <w:t>Historical Crash Records</w:t>
            </w:r>
          </w:p>
        </w:tc>
        <w:tc>
          <w:tcPr>
            <w:tcW w:w="4675" w:type="dxa"/>
          </w:tcPr>
          <w:p w14:paraId="2A30998E" w14:textId="550A70B3" w:rsidR="002339AA" w:rsidRPr="002339AA" w:rsidRDefault="002339AA" w:rsidP="002339AA">
            <w:pPr>
              <w:rPr>
                <w:sz w:val="22"/>
                <w:szCs w:val="22"/>
              </w:rPr>
            </w:pPr>
            <w:r w:rsidRPr="002339AA">
              <w:rPr>
                <w:sz w:val="22"/>
                <w:szCs w:val="22"/>
              </w:rPr>
              <w:t>Containing event timestamps, severity levels, roadway attributes, environmental conditions, and coded contributing factors.</w:t>
            </w:r>
          </w:p>
        </w:tc>
      </w:tr>
      <w:tr w:rsidR="002339AA" w14:paraId="1575C0A7" w14:textId="77777777" w:rsidTr="002339AA">
        <w:tc>
          <w:tcPr>
            <w:tcW w:w="4675" w:type="dxa"/>
            <w:shd w:val="clear" w:color="auto" w:fill="DDDDDD"/>
          </w:tcPr>
          <w:p w14:paraId="2CC1FC68" w14:textId="77777777" w:rsidR="002339AA" w:rsidRPr="002339AA" w:rsidRDefault="002339AA" w:rsidP="002339AA">
            <w:pPr>
              <w:rPr>
                <w:sz w:val="22"/>
                <w:szCs w:val="22"/>
              </w:rPr>
            </w:pPr>
            <w:r w:rsidRPr="002339AA">
              <w:rPr>
                <w:sz w:val="22"/>
                <w:szCs w:val="22"/>
              </w:rPr>
              <w:t xml:space="preserve">Fatal and serious injury datasets </w:t>
            </w:r>
          </w:p>
          <w:p w14:paraId="2D94FBA5" w14:textId="77777777" w:rsidR="002339AA" w:rsidRPr="002339AA" w:rsidRDefault="002339AA" w:rsidP="002339AA">
            <w:pPr>
              <w:rPr>
                <w:sz w:val="22"/>
                <w:szCs w:val="22"/>
              </w:rPr>
            </w:pPr>
          </w:p>
        </w:tc>
        <w:tc>
          <w:tcPr>
            <w:tcW w:w="4675" w:type="dxa"/>
          </w:tcPr>
          <w:p w14:paraId="4786B25F" w14:textId="270DBCA3" w:rsidR="002339AA" w:rsidRPr="002339AA" w:rsidRDefault="002339AA" w:rsidP="002339AA">
            <w:pPr>
              <w:rPr>
                <w:sz w:val="22"/>
                <w:szCs w:val="22"/>
              </w:rPr>
            </w:pPr>
            <w:r w:rsidRPr="002339AA">
              <w:rPr>
                <w:sz w:val="22"/>
                <w:szCs w:val="22"/>
              </w:rPr>
              <w:t>Used to weight high</w:t>
            </w:r>
            <w:r w:rsidRPr="002339AA">
              <w:rPr>
                <w:sz w:val="22"/>
                <w:szCs w:val="22"/>
              </w:rPr>
              <w:noBreakHyphen/>
              <w:t>severity outcomes and calibrate risk scoring.</w:t>
            </w:r>
          </w:p>
        </w:tc>
      </w:tr>
      <w:tr w:rsidR="002339AA" w14:paraId="0F1F8E2C" w14:textId="77777777" w:rsidTr="002339AA">
        <w:tc>
          <w:tcPr>
            <w:tcW w:w="4675" w:type="dxa"/>
            <w:shd w:val="clear" w:color="auto" w:fill="DDDDDD"/>
          </w:tcPr>
          <w:p w14:paraId="55AEA523" w14:textId="77777777" w:rsidR="002339AA" w:rsidRPr="002339AA" w:rsidRDefault="002339AA" w:rsidP="002339AA">
            <w:pPr>
              <w:rPr>
                <w:sz w:val="22"/>
                <w:szCs w:val="22"/>
              </w:rPr>
            </w:pPr>
            <w:r w:rsidRPr="002339AA">
              <w:rPr>
                <w:sz w:val="22"/>
                <w:szCs w:val="22"/>
              </w:rPr>
              <w:t>Corridor</w:t>
            </w:r>
            <w:r w:rsidRPr="002339AA">
              <w:rPr>
                <w:sz w:val="22"/>
                <w:szCs w:val="22"/>
              </w:rPr>
              <w:noBreakHyphen/>
              <w:t>level and segment</w:t>
            </w:r>
            <w:r w:rsidRPr="002339AA">
              <w:rPr>
                <w:sz w:val="22"/>
                <w:szCs w:val="22"/>
              </w:rPr>
              <w:noBreakHyphen/>
              <w:t>level crash concentrations</w:t>
            </w:r>
          </w:p>
          <w:p w14:paraId="616C8DD9" w14:textId="77777777" w:rsidR="002339AA" w:rsidRPr="002339AA" w:rsidRDefault="002339AA" w:rsidP="002339AA">
            <w:pPr>
              <w:rPr>
                <w:sz w:val="22"/>
                <w:szCs w:val="22"/>
              </w:rPr>
            </w:pPr>
          </w:p>
        </w:tc>
        <w:tc>
          <w:tcPr>
            <w:tcW w:w="4675" w:type="dxa"/>
          </w:tcPr>
          <w:p w14:paraId="1C8AAD1A" w14:textId="2286C3AE" w:rsidR="002339AA" w:rsidRPr="002339AA" w:rsidRDefault="002339AA" w:rsidP="002339AA">
            <w:pPr>
              <w:rPr>
                <w:sz w:val="22"/>
                <w:szCs w:val="22"/>
              </w:rPr>
            </w:pPr>
            <w:r w:rsidRPr="002339AA">
              <w:rPr>
                <w:sz w:val="22"/>
                <w:szCs w:val="22"/>
              </w:rPr>
              <w:t>Derived from multi</w:t>
            </w:r>
            <w:r w:rsidRPr="002339AA">
              <w:rPr>
                <w:sz w:val="22"/>
                <w:szCs w:val="22"/>
              </w:rPr>
              <w:noBreakHyphen/>
              <w:t>year spatial aggregation.</w:t>
            </w:r>
          </w:p>
        </w:tc>
      </w:tr>
      <w:tr w:rsidR="002339AA" w14:paraId="03B0F1A8" w14:textId="77777777" w:rsidTr="002339AA">
        <w:tc>
          <w:tcPr>
            <w:tcW w:w="4675" w:type="dxa"/>
            <w:shd w:val="clear" w:color="auto" w:fill="DDDDDD"/>
          </w:tcPr>
          <w:p w14:paraId="489DEBA6" w14:textId="0125CF1A" w:rsidR="002339AA" w:rsidRPr="002339AA" w:rsidRDefault="002339AA" w:rsidP="002339AA">
            <w:pPr>
              <w:rPr>
                <w:sz w:val="22"/>
                <w:szCs w:val="22"/>
              </w:rPr>
            </w:pPr>
            <w:r w:rsidRPr="002339AA">
              <w:rPr>
                <w:sz w:val="22"/>
                <w:szCs w:val="22"/>
              </w:rPr>
              <w:t xml:space="preserve">Roadway classification and geometric descriptors </w:t>
            </w:r>
          </w:p>
        </w:tc>
        <w:tc>
          <w:tcPr>
            <w:tcW w:w="4675" w:type="dxa"/>
          </w:tcPr>
          <w:p w14:paraId="6D662BF3" w14:textId="624EE894" w:rsidR="002339AA" w:rsidRPr="002339AA" w:rsidRDefault="002339AA" w:rsidP="002339AA">
            <w:pPr>
              <w:rPr>
                <w:sz w:val="22"/>
                <w:szCs w:val="22"/>
              </w:rPr>
            </w:pPr>
            <w:r w:rsidRPr="002339AA">
              <w:rPr>
                <w:sz w:val="22"/>
                <w:szCs w:val="22"/>
              </w:rPr>
              <w:t>Such as functional class, curvature, grade, lane configuration, and control type.</w:t>
            </w:r>
          </w:p>
        </w:tc>
      </w:tr>
      <w:tr w:rsidR="002339AA" w14:paraId="21E64C6A" w14:textId="77777777" w:rsidTr="002339AA">
        <w:tc>
          <w:tcPr>
            <w:tcW w:w="4675" w:type="dxa"/>
            <w:shd w:val="clear" w:color="auto" w:fill="DDDDDD"/>
          </w:tcPr>
          <w:p w14:paraId="5D463BE6" w14:textId="77777777" w:rsidR="002339AA" w:rsidRPr="002339AA" w:rsidRDefault="002339AA" w:rsidP="002339AA">
            <w:pPr>
              <w:rPr>
                <w:sz w:val="22"/>
                <w:szCs w:val="22"/>
              </w:rPr>
            </w:pPr>
            <w:r w:rsidRPr="002339AA">
              <w:rPr>
                <w:sz w:val="22"/>
                <w:szCs w:val="22"/>
              </w:rPr>
              <w:t xml:space="preserve">Weather and environmental conditions </w:t>
            </w:r>
          </w:p>
          <w:p w14:paraId="36336E8F" w14:textId="77777777" w:rsidR="002339AA" w:rsidRPr="002339AA" w:rsidRDefault="002339AA" w:rsidP="002339AA">
            <w:pPr>
              <w:rPr>
                <w:sz w:val="22"/>
                <w:szCs w:val="22"/>
              </w:rPr>
            </w:pPr>
          </w:p>
        </w:tc>
        <w:tc>
          <w:tcPr>
            <w:tcW w:w="4675" w:type="dxa"/>
          </w:tcPr>
          <w:p w14:paraId="6E252416" w14:textId="6DFEC816" w:rsidR="002339AA" w:rsidRPr="002339AA" w:rsidRDefault="002339AA" w:rsidP="002339AA">
            <w:pPr>
              <w:rPr>
                <w:sz w:val="22"/>
                <w:szCs w:val="22"/>
              </w:rPr>
            </w:pPr>
            <w:r w:rsidRPr="002339AA">
              <w:rPr>
                <w:sz w:val="22"/>
                <w:szCs w:val="22"/>
              </w:rPr>
              <w:t>Including precipitation, visibility, temperature, and surface condition indicators.</w:t>
            </w:r>
          </w:p>
        </w:tc>
      </w:tr>
      <w:tr w:rsidR="002339AA" w14:paraId="4549B475" w14:textId="77777777" w:rsidTr="002339AA">
        <w:tc>
          <w:tcPr>
            <w:tcW w:w="4675" w:type="dxa"/>
            <w:shd w:val="clear" w:color="auto" w:fill="DDDDDD"/>
          </w:tcPr>
          <w:p w14:paraId="427B20FD" w14:textId="77777777" w:rsidR="002339AA" w:rsidRPr="002339AA" w:rsidRDefault="002339AA" w:rsidP="002339AA">
            <w:pPr>
              <w:rPr>
                <w:sz w:val="22"/>
                <w:szCs w:val="22"/>
              </w:rPr>
            </w:pPr>
            <w:r w:rsidRPr="002339AA">
              <w:rPr>
                <w:sz w:val="22"/>
                <w:szCs w:val="22"/>
              </w:rPr>
              <w:t xml:space="preserve">Temporal exposure patterns </w:t>
            </w:r>
          </w:p>
          <w:p w14:paraId="568D2BE6" w14:textId="77777777" w:rsidR="002339AA" w:rsidRPr="002339AA" w:rsidRDefault="002339AA" w:rsidP="002339AA">
            <w:pPr>
              <w:ind w:left="360"/>
              <w:rPr>
                <w:sz w:val="22"/>
                <w:szCs w:val="22"/>
              </w:rPr>
            </w:pPr>
          </w:p>
        </w:tc>
        <w:tc>
          <w:tcPr>
            <w:tcW w:w="4675" w:type="dxa"/>
          </w:tcPr>
          <w:p w14:paraId="00D9F99D" w14:textId="10ECF850" w:rsidR="002339AA" w:rsidRPr="002339AA" w:rsidRDefault="002339AA" w:rsidP="002339AA">
            <w:pPr>
              <w:rPr>
                <w:sz w:val="22"/>
                <w:szCs w:val="22"/>
              </w:rPr>
            </w:pPr>
            <w:r w:rsidRPr="002339AA">
              <w:rPr>
                <w:sz w:val="22"/>
                <w:szCs w:val="22"/>
              </w:rPr>
              <w:t>Such as time</w:t>
            </w:r>
            <w:r w:rsidRPr="002339AA">
              <w:rPr>
                <w:sz w:val="22"/>
                <w:szCs w:val="22"/>
              </w:rPr>
              <w:noBreakHyphen/>
              <w:t>of</w:t>
            </w:r>
            <w:r w:rsidRPr="002339AA">
              <w:rPr>
                <w:sz w:val="22"/>
                <w:szCs w:val="22"/>
              </w:rPr>
              <w:noBreakHyphen/>
              <w:t>day, day</w:t>
            </w:r>
            <w:r w:rsidRPr="002339AA">
              <w:rPr>
                <w:sz w:val="22"/>
                <w:szCs w:val="22"/>
              </w:rPr>
              <w:noBreakHyphen/>
              <w:t>of</w:t>
            </w:r>
            <w:r w:rsidRPr="002339AA">
              <w:rPr>
                <w:sz w:val="22"/>
                <w:szCs w:val="22"/>
              </w:rPr>
              <w:noBreakHyphen/>
              <w:t>week, seasonal cycles, and holiday</w:t>
            </w:r>
            <w:r w:rsidRPr="002339AA">
              <w:rPr>
                <w:sz w:val="22"/>
                <w:szCs w:val="22"/>
              </w:rPr>
              <w:noBreakHyphen/>
              <w:t>related anomalies.</w:t>
            </w:r>
          </w:p>
        </w:tc>
      </w:tr>
      <w:tr w:rsidR="002339AA" w14:paraId="6A197AC1" w14:textId="77777777" w:rsidTr="002339AA">
        <w:tc>
          <w:tcPr>
            <w:tcW w:w="4675" w:type="dxa"/>
            <w:shd w:val="clear" w:color="auto" w:fill="DDDDDD"/>
          </w:tcPr>
          <w:p w14:paraId="56A24DCE" w14:textId="77777777" w:rsidR="002339AA" w:rsidRPr="002339AA" w:rsidRDefault="002339AA" w:rsidP="002339AA">
            <w:pPr>
              <w:rPr>
                <w:sz w:val="22"/>
                <w:szCs w:val="22"/>
              </w:rPr>
            </w:pPr>
            <w:r w:rsidRPr="002339AA">
              <w:rPr>
                <w:sz w:val="22"/>
                <w:szCs w:val="22"/>
              </w:rPr>
              <w:t>Impairment</w:t>
            </w:r>
            <w:r w:rsidRPr="002339AA">
              <w:rPr>
                <w:sz w:val="22"/>
                <w:szCs w:val="22"/>
              </w:rPr>
              <w:noBreakHyphen/>
              <w:t xml:space="preserve">related indicators </w:t>
            </w:r>
          </w:p>
          <w:p w14:paraId="379CBDBA" w14:textId="77777777" w:rsidR="002339AA" w:rsidRPr="002339AA" w:rsidRDefault="002339AA" w:rsidP="002339AA">
            <w:pPr>
              <w:ind w:left="360"/>
              <w:rPr>
                <w:sz w:val="22"/>
                <w:szCs w:val="22"/>
              </w:rPr>
            </w:pPr>
          </w:p>
        </w:tc>
        <w:tc>
          <w:tcPr>
            <w:tcW w:w="4675" w:type="dxa"/>
          </w:tcPr>
          <w:p w14:paraId="132769FB" w14:textId="7BF8C00F" w:rsidR="002339AA" w:rsidRPr="002339AA" w:rsidRDefault="002339AA" w:rsidP="002339AA">
            <w:pPr>
              <w:rPr>
                <w:sz w:val="22"/>
                <w:szCs w:val="22"/>
              </w:rPr>
            </w:pPr>
            <w:r w:rsidRPr="002339AA">
              <w:rPr>
                <w:sz w:val="22"/>
                <w:szCs w:val="22"/>
              </w:rPr>
              <w:t>(aggregated, non</w:t>
            </w:r>
            <w:r w:rsidRPr="002339AA">
              <w:rPr>
                <w:sz w:val="22"/>
                <w:szCs w:val="22"/>
              </w:rPr>
              <w:noBreakHyphen/>
              <w:t>identifiable) used to model elevated behavioral risk periods.</w:t>
            </w:r>
          </w:p>
        </w:tc>
      </w:tr>
      <w:tr w:rsidR="002339AA" w14:paraId="1328DDC4" w14:textId="77777777" w:rsidTr="002339AA">
        <w:tc>
          <w:tcPr>
            <w:tcW w:w="4675" w:type="dxa"/>
            <w:shd w:val="clear" w:color="auto" w:fill="DDDDDD"/>
          </w:tcPr>
          <w:p w14:paraId="2E03D972" w14:textId="77777777" w:rsidR="002339AA" w:rsidRPr="002339AA" w:rsidRDefault="002339AA" w:rsidP="002339AA">
            <w:pPr>
              <w:rPr>
                <w:sz w:val="22"/>
                <w:szCs w:val="22"/>
              </w:rPr>
            </w:pPr>
            <w:r w:rsidRPr="002339AA">
              <w:rPr>
                <w:sz w:val="22"/>
                <w:szCs w:val="22"/>
              </w:rPr>
              <w:lastRenderedPageBreak/>
              <w:t xml:space="preserve">Traffic exposure proxies </w:t>
            </w:r>
          </w:p>
          <w:p w14:paraId="6E871D45" w14:textId="77777777" w:rsidR="002339AA" w:rsidRPr="002339AA" w:rsidRDefault="002339AA" w:rsidP="002339AA">
            <w:pPr>
              <w:ind w:left="360"/>
              <w:rPr>
                <w:sz w:val="22"/>
                <w:szCs w:val="22"/>
              </w:rPr>
            </w:pPr>
          </w:p>
        </w:tc>
        <w:tc>
          <w:tcPr>
            <w:tcW w:w="4675" w:type="dxa"/>
          </w:tcPr>
          <w:p w14:paraId="507AD421" w14:textId="3D68E3D2" w:rsidR="002339AA" w:rsidRPr="002339AA" w:rsidRDefault="002339AA" w:rsidP="002339AA">
            <w:pPr>
              <w:rPr>
                <w:sz w:val="22"/>
                <w:szCs w:val="22"/>
              </w:rPr>
            </w:pPr>
            <w:r w:rsidRPr="002339AA">
              <w:rPr>
                <w:sz w:val="22"/>
                <w:szCs w:val="22"/>
              </w:rPr>
              <w:t>Including AADT, mobility indices, or telematics</w:t>
            </w:r>
            <w:r w:rsidRPr="002339AA">
              <w:rPr>
                <w:sz w:val="22"/>
                <w:szCs w:val="22"/>
              </w:rPr>
              <w:noBreakHyphen/>
              <w:t>derived volume surrogates where available.</w:t>
            </w:r>
          </w:p>
        </w:tc>
      </w:tr>
      <w:tr w:rsidR="002339AA" w14:paraId="09E330AE" w14:textId="77777777" w:rsidTr="002339AA">
        <w:tc>
          <w:tcPr>
            <w:tcW w:w="4675" w:type="dxa"/>
            <w:shd w:val="clear" w:color="auto" w:fill="DDDDDD"/>
          </w:tcPr>
          <w:p w14:paraId="45A0C169" w14:textId="38A521B6" w:rsidR="002339AA" w:rsidRPr="002339AA" w:rsidRDefault="002339AA" w:rsidP="002339AA">
            <w:pPr>
              <w:rPr>
                <w:sz w:val="22"/>
                <w:szCs w:val="22"/>
              </w:rPr>
            </w:pPr>
            <w:r w:rsidRPr="002339AA">
              <w:rPr>
                <w:sz w:val="22"/>
                <w:szCs w:val="22"/>
              </w:rPr>
              <w:t xml:space="preserve">Geospatial clustering metrics </w:t>
            </w:r>
          </w:p>
        </w:tc>
        <w:tc>
          <w:tcPr>
            <w:tcW w:w="4675" w:type="dxa"/>
          </w:tcPr>
          <w:p w14:paraId="4328A8DE" w14:textId="5756F103" w:rsidR="002339AA" w:rsidRPr="002339AA" w:rsidRDefault="002339AA" w:rsidP="002339AA">
            <w:pPr>
              <w:rPr>
                <w:sz w:val="22"/>
                <w:szCs w:val="22"/>
              </w:rPr>
            </w:pPr>
            <w:r w:rsidRPr="002339AA">
              <w:rPr>
                <w:sz w:val="22"/>
                <w:szCs w:val="22"/>
              </w:rPr>
              <w:t>Such as kernel density surfaces, hotspot persistence, and spatial autocorrelation.</w:t>
            </w:r>
          </w:p>
        </w:tc>
      </w:tr>
      <w:tr w:rsidR="002339AA" w14:paraId="53403FB1" w14:textId="77777777" w:rsidTr="002339AA">
        <w:tc>
          <w:tcPr>
            <w:tcW w:w="4675" w:type="dxa"/>
            <w:shd w:val="clear" w:color="auto" w:fill="DDDDDD"/>
          </w:tcPr>
          <w:p w14:paraId="6BCF497E" w14:textId="231B3019" w:rsidR="002339AA" w:rsidRPr="002339AA" w:rsidRDefault="002339AA" w:rsidP="002339AA">
            <w:pPr>
              <w:rPr>
                <w:sz w:val="22"/>
                <w:szCs w:val="22"/>
              </w:rPr>
            </w:pPr>
            <w:r w:rsidRPr="002339AA">
              <w:rPr>
                <w:sz w:val="22"/>
                <w:szCs w:val="22"/>
              </w:rPr>
              <w:t>Recurring high</w:t>
            </w:r>
            <w:r w:rsidRPr="002339AA">
              <w:rPr>
                <w:sz w:val="22"/>
                <w:szCs w:val="22"/>
              </w:rPr>
              <w:noBreakHyphen/>
              <w:t xml:space="preserve">risk behavioral patterns </w:t>
            </w:r>
          </w:p>
        </w:tc>
        <w:tc>
          <w:tcPr>
            <w:tcW w:w="4675" w:type="dxa"/>
          </w:tcPr>
          <w:p w14:paraId="0A434F27" w14:textId="6510FA15" w:rsidR="002339AA" w:rsidRPr="002339AA" w:rsidRDefault="002339AA" w:rsidP="002339AA">
            <w:pPr>
              <w:rPr>
                <w:sz w:val="22"/>
                <w:szCs w:val="22"/>
              </w:rPr>
            </w:pPr>
            <w:r w:rsidRPr="002339AA">
              <w:rPr>
                <w:sz w:val="22"/>
                <w:szCs w:val="22"/>
              </w:rPr>
              <w:t>Derived from coded contributing factors and enforcement data.</w:t>
            </w:r>
          </w:p>
        </w:tc>
      </w:tr>
    </w:tbl>
    <w:p w14:paraId="32C456DD" w14:textId="496CF979" w:rsidR="002339AA" w:rsidRPr="00316C3D" w:rsidRDefault="00316C3D" w:rsidP="00316C3D">
      <w:pPr>
        <w:ind w:firstLine="720"/>
        <w:jc w:val="center"/>
        <w:rPr>
          <w:i/>
          <w:iCs/>
          <w:sz w:val="22"/>
          <w:szCs w:val="22"/>
        </w:rPr>
      </w:pPr>
      <w:r w:rsidRPr="00316C3D">
        <w:rPr>
          <w:i/>
          <w:iCs/>
          <w:sz w:val="22"/>
          <w:szCs w:val="22"/>
        </w:rPr>
        <w:t>(Figure 2.3.1: A list of data records and their descriptions.)</w:t>
      </w:r>
    </w:p>
    <w:p w14:paraId="727A381A" w14:textId="77777777" w:rsidR="00316C3D" w:rsidRDefault="00316C3D" w:rsidP="002339AA">
      <w:pPr>
        <w:ind w:firstLine="720"/>
      </w:pPr>
    </w:p>
    <w:p w14:paraId="58EA5AC6" w14:textId="74AB80D4" w:rsidR="00E66A50" w:rsidRPr="00711B7A" w:rsidRDefault="00E66A50" w:rsidP="002339AA">
      <w:pPr>
        <w:ind w:firstLine="720"/>
      </w:pPr>
      <w:r w:rsidRPr="00711B7A">
        <w:t>The model is explicitly non</w:t>
      </w:r>
      <w:r w:rsidRPr="00711B7A">
        <w:noBreakHyphen/>
        <w:t>deterministic at the individual</w:t>
      </w:r>
      <w:r w:rsidRPr="00711B7A">
        <w:noBreakHyphen/>
        <w:t>event level. It does not attempt to predict the exact time or location of a specific crash. Instead, it identifies short</w:t>
      </w:r>
      <w:r w:rsidRPr="00711B7A">
        <w:noBreakHyphen/>
        <w:t>term elevated</w:t>
      </w:r>
      <w:r w:rsidRPr="00711B7A">
        <w:noBreakHyphen/>
        <w:t>risk conditions and geographic areas where severe or fatal crashes are statistically more likely to occur within the next 30 days.</w:t>
      </w:r>
    </w:p>
    <w:p w14:paraId="752D5154" w14:textId="77777777" w:rsidR="008110E2" w:rsidRDefault="008110E2" w:rsidP="00AA4435">
      <w:pPr>
        <w:ind w:firstLine="720"/>
        <w:rPr>
          <w:sz w:val="28"/>
          <w:szCs w:val="28"/>
        </w:rPr>
      </w:pPr>
    </w:p>
    <w:p w14:paraId="6F2A5EFE" w14:textId="26B5E0EA" w:rsidR="00AA4435" w:rsidRPr="00E66A50" w:rsidRDefault="008110E2" w:rsidP="00AA4435">
      <w:pPr>
        <w:pStyle w:val="Heading3"/>
      </w:pPr>
      <w:bookmarkStart w:id="10" w:name="_Sensitive_or_Identifiable"/>
      <w:bookmarkEnd w:id="10"/>
      <w:r>
        <w:t>2</w:t>
      </w:r>
      <w:r w:rsidR="0022051F">
        <w:t xml:space="preserve">.4 </w:t>
      </w:r>
      <w:r w:rsidR="00AA4435">
        <w:t>Sensitive or Identifiable Data</w:t>
      </w:r>
    </w:p>
    <w:p w14:paraId="27E08DFB" w14:textId="77777777" w:rsidR="00AA4435" w:rsidRPr="00711B7A" w:rsidRDefault="00AA4435" w:rsidP="00AA4435">
      <w:pPr>
        <w:ind w:firstLine="360"/>
      </w:pPr>
      <w:r w:rsidRPr="00711B7A">
        <w:t>Certain fields present privacy, legal, and ethical risks if ingested directly into the modeling pipeline. These include:</w:t>
      </w:r>
    </w:p>
    <w:p w14:paraId="6CB38F0D" w14:textId="77777777" w:rsidR="00AA4435" w:rsidRPr="00711B7A" w:rsidRDefault="00AA4435" w:rsidP="00AA4435">
      <w:pPr>
        <w:numPr>
          <w:ilvl w:val="0"/>
          <w:numId w:val="18"/>
        </w:numPr>
      </w:pPr>
      <w:r w:rsidRPr="00711B7A">
        <w:rPr>
          <w:b/>
          <w:bCs/>
        </w:rPr>
        <w:t>License plate numbers</w:t>
      </w:r>
    </w:p>
    <w:p w14:paraId="3F83E0C1" w14:textId="77777777" w:rsidR="00AA4435" w:rsidRPr="00711B7A" w:rsidRDefault="00AA4435" w:rsidP="00AA4435">
      <w:pPr>
        <w:numPr>
          <w:ilvl w:val="0"/>
          <w:numId w:val="18"/>
        </w:numPr>
      </w:pPr>
      <w:r w:rsidRPr="00711B7A">
        <w:rPr>
          <w:b/>
          <w:bCs/>
        </w:rPr>
        <w:t>Vehicle Identification Numbers (VINs)</w:t>
      </w:r>
    </w:p>
    <w:p w14:paraId="41522FD8" w14:textId="77777777" w:rsidR="00AA4435" w:rsidRPr="00711B7A" w:rsidRDefault="00AA4435" w:rsidP="00AA4435">
      <w:pPr>
        <w:numPr>
          <w:ilvl w:val="0"/>
          <w:numId w:val="18"/>
        </w:numPr>
      </w:pPr>
      <w:r w:rsidRPr="00711B7A">
        <w:rPr>
          <w:b/>
          <w:bCs/>
        </w:rPr>
        <w:t>Driver license numbers</w:t>
      </w:r>
    </w:p>
    <w:p w14:paraId="0902423F" w14:textId="77777777" w:rsidR="00AA4435" w:rsidRPr="00711B7A" w:rsidRDefault="00AA4435" w:rsidP="00AA4435">
      <w:pPr>
        <w:numPr>
          <w:ilvl w:val="0"/>
          <w:numId w:val="18"/>
        </w:numPr>
      </w:pPr>
      <w:r w:rsidRPr="00711B7A">
        <w:rPr>
          <w:b/>
          <w:bCs/>
        </w:rPr>
        <w:t>Names, addresses, or contact information</w:t>
      </w:r>
    </w:p>
    <w:p w14:paraId="36B41705" w14:textId="77777777" w:rsidR="00AA4435" w:rsidRPr="00711B7A" w:rsidRDefault="00AA4435" w:rsidP="00AA4435">
      <w:pPr>
        <w:numPr>
          <w:ilvl w:val="0"/>
          <w:numId w:val="18"/>
        </w:numPr>
      </w:pPr>
      <w:r w:rsidRPr="00711B7A">
        <w:rPr>
          <w:b/>
          <w:bCs/>
        </w:rPr>
        <w:t>Exact GPS traces tied to identifiable individuals</w:t>
      </w:r>
    </w:p>
    <w:p w14:paraId="35E3F422" w14:textId="77777777" w:rsidR="00AA4435" w:rsidRPr="00711B7A" w:rsidRDefault="00AA4435" w:rsidP="00AA4435">
      <w:pPr>
        <w:numPr>
          <w:ilvl w:val="0"/>
          <w:numId w:val="18"/>
        </w:numPr>
      </w:pPr>
      <w:r w:rsidRPr="00711B7A">
        <w:rPr>
          <w:b/>
          <w:bCs/>
        </w:rPr>
        <w:t>Telematics data that could reveal individual driving behavior</w:t>
      </w:r>
    </w:p>
    <w:p w14:paraId="0519839D" w14:textId="77777777" w:rsidR="00AA4435" w:rsidRPr="00711B7A" w:rsidRDefault="00AA4435" w:rsidP="00AA4435">
      <w:pPr>
        <w:numPr>
          <w:ilvl w:val="0"/>
          <w:numId w:val="18"/>
        </w:numPr>
      </w:pPr>
      <w:r w:rsidRPr="00711B7A">
        <w:rPr>
          <w:b/>
          <w:bCs/>
        </w:rPr>
        <w:t>Narrative crash reports containing free</w:t>
      </w:r>
      <w:r w:rsidRPr="00711B7A">
        <w:rPr>
          <w:b/>
          <w:bCs/>
        </w:rPr>
        <w:noBreakHyphen/>
        <w:t>text PII</w:t>
      </w:r>
    </w:p>
    <w:p w14:paraId="3EDAC78C" w14:textId="77777777" w:rsidR="00AA4435" w:rsidRPr="00711B7A" w:rsidRDefault="00AA4435" w:rsidP="00AA4435">
      <w:r w:rsidRPr="00711B7A">
        <w:t>These elements are not required for a 30</w:t>
      </w:r>
      <w:r w:rsidRPr="00711B7A">
        <w:noBreakHyphen/>
        <w:t xml:space="preserve">day </w:t>
      </w:r>
      <w:proofErr w:type="gramStart"/>
      <w:r w:rsidRPr="00711B7A">
        <w:t>risk</w:t>
      </w:r>
      <w:r w:rsidRPr="00711B7A">
        <w:noBreakHyphen/>
      </w:r>
      <w:proofErr w:type="gramEnd"/>
      <w:r w:rsidRPr="00711B7A">
        <w:t>forecasting model and should be:</w:t>
      </w:r>
    </w:p>
    <w:p w14:paraId="6A261176" w14:textId="77777777" w:rsidR="00AA4435" w:rsidRPr="00711B7A" w:rsidRDefault="00AA4435" w:rsidP="00AA4435">
      <w:pPr>
        <w:numPr>
          <w:ilvl w:val="0"/>
          <w:numId w:val="19"/>
        </w:numPr>
      </w:pPr>
      <w:r w:rsidRPr="00711B7A">
        <w:rPr>
          <w:b/>
          <w:bCs/>
        </w:rPr>
        <w:t>Excluded at the source</w:t>
      </w:r>
      <w:r w:rsidRPr="00711B7A">
        <w:t>, or</w:t>
      </w:r>
    </w:p>
    <w:p w14:paraId="5178C045" w14:textId="77777777" w:rsidR="00AA4435" w:rsidRPr="00711B7A" w:rsidRDefault="00AA4435" w:rsidP="00AA4435">
      <w:pPr>
        <w:numPr>
          <w:ilvl w:val="0"/>
          <w:numId w:val="19"/>
        </w:numPr>
      </w:pPr>
      <w:r w:rsidRPr="00711B7A">
        <w:rPr>
          <w:b/>
          <w:bCs/>
        </w:rPr>
        <w:t>Redacted</w:t>
      </w:r>
      <w:r w:rsidRPr="00711B7A">
        <w:t xml:space="preserve">, </w:t>
      </w:r>
      <w:r w:rsidRPr="00711B7A">
        <w:rPr>
          <w:b/>
          <w:bCs/>
        </w:rPr>
        <w:t>hashed</w:t>
      </w:r>
      <w:r w:rsidRPr="00711B7A">
        <w:t xml:space="preserve">, or </w:t>
      </w:r>
      <w:r w:rsidRPr="00711B7A">
        <w:rPr>
          <w:b/>
          <w:bCs/>
        </w:rPr>
        <w:t>tokenized</w:t>
      </w:r>
      <w:r w:rsidRPr="00711B7A">
        <w:t xml:space="preserve"> prior to ingestion, and</w:t>
      </w:r>
    </w:p>
    <w:p w14:paraId="20750031" w14:textId="77777777" w:rsidR="00AA4435" w:rsidRPr="00711B7A" w:rsidRDefault="00AA4435" w:rsidP="00AA4435">
      <w:pPr>
        <w:numPr>
          <w:ilvl w:val="0"/>
          <w:numId w:val="19"/>
        </w:numPr>
      </w:pPr>
      <w:r w:rsidRPr="00711B7A">
        <w:rPr>
          <w:b/>
          <w:bCs/>
        </w:rPr>
        <w:t>Never stored in raw form</w:t>
      </w:r>
      <w:r w:rsidRPr="00711B7A">
        <w:t xml:space="preserve"> within the modeling environment.</w:t>
      </w:r>
    </w:p>
    <w:p w14:paraId="43952B92" w14:textId="77777777" w:rsidR="00AA4435" w:rsidRPr="00711B7A" w:rsidRDefault="00AA4435" w:rsidP="00AA4435">
      <w:r w:rsidRPr="00711B7A">
        <w:t>From a risk</w:t>
      </w:r>
      <w:r w:rsidRPr="00711B7A">
        <w:noBreakHyphen/>
        <w:t>assessment standpoint, these fields represent:</w:t>
      </w:r>
    </w:p>
    <w:p w14:paraId="4CB55CBA" w14:textId="77777777" w:rsidR="00AA4435" w:rsidRPr="00711B7A" w:rsidRDefault="00AA4435" w:rsidP="00AA4435">
      <w:pPr>
        <w:numPr>
          <w:ilvl w:val="0"/>
          <w:numId w:val="20"/>
        </w:numPr>
      </w:pPr>
      <w:r w:rsidRPr="00711B7A">
        <w:rPr>
          <w:b/>
          <w:bCs/>
        </w:rPr>
        <w:t>High confidentiality risk</w:t>
      </w:r>
      <w:r w:rsidRPr="00711B7A">
        <w:t xml:space="preserve"> (PII/PHI exposure)</w:t>
      </w:r>
    </w:p>
    <w:p w14:paraId="64B3197E" w14:textId="77777777" w:rsidR="00AA4435" w:rsidRPr="00711B7A" w:rsidRDefault="00AA4435" w:rsidP="00AA4435">
      <w:pPr>
        <w:numPr>
          <w:ilvl w:val="0"/>
          <w:numId w:val="20"/>
        </w:numPr>
      </w:pPr>
      <w:r w:rsidRPr="00711B7A">
        <w:rPr>
          <w:b/>
          <w:bCs/>
        </w:rPr>
        <w:lastRenderedPageBreak/>
        <w:t>High regulatory exposure</w:t>
      </w:r>
      <w:r w:rsidRPr="00711B7A">
        <w:t xml:space="preserve"> (DPPA, state privacy laws, CJIS constraints)</w:t>
      </w:r>
    </w:p>
    <w:p w14:paraId="45E5F361" w14:textId="77777777" w:rsidR="00AA4435" w:rsidRPr="00711B7A" w:rsidRDefault="00AA4435" w:rsidP="00AA4435">
      <w:pPr>
        <w:numPr>
          <w:ilvl w:val="0"/>
          <w:numId w:val="20"/>
        </w:numPr>
      </w:pPr>
      <w:r w:rsidRPr="00711B7A">
        <w:rPr>
          <w:b/>
          <w:bCs/>
        </w:rPr>
        <w:t>High breach impact</w:t>
      </w:r>
      <w:r w:rsidRPr="00711B7A">
        <w:t xml:space="preserve"> due to re</w:t>
      </w:r>
      <w:r w:rsidRPr="00711B7A">
        <w:noBreakHyphen/>
        <w:t>identification potential</w:t>
      </w:r>
    </w:p>
    <w:p w14:paraId="3DFBC91E" w14:textId="01B1E856" w:rsidR="008110E2" w:rsidRPr="008110E2" w:rsidRDefault="00AA4435" w:rsidP="008110E2">
      <w:pPr>
        <w:ind w:firstLine="360"/>
      </w:pPr>
      <w:r w:rsidRPr="00711B7A">
        <w:t xml:space="preserve">Therefore, the system should operate exclusively on </w:t>
      </w:r>
      <w:r w:rsidRPr="00711B7A">
        <w:rPr>
          <w:b/>
          <w:bCs/>
        </w:rPr>
        <w:t>aggregated, de</w:t>
      </w:r>
      <w:r w:rsidRPr="00711B7A">
        <w:rPr>
          <w:b/>
          <w:bCs/>
        </w:rPr>
        <w:noBreakHyphen/>
        <w:t>identified, or anonymized crash datasets</w:t>
      </w:r>
      <w:r w:rsidRPr="00711B7A">
        <w:t xml:space="preserve"> that preserve statistical utility without retaining personally identifiable elements.</w:t>
      </w:r>
    </w:p>
    <w:p w14:paraId="083751DD" w14:textId="77777777" w:rsidR="008110E2" w:rsidRPr="00AA4435" w:rsidRDefault="008110E2" w:rsidP="002339AA">
      <w:pPr>
        <w:rPr>
          <w:sz w:val="28"/>
          <w:szCs w:val="28"/>
        </w:rPr>
      </w:pPr>
    </w:p>
    <w:p w14:paraId="5794DB0D" w14:textId="04A46216" w:rsidR="00316C3D" w:rsidRPr="00316C3D" w:rsidRDefault="008110E2" w:rsidP="00316C3D">
      <w:pPr>
        <w:pStyle w:val="Heading3"/>
      </w:pPr>
      <w:bookmarkStart w:id="11" w:name="_COVID-Era_Data_Inclusion"/>
      <w:bookmarkEnd w:id="11"/>
      <w:r>
        <w:t>2</w:t>
      </w:r>
      <w:r w:rsidR="0022051F">
        <w:t xml:space="preserve">.5 </w:t>
      </w:r>
      <w:r w:rsidR="00AA4435">
        <w:t>COVID-Era Data Inclusion</w:t>
      </w:r>
    </w:p>
    <w:p w14:paraId="6F75BDD2" w14:textId="77777777" w:rsidR="00AA4435" w:rsidRPr="00711B7A" w:rsidRDefault="00AA4435" w:rsidP="00AA4435">
      <w:pPr>
        <w:ind w:firstLine="360"/>
      </w:pPr>
      <w:r w:rsidRPr="00711B7A">
        <w:t>COVID</w:t>
      </w:r>
      <w:r w:rsidRPr="00711B7A">
        <w:noBreakHyphen/>
        <w:t>era crash and mobility data are incorporated during validation to evaluate:</w:t>
      </w:r>
    </w:p>
    <w:p w14:paraId="130018A7" w14:textId="77777777" w:rsidR="00AA4435" w:rsidRPr="00711B7A" w:rsidRDefault="00AA4435" w:rsidP="00AA4435">
      <w:pPr>
        <w:numPr>
          <w:ilvl w:val="0"/>
          <w:numId w:val="21"/>
        </w:numPr>
      </w:pPr>
      <w:r w:rsidRPr="00711B7A">
        <w:rPr>
          <w:b/>
          <w:bCs/>
        </w:rPr>
        <w:t>Model stability under non</w:t>
      </w:r>
      <w:r w:rsidRPr="00711B7A">
        <w:rPr>
          <w:b/>
          <w:bCs/>
        </w:rPr>
        <w:noBreakHyphen/>
        <w:t>stationary conditions</w:t>
      </w:r>
    </w:p>
    <w:p w14:paraId="05BE7FC9" w14:textId="77777777" w:rsidR="00AA4435" w:rsidRPr="00711B7A" w:rsidRDefault="00AA4435" w:rsidP="00AA4435">
      <w:pPr>
        <w:numPr>
          <w:ilvl w:val="0"/>
          <w:numId w:val="21"/>
        </w:numPr>
      </w:pPr>
      <w:r w:rsidRPr="00711B7A">
        <w:rPr>
          <w:b/>
          <w:bCs/>
        </w:rPr>
        <w:t>Sensitivity to abrupt changes in traffic volume</w:t>
      </w:r>
    </w:p>
    <w:p w14:paraId="7838EF93" w14:textId="77777777" w:rsidR="00AA4435" w:rsidRPr="00711B7A" w:rsidRDefault="00AA4435" w:rsidP="00AA4435">
      <w:pPr>
        <w:numPr>
          <w:ilvl w:val="0"/>
          <w:numId w:val="21"/>
        </w:numPr>
      </w:pPr>
      <w:r w:rsidRPr="00711B7A">
        <w:rPr>
          <w:b/>
          <w:bCs/>
        </w:rPr>
        <w:t>Robustness against behavioral and exposure anomalies</w:t>
      </w:r>
    </w:p>
    <w:p w14:paraId="3B4BC507" w14:textId="77777777" w:rsidR="00AA4435" w:rsidRPr="00711B7A" w:rsidRDefault="00AA4435" w:rsidP="00AA4435">
      <w:r w:rsidRPr="00711B7A">
        <w:t>This ensures the model does not overfit to “normal” years and can generalize across disrupted traffic environments.</w:t>
      </w:r>
    </w:p>
    <w:p w14:paraId="442C10FE" w14:textId="77777777" w:rsidR="00AA4435" w:rsidRDefault="00AA4435" w:rsidP="006C48CB">
      <w:pPr>
        <w:rPr>
          <w:sz w:val="28"/>
          <w:szCs w:val="28"/>
        </w:rPr>
      </w:pPr>
    </w:p>
    <w:p w14:paraId="685ABBCC" w14:textId="24374854" w:rsidR="006C48CB" w:rsidRDefault="008110E2" w:rsidP="00063E66">
      <w:pPr>
        <w:pStyle w:val="Heading2"/>
      </w:pPr>
      <w:bookmarkStart w:id="12" w:name="_Risk_Assessment_Approach"/>
      <w:bookmarkEnd w:id="12"/>
      <w:r>
        <w:t>3</w:t>
      </w:r>
      <w:r w:rsidR="0022051F">
        <w:t xml:space="preserve">. </w:t>
      </w:r>
      <w:r w:rsidR="006C48CB">
        <w:t>Risk Assessment Approach</w:t>
      </w:r>
    </w:p>
    <w:p w14:paraId="7FA0A110" w14:textId="77777777" w:rsidR="008110E2" w:rsidRPr="008110E2" w:rsidRDefault="008110E2" w:rsidP="008110E2"/>
    <w:p w14:paraId="7BE36E5A" w14:textId="2EDB8B83" w:rsidR="006C48CB" w:rsidRDefault="008110E2" w:rsidP="00063E66">
      <w:pPr>
        <w:pStyle w:val="Heading3"/>
      </w:pPr>
      <w:bookmarkStart w:id="13" w:name="_Techniques_Used"/>
      <w:bookmarkEnd w:id="13"/>
      <w:r>
        <w:t>3</w:t>
      </w:r>
      <w:r w:rsidR="0022051F">
        <w:t xml:space="preserve">.1 </w:t>
      </w:r>
      <w:r w:rsidR="006C48CB">
        <w:t>Techniques Used</w:t>
      </w:r>
    </w:p>
    <w:tbl>
      <w:tblPr>
        <w:tblStyle w:val="TableGrid"/>
        <w:tblW w:w="0" w:type="auto"/>
        <w:tblLook w:val="04A0" w:firstRow="1" w:lastRow="0" w:firstColumn="1" w:lastColumn="0" w:noHBand="0" w:noVBand="1"/>
      </w:tblPr>
      <w:tblGrid>
        <w:gridCol w:w="4675"/>
        <w:gridCol w:w="4675"/>
      </w:tblGrid>
      <w:tr w:rsidR="006C48CB" w14:paraId="112CDEBD" w14:textId="77777777" w:rsidTr="00AA4435">
        <w:tc>
          <w:tcPr>
            <w:tcW w:w="4675" w:type="dxa"/>
            <w:shd w:val="clear" w:color="auto" w:fill="FFFF99"/>
          </w:tcPr>
          <w:p w14:paraId="5F0D6C74" w14:textId="77777777" w:rsidR="006C48CB" w:rsidRPr="00541318" w:rsidRDefault="006C48CB" w:rsidP="002053A2">
            <w:pPr>
              <w:jc w:val="center"/>
              <w:rPr>
                <w:b/>
                <w:bCs/>
                <w:sz w:val="28"/>
                <w:szCs w:val="28"/>
              </w:rPr>
            </w:pPr>
            <w:r w:rsidRPr="00541318">
              <w:rPr>
                <w:b/>
                <w:bCs/>
                <w:sz w:val="28"/>
                <w:szCs w:val="28"/>
              </w:rPr>
              <w:t>Technique</w:t>
            </w:r>
          </w:p>
        </w:tc>
        <w:tc>
          <w:tcPr>
            <w:tcW w:w="4675" w:type="dxa"/>
            <w:shd w:val="clear" w:color="auto" w:fill="FFFF99"/>
          </w:tcPr>
          <w:p w14:paraId="21067E6D" w14:textId="77777777" w:rsidR="006C48CB" w:rsidRPr="00541318" w:rsidRDefault="006C48CB" w:rsidP="002053A2">
            <w:pPr>
              <w:jc w:val="center"/>
              <w:rPr>
                <w:b/>
                <w:bCs/>
                <w:sz w:val="28"/>
                <w:szCs w:val="28"/>
              </w:rPr>
            </w:pPr>
            <w:r w:rsidRPr="00541318">
              <w:rPr>
                <w:b/>
                <w:bCs/>
                <w:sz w:val="28"/>
                <w:szCs w:val="28"/>
              </w:rPr>
              <w:t>Description</w:t>
            </w:r>
          </w:p>
        </w:tc>
      </w:tr>
      <w:tr w:rsidR="006C48CB" w14:paraId="6FCA9959" w14:textId="77777777" w:rsidTr="002053A2">
        <w:tc>
          <w:tcPr>
            <w:tcW w:w="4675" w:type="dxa"/>
            <w:shd w:val="clear" w:color="auto" w:fill="D1D1D1" w:themeFill="background2" w:themeFillShade="E6"/>
          </w:tcPr>
          <w:p w14:paraId="0169A28D" w14:textId="77777777" w:rsidR="006C48CB" w:rsidRPr="001858FE" w:rsidRDefault="006C48CB" w:rsidP="002053A2">
            <w:pPr>
              <w:rPr>
                <w:sz w:val="22"/>
                <w:szCs w:val="22"/>
              </w:rPr>
            </w:pPr>
            <w:r w:rsidRPr="001858FE">
              <w:rPr>
                <w:sz w:val="22"/>
                <w:szCs w:val="22"/>
              </w:rPr>
              <w:t>Interviews</w:t>
            </w:r>
          </w:p>
        </w:tc>
        <w:tc>
          <w:tcPr>
            <w:tcW w:w="4675" w:type="dxa"/>
          </w:tcPr>
          <w:p w14:paraId="4C8D9CF1" w14:textId="77777777" w:rsidR="006C48CB" w:rsidRPr="001858FE" w:rsidRDefault="006C48CB" w:rsidP="002053A2">
            <w:pPr>
              <w:rPr>
                <w:sz w:val="22"/>
                <w:szCs w:val="22"/>
              </w:rPr>
            </w:pPr>
            <w:r w:rsidRPr="001858FE">
              <w:rPr>
                <w:sz w:val="22"/>
                <w:szCs w:val="22"/>
              </w:rPr>
              <w:t xml:space="preserve">I conducted multiple online interviews with the author to gain insight into </w:t>
            </w:r>
            <w:proofErr w:type="gramStart"/>
            <w:r w:rsidRPr="001858FE">
              <w:rPr>
                <w:sz w:val="22"/>
                <w:szCs w:val="22"/>
              </w:rPr>
              <w:t>operation’s</w:t>
            </w:r>
            <w:proofErr w:type="gramEnd"/>
            <w:r w:rsidRPr="001858FE">
              <w:rPr>
                <w:sz w:val="22"/>
                <w:szCs w:val="22"/>
              </w:rPr>
              <w:t>, system architecture, and current security practices. This provided context on how the project functions and how data is managed.</w:t>
            </w:r>
          </w:p>
        </w:tc>
      </w:tr>
      <w:tr w:rsidR="006C48CB" w14:paraId="5E5ABA86" w14:textId="77777777" w:rsidTr="002053A2">
        <w:tc>
          <w:tcPr>
            <w:tcW w:w="4675" w:type="dxa"/>
            <w:shd w:val="clear" w:color="auto" w:fill="D1D1D1" w:themeFill="background2" w:themeFillShade="E6"/>
          </w:tcPr>
          <w:p w14:paraId="4A69E1CB" w14:textId="77777777" w:rsidR="006C48CB" w:rsidRPr="001858FE" w:rsidRDefault="006C48CB" w:rsidP="002053A2">
            <w:pPr>
              <w:rPr>
                <w:sz w:val="22"/>
                <w:szCs w:val="22"/>
              </w:rPr>
            </w:pPr>
            <w:r w:rsidRPr="001858FE">
              <w:rPr>
                <w:sz w:val="22"/>
                <w:szCs w:val="22"/>
              </w:rPr>
              <w:t>Documentation</w:t>
            </w:r>
          </w:p>
        </w:tc>
        <w:tc>
          <w:tcPr>
            <w:tcW w:w="4675" w:type="dxa"/>
          </w:tcPr>
          <w:p w14:paraId="5B080954" w14:textId="77777777" w:rsidR="006C48CB" w:rsidRPr="001858FE" w:rsidRDefault="006C48CB" w:rsidP="002053A2">
            <w:pPr>
              <w:rPr>
                <w:sz w:val="22"/>
                <w:szCs w:val="22"/>
              </w:rPr>
            </w:pPr>
            <w:r w:rsidRPr="001858FE">
              <w:rPr>
                <w:sz w:val="22"/>
                <w:szCs w:val="22"/>
              </w:rPr>
              <w:t>Notes taken during meetings and discussions were reviewed to better understand internal processes, system usage, and existing security measures.</w:t>
            </w:r>
          </w:p>
        </w:tc>
      </w:tr>
      <w:tr w:rsidR="006C48CB" w14:paraId="2D347C5F" w14:textId="77777777" w:rsidTr="002053A2">
        <w:tc>
          <w:tcPr>
            <w:tcW w:w="4675" w:type="dxa"/>
            <w:shd w:val="clear" w:color="auto" w:fill="D1D1D1" w:themeFill="background2" w:themeFillShade="E6"/>
          </w:tcPr>
          <w:p w14:paraId="59B28CCE" w14:textId="77777777" w:rsidR="006C48CB" w:rsidRPr="001858FE" w:rsidRDefault="006C48CB" w:rsidP="002053A2">
            <w:pPr>
              <w:rPr>
                <w:sz w:val="22"/>
                <w:szCs w:val="22"/>
              </w:rPr>
            </w:pPr>
            <w:r w:rsidRPr="001858FE">
              <w:rPr>
                <w:sz w:val="22"/>
                <w:szCs w:val="22"/>
              </w:rPr>
              <w:t>Questionnaire</w:t>
            </w:r>
          </w:p>
        </w:tc>
        <w:tc>
          <w:tcPr>
            <w:tcW w:w="4675" w:type="dxa"/>
          </w:tcPr>
          <w:p w14:paraId="31D0AAC8" w14:textId="77777777" w:rsidR="006C48CB" w:rsidRPr="001858FE" w:rsidRDefault="006C48CB" w:rsidP="002053A2">
            <w:pPr>
              <w:rPr>
                <w:sz w:val="22"/>
                <w:szCs w:val="22"/>
              </w:rPr>
            </w:pPr>
            <w:r w:rsidRPr="001858FE">
              <w:rPr>
                <w:sz w:val="22"/>
                <w:szCs w:val="22"/>
              </w:rPr>
              <w:t>A questionnaire was sent to the project’s author to gather additional details about security practices, policies, data handling, and system controls.</w:t>
            </w:r>
          </w:p>
        </w:tc>
      </w:tr>
    </w:tbl>
    <w:p w14:paraId="70C88AC7" w14:textId="781AABC5" w:rsidR="006C48CB" w:rsidRDefault="006C48CB" w:rsidP="001858FE">
      <w:pPr>
        <w:jc w:val="center"/>
        <w:rPr>
          <w:i/>
          <w:iCs/>
          <w:sz w:val="22"/>
          <w:szCs w:val="22"/>
        </w:rPr>
      </w:pPr>
      <w:r w:rsidRPr="00E35DB7">
        <w:rPr>
          <w:i/>
          <w:iCs/>
          <w:sz w:val="22"/>
          <w:szCs w:val="22"/>
        </w:rPr>
        <w:t>(Figure 3.1.1: A list of the techniques used in the initial assessment.)</w:t>
      </w:r>
    </w:p>
    <w:p w14:paraId="5798F8A1" w14:textId="77777777" w:rsidR="001858FE" w:rsidRDefault="001858FE" w:rsidP="001858FE">
      <w:pPr>
        <w:jc w:val="center"/>
        <w:rPr>
          <w:i/>
          <w:iCs/>
          <w:sz w:val="22"/>
          <w:szCs w:val="22"/>
        </w:rPr>
      </w:pPr>
    </w:p>
    <w:p w14:paraId="34C4648F" w14:textId="77777777" w:rsidR="001858FE" w:rsidRPr="001858FE" w:rsidRDefault="001858FE" w:rsidP="008110E2">
      <w:pPr>
        <w:rPr>
          <w:i/>
          <w:iCs/>
          <w:sz w:val="22"/>
          <w:szCs w:val="22"/>
        </w:rPr>
      </w:pPr>
    </w:p>
    <w:p w14:paraId="5880E6C8" w14:textId="5A9BBD1E" w:rsidR="006C48CB" w:rsidRDefault="008110E2" w:rsidP="00063E66">
      <w:pPr>
        <w:pStyle w:val="Heading2"/>
      </w:pPr>
      <w:bookmarkStart w:id="14" w:name="_Data_Classification"/>
      <w:bookmarkEnd w:id="14"/>
      <w:r>
        <w:t>4</w:t>
      </w:r>
      <w:r w:rsidR="0022051F">
        <w:t xml:space="preserve">. </w:t>
      </w:r>
      <w:r w:rsidR="006C48CB">
        <w:t>Data Classification</w:t>
      </w:r>
    </w:p>
    <w:p w14:paraId="64227579" w14:textId="77777777" w:rsidR="006C48CB" w:rsidRPr="00711B7A" w:rsidRDefault="006C48CB" w:rsidP="006C48CB">
      <w:pPr>
        <w:ind w:left="360" w:firstLine="360"/>
      </w:pPr>
      <w:r w:rsidRPr="00711B7A">
        <w:t xml:space="preserve">The following chart describes the various levels of data classification and information that </w:t>
      </w:r>
      <w:proofErr w:type="gramStart"/>
      <w:r w:rsidRPr="00711B7A">
        <w:t>falls</w:t>
      </w:r>
      <w:proofErr w:type="gramEnd"/>
      <w:r w:rsidRPr="00711B7A">
        <w:t xml:space="preserve"> within each category from the TFSIPS project.</w:t>
      </w:r>
    </w:p>
    <w:tbl>
      <w:tblPr>
        <w:tblStyle w:val="TableGrid"/>
        <w:tblW w:w="0" w:type="auto"/>
        <w:tblLook w:val="04A0" w:firstRow="1" w:lastRow="0" w:firstColumn="1" w:lastColumn="0" w:noHBand="0" w:noVBand="1"/>
      </w:tblPr>
      <w:tblGrid>
        <w:gridCol w:w="4675"/>
        <w:gridCol w:w="4675"/>
      </w:tblGrid>
      <w:tr w:rsidR="006C48CB" w14:paraId="3E610EDB" w14:textId="77777777" w:rsidTr="00BF1806">
        <w:tc>
          <w:tcPr>
            <w:tcW w:w="4675" w:type="dxa"/>
            <w:shd w:val="clear" w:color="auto" w:fill="FFFF99"/>
          </w:tcPr>
          <w:p w14:paraId="1901959A" w14:textId="77777777" w:rsidR="006C48CB" w:rsidRPr="00E35DB7" w:rsidRDefault="006C48CB" w:rsidP="002053A2">
            <w:pPr>
              <w:jc w:val="center"/>
              <w:rPr>
                <w:b/>
                <w:bCs/>
                <w:sz w:val="28"/>
                <w:szCs w:val="28"/>
              </w:rPr>
            </w:pPr>
            <w:r w:rsidRPr="00E35DB7">
              <w:rPr>
                <w:b/>
                <w:bCs/>
                <w:sz w:val="28"/>
                <w:szCs w:val="28"/>
              </w:rPr>
              <w:t>Classification</w:t>
            </w:r>
          </w:p>
        </w:tc>
        <w:tc>
          <w:tcPr>
            <w:tcW w:w="4675" w:type="dxa"/>
            <w:shd w:val="clear" w:color="auto" w:fill="FFFF99"/>
          </w:tcPr>
          <w:p w14:paraId="6CD4E4F9" w14:textId="77777777" w:rsidR="006C48CB" w:rsidRPr="00E35DB7" w:rsidRDefault="006C48CB" w:rsidP="002053A2">
            <w:pPr>
              <w:jc w:val="center"/>
              <w:rPr>
                <w:b/>
                <w:bCs/>
                <w:sz w:val="28"/>
                <w:szCs w:val="28"/>
              </w:rPr>
            </w:pPr>
            <w:r w:rsidRPr="00E35DB7">
              <w:rPr>
                <w:b/>
                <w:bCs/>
                <w:sz w:val="28"/>
                <w:szCs w:val="28"/>
              </w:rPr>
              <w:t>Description</w:t>
            </w:r>
          </w:p>
        </w:tc>
      </w:tr>
      <w:tr w:rsidR="006C48CB" w14:paraId="5642CFE5" w14:textId="77777777" w:rsidTr="002053A2">
        <w:tc>
          <w:tcPr>
            <w:tcW w:w="4675" w:type="dxa"/>
            <w:shd w:val="clear" w:color="auto" w:fill="EA0000"/>
          </w:tcPr>
          <w:p w14:paraId="2C83BEB4" w14:textId="77777777" w:rsidR="006C48CB" w:rsidRPr="001858FE" w:rsidRDefault="006C48CB" w:rsidP="002053A2">
            <w:pPr>
              <w:jc w:val="both"/>
              <w:rPr>
                <w:sz w:val="22"/>
                <w:szCs w:val="22"/>
              </w:rPr>
            </w:pPr>
            <w:r w:rsidRPr="001858FE">
              <w:rPr>
                <w:sz w:val="22"/>
                <w:szCs w:val="22"/>
              </w:rPr>
              <w:t>Confidential</w:t>
            </w:r>
          </w:p>
        </w:tc>
        <w:tc>
          <w:tcPr>
            <w:tcW w:w="4675" w:type="dxa"/>
            <w:shd w:val="clear" w:color="auto" w:fill="EA0000"/>
          </w:tcPr>
          <w:p w14:paraId="5537BC62" w14:textId="77777777" w:rsidR="006C48CB" w:rsidRPr="001858FE" w:rsidRDefault="006C48CB" w:rsidP="002053A2">
            <w:pPr>
              <w:rPr>
                <w:sz w:val="22"/>
                <w:szCs w:val="22"/>
              </w:rPr>
            </w:pPr>
            <w:r w:rsidRPr="001858FE">
              <w:rPr>
                <w:sz w:val="22"/>
                <w:szCs w:val="22"/>
              </w:rPr>
              <w:t>Data that has the most limited access and requires a high degree of integrity. This does the most damage to the project. The compromise of this data could result in significant or long-term harm to the project.</w:t>
            </w:r>
          </w:p>
        </w:tc>
      </w:tr>
      <w:tr w:rsidR="006C48CB" w14:paraId="004F7FCF" w14:textId="77777777" w:rsidTr="002053A2">
        <w:tc>
          <w:tcPr>
            <w:tcW w:w="4675" w:type="dxa"/>
            <w:shd w:val="clear" w:color="auto" w:fill="FFFF00"/>
          </w:tcPr>
          <w:p w14:paraId="5C2E6B4B" w14:textId="77777777" w:rsidR="006C48CB" w:rsidRPr="001858FE" w:rsidRDefault="006C48CB" w:rsidP="002053A2">
            <w:pPr>
              <w:jc w:val="both"/>
              <w:rPr>
                <w:sz w:val="22"/>
                <w:szCs w:val="22"/>
              </w:rPr>
            </w:pPr>
            <w:r w:rsidRPr="001858FE">
              <w:rPr>
                <w:sz w:val="22"/>
                <w:szCs w:val="22"/>
              </w:rPr>
              <w:t>Sensitive</w:t>
            </w:r>
          </w:p>
        </w:tc>
        <w:tc>
          <w:tcPr>
            <w:tcW w:w="4675" w:type="dxa"/>
            <w:shd w:val="clear" w:color="auto" w:fill="FFFF00"/>
          </w:tcPr>
          <w:p w14:paraId="7BD6F3AF" w14:textId="77777777" w:rsidR="006C48CB" w:rsidRPr="001858FE" w:rsidRDefault="006C48CB" w:rsidP="002053A2">
            <w:pPr>
              <w:rPr>
                <w:sz w:val="22"/>
                <w:szCs w:val="22"/>
              </w:rPr>
            </w:pPr>
            <w:r w:rsidRPr="001858FE">
              <w:rPr>
                <w:sz w:val="22"/>
                <w:szCs w:val="22"/>
              </w:rPr>
              <w:t xml:space="preserve">Data that is restrictive and would cause minor, </w:t>
            </w:r>
            <w:proofErr w:type="gramStart"/>
            <w:r w:rsidRPr="001858FE">
              <w:rPr>
                <w:sz w:val="22"/>
                <w:szCs w:val="22"/>
              </w:rPr>
              <w:t>short term</w:t>
            </w:r>
            <w:proofErr w:type="gramEnd"/>
            <w:r w:rsidRPr="001858FE">
              <w:rPr>
                <w:sz w:val="22"/>
                <w:szCs w:val="22"/>
              </w:rPr>
              <w:t xml:space="preserve"> harm to the project.</w:t>
            </w:r>
          </w:p>
        </w:tc>
      </w:tr>
      <w:tr w:rsidR="006C48CB" w14:paraId="1E080702" w14:textId="77777777" w:rsidTr="002053A2">
        <w:tc>
          <w:tcPr>
            <w:tcW w:w="4675" w:type="dxa"/>
            <w:shd w:val="clear" w:color="auto" w:fill="00B050"/>
          </w:tcPr>
          <w:p w14:paraId="04E6C5CD" w14:textId="77777777" w:rsidR="006C48CB" w:rsidRPr="001858FE" w:rsidRDefault="006C48CB" w:rsidP="002053A2">
            <w:pPr>
              <w:jc w:val="both"/>
              <w:rPr>
                <w:sz w:val="22"/>
                <w:szCs w:val="22"/>
              </w:rPr>
            </w:pPr>
            <w:r w:rsidRPr="001858FE">
              <w:rPr>
                <w:sz w:val="22"/>
                <w:szCs w:val="22"/>
              </w:rPr>
              <w:t>Public</w:t>
            </w:r>
          </w:p>
        </w:tc>
        <w:tc>
          <w:tcPr>
            <w:tcW w:w="4675" w:type="dxa"/>
            <w:shd w:val="clear" w:color="auto" w:fill="00B050"/>
          </w:tcPr>
          <w:p w14:paraId="243EF349" w14:textId="77777777" w:rsidR="006C48CB" w:rsidRPr="001858FE" w:rsidRDefault="006C48CB" w:rsidP="002053A2">
            <w:pPr>
              <w:rPr>
                <w:sz w:val="22"/>
                <w:szCs w:val="22"/>
              </w:rPr>
            </w:pPr>
            <w:r w:rsidRPr="001858FE">
              <w:rPr>
                <w:sz w:val="22"/>
                <w:szCs w:val="22"/>
              </w:rPr>
              <w:t xml:space="preserve">Data that is the least harm to the project </w:t>
            </w:r>
            <w:proofErr w:type="gramStart"/>
            <w:r w:rsidRPr="001858FE">
              <w:rPr>
                <w:sz w:val="22"/>
                <w:szCs w:val="22"/>
              </w:rPr>
              <w:t>if</w:t>
            </w:r>
            <w:proofErr w:type="gramEnd"/>
            <w:r w:rsidRPr="001858FE">
              <w:rPr>
                <w:sz w:val="22"/>
                <w:szCs w:val="22"/>
              </w:rPr>
              <w:t xml:space="preserve"> disclosed. This data is readily available to anyone who is seeking it.</w:t>
            </w:r>
          </w:p>
        </w:tc>
      </w:tr>
    </w:tbl>
    <w:p w14:paraId="7F94F589" w14:textId="2B87BFF1" w:rsidR="00063E66" w:rsidRDefault="006C48CB" w:rsidP="00063E66">
      <w:pPr>
        <w:jc w:val="center"/>
        <w:rPr>
          <w:i/>
          <w:iCs/>
          <w:sz w:val="22"/>
          <w:szCs w:val="22"/>
        </w:rPr>
      </w:pPr>
      <w:r w:rsidRPr="00E35DB7">
        <w:rPr>
          <w:i/>
          <w:iCs/>
          <w:sz w:val="22"/>
          <w:szCs w:val="22"/>
        </w:rPr>
        <w:t>(Figure 4.0.1: Data classification guidelines.)</w:t>
      </w:r>
    </w:p>
    <w:p w14:paraId="2243B388" w14:textId="77777777" w:rsidR="008110E2" w:rsidRDefault="008110E2" w:rsidP="00063E66">
      <w:pPr>
        <w:jc w:val="center"/>
        <w:rPr>
          <w:i/>
          <w:iCs/>
          <w:sz w:val="22"/>
          <w:szCs w:val="22"/>
        </w:rPr>
      </w:pPr>
    </w:p>
    <w:p w14:paraId="521380C2" w14:textId="2819A185" w:rsidR="006C48CB" w:rsidRDefault="008110E2" w:rsidP="009B1CE5">
      <w:pPr>
        <w:pStyle w:val="Heading3"/>
      </w:pPr>
      <w:bookmarkStart w:id="15" w:name="_Traffic_Pattern_Data"/>
      <w:bookmarkEnd w:id="15"/>
      <w:r>
        <w:t>4</w:t>
      </w:r>
      <w:r w:rsidR="0022051F">
        <w:t xml:space="preserve">.1 </w:t>
      </w:r>
      <w:r w:rsidR="006C48CB" w:rsidRPr="00E35DB7">
        <w:t>T</w:t>
      </w:r>
      <w:r w:rsidR="00063E66">
        <w:t>raffic Pattern Data</w:t>
      </w:r>
    </w:p>
    <w:p w14:paraId="68AFFDB1" w14:textId="77777777" w:rsidR="00711B7A" w:rsidRPr="00711B7A" w:rsidRDefault="00711B7A" w:rsidP="00711B7A">
      <w:pPr>
        <w:ind w:firstLine="720"/>
      </w:pPr>
      <w:r w:rsidRPr="00711B7A">
        <w:t xml:space="preserve">Traffic pattern data used by the TFSIPS model qualifies as </w:t>
      </w:r>
      <w:r w:rsidRPr="00711B7A">
        <w:rPr>
          <w:b/>
          <w:bCs/>
        </w:rPr>
        <w:t>Confidential</w:t>
      </w:r>
      <w:r w:rsidRPr="00711B7A">
        <w:t xml:space="preserve"> due to its potential to reveal identifiable movement trends, high</w:t>
      </w:r>
      <w:r w:rsidRPr="00711B7A">
        <w:noBreakHyphen/>
        <w:t>risk locations, and operationally sensitive transportation insights. This category includes datasets such as vehicle counts, speed profiles, congestion patterns, crash</w:t>
      </w:r>
      <w:r w:rsidRPr="00711B7A">
        <w:noBreakHyphen/>
        <w:t xml:space="preserve">history overlays, sensor outputs, and timestamped roadway activity. Because these datasets may indirectly expose </w:t>
      </w:r>
      <w:r w:rsidRPr="00711B7A">
        <w:rPr>
          <w:b/>
          <w:bCs/>
        </w:rPr>
        <w:t>personally identifiable movement data</w:t>
      </w:r>
      <w:r w:rsidRPr="00711B7A">
        <w:t xml:space="preserve"> or reveal patterns tied to specific geographic communities, they require the highest level of protection. Unauthorized disclosure could compromise public safety initiatives, enable misuse of predictive outputs, or violate statutory obligations related to data minimization and secure handling. As a result, this information must be stored using encrypted systems, restricted through </w:t>
      </w:r>
      <w:r w:rsidRPr="00711B7A">
        <w:rPr>
          <w:b/>
          <w:bCs/>
        </w:rPr>
        <w:t>role</w:t>
      </w:r>
      <w:r w:rsidRPr="00711B7A">
        <w:rPr>
          <w:b/>
          <w:bCs/>
        </w:rPr>
        <w:noBreakHyphen/>
        <w:t>based access controls</w:t>
      </w:r>
      <w:r w:rsidRPr="00711B7A">
        <w:t>, and retained only in accordance with applicable legal and regulatory requirements.</w:t>
      </w:r>
    </w:p>
    <w:p w14:paraId="53255E82" w14:textId="6107E366" w:rsidR="00711B7A" w:rsidRPr="00711B7A" w:rsidRDefault="00711B7A" w:rsidP="00711B7A"/>
    <w:p w14:paraId="0AFE4C0C" w14:textId="5823FE2C" w:rsidR="006C48CB" w:rsidRDefault="008110E2" w:rsidP="009B1CE5">
      <w:pPr>
        <w:pStyle w:val="Heading3"/>
      </w:pPr>
      <w:bookmarkStart w:id="16" w:name="_Sensitive_Public_Information"/>
      <w:bookmarkEnd w:id="16"/>
      <w:r>
        <w:t>4</w:t>
      </w:r>
      <w:r w:rsidR="0022051F">
        <w:t xml:space="preserve">.2 </w:t>
      </w:r>
      <w:r w:rsidR="00063E66">
        <w:t>Sensitive Public Information</w:t>
      </w:r>
    </w:p>
    <w:p w14:paraId="5BFE9803" w14:textId="06ABAA4F" w:rsidR="002339AA" w:rsidRPr="00711B7A" w:rsidRDefault="00711B7A" w:rsidP="00711B7A">
      <w:pPr>
        <w:ind w:firstLine="360"/>
      </w:pPr>
      <w:r w:rsidRPr="00711B7A">
        <w:t>Sensitive Public Information includes datasets that are not inherently confidential but still require controlled handling due to their potential to cause operational disruption or minor harm if improperly disclosed. This category may include aggregated roadway statistics, anonymized traffic summaries, publicly sourced transportation datasets, weather</w:t>
      </w:r>
      <w:r w:rsidRPr="00711B7A">
        <w:noBreakHyphen/>
        <w:t xml:space="preserve">impact data, and municipal infrastructure information. While these datasets are </w:t>
      </w:r>
      <w:r w:rsidRPr="00711B7A">
        <w:lastRenderedPageBreak/>
        <w:t xml:space="preserve">often available through public channels, their integration into the TFSIPS model creates a combined dataset that may reveal insights not obvious in isolation. Improper handling could undermine model integrity, expose system behavior, or create compliance concerns related to </w:t>
      </w:r>
      <w:r w:rsidRPr="00711B7A">
        <w:rPr>
          <w:b/>
          <w:bCs/>
        </w:rPr>
        <w:t>data aggregation risk</w:t>
      </w:r>
      <w:r w:rsidRPr="00711B7A">
        <w:t>. Accordingly, Sensitive Public Information should be protected through standard encryption, monitored access, and controlled distribution to ensure alignment with organizational security policies and legal expectations.</w:t>
      </w:r>
    </w:p>
    <w:p w14:paraId="12696600" w14:textId="02B1528C" w:rsidR="001858FE" w:rsidRPr="00711B7A" w:rsidRDefault="006C48CB" w:rsidP="00711B7A">
      <w:pPr>
        <w:ind w:firstLine="360"/>
      </w:pPr>
      <w:r w:rsidRPr="00711B7A">
        <w:t xml:space="preserve">Based off all this information, the project and author for the TFSIPS project would benefit from using backups, encryption, and access control </w:t>
      </w:r>
      <w:proofErr w:type="gramStart"/>
      <w:r w:rsidRPr="00711B7A">
        <w:t>in order to</w:t>
      </w:r>
      <w:proofErr w:type="gramEnd"/>
      <w:r w:rsidRPr="00711B7A">
        <w:t xml:space="preserve"> protect the following data, that is used by the prediction model.</w:t>
      </w:r>
    </w:p>
    <w:p w14:paraId="335F9455" w14:textId="77777777" w:rsidR="001858FE" w:rsidRDefault="001858FE" w:rsidP="002339AA">
      <w:pPr>
        <w:ind w:firstLine="360"/>
        <w:rPr>
          <w:sz w:val="28"/>
          <w:szCs w:val="28"/>
        </w:rPr>
      </w:pPr>
    </w:p>
    <w:p w14:paraId="12EB430E" w14:textId="0F666BE0" w:rsidR="006C48CB" w:rsidRDefault="008110E2" w:rsidP="00063E66">
      <w:pPr>
        <w:pStyle w:val="Heading2"/>
      </w:pPr>
      <w:bookmarkStart w:id="17" w:name="_Management"/>
      <w:bookmarkStart w:id="18" w:name="_5._Project_Management"/>
      <w:bookmarkEnd w:id="17"/>
      <w:bookmarkEnd w:id="18"/>
      <w:r>
        <w:t>5</w:t>
      </w:r>
      <w:r w:rsidR="0022051F">
        <w:t xml:space="preserve">. </w:t>
      </w:r>
      <w:r>
        <w:t xml:space="preserve">Project </w:t>
      </w:r>
      <w:r w:rsidR="006C48CB">
        <w:t>Management</w:t>
      </w:r>
    </w:p>
    <w:p w14:paraId="13320912" w14:textId="77777777" w:rsidR="001858FE" w:rsidRPr="001858FE" w:rsidRDefault="001858FE" w:rsidP="001858FE"/>
    <w:p w14:paraId="66782894" w14:textId="50573024" w:rsidR="006C48CB" w:rsidRDefault="008110E2" w:rsidP="00063E66">
      <w:pPr>
        <w:pStyle w:val="Heading3"/>
      </w:pPr>
      <w:bookmarkStart w:id="19" w:name="_Access_Control"/>
      <w:bookmarkEnd w:id="19"/>
      <w:r>
        <w:t>5</w:t>
      </w:r>
      <w:r w:rsidR="0022051F">
        <w:t xml:space="preserve">.1 </w:t>
      </w:r>
      <w:r w:rsidR="006C48CB">
        <w:t>Access Control</w:t>
      </w:r>
    </w:p>
    <w:p w14:paraId="2AB9B452" w14:textId="77777777" w:rsidR="006C48CB" w:rsidRPr="00711B7A" w:rsidRDefault="006C48CB" w:rsidP="006C48CB">
      <w:pPr>
        <w:ind w:left="360" w:firstLine="360"/>
      </w:pPr>
      <w:r w:rsidRPr="00711B7A">
        <w:t xml:space="preserve">Incorporating access controls into the project and prediction model will benefit it by information being accessible to certain individuals who have authority to see it. </w:t>
      </w:r>
    </w:p>
    <w:p w14:paraId="31477F9D" w14:textId="77777777" w:rsidR="006C48CB" w:rsidRPr="00711B7A" w:rsidRDefault="006C48CB" w:rsidP="006C48CB">
      <w:pPr>
        <w:ind w:left="360" w:firstLine="360"/>
      </w:pPr>
      <w:r w:rsidRPr="00711B7A">
        <w:t xml:space="preserve">Ranking system should be in place to decide which users are able to gain access to </w:t>
      </w:r>
      <w:proofErr w:type="gramStart"/>
      <w:r w:rsidRPr="00711B7A">
        <w:t>any and all</w:t>
      </w:r>
      <w:proofErr w:type="gramEnd"/>
      <w:r w:rsidRPr="00711B7A">
        <w:t xml:space="preserve"> information.</w:t>
      </w:r>
    </w:p>
    <w:tbl>
      <w:tblPr>
        <w:tblStyle w:val="TableGrid"/>
        <w:tblW w:w="0" w:type="auto"/>
        <w:tblLook w:val="04A0" w:firstRow="1" w:lastRow="0" w:firstColumn="1" w:lastColumn="0" w:noHBand="0" w:noVBand="1"/>
      </w:tblPr>
      <w:tblGrid>
        <w:gridCol w:w="4675"/>
        <w:gridCol w:w="4675"/>
      </w:tblGrid>
      <w:tr w:rsidR="006C48CB" w14:paraId="2356240D" w14:textId="77777777" w:rsidTr="00BF1806">
        <w:tc>
          <w:tcPr>
            <w:tcW w:w="4675" w:type="dxa"/>
            <w:shd w:val="clear" w:color="auto" w:fill="FFFF99"/>
          </w:tcPr>
          <w:p w14:paraId="1EF76B00" w14:textId="77777777" w:rsidR="006C48CB" w:rsidRPr="004C3DB7" w:rsidRDefault="006C48CB" w:rsidP="002053A2">
            <w:pPr>
              <w:jc w:val="center"/>
              <w:rPr>
                <w:b/>
                <w:bCs/>
                <w:sz w:val="28"/>
                <w:szCs w:val="28"/>
              </w:rPr>
            </w:pPr>
            <w:r w:rsidRPr="004C3DB7">
              <w:rPr>
                <w:b/>
                <w:bCs/>
                <w:sz w:val="28"/>
                <w:szCs w:val="28"/>
              </w:rPr>
              <w:t>Classification</w:t>
            </w:r>
          </w:p>
        </w:tc>
        <w:tc>
          <w:tcPr>
            <w:tcW w:w="4675" w:type="dxa"/>
            <w:shd w:val="clear" w:color="auto" w:fill="FFFF99"/>
          </w:tcPr>
          <w:p w14:paraId="14D0A4FC" w14:textId="77777777" w:rsidR="006C48CB" w:rsidRPr="004C3DB7" w:rsidRDefault="006C48CB" w:rsidP="002053A2">
            <w:pPr>
              <w:jc w:val="center"/>
              <w:rPr>
                <w:b/>
                <w:bCs/>
                <w:sz w:val="28"/>
                <w:szCs w:val="28"/>
              </w:rPr>
            </w:pPr>
            <w:r w:rsidRPr="004C3DB7">
              <w:rPr>
                <w:b/>
                <w:bCs/>
                <w:sz w:val="28"/>
                <w:szCs w:val="28"/>
              </w:rPr>
              <w:t>Description</w:t>
            </w:r>
          </w:p>
        </w:tc>
      </w:tr>
      <w:tr w:rsidR="006C48CB" w14:paraId="6AFAC670" w14:textId="77777777" w:rsidTr="002053A2">
        <w:tc>
          <w:tcPr>
            <w:tcW w:w="4675" w:type="dxa"/>
            <w:shd w:val="clear" w:color="auto" w:fill="EE0000"/>
          </w:tcPr>
          <w:p w14:paraId="3AB1CBA8" w14:textId="77777777" w:rsidR="006C48CB" w:rsidRPr="001858FE" w:rsidRDefault="006C48CB" w:rsidP="002053A2">
            <w:pPr>
              <w:rPr>
                <w:sz w:val="22"/>
                <w:szCs w:val="22"/>
              </w:rPr>
            </w:pPr>
            <w:r w:rsidRPr="001858FE">
              <w:rPr>
                <w:sz w:val="22"/>
                <w:szCs w:val="22"/>
              </w:rPr>
              <w:t>Level 3</w:t>
            </w:r>
          </w:p>
        </w:tc>
        <w:tc>
          <w:tcPr>
            <w:tcW w:w="4675" w:type="dxa"/>
            <w:shd w:val="clear" w:color="auto" w:fill="EE0000"/>
          </w:tcPr>
          <w:p w14:paraId="51DECA11" w14:textId="788373B1" w:rsidR="006C48CB" w:rsidRPr="001858FE" w:rsidRDefault="006C48CB" w:rsidP="002053A2">
            <w:pPr>
              <w:rPr>
                <w:sz w:val="22"/>
                <w:szCs w:val="22"/>
              </w:rPr>
            </w:pPr>
            <w:r w:rsidRPr="001858FE">
              <w:rPr>
                <w:sz w:val="22"/>
                <w:szCs w:val="22"/>
              </w:rPr>
              <w:t xml:space="preserve">Authorized access to </w:t>
            </w:r>
            <w:proofErr w:type="gramStart"/>
            <w:r w:rsidRPr="001858FE">
              <w:rPr>
                <w:sz w:val="22"/>
                <w:szCs w:val="22"/>
              </w:rPr>
              <w:t>data that</w:t>
            </w:r>
            <w:proofErr w:type="gramEnd"/>
            <w:r w:rsidRPr="001858FE">
              <w:rPr>
                <w:sz w:val="22"/>
                <w:szCs w:val="22"/>
              </w:rPr>
              <w:t xml:space="preserve"> should require limited access and </w:t>
            </w:r>
            <w:r w:rsidR="00396272" w:rsidRPr="001858FE">
              <w:rPr>
                <w:sz w:val="22"/>
                <w:szCs w:val="22"/>
              </w:rPr>
              <w:t>require</w:t>
            </w:r>
            <w:r w:rsidRPr="001858FE">
              <w:rPr>
                <w:sz w:val="22"/>
                <w:szCs w:val="22"/>
              </w:rPr>
              <w:t xml:space="preserve"> a high degree of integrity. The compromise of this data </w:t>
            </w:r>
            <w:proofErr w:type="gramStart"/>
            <w:r w:rsidRPr="001858FE">
              <w:rPr>
                <w:sz w:val="22"/>
                <w:szCs w:val="22"/>
              </w:rPr>
              <w:t>has the ability to</w:t>
            </w:r>
            <w:proofErr w:type="gramEnd"/>
            <w:r w:rsidRPr="001858FE">
              <w:rPr>
                <w:sz w:val="22"/>
                <w:szCs w:val="22"/>
              </w:rPr>
              <w:t xml:space="preserve"> result in significant or long-term harm to the project or prediction model.</w:t>
            </w:r>
          </w:p>
        </w:tc>
      </w:tr>
      <w:tr w:rsidR="006C48CB" w14:paraId="1F628F4B" w14:textId="77777777" w:rsidTr="002053A2">
        <w:tc>
          <w:tcPr>
            <w:tcW w:w="4675" w:type="dxa"/>
            <w:shd w:val="clear" w:color="auto" w:fill="FFFF00"/>
          </w:tcPr>
          <w:p w14:paraId="319BB5D8" w14:textId="77777777" w:rsidR="006C48CB" w:rsidRPr="001858FE" w:rsidRDefault="006C48CB" w:rsidP="002053A2">
            <w:pPr>
              <w:rPr>
                <w:sz w:val="22"/>
                <w:szCs w:val="22"/>
              </w:rPr>
            </w:pPr>
            <w:r w:rsidRPr="001858FE">
              <w:rPr>
                <w:sz w:val="22"/>
                <w:szCs w:val="22"/>
              </w:rPr>
              <w:t>Level 2</w:t>
            </w:r>
          </w:p>
        </w:tc>
        <w:tc>
          <w:tcPr>
            <w:tcW w:w="4675" w:type="dxa"/>
            <w:shd w:val="clear" w:color="auto" w:fill="FFFF00"/>
          </w:tcPr>
          <w:p w14:paraId="3D9BDC63" w14:textId="77777777" w:rsidR="006C48CB" w:rsidRPr="001858FE" w:rsidRDefault="006C48CB" w:rsidP="002053A2">
            <w:pPr>
              <w:rPr>
                <w:sz w:val="22"/>
                <w:szCs w:val="22"/>
              </w:rPr>
            </w:pPr>
            <w:r w:rsidRPr="001858FE">
              <w:rPr>
                <w:sz w:val="22"/>
                <w:szCs w:val="22"/>
              </w:rPr>
              <w:t xml:space="preserve">Authorized access to data that is restrictive in </w:t>
            </w:r>
            <w:proofErr w:type="gramStart"/>
            <w:r w:rsidRPr="001858FE">
              <w:rPr>
                <w:sz w:val="22"/>
                <w:szCs w:val="22"/>
              </w:rPr>
              <w:t>nature, and</w:t>
            </w:r>
            <w:proofErr w:type="gramEnd"/>
            <w:r w:rsidRPr="001858FE">
              <w:rPr>
                <w:sz w:val="22"/>
                <w:szCs w:val="22"/>
              </w:rPr>
              <w:t xml:space="preserve"> could cause minor or short-term harm to the project or prediction model.</w:t>
            </w:r>
          </w:p>
        </w:tc>
      </w:tr>
      <w:tr w:rsidR="006C48CB" w14:paraId="68D4E4C2" w14:textId="77777777" w:rsidTr="002053A2">
        <w:tc>
          <w:tcPr>
            <w:tcW w:w="4675" w:type="dxa"/>
            <w:shd w:val="clear" w:color="auto" w:fill="00B050"/>
          </w:tcPr>
          <w:p w14:paraId="231FF51B" w14:textId="77777777" w:rsidR="006C48CB" w:rsidRPr="001858FE" w:rsidRDefault="006C48CB" w:rsidP="002053A2">
            <w:pPr>
              <w:rPr>
                <w:sz w:val="22"/>
                <w:szCs w:val="22"/>
              </w:rPr>
            </w:pPr>
            <w:r w:rsidRPr="001858FE">
              <w:rPr>
                <w:sz w:val="22"/>
                <w:szCs w:val="22"/>
              </w:rPr>
              <w:t>Level 1</w:t>
            </w:r>
          </w:p>
        </w:tc>
        <w:tc>
          <w:tcPr>
            <w:tcW w:w="4675" w:type="dxa"/>
            <w:shd w:val="clear" w:color="auto" w:fill="00B050"/>
          </w:tcPr>
          <w:p w14:paraId="1C0AE3E1" w14:textId="77777777" w:rsidR="006C48CB" w:rsidRPr="001858FE" w:rsidRDefault="006C48CB" w:rsidP="002053A2">
            <w:pPr>
              <w:rPr>
                <w:sz w:val="22"/>
                <w:szCs w:val="22"/>
              </w:rPr>
            </w:pPr>
            <w:r w:rsidRPr="001858FE">
              <w:rPr>
                <w:sz w:val="22"/>
                <w:szCs w:val="22"/>
              </w:rPr>
              <w:t xml:space="preserve">Data that is readily available to anyone seeking </w:t>
            </w:r>
            <w:proofErr w:type="gramStart"/>
            <w:r w:rsidRPr="001858FE">
              <w:rPr>
                <w:sz w:val="22"/>
                <w:szCs w:val="22"/>
              </w:rPr>
              <w:t>it, and</w:t>
            </w:r>
            <w:proofErr w:type="gramEnd"/>
            <w:r w:rsidRPr="001858FE">
              <w:rPr>
                <w:sz w:val="22"/>
                <w:szCs w:val="22"/>
              </w:rPr>
              <w:t xml:space="preserve"> does not require any control.</w:t>
            </w:r>
          </w:p>
        </w:tc>
      </w:tr>
    </w:tbl>
    <w:p w14:paraId="4A58E541" w14:textId="77777777" w:rsidR="006C48CB" w:rsidRDefault="006C48CB" w:rsidP="006C48CB">
      <w:pPr>
        <w:jc w:val="center"/>
        <w:rPr>
          <w:i/>
          <w:iCs/>
          <w:sz w:val="22"/>
          <w:szCs w:val="22"/>
        </w:rPr>
      </w:pPr>
      <w:r w:rsidRPr="004C3DB7">
        <w:rPr>
          <w:i/>
          <w:iCs/>
          <w:sz w:val="22"/>
          <w:szCs w:val="22"/>
        </w:rPr>
        <w:t>(Figure 5.1.1: A table of classification types and definitions.)</w:t>
      </w:r>
    </w:p>
    <w:p w14:paraId="4F5FD557" w14:textId="77777777" w:rsidR="006C48CB" w:rsidRDefault="006C48CB" w:rsidP="006C48CB">
      <w:pPr>
        <w:jc w:val="center"/>
        <w:rPr>
          <w:i/>
          <w:iCs/>
          <w:sz w:val="22"/>
          <w:szCs w:val="22"/>
        </w:rPr>
      </w:pPr>
    </w:p>
    <w:p w14:paraId="633DCB33" w14:textId="77777777" w:rsidR="008110E2" w:rsidRDefault="008110E2" w:rsidP="006C48CB">
      <w:pPr>
        <w:jc w:val="center"/>
        <w:rPr>
          <w:i/>
          <w:iCs/>
          <w:sz w:val="22"/>
          <w:szCs w:val="22"/>
        </w:rPr>
      </w:pPr>
    </w:p>
    <w:p w14:paraId="00303C73" w14:textId="77777777" w:rsidR="008110E2" w:rsidRDefault="008110E2" w:rsidP="006C48CB">
      <w:pPr>
        <w:jc w:val="center"/>
        <w:rPr>
          <w:i/>
          <w:iCs/>
          <w:sz w:val="22"/>
          <w:szCs w:val="22"/>
        </w:rPr>
      </w:pPr>
    </w:p>
    <w:p w14:paraId="69A1C08E" w14:textId="77777777" w:rsidR="008110E2" w:rsidRDefault="008110E2" w:rsidP="006C48CB">
      <w:pPr>
        <w:jc w:val="center"/>
        <w:rPr>
          <w:i/>
          <w:iCs/>
          <w:sz w:val="22"/>
          <w:szCs w:val="22"/>
        </w:rPr>
      </w:pPr>
    </w:p>
    <w:p w14:paraId="2A884592" w14:textId="68090921" w:rsidR="006C48CB" w:rsidRPr="004C3DB7" w:rsidRDefault="008110E2" w:rsidP="00063E66">
      <w:pPr>
        <w:pStyle w:val="Heading3"/>
      </w:pPr>
      <w:bookmarkStart w:id="20" w:name="_Backups"/>
      <w:bookmarkEnd w:id="20"/>
      <w:r>
        <w:lastRenderedPageBreak/>
        <w:t>5</w:t>
      </w:r>
      <w:r w:rsidR="0022051F">
        <w:t xml:space="preserve">.2 </w:t>
      </w:r>
      <w:r w:rsidR="006C48CB" w:rsidRPr="004C3DB7">
        <w:t>Backups</w:t>
      </w:r>
    </w:p>
    <w:p w14:paraId="48E1B925" w14:textId="77777777" w:rsidR="006C48CB" w:rsidRPr="00711B7A" w:rsidRDefault="006C48CB" w:rsidP="006C48CB">
      <w:pPr>
        <w:ind w:left="720"/>
      </w:pPr>
      <w:r w:rsidRPr="00711B7A">
        <w:t>Based off the data classification, backups are a necessity to the TFSIPS project and model.</w:t>
      </w:r>
    </w:p>
    <w:tbl>
      <w:tblPr>
        <w:tblStyle w:val="TableGrid"/>
        <w:tblW w:w="0" w:type="auto"/>
        <w:tblLook w:val="04A0" w:firstRow="1" w:lastRow="0" w:firstColumn="1" w:lastColumn="0" w:noHBand="0" w:noVBand="1"/>
      </w:tblPr>
      <w:tblGrid>
        <w:gridCol w:w="4675"/>
        <w:gridCol w:w="4675"/>
      </w:tblGrid>
      <w:tr w:rsidR="006C48CB" w14:paraId="07CAAC4F" w14:textId="77777777" w:rsidTr="00BF1806">
        <w:tc>
          <w:tcPr>
            <w:tcW w:w="4675" w:type="dxa"/>
            <w:shd w:val="clear" w:color="auto" w:fill="FFFF99"/>
          </w:tcPr>
          <w:p w14:paraId="1688A8BF" w14:textId="77777777" w:rsidR="006C48CB" w:rsidRPr="00BF1806" w:rsidRDefault="006C48CB" w:rsidP="00BF1806">
            <w:pPr>
              <w:jc w:val="center"/>
              <w:rPr>
                <w:b/>
                <w:bCs/>
                <w:sz w:val="28"/>
                <w:szCs w:val="28"/>
              </w:rPr>
            </w:pPr>
            <w:r w:rsidRPr="00BF1806">
              <w:rPr>
                <w:b/>
                <w:bCs/>
                <w:sz w:val="28"/>
                <w:szCs w:val="28"/>
              </w:rPr>
              <w:t>Types of Backups</w:t>
            </w:r>
          </w:p>
        </w:tc>
        <w:tc>
          <w:tcPr>
            <w:tcW w:w="4675" w:type="dxa"/>
            <w:shd w:val="clear" w:color="auto" w:fill="FFFF99"/>
          </w:tcPr>
          <w:p w14:paraId="13BE54DF" w14:textId="77777777" w:rsidR="006C48CB" w:rsidRPr="00BF1806" w:rsidRDefault="006C48CB" w:rsidP="00BF1806">
            <w:pPr>
              <w:jc w:val="center"/>
              <w:rPr>
                <w:b/>
                <w:bCs/>
                <w:sz w:val="28"/>
                <w:szCs w:val="28"/>
              </w:rPr>
            </w:pPr>
            <w:r w:rsidRPr="00BF1806">
              <w:rPr>
                <w:b/>
                <w:bCs/>
                <w:sz w:val="28"/>
                <w:szCs w:val="28"/>
              </w:rPr>
              <w:t>Definition</w:t>
            </w:r>
          </w:p>
        </w:tc>
      </w:tr>
      <w:tr w:rsidR="006C48CB" w14:paraId="45281A9B" w14:textId="77777777" w:rsidTr="002053A2">
        <w:tc>
          <w:tcPr>
            <w:tcW w:w="4675" w:type="dxa"/>
            <w:shd w:val="clear" w:color="auto" w:fill="D1D1D1" w:themeFill="background2" w:themeFillShade="E6"/>
          </w:tcPr>
          <w:p w14:paraId="0540F625" w14:textId="77777777" w:rsidR="006C48CB" w:rsidRPr="001858FE" w:rsidRDefault="006C48CB" w:rsidP="002053A2">
            <w:pPr>
              <w:rPr>
                <w:sz w:val="22"/>
                <w:szCs w:val="22"/>
              </w:rPr>
            </w:pPr>
            <w:r w:rsidRPr="001858FE">
              <w:rPr>
                <w:sz w:val="22"/>
                <w:szCs w:val="22"/>
              </w:rPr>
              <w:t>Full Backup</w:t>
            </w:r>
          </w:p>
        </w:tc>
        <w:tc>
          <w:tcPr>
            <w:tcW w:w="4675" w:type="dxa"/>
          </w:tcPr>
          <w:p w14:paraId="282F99B2" w14:textId="77777777" w:rsidR="006C48CB" w:rsidRPr="001858FE" w:rsidRDefault="006C48CB" w:rsidP="002053A2">
            <w:pPr>
              <w:rPr>
                <w:sz w:val="22"/>
                <w:szCs w:val="22"/>
              </w:rPr>
            </w:pPr>
            <w:r w:rsidRPr="001858FE">
              <w:rPr>
                <w:sz w:val="22"/>
                <w:szCs w:val="22"/>
              </w:rPr>
              <w:t>Copy of entire data set.</w:t>
            </w:r>
          </w:p>
        </w:tc>
      </w:tr>
      <w:tr w:rsidR="006C48CB" w14:paraId="1531CAB0" w14:textId="77777777" w:rsidTr="002053A2">
        <w:tc>
          <w:tcPr>
            <w:tcW w:w="4675" w:type="dxa"/>
            <w:shd w:val="clear" w:color="auto" w:fill="D1D1D1" w:themeFill="background2" w:themeFillShade="E6"/>
          </w:tcPr>
          <w:p w14:paraId="2E917717" w14:textId="77777777" w:rsidR="006C48CB" w:rsidRPr="001858FE" w:rsidRDefault="006C48CB" w:rsidP="002053A2">
            <w:pPr>
              <w:rPr>
                <w:sz w:val="22"/>
                <w:szCs w:val="22"/>
              </w:rPr>
            </w:pPr>
            <w:r w:rsidRPr="001858FE">
              <w:rPr>
                <w:sz w:val="22"/>
                <w:szCs w:val="22"/>
              </w:rPr>
              <w:t>Differential</w:t>
            </w:r>
          </w:p>
        </w:tc>
        <w:tc>
          <w:tcPr>
            <w:tcW w:w="4675" w:type="dxa"/>
          </w:tcPr>
          <w:p w14:paraId="1D926B79" w14:textId="77777777" w:rsidR="006C48CB" w:rsidRPr="001858FE" w:rsidRDefault="006C48CB" w:rsidP="002053A2">
            <w:pPr>
              <w:rPr>
                <w:sz w:val="22"/>
                <w:szCs w:val="22"/>
              </w:rPr>
            </w:pPr>
            <w:r w:rsidRPr="001858FE">
              <w:rPr>
                <w:sz w:val="22"/>
                <w:szCs w:val="22"/>
              </w:rPr>
              <w:t xml:space="preserve">Copy of </w:t>
            </w:r>
            <w:r w:rsidRPr="001858FE">
              <w:rPr>
                <w:b/>
                <w:bCs/>
                <w:i/>
                <w:iCs/>
                <w:sz w:val="22"/>
                <w:szCs w:val="22"/>
              </w:rPr>
              <w:t xml:space="preserve">files that have only been changed </w:t>
            </w:r>
            <w:r w:rsidRPr="001858FE">
              <w:rPr>
                <w:sz w:val="22"/>
                <w:szCs w:val="22"/>
              </w:rPr>
              <w:t>since the last backup took place.</w:t>
            </w:r>
          </w:p>
        </w:tc>
      </w:tr>
      <w:tr w:rsidR="006C48CB" w14:paraId="542285FD" w14:textId="77777777" w:rsidTr="002053A2">
        <w:tc>
          <w:tcPr>
            <w:tcW w:w="4675" w:type="dxa"/>
            <w:shd w:val="clear" w:color="auto" w:fill="D1D1D1" w:themeFill="background2" w:themeFillShade="E6"/>
          </w:tcPr>
          <w:p w14:paraId="32399196" w14:textId="77777777" w:rsidR="006C48CB" w:rsidRPr="001858FE" w:rsidRDefault="006C48CB" w:rsidP="002053A2">
            <w:pPr>
              <w:rPr>
                <w:sz w:val="22"/>
                <w:szCs w:val="22"/>
              </w:rPr>
            </w:pPr>
            <w:r w:rsidRPr="001858FE">
              <w:rPr>
                <w:sz w:val="22"/>
                <w:szCs w:val="22"/>
              </w:rPr>
              <w:t>Incremental</w:t>
            </w:r>
          </w:p>
        </w:tc>
        <w:tc>
          <w:tcPr>
            <w:tcW w:w="4675" w:type="dxa"/>
          </w:tcPr>
          <w:p w14:paraId="6593048D" w14:textId="77777777" w:rsidR="006C48CB" w:rsidRPr="001858FE" w:rsidRDefault="006C48CB" w:rsidP="002053A2">
            <w:pPr>
              <w:rPr>
                <w:sz w:val="22"/>
                <w:szCs w:val="22"/>
              </w:rPr>
            </w:pPr>
            <w:r w:rsidRPr="001858FE">
              <w:rPr>
                <w:sz w:val="22"/>
                <w:szCs w:val="22"/>
              </w:rPr>
              <w:t xml:space="preserve">Copy of </w:t>
            </w:r>
            <w:r w:rsidRPr="001858FE">
              <w:rPr>
                <w:b/>
                <w:bCs/>
                <w:i/>
                <w:iCs/>
                <w:sz w:val="22"/>
                <w:szCs w:val="22"/>
              </w:rPr>
              <w:t xml:space="preserve">all the files that have changed </w:t>
            </w:r>
            <w:r w:rsidRPr="001858FE">
              <w:rPr>
                <w:sz w:val="22"/>
                <w:szCs w:val="22"/>
              </w:rPr>
              <w:t xml:space="preserve">since the last backup </w:t>
            </w:r>
            <w:r w:rsidRPr="001858FE">
              <w:rPr>
                <w:i/>
                <w:iCs/>
                <w:sz w:val="22"/>
                <w:szCs w:val="22"/>
              </w:rPr>
              <w:t>was made</w:t>
            </w:r>
            <w:r w:rsidRPr="001858FE">
              <w:rPr>
                <w:sz w:val="22"/>
                <w:szCs w:val="22"/>
              </w:rPr>
              <w:t>.</w:t>
            </w:r>
          </w:p>
        </w:tc>
      </w:tr>
    </w:tbl>
    <w:p w14:paraId="4B7B22E9" w14:textId="77777777" w:rsidR="006C48CB" w:rsidRPr="00F36782" w:rsidRDefault="006C48CB" w:rsidP="00F36782">
      <w:pPr>
        <w:jc w:val="center"/>
        <w:rPr>
          <w:i/>
          <w:iCs/>
          <w:sz w:val="22"/>
          <w:szCs w:val="22"/>
        </w:rPr>
      </w:pPr>
      <w:r w:rsidRPr="00F36782">
        <w:rPr>
          <w:i/>
          <w:iCs/>
          <w:sz w:val="22"/>
          <w:szCs w:val="22"/>
        </w:rPr>
        <w:t>(Figure 5.2.1: Definitions of different backup types.)</w:t>
      </w:r>
    </w:p>
    <w:p w14:paraId="4DF722FB" w14:textId="77777777" w:rsidR="006C48CB" w:rsidRDefault="006C48CB" w:rsidP="006C48CB">
      <w:pPr>
        <w:rPr>
          <w:sz w:val="28"/>
          <w:szCs w:val="28"/>
        </w:rPr>
      </w:pPr>
    </w:p>
    <w:p w14:paraId="1D05C4F6" w14:textId="77777777" w:rsidR="006C48CB" w:rsidRPr="0022051F" w:rsidRDefault="006C48CB" w:rsidP="006C48CB">
      <w:pPr>
        <w:rPr>
          <w:b/>
          <w:bCs/>
          <w:sz w:val="28"/>
          <w:szCs w:val="28"/>
        </w:rPr>
      </w:pPr>
      <w:r w:rsidRPr="0022051F">
        <w:rPr>
          <w:b/>
          <w:bCs/>
          <w:sz w:val="28"/>
          <w:szCs w:val="28"/>
        </w:rPr>
        <w:t xml:space="preserve">Full Backup </w:t>
      </w:r>
    </w:p>
    <w:tbl>
      <w:tblPr>
        <w:tblStyle w:val="TableGrid"/>
        <w:tblW w:w="0" w:type="auto"/>
        <w:tblLook w:val="04A0" w:firstRow="1" w:lastRow="0" w:firstColumn="1" w:lastColumn="0" w:noHBand="0" w:noVBand="1"/>
      </w:tblPr>
      <w:tblGrid>
        <w:gridCol w:w="4675"/>
        <w:gridCol w:w="4675"/>
      </w:tblGrid>
      <w:tr w:rsidR="006C48CB" w14:paraId="6F8A9012" w14:textId="77777777" w:rsidTr="002053A2">
        <w:tc>
          <w:tcPr>
            <w:tcW w:w="4675" w:type="dxa"/>
            <w:shd w:val="clear" w:color="auto" w:fill="FAFF97"/>
          </w:tcPr>
          <w:p w14:paraId="0161D9AD" w14:textId="77777777" w:rsidR="006C48CB" w:rsidRPr="00D945C0" w:rsidRDefault="006C48CB" w:rsidP="002053A2">
            <w:pPr>
              <w:jc w:val="center"/>
              <w:rPr>
                <w:b/>
                <w:bCs/>
                <w:sz w:val="28"/>
                <w:szCs w:val="28"/>
              </w:rPr>
            </w:pPr>
            <w:r w:rsidRPr="00D945C0">
              <w:rPr>
                <w:b/>
                <w:bCs/>
                <w:sz w:val="28"/>
                <w:szCs w:val="28"/>
              </w:rPr>
              <w:t>Details</w:t>
            </w:r>
          </w:p>
        </w:tc>
        <w:tc>
          <w:tcPr>
            <w:tcW w:w="4675" w:type="dxa"/>
            <w:shd w:val="clear" w:color="auto" w:fill="FAFF97"/>
          </w:tcPr>
          <w:p w14:paraId="21E88031" w14:textId="77777777" w:rsidR="006C48CB" w:rsidRPr="00D945C0" w:rsidRDefault="006C48CB" w:rsidP="002053A2">
            <w:pPr>
              <w:jc w:val="center"/>
              <w:rPr>
                <w:b/>
                <w:bCs/>
                <w:sz w:val="28"/>
                <w:szCs w:val="28"/>
              </w:rPr>
            </w:pPr>
            <w:r w:rsidRPr="00D945C0">
              <w:rPr>
                <w:b/>
                <w:bCs/>
                <w:sz w:val="28"/>
                <w:szCs w:val="28"/>
              </w:rPr>
              <w:t>Example</w:t>
            </w:r>
          </w:p>
        </w:tc>
      </w:tr>
      <w:tr w:rsidR="006C48CB" w14:paraId="5284671D" w14:textId="77777777" w:rsidTr="002053A2">
        <w:tc>
          <w:tcPr>
            <w:tcW w:w="4675" w:type="dxa"/>
            <w:shd w:val="clear" w:color="auto" w:fill="D1D1D1" w:themeFill="background2" w:themeFillShade="E6"/>
          </w:tcPr>
          <w:p w14:paraId="31C5F7B1" w14:textId="77777777" w:rsidR="006C48CB" w:rsidRPr="001858FE" w:rsidRDefault="006C48CB" w:rsidP="002053A2">
            <w:pPr>
              <w:rPr>
                <w:sz w:val="22"/>
                <w:szCs w:val="22"/>
              </w:rPr>
            </w:pPr>
            <w:r w:rsidRPr="001858FE">
              <w:rPr>
                <w:sz w:val="22"/>
                <w:szCs w:val="22"/>
              </w:rPr>
              <w:t xml:space="preserve">Full backups allow for frequent backups to be faster and simpler if </w:t>
            </w:r>
            <w:proofErr w:type="gramStart"/>
            <w:r w:rsidRPr="001858FE">
              <w:rPr>
                <w:sz w:val="22"/>
                <w:szCs w:val="22"/>
              </w:rPr>
              <w:t>needing</w:t>
            </w:r>
            <w:proofErr w:type="gramEnd"/>
            <w:r w:rsidRPr="001858FE">
              <w:rPr>
                <w:sz w:val="22"/>
                <w:szCs w:val="22"/>
              </w:rPr>
              <w:t xml:space="preserve"> to restore operations to the business. Provides an efficient ability to restore all backed-up files and folders. Takes a very long time to backup.</w:t>
            </w:r>
          </w:p>
        </w:tc>
        <w:tc>
          <w:tcPr>
            <w:tcW w:w="4675" w:type="dxa"/>
          </w:tcPr>
          <w:p w14:paraId="12BC07D0" w14:textId="77777777" w:rsidR="006C48CB" w:rsidRPr="001858FE" w:rsidRDefault="006C48CB" w:rsidP="002053A2">
            <w:pPr>
              <w:rPr>
                <w:sz w:val="22"/>
                <w:szCs w:val="22"/>
              </w:rPr>
            </w:pPr>
            <w:r w:rsidRPr="001858FE">
              <w:rPr>
                <w:sz w:val="22"/>
                <w:szCs w:val="22"/>
              </w:rPr>
              <w:t>A backup of all the data is made on Monday. This copies all the files and folders on a system. Tuesday’s full backup will copy all the files over again. Wednesday’s full backup will continue the cycle and backup all files again.</w:t>
            </w:r>
          </w:p>
        </w:tc>
      </w:tr>
    </w:tbl>
    <w:p w14:paraId="3C74B859" w14:textId="77777777" w:rsidR="006C48CB" w:rsidRPr="00F36782" w:rsidRDefault="006C48CB" w:rsidP="00F36782">
      <w:pPr>
        <w:jc w:val="center"/>
        <w:rPr>
          <w:i/>
          <w:iCs/>
          <w:sz w:val="22"/>
          <w:szCs w:val="22"/>
        </w:rPr>
      </w:pPr>
      <w:r w:rsidRPr="00F36782">
        <w:rPr>
          <w:i/>
          <w:iCs/>
          <w:sz w:val="22"/>
          <w:szCs w:val="22"/>
        </w:rPr>
        <w:t>(Figure 5.2.2: Further information on ‘full’ backup.)</w:t>
      </w:r>
    </w:p>
    <w:p w14:paraId="64D10EFD" w14:textId="77777777" w:rsidR="006C48CB" w:rsidRDefault="006C48CB" w:rsidP="006C48CB">
      <w:pPr>
        <w:rPr>
          <w:sz w:val="28"/>
          <w:szCs w:val="28"/>
        </w:rPr>
      </w:pPr>
    </w:p>
    <w:p w14:paraId="4338E5E3" w14:textId="77777777" w:rsidR="006C48CB" w:rsidRPr="0022051F" w:rsidRDefault="006C48CB" w:rsidP="006C48CB">
      <w:pPr>
        <w:rPr>
          <w:b/>
          <w:bCs/>
          <w:sz w:val="28"/>
          <w:szCs w:val="28"/>
        </w:rPr>
      </w:pPr>
      <w:r w:rsidRPr="0022051F">
        <w:rPr>
          <w:b/>
          <w:bCs/>
          <w:sz w:val="28"/>
          <w:szCs w:val="28"/>
        </w:rPr>
        <w:t>Differential Backup</w:t>
      </w:r>
    </w:p>
    <w:tbl>
      <w:tblPr>
        <w:tblStyle w:val="TableGrid"/>
        <w:tblW w:w="0" w:type="auto"/>
        <w:tblLook w:val="04A0" w:firstRow="1" w:lastRow="0" w:firstColumn="1" w:lastColumn="0" w:noHBand="0" w:noVBand="1"/>
      </w:tblPr>
      <w:tblGrid>
        <w:gridCol w:w="4675"/>
        <w:gridCol w:w="4675"/>
      </w:tblGrid>
      <w:tr w:rsidR="006C48CB" w14:paraId="1FF23D47" w14:textId="77777777" w:rsidTr="002053A2">
        <w:tc>
          <w:tcPr>
            <w:tcW w:w="4675" w:type="dxa"/>
            <w:shd w:val="clear" w:color="auto" w:fill="FAFF97"/>
          </w:tcPr>
          <w:p w14:paraId="78D81778" w14:textId="77777777" w:rsidR="006C48CB" w:rsidRPr="00D945C0" w:rsidRDefault="006C48CB" w:rsidP="002053A2">
            <w:pPr>
              <w:jc w:val="center"/>
              <w:rPr>
                <w:b/>
                <w:bCs/>
                <w:sz w:val="28"/>
                <w:szCs w:val="28"/>
              </w:rPr>
            </w:pPr>
            <w:r w:rsidRPr="00D945C0">
              <w:rPr>
                <w:b/>
                <w:bCs/>
                <w:sz w:val="28"/>
                <w:szCs w:val="28"/>
              </w:rPr>
              <w:t>Details</w:t>
            </w:r>
          </w:p>
        </w:tc>
        <w:tc>
          <w:tcPr>
            <w:tcW w:w="4675" w:type="dxa"/>
            <w:shd w:val="clear" w:color="auto" w:fill="FAFF97"/>
          </w:tcPr>
          <w:p w14:paraId="150946EA" w14:textId="77777777" w:rsidR="006C48CB" w:rsidRPr="00D945C0" w:rsidRDefault="006C48CB" w:rsidP="002053A2">
            <w:pPr>
              <w:jc w:val="center"/>
              <w:rPr>
                <w:b/>
                <w:bCs/>
                <w:sz w:val="28"/>
                <w:szCs w:val="28"/>
              </w:rPr>
            </w:pPr>
            <w:r w:rsidRPr="00D945C0">
              <w:rPr>
                <w:b/>
                <w:bCs/>
                <w:sz w:val="28"/>
                <w:szCs w:val="28"/>
              </w:rPr>
              <w:t>Example</w:t>
            </w:r>
          </w:p>
        </w:tc>
      </w:tr>
      <w:tr w:rsidR="006C48CB" w14:paraId="747A3538" w14:textId="77777777" w:rsidTr="002053A2">
        <w:tc>
          <w:tcPr>
            <w:tcW w:w="4675" w:type="dxa"/>
            <w:shd w:val="clear" w:color="auto" w:fill="D1D1D1" w:themeFill="background2" w:themeFillShade="E6"/>
          </w:tcPr>
          <w:p w14:paraId="2B257E19" w14:textId="77777777" w:rsidR="006C48CB" w:rsidRPr="001858FE" w:rsidRDefault="006C48CB" w:rsidP="002053A2">
            <w:pPr>
              <w:rPr>
                <w:sz w:val="22"/>
                <w:szCs w:val="22"/>
              </w:rPr>
            </w:pPr>
            <w:r w:rsidRPr="001858FE">
              <w:rPr>
                <w:sz w:val="22"/>
                <w:szCs w:val="22"/>
              </w:rPr>
              <w:t>A differential backup starts with a full backup. Subsequent backups are then made with the data that has changed.</w:t>
            </w:r>
          </w:p>
        </w:tc>
        <w:tc>
          <w:tcPr>
            <w:tcW w:w="4675" w:type="dxa"/>
          </w:tcPr>
          <w:p w14:paraId="58634C7D" w14:textId="77777777" w:rsidR="006C48CB" w:rsidRPr="001858FE" w:rsidRDefault="006C48CB" w:rsidP="002053A2">
            <w:pPr>
              <w:rPr>
                <w:sz w:val="22"/>
                <w:szCs w:val="22"/>
              </w:rPr>
            </w:pPr>
            <w:r w:rsidRPr="001858FE">
              <w:rPr>
                <w:sz w:val="22"/>
                <w:szCs w:val="22"/>
              </w:rPr>
              <w:t xml:space="preserve">A full backup is done on Monday. Tuesday’s differential backup will copy all the files </w:t>
            </w:r>
            <w:r w:rsidRPr="001858FE">
              <w:rPr>
                <w:b/>
                <w:bCs/>
                <w:sz w:val="22"/>
                <w:szCs w:val="22"/>
              </w:rPr>
              <w:t xml:space="preserve">that have been changed </w:t>
            </w:r>
            <w:r w:rsidRPr="001858FE">
              <w:rPr>
                <w:sz w:val="22"/>
                <w:szCs w:val="22"/>
              </w:rPr>
              <w:t xml:space="preserve">since Monday’s backup copied everything. Wednesday’s differential backup will </w:t>
            </w:r>
            <w:r w:rsidRPr="001858FE">
              <w:rPr>
                <w:b/>
                <w:bCs/>
                <w:sz w:val="22"/>
                <w:szCs w:val="22"/>
              </w:rPr>
              <w:t>also copy all the files that have changed since</w:t>
            </w:r>
            <w:r w:rsidRPr="001858FE">
              <w:rPr>
                <w:sz w:val="22"/>
                <w:szCs w:val="22"/>
              </w:rPr>
              <w:t xml:space="preserve"> the last full backup was made (which was Monday).</w:t>
            </w:r>
          </w:p>
        </w:tc>
      </w:tr>
    </w:tbl>
    <w:p w14:paraId="2B0511FC" w14:textId="67B88106" w:rsidR="001858FE" w:rsidRDefault="006C48CB" w:rsidP="00711B7A">
      <w:pPr>
        <w:jc w:val="center"/>
        <w:rPr>
          <w:i/>
          <w:iCs/>
          <w:sz w:val="22"/>
          <w:szCs w:val="22"/>
        </w:rPr>
      </w:pPr>
      <w:r w:rsidRPr="00F36782">
        <w:rPr>
          <w:i/>
          <w:iCs/>
          <w:sz w:val="22"/>
          <w:szCs w:val="22"/>
        </w:rPr>
        <w:t>(Figure 5.2.3: Further information on ‘differential’ backup.)</w:t>
      </w:r>
    </w:p>
    <w:p w14:paraId="2FA25430" w14:textId="77777777" w:rsidR="001858FE" w:rsidRDefault="001858FE" w:rsidP="001858FE">
      <w:pPr>
        <w:jc w:val="center"/>
        <w:rPr>
          <w:i/>
          <w:iCs/>
          <w:sz w:val="22"/>
          <w:szCs w:val="22"/>
        </w:rPr>
      </w:pPr>
    </w:p>
    <w:p w14:paraId="26EE8D4F" w14:textId="77777777" w:rsidR="008110E2" w:rsidRDefault="008110E2" w:rsidP="001858FE">
      <w:pPr>
        <w:jc w:val="center"/>
        <w:rPr>
          <w:i/>
          <w:iCs/>
          <w:sz w:val="22"/>
          <w:szCs w:val="22"/>
        </w:rPr>
      </w:pPr>
    </w:p>
    <w:p w14:paraId="7BCDD0C6" w14:textId="77777777" w:rsidR="008110E2" w:rsidRDefault="008110E2" w:rsidP="001858FE">
      <w:pPr>
        <w:jc w:val="center"/>
        <w:rPr>
          <w:i/>
          <w:iCs/>
          <w:sz w:val="22"/>
          <w:szCs w:val="22"/>
        </w:rPr>
      </w:pPr>
    </w:p>
    <w:p w14:paraId="2374166F" w14:textId="77777777" w:rsidR="008110E2" w:rsidRDefault="008110E2" w:rsidP="001858FE">
      <w:pPr>
        <w:jc w:val="center"/>
        <w:rPr>
          <w:i/>
          <w:iCs/>
          <w:sz w:val="22"/>
          <w:szCs w:val="22"/>
        </w:rPr>
      </w:pPr>
    </w:p>
    <w:p w14:paraId="43FA0F77" w14:textId="77777777" w:rsidR="008110E2" w:rsidRPr="001858FE" w:rsidRDefault="008110E2" w:rsidP="001858FE">
      <w:pPr>
        <w:jc w:val="center"/>
        <w:rPr>
          <w:i/>
          <w:iCs/>
          <w:sz w:val="22"/>
          <w:szCs w:val="22"/>
        </w:rPr>
      </w:pPr>
    </w:p>
    <w:p w14:paraId="289EB780" w14:textId="77777777" w:rsidR="006C48CB" w:rsidRPr="0022051F" w:rsidRDefault="006C48CB" w:rsidP="006C48CB">
      <w:pPr>
        <w:rPr>
          <w:b/>
          <w:bCs/>
          <w:sz w:val="28"/>
          <w:szCs w:val="28"/>
        </w:rPr>
      </w:pPr>
      <w:r w:rsidRPr="0022051F">
        <w:rPr>
          <w:b/>
          <w:bCs/>
          <w:sz w:val="28"/>
          <w:szCs w:val="28"/>
        </w:rPr>
        <w:lastRenderedPageBreak/>
        <w:t>Incremental Backup</w:t>
      </w:r>
    </w:p>
    <w:tbl>
      <w:tblPr>
        <w:tblStyle w:val="TableGrid"/>
        <w:tblW w:w="0" w:type="auto"/>
        <w:tblLook w:val="04A0" w:firstRow="1" w:lastRow="0" w:firstColumn="1" w:lastColumn="0" w:noHBand="0" w:noVBand="1"/>
      </w:tblPr>
      <w:tblGrid>
        <w:gridCol w:w="4675"/>
        <w:gridCol w:w="4675"/>
      </w:tblGrid>
      <w:tr w:rsidR="006C48CB" w14:paraId="2E021144" w14:textId="77777777" w:rsidTr="002053A2">
        <w:tc>
          <w:tcPr>
            <w:tcW w:w="4675" w:type="dxa"/>
            <w:shd w:val="clear" w:color="auto" w:fill="FAFF97"/>
          </w:tcPr>
          <w:p w14:paraId="6BF2770C" w14:textId="77777777" w:rsidR="006C48CB" w:rsidRPr="00D945C0" w:rsidRDefault="006C48CB" w:rsidP="002053A2">
            <w:pPr>
              <w:jc w:val="center"/>
              <w:rPr>
                <w:b/>
                <w:bCs/>
                <w:sz w:val="28"/>
                <w:szCs w:val="28"/>
              </w:rPr>
            </w:pPr>
            <w:r w:rsidRPr="00D945C0">
              <w:rPr>
                <w:b/>
                <w:bCs/>
                <w:sz w:val="28"/>
                <w:szCs w:val="28"/>
              </w:rPr>
              <w:t>Details</w:t>
            </w:r>
          </w:p>
        </w:tc>
        <w:tc>
          <w:tcPr>
            <w:tcW w:w="4675" w:type="dxa"/>
            <w:shd w:val="clear" w:color="auto" w:fill="FAFF97"/>
          </w:tcPr>
          <w:p w14:paraId="4FCE077C" w14:textId="77777777" w:rsidR="006C48CB" w:rsidRPr="00D945C0" w:rsidRDefault="006C48CB" w:rsidP="002053A2">
            <w:pPr>
              <w:jc w:val="center"/>
              <w:rPr>
                <w:b/>
                <w:bCs/>
                <w:sz w:val="28"/>
                <w:szCs w:val="28"/>
              </w:rPr>
            </w:pPr>
            <w:r w:rsidRPr="00D945C0">
              <w:rPr>
                <w:b/>
                <w:bCs/>
                <w:sz w:val="28"/>
                <w:szCs w:val="28"/>
              </w:rPr>
              <w:t>Example</w:t>
            </w:r>
          </w:p>
        </w:tc>
      </w:tr>
      <w:tr w:rsidR="006C48CB" w14:paraId="668B344B" w14:textId="77777777" w:rsidTr="002053A2">
        <w:tc>
          <w:tcPr>
            <w:tcW w:w="4675" w:type="dxa"/>
            <w:shd w:val="clear" w:color="auto" w:fill="D1D1D1" w:themeFill="background2" w:themeFillShade="E6"/>
          </w:tcPr>
          <w:p w14:paraId="205D22CA" w14:textId="77777777" w:rsidR="006C48CB" w:rsidRPr="001858FE" w:rsidRDefault="006C48CB" w:rsidP="002053A2">
            <w:pPr>
              <w:rPr>
                <w:sz w:val="22"/>
                <w:szCs w:val="22"/>
              </w:rPr>
            </w:pPr>
            <w:r w:rsidRPr="001858FE">
              <w:rPr>
                <w:sz w:val="22"/>
                <w:szCs w:val="22"/>
              </w:rPr>
              <w:t>Decreases time and storage of what a full backup would normally take. Backs up the data that has since been changed since the last incremental backup.</w:t>
            </w:r>
          </w:p>
        </w:tc>
        <w:tc>
          <w:tcPr>
            <w:tcW w:w="4675" w:type="dxa"/>
          </w:tcPr>
          <w:p w14:paraId="300C64FE" w14:textId="77777777" w:rsidR="006C48CB" w:rsidRPr="001858FE" w:rsidRDefault="006C48CB" w:rsidP="002053A2">
            <w:pPr>
              <w:rPr>
                <w:sz w:val="22"/>
                <w:szCs w:val="22"/>
              </w:rPr>
            </w:pPr>
            <w:r w:rsidRPr="001858FE">
              <w:rPr>
                <w:sz w:val="22"/>
                <w:szCs w:val="22"/>
              </w:rPr>
              <w:t xml:space="preserve">A full backup is done on Monday. Tuesday’s incremental backup will back up all the files that have changed since Monday. Wednesday’s incremental backup will </w:t>
            </w:r>
            <w:r w:rsidRPr="001858FE">
              <w:rPr>
                <w:b/>
                <w:bCs/>
                <w:sz w:val="22"/>
                <w:szCs w:val="22"/>
              </w:rPr>
              <w:t>only copy those files that have changed since Tuesday’s incremental backup.</w:t>
            </w:r>
          </w:p>
        </w:tc>
      </w:tr>
    </w:tbl>
    <w:p w14:paraId="05622127" w14:textId="77777777" w:rsidR="006C48CB" w:rsidRPr="00F36782" w:rsidRDefault="006C48CB" w:rsidP="00F36782">
      <w:pPr>
        <w:jc w:val="center"/>
        <w:rPr>
          <w:i/>
          <w:iCs/>
          <w:sz w:val="22"/>
          <w:szCs w:val="22"/>
        </w:rPr>
      </w:pPr>
      <w:r w:rsidRPr="00F36782">
        <w:rPr>
          <w:i/>
          <w:iCs/>
          <w:sz w:val="22"/>
          <w:szCs w:val="22"/>
        </w:rPr>
        <w:t>(Figure 5.2.4: Further information on ‘incremental’ backup.)</w:t>
      </w:r>
    </w:p>
    <w:p w14:paraId="739400D7" w14:textId="77777777" w:rsidR="00711B7A" w:rsidRDefault="00711B7A" w:rsidP="006C48CB">
      <w:pPr>
        <w:rPr>
          <w:sz w:val="28"/>
          <w:szCs w:val="28"/>
        </w:rPr>
      </w:pPr>
    </w:p>
    <w:p w14:paraId="7D460F9A" w14:textId="289ECE60" w:rsidR="006C48CB" w:rsidRPr="00D945C0" w:rsidRDefault="008110E2" w:rsidP="00063E66">
      <w:pPr>
        <w:pStyle w:val="Heading3"/>
      </w:pPr>
      <w:bookmarkStart w:id="21" w:name="_Encryption"/>
      <w:bookmarkEnd w:id="21"/>
      <w:r>
        <w:t>5</w:t>
      </w:r>
      <w:r w:rsidR="0022051F">
        <w:t xml:space="preserve">.3 </w:t>
      </w:r>
      <w:r w:rsidR="006C48CB" w:rsidRPr="00D945C0">
        <w:t>Encryption</w:t>
      </w:r>
    </w:p>
    <w:p w14:paraId="03D17A0A" w14:textId="77777777" w:rsidR="006C48CB" w:rsidRDefault="006C48CB" w:rsidP="001858FE">
      <w:pPr>
        <w:ind w:firstLine="720"/>
      </w:pPr>
      <w:r w:rsidRPr="00711B7A">
        <w:t>Encryption is another way to protect data from individuals who are not authorized to have access to it.</w:t>
      </w:r>
    </w:p>
    <w:p w14:paraId="3F8BEA39" w14:textId="77777777" w:rsidR="00711B7A" w:rsidRPr="00711B7A" w:rsidRDefault="00711B7A" w:rsidP="001858FE">
      <w:pPr>
        <w:ind w:firstLine="720"/>
      </w:pPr>
    </w:p>
    <w:p w14:paraId="1643851D" w14:textId="77777777" w:rsidR="006C48CB" w:rsidRPr="005049CF" w:rsidRDefault="006C48CB" w:rsidP="006C48CB">
      <w:pPr>
        <w:rPr>
          <w:b/>
          <w:bCs/>
          <w:sz w:val="28"/>
          <w:szCs w:val="28"/>
        </w:rPr>
      </w:pPr>
      <w:r w:rsidRPr="005049CF">
        <w:rPr>
          <w:b/>
          <w:bCs/>
          <w:sz w:val="28"/>
          <w:szCs w:val="28"/>
        </w:rPr>
        <w:t>Description</w:t>
      </w:r>
    </w:p>
    <w:tbl>
      <w:tblPr>
        <w:tblStyle w:val="TableGrid"/>
        <w:tblW w:w="0" w:type="auto"/>
        <w:tblLook w:val="04A0" w:firstRow="1" w:lastRow="0" w:firstColumn="1" w:lastColumn="0" w:noHBand="0" w:noVBand="1"/>
      </w:tblPr>
      <w:tblGrid>
        <w:gridCol w:w="4675"/>
        <w:gridCol w:w="4675"/>
      </w:tblGrid>
      <w:tr w:rsidR="006C48CB" w14:paraId="0B90B527" w14:textId="77777777" w:rsidTr="002053A2">
        <w:tc>
          <w:tcPr>
            <w:tcW w:w="4675" w:type="dxa"/>
            <w:shd w:val="clear" w:color="auto" w:fill="FFFF99"/>
          </w:tcPr>
          <w:p w14:paraId="375654D8" w14:textId="77777777" w:rsidR="006C48CB" w:rsidRPr="005049CF" w:rsidRDefault="006C48CB" w:rsidP="002053A2">
            <w:pPr>
              <w:jc w:val="center"/>
              <w:rPr>
                <w:b/>
                <w:bCs/>
                <w:sz w:val="28"/>
                <w:szCs w:val="28"/>
              </w:rPr>
            </w:pPr>
            <w:r>
              <w:rPr>
                <w:b/>
                <w:bCs/>
                <w:sz w:val="28"/>
                <w:szCs w:val="28"/>
              </w:rPr>
              <w:t>Term</w:t>
            </w:r>
          </w:p>
        </w:tc>
        <w:tc>
          <w:tcPr>
            <w:tcW w:w="4675" w:type="dxa"/>
            <w:shd w:val="clear" w:color="auto" w:fill="FFFF99"/>
          </w:tcPr>
          <w:p w14:paraId="0601BBDD" w14:textId="77777777" w:rsidR="006C48CB" w:rsidRPr="005049CF" w:rsidRDefault="006C48CB" w:rsidP="002053A2">
            <w:pPr>
              <w:jc w:val="center"/>
              <w:rPr>
                <w:b/>
                <w:bCs/>
                <w:sz w:val="28"/>
                <w:szCs w:val="28"/>
              </w:rPr>
            </w:pPr>
            <w:r w:rsidRPr="005049CF">
              <w:rPr>
                <w:b/>
                <w:bCs/>
                <w:sz w:val="28"/>
                <w:szCs w:val="28"/>
              </w:rPr>
              <w:t>Descriptions</w:t>
            </w:r>
          </w:p>
        </w:tc>
      </w:tr>
      <w:tr w:rsidR="006C48CB" w14:paraId="2C1DC7FB" w14:textId="77777777" w:rsidTr="00FB2ADB">
        <w:tc>
          <w:tcPr>
            <w:tcW w:w="4675" w:type="dxa"/>
            <w:shd w:val="clear" w:color="auto" w:fill="DDDDDD"/>
          </w:tcPr>
          <w:p w14:paraId="49823E8F" w14:textId="77777777" w:rsidR="006C48CB" w:rsidRPr="001858FE" w:rsidRDefault="006C48CB" w:rsidP="002053A2">
            <w:pPr>
              <w:rPr>
                <w:sz w:val="22"/>
                <w:szCs w:val="22"/>
              </w:rPr>
            </w:pPr>
            <w:r w:rsidRPr="001858FE">
              <w:rPr>
                <w:sz w:val="22"/>
                <w:szCs w:val="22"/>
              </w:rPr>
              <w:t>Encryption</w:t>
            </w:r>
          </w:p>
        </w:tc>
        <w:tc>
          <w:tcPr>
            <w:tcW w:w="4675" w:type="dxa"/>
          </w:tcPr>
          <w:p w14:paraId="24A6BFEE" w14:textId="77777777" w:rsidR="006C48CB" w:rsidRPr="001858FE" w:rsidRDefault="006C48CB" w:rsidP="002053A2">
            <w:pPr>
              <w:rPr>
                <w:sz w:val="22"/>
                <w:szCs w:val="22"/>
              </w:rPr>
            </w:pPr>
            <w:r w:rsidRPr="001858FE">
              <w:rPr>
                <w:sz w:val="22"/>
                <w:szCs w:val="22"/>
              </w:rPr>
              <w:t>The process of obscuring information to make it unreadable without special knowledge, key files, and/or passwords. The goal is for only authorized parties to have access to this information in a protected manner.</w:t>
            </w:r>
          </w:p>
        </w:tc>
      </w:tr>
    </w:tbl>
    <w:p w14:paraId="676FA29B" w14:textId="0FF12DD2" w:rsidR="00711B7A" w:rsidRPr="00711B7A" w:rsidRDefault="006C48CB" w:rsidP="00711B7A">
      <w:pPr>
        <w:jc w:val="center"/>
        <w:rPr>
          <w:i/>
          <w:iCs/>
          <w:sz w:val="22"/>
          <w:szCs w:val="22"/>
        </w:rPr>
      </w:pPr>
      <w:r w:rsidRPr="00F36782">
        <w:rPr>
          <w:i/>
          <w:iCs/>
          <w:sz w:val="22"/>
          <w:szCs w:val="22"/>
        </w:rPr>
        <w:t>(Figure 5.3.1: Description of the term ‘encryption’.)</w:t>
      </w:r>
    </w:p>
    <w:p w14:paraId="521271B7" w14:textId="77777777" w:rsidR="00711B7A" w:rsidRDefault="00711B7A" w:rsidP="006C48CB">
      <w:pPr>
        <w:rPr>
          <w:sz w:val="28"/>
          <w:szCs w:val="28"/>
        </w:rPr>
      </w:pPr>
    </w:p>
    <w:p w14:paraId="37446479" w14:textId="77777777" w:rsidR="006C48CB" w:rsidRPr="0022051F" w:rsidRDefault="006C48CB" w:rsidP="006C48CB">
      <w:pPr>
        <w:rPr>
          <w:b/>
          <w:bCs/>
          <w:sz w:val="28"/>
          <w:szCs w:val="28"/>
        </w:rPr>
      </w:pPr>
      <w:r w:rsidRPr="0022051F">
        <w:rPr>
          <w:b/>
          <w:bCs/>
          <w:sz w:val="28"/>
          <w:szCs w:val="28"/>
        </w:rPr>
        <w:t>Types of Computer Encryption</w:t>
      </w:r>
    </w:p>
    <w:tbl>
      <w:tblPr>
        <w:tblStyle w:val="TableGrid"/>
        <w:tblW w:w="0" w:type="auto"/>
        <w:tblLook w:val="04A0" w:firstRow="1" w:lastRow="0" w:firstColumn="1" w:lastColumn="0" w:noHBand="0" w:noVBand="1"/>
      </w:tblPr>
      <w:tblGrid>
        <w:gridCol w:w="4675"/>
        <w:gridCol w:w="4675"/>
      </w:tblGrid>
      <w:tr w:rsidR="006C48CB" w14:paraId="60644C8F" w14:textId="77777777" w:rsidTr="002053A2">
        <w:tc>
          <w:tcPr>
            <w:tcW w:w="4675" w:type="dxa"/>
            <w:shd w:val="clear" w:color="auto" w:fill="FFFF99"/>
          </w:tcPr>
          <w:p w14:paraId="55CF4E12" w14:textId="77777777" w:rsidR="006C48CB" w:rsidRPr="005049CF" w:rsidRDefault="006C48CB" w:rsidP="002053A2">
            <w:pPr>
              <w:rPr>
                <w:b/>
                <w:bCs/>
                <w:sz w:val="28"/>
                <w:szCs w:val="28"/>
              </w:rPr>
            </w:pPr>
            <w:r w:rsidRPr="005049CF">
              <w:rPr>
                <w:b/>
                <w:bCs/>
                <w:sz w:val="28"/>
                <w:szCs w:val="28"/>
              </w:rPr>
              <w:t>Term</w:t>
            </w:r>
          </w:p>
        </w:tc>
        <w:tc>
          <w:tcPr>
            <w:tcW w:w="4675" w:type="dxa"/>
            <w:shd w:val="clear" w:color="auto" w:fill="FFFF99"/>
          </w:tcPr>
          <w:p w14:paraId="0CF2F9C2" w14:textId="77777777" w:rsidR="006C48CB" w:rsidRPr="005049CF" w:rsidRDefault="006C48CB" w:rsidP="002053A2">
            <w:pPr>
              <w:rPr>
                <w:b/>
                <w:bCs/>
                <w:sz w:val="28"/>
                <w:szCs w:val="28"/>
              </w:rPr>
            </w:pPr>
            <w:r w:rsidRPr="005049CF">
              <w:rPr>
                <w:b/>
                <w:bCs/>
                <w:sz w:val="28"/>
                <w:szCs w:val="28"/>
              </w:rPr>
              <w:t>Descriptions</w:t>
            </w:r>
          </w:p>
        </w:tc>
      </w:tr>
      <w:tr w:rsidR="006C48CB" w14:paraId="145AA205" w14:textId="77777777" w:rsidTr="00FB2ADB">
        <w:tc>
          <w:tcPr>
            <w:tcW w:w="4675" w:type="dxa"/>
            <w:shd w:val="clear" w:color="auto" w:fill="DDDDDD"/>
          </w:tcPr>
          <w:p w14:paraId="02D9F5ED" w14:textId="77777777" w:rsidR="006C48CB" w:rsidRPr="001858FE" w:rsidRDefault="006C48CB" w:rsidP="001858FE">
            <w:pPr>
              <w:rPr>
                <w:sz w:val="22"/>
                <w:szCs w:val="22"/>
              </w:rPr>
            </w:pPr>
            <w:r w:rsidRPr="001858FE">
              <w:rPr>
                <w:sz w:val="22"/>
                <w:szCs w:val="22"/>
              </w:rPr>
              <w:t>Individual File and Folder Encryption</w:t>
            </w:r>
          </w:p>
        </w:tc>
        <w:tc>
          <w:tcPr>
            <w:tcW w:w="4675" w:type="dxa"/>
          </w:tcPr>
          <w:p w14:paraId="7EBC2EC1" w14:textId="77777777" w:rsidR="006C48CB" w:rsidRPr="001858FE" w:rsidRDefault="006C48CB" w:rsidP="002053A2">
            <w:pPr>
              <w:rPr>
                <w:sz w:val="22"/>
                <w:szCs w:val="22"/>
              </w:rPr>
            </w:pPr>
            <w:r w:rsidRPr="001858FE">
              <w:rPr>
                <w:sz w:val="22"/>
                <w:szCs w:val="22"/>
              </w:rPr>
              <w:t>Encrypts only specified items with a password other key.</w:t>
            </w:r>
          </w:p>
        </w:tc>
      </w:tr>
      <w:tr w:rsidR="006C48CB" w14:paraId="50C46ACE" w14:textId="77777777" w:rsidTr="00FB2ADB">
        <w:tc>
          <w:tcPr>
            <w:tcW w:w="4675" w:type="dxa"/>
            <w:shd w:val="clear" w:color="auto" w:fill="DDDDDD"/>
          </w:tcPr>
          <w:p w14:paraId="7406669D" w14:textId="77777777" w:rsidR="006C48CB" w:rsidRPr="001858FE" w:rsidRDefault="006C48CB" w:rsidP="001858FE">
            <w:pPr>
              <w:rPr>
                <w:sz w:val="22"/>
                <w:szCs w:val="22"/>
              </w:rPr>
            </w:pPr>
            <w:proofErr w:type="gramStart"/>
            <w:r w:rsidRPr="001858FE">
              <w:rPr>
                <w:sz w:val="22"/>
                <w:szCs w:val="22"/>
              </w:rPr>
              <w:t>Application Level</w:t>
            </w:r>
            <w:proofErr w:type="gramEnd"/>
            <w:r w:rsidRPr="001858FE">
              <w:rPr>
                <w:sz w:val="22"/>
                <w:szCs w:val="22"/>
              </w:rPr>
              <w:t xml:space="preserve"> Encryption</w:t>
            </w:r>
          </w:p>
        </w:tc>
        <w:tc>
          <w:tcPr>
            <w:tcW w:w="4675" w:type="dxa"/>
          </w:tcPr>
          <w:p w14:paraId="349B9C35" w14:textId="77777777" w:rsidR="006C48CB" w:rsidRPr="001858FE" w:rsidRDefault="006C48CB" w:rsidP="002053A2">
            <w:pPr>
              <w:rPr>
                <w:sz w:val="22"/>
                <w:szCs w:val="22"/>
              </w:rPr>
            </w:pPr>
            <w:r w:rsidRPr="001858FE">
              <w:rPr>
                <w:sz w:val="22"/>
                <w:szCs w:val="22"/>
              </w:rPr>
              <w:t>Encrypts basic files based within certain applications including Microsoft Office and OpenOffice.</w:t>
            </w:r>
          </w:p>
        </w:tc>
      </w:tr>
      <w:tr w:rsidR="006C48CB" w14:paraId="12F2EDD1" w14:textId="77777777" w:rsidTr="00FB2ADB">
        <w:tc>
          <w:tcPr>
            <w:tcW w:w="4675" w:type="dxa"/>
            <w:shd w:val="clear" w:color="auto" w:fill="DDDDDD"/>
          </w:tcPr>
          <w:p w14:paraId="1A423A9A" w14:textId="77777777" w:rsidR="006C48CB" w:rsidRDefault="006C48CB" w:rsidP="001858FE">
            <w:pPr>
              <w:rPr>
                <w:sz w:val="28"/>
                <w:szCs w:val="28"/>
              </w:rPr>
            </w:pPr>
            <w:r w:rsidRPr="00225A1A">
              <w:rPr>
                <w:sz w:val="28"/>
                <w:szCs w:val="28"/>
              </w:rPr>
              <w:t>Full-Disk/Whole-Disk Encryption</w:t>
            </w:r>
          </w:p>
        </w:tc>
        <w:tc>
          <w:tcPr>
            <w:tcW w:w="4675" w:type="dxa"/>
          </w:tcPr>
          <w:p w14:paraId="79CEF0A5" w14:textId="77777777" w:rsidR="006C48CB" w:rsidRDefault="006C48CB" w:rsidP="002053A2">
            <w:pPr>
              <w:rPr>
                <w:sz w:val="28"/>
                <w:szCs w:val="28"/>
              </w:rPr>
            </w:pPr>
            <w:r w:rsidRPr="00225A1A">
              <w:rPr>
                <w:sz w:val="28"/>
                <w:szCs w:val="28"/>
              </w:rPr>
              <w:t>Encrypts the entire physical or logical disk.</w:t>
            </w:r>
          </w:p>
        </w:tc>
      </w:tr>
      <w:tr w:rsidR="006C48CB" w14:paraId="55F31042" w14:textId="77777777" w:rsidTr="00FB2ADB">
        <w:tc>
          <w:tcPr>
            <w:tcW w:w="4675" w:type="dxa"/>
            <w:shd w:val="clear" w:color="auto" w:fill="DDDDDD"/>
          </w:tcPr>
          <w:p w14:paraId="0C9A38C8" w14:textId="77777777" w:rsidR="006C48CB" w:rsidRPr="001858FE" w:rsidRDefault="006C48CB" w:rsidP="001858FE">
            <w:pPr>
              <w:rPr>
                <w:sz w:val="22"/>
                <w:szCs w:val="22"/>
              </w:rPr>
            </w:pPr>
            <w:r w:rsidRPr="001858FE">
              <w:rPr>
                <w:sz w:val="22"/>
                <w:szCs w:val="22"/>
              </w:rPr>
              <w:t>Email Messaging</w:t>
            </w:r>
          </w:p>
        </w:tc>
        <w:tc>
          <w:tcPr>
            <w:tcW w:w="4675" w:type="dxa"/>
          </w:tcPr>
          <w:p w14:paraId="1380F992" w14:textId="77777777" w:rsidR="006C48CB" w:rsidRPr="001858FE" w:rsidRDefault="006C48CB" w:rsidP="002053A2">
            <w:pPr>
              <w:rPr>
                <w:sz w:val="22"/>
                <w:szCs w:val="22"/>
              </w:rPr>
            </w:pPr>
            <w:r w:rsidRPr="001858FE">
              <w:rPr>
                <w:sz w:val="22"/>
                <w:szCs w:val="22"/>
              </w:rPr>
              <w:t>Encrypting attachments that are added to email messages or encrypting the message entirely with PGP.</w:t>
            </w:r>
          </w:p>
        </w:tc>
      </w:tr>
    </w:tbl>
    <w:p w14:paraId="31EAB3AD" w14:textId="6B301268" w:rsidR="006C48CB" w:rsidRPr="008110E2" w:rsidRDefault="006C48CB" w:rsidP="008110E2">
      <w:pPr>
        <w:jc w:val="center"/>
        <w:rPr>
          <w:i/>
          <w:iCs/>
          <w:sz w:val="22"/>
          <w:szCs w:val="22"/>
        </w:rPr>
      </w:pPr>
      <w:r w:rsidRPr="00F36782">
        <w:rPr>
          <w:i/>
          <w:iCs/>
          <w:sz w:val="22"/>
          <w:szCs w:val="22"/>
        </w:rPr>
        <w:t>(Figure 5.3.2: List of, and examples of other types of data encryption.)</w:t>
      </w:r>
    </w:p>
    <w:p w14:paraId="13FBBD6E" w14:textId="77777777" w:rsidR="006C48CB" w:rsidRPr="00225A1A" w:rsidRDefault="006C48CB" w:rsidP="006C48CB">
      <w:pPr>
        <w:rPr>
          <w:b/>
          <w:bCs/>
          <w:sz w:val="28"/>
          <w:szCs w:val="28"/>
        </w:rPr>
      </w:pPr>
      <w:r w:rsidRPr="00225A1A">
        <w:rPr>
          <w:b/>
          <w:bCs/>
          <w:sz w:val="28"/>
          <w:szCs w:val="28"/>
        </w:rPr>
        <w:lastRenderedPageBreak/>
        <w:t>Individual File and Folder Encryption</w:t>
      </w:r>
    </w:p>
    <w:tbl>
      <w:tblPr>
        <w:tblStyle w:val="TableGrid"/>
        <w:tblW w:w="0" w:type="auto"/>
        <w:tblLook w:val="04A0" w:firstRow="1" w:lastRow="0" w:firstColumn="1" w:lastColumn="0" w:noHBand="0" w:noVBand="1"/>
      </w:tblPr>
      <w:tblGrid>
        <w:gridCol w:w="4675"/>
        <w:gridCol w:w="4675"/>
      </w:tblGrid>
      <w:tr w:rsidR="006C48CB" w14:paraId="6F29C409" w14:textId="77777777" w:rsidTr="002053A2">
        <w:tc>
          <w:tcPr>
            <w:tcW w:w="4675" w:type="dxa"/>
            <w:shd w:val="clear" w:color="auto" w:fill="FFFF99"/>
          </w:tcPr>
          <w:p w14:paraId="3B9EE6AC" w14:textId="77777777" w:rsidR="006C48CB" w:rsidRPr="00225A1A" w:rsidRDefault="006C48CB" w:rsidP="002053A2">
            <w:pPr>
              <w:rPr>
                <w:b/>
                <w:bCs/>
                <w:sz w:val="28"/>
                <w:szCs w:val="28"/>
              </w:rPr>
            </w:pPr>
            <w:r w:rsidRPr="00225A1A">
              <w:rPr>
                <w:b/>
                <w:bCs/>
                <w:sz w:val="28"/>
                <w:szCs w:val="28"/>
              </w:rPr>
              <w:t>Protect Against:</w:t>
            </w:r>
          </w:p>
        </w:tc>
        <w:tc>
          <w:tcPr>
            <w:tcW w:w="4675" w:type="dxa"/>
            <w:shd w:val="clear" w:color="auto" w:fill="FFFF99"/>
          </w:tcPr>
          <w:p w14:paraId="5A0439C9" w14:textId="77777777" w:rsidR="006C48CB" w:rsidRPr="00225A1A" w:rsidRDefault="006C48CB" w:rsidP="002053A2">
            <w:pPr>
              <w:rPr>
                <w:b/>
                <w:bCs/>
                <w:sz w:val="28"/>
                <w:szCs w:val="28"/>
              </w:rPr>
            </w:pPr>
            <w:r w:rsidRPr="00225A1A">
              <w:rPr>
                <w:b/>
                <w:bCs/>
                <w:sz w:val="28"/>
                <w:szCs w:val="28"/>
              </w:rPr>
              <w:t>Software Available:</w:t>
            </w:r>
          </w:p>
        </w:tc>
      </w:tr>
      <w:tr w:rsidR="006C48CB" w14:paraId="48381544" w14:textId="77777777" w:rsidTr="00FB2ADB">
        <w:tc>
          <w:tcPr>
            <w:tcW w:w="4675" w:type="dxa"/>
            <w:shd w:val="clear" w:color="auto" w:fill="DDDDDD"/>
          </w:tcPr>
          <w:p w14:paraId="30527C51" w14:textId="77777777" w:rsidR="006C48CB" w:rsidRPr="001858FE" w:rsidRDefault="006C48CB" w:rsidP="002053A2">
            <w:pPr>
              <w:rPr>
                <w:sz w:val="22"/>
                <w:szCs w:val="22"/>
              </w:rPr>
            </w:pPr>
            <w:r w:rsidRPr="001858FE">
              <w:rPr>
                <w:sz w:val="22"/>
                <w:szCs w:val="22"/>
              </w:rPr>
              <w:t>Protect against data disclosure of a lost or stolen computer. This relies on user education and good practices to only encrypt the appropriate information.</w:t>
            </w:r>
          </w:p>
        </w:tc>
        <w:tc>
          <w:tcPr>
            <w:tcW w:w="4675" w:type="dxa"/>
          </w:tcPr>
          <w:p w14:paraId="6777EA64" w14:textId="77777777" w:rsidR="006C48CB" w:rsidRPr="001858FE" w:rsidRDefault="006C48CB" w:rsidP="002053A2">
            <w:pPr>
              <w:rPr>
                <w:sz w:val="22"/>
                <w:szCs w:val="22"/>
              </w:rPr>
            </w:pPr>
            <w:r w:rsidRPr="001858FE">
              <w:rPr>
                <w:sz w:val="22"/>
                <w:szCs w:val="22"/>
              </w:rPr>
              <w:t xml:space="preserve">(1) EFS (Windows 2000 and later) </w:t>
            </w:r>
          </w:p>
          <w:p w14:paraId="7E67FCA7" w14:textId="77777777" w:rsidR="006C48CB" w:rsidRPr="001858FE" w:rsidRDefault="006C48CB" w:rsidP="002053A2">
            <w:pPr>
              <w:rPr>
                <w:sz w:val="22"/>
                <w:szCs w:val="22"/>
              </w:rPr>
            </w:pPr>
            <w:r w:rsidRPr="001858FE">
              <w:rPr>
                <w:sz w:val="22"/>
                <w:szCs w:val="22"/>
              </w:rPr>
              <w:t xml:space="preserve">(2) </w:t>
            </w:r>
            <w:proofErr w:type="spellStart"/>
            <w:r w:rsidRPr="001858FE">
              <w:rPr>
                <w:sz w:val="22"/>
                <w:szCs w:val="22"/>
              </w:rPr>
              <w:t>FileVault</w:t>
            </w:r>
            <w:proofErr w:type="spellEnd"/>
            <w:r w:rsidRPr="001858FE">
              <w:rPr>
                <w:sz w:val="22"/>
                <w:szCs w:val="22"/>
              </w:rPr>
              <w:t xml:space="preserve"> </w:t>
            </w:r>
          </w:p>
          <w:p w14:paraId="76549C4F" w14:textId="77777777" w:rsidR="006C48CB" w:rsidRPr="001858FE" w:rsidRDefault="006C48CB" w:rsidP="002053A2">
            <w:pPr>
              <w:rPr>
                <w:sz w:val="22"/>
                <w:szCs w:val="22"/>
              </w:rPr>
            </w:pPr>
            <w:r w:rsidRPr="001858FE">
              <w:rPr>
                <w:sz w:val="22"/>
                <w:szCs w:val="22"/>
              </w:rPr>
              <w:t xml:space="preserve">(3) </w:t>
            </w:r>
            <w:proofErr w:type="spellStart"/>
            <w:r w:rsidRPr="001858FE">
              <w:rPr>
                <w:sz w:val="22"/>
                <w:szCs w:val="22"/>
              </w:rPr>
              <w:t>Ultimaco</w:t>
            </w:r>
            <w:proofErr w:type="spellEnd"/>
            <w:r w:rsidRPr="001858FE">
              <w:rPr>
                <w:sz w:val="22"/>
                <w:szCs w:val="22"/>
              </w:rPr>
              <w:t xml:space="preserve"> </w:t>
            </w:r>
          </w:p>
          <w:p w14:paraId="26FD7677" w14:textId="77777777" w:rsidR="006C48CB" w:rsidRPr="001858FE" w:rsidRDefault="006C48CB" w:rsidP="002053A2">
            <w:pPr>
              <w:rPr>
                <w:sz w:val="22"/>
                <w:szCs w:val="22"/>
              </w:rPr>
            </w:pPr>
            <w:r w:rsidRPr="001858FE">
              <w:rPr>
                <w:sz w:val="22"/>
                <w:szCs w:val="22"/>
              </w:rPr>
              <w:t xml:space="preserve">(4) PGP/GnuPG </w:t>
            </w:r>
          </w:p>
          <w:p w14:paraId="64B67F22" w14:textId="77777777" w:rsidR="006C48CB" w:rsidRPr="001858FE" w:rsidRDefault="006C48CB" w:rsidP="002053A2">
            <w:pPr>
              <w:rPr>
                <w:sz w:val="22"/>
                <w:szCs w:val="22"/>
              </w:rPr>
            </w:pPr>
            <w:r w:rsidRPr="001858FE">
              <w:rPr>
                <w:sz w:val="22"/>
                <w:szCs w:val="22"/>
              </w:rPr>
              <w:t>(5) TrueCrypt</w:t>
            </w:r>
          </w:p>
        </w:tc>
      </w:tr>
    </w:tbl>
    <w:p w14:paraId="2457C73D" w14:textId="3277928E" w:rsidR="006C48CB" w:rsidRDefault="006C48CB" w:rsidP="00711B7A">
      <w:pPr>
        <w:jc w:val="center"/>
        <w:rPr>
          <w:i/>
          <w:iCs/>
          <w:sz w:val="22"/>
          <w:szCs w:val="22"/>
        </w:rPr>
      </w:pPr>
      <w:r w:rsidRPr="00F36782">
        <w:rPr>
          <w:i/>
          <w:iCs/>
          <w:sz w:val="22"/>
          <w:szCs w:val="22"/>
        </w:rPr>
        <w:t xml:space="preserve">(Figure 5.3.3: Examples of ‘individual file and </w:t>
      </w:r>
      <w:proofErr w:type="gramStart"/>
      <w:r w:rsidRPr="00F36782">
        <w:rPr>
          <w:i/>
          <w:iCs/>
          <w:sz w:val="22"/>
          <w:szCs w:val="22"/>
        </w:rPr>
        <w:t>folder’</w:t>
      </w:r>
      <w:proofErr w:type="gramEnd"/>
      <w:r w:rsidRPr="00F36782">
        <w:rPr>
          <w:i/>
          <w:iCs/>
          <w:sz w:val="22"/>
          <w:szCs w:val="22"/>
        </w:rPr>
        <w:t xml:space="preserve"> encryption programs.)</w:t>
      </w:r>
    </w:p>
    <w:p w14:paraId="1EB2997F" w14:textId="77777777" w:rsidR="00316C3D" w:rsidRPr="00711B7A" w:rsidRDefault="00316C3D" w:rsidP="00711B7A">
      <w:pPr>
        <w:jc w:val="center"/>
        <w:rPr>
          <w:i/>
          <w:iCs/>
          <w:sz w:val="22"/>
          <w:szCs w:val="22"/>
        </w:rPr>
      </w:pPr>
    </w:p>
    <w:p w14:paraId="56833DC2" w14:textId="77777777" w:rsidR="006C48CB" w:rsidRPr="00225A1A" w:rsidRDefault="006C48CB" w:rsidP="006C48CB">
      <w:pPr>
        <w:rPr>
          <w:b/>
          <w:bCs/>
          <w:sz w:val="28"/>
          <w:szCs w:val="28"/>
        </w:rPr>
      </w:pPr>
      <w:proofErr w:type="gramStart"/>
      <w:r w:rsidRPr="00225A1A">
        <w:rPr>
          <w:b/>
          <w:bCs/>
          <w:sz w:val="28"/>
          <w:szCs w:val="28"/>
        </w:rPr>
        <w:t>Application Level</w:t>
      </w:r>
      <w:proofErr w:type="gramEnd"/>
      <w:r w:rsidRPr="00225A1A">
        <w:rPr>
          <w:b/>
          <w:bCs/>
          <w:sz w:val="28"/>
          <w:szCs w:val="28"/>
        </w:rPr>
        <w:t xml:space="preserve"> Encryption</w:t>
      </w:r>
    </w:p>
    <w:tbl>
      <w:tblPr>
        <w:tblStyle w:val="TableGrid"/>
        <w:tblW w:w="0" w:type="auto"/>
        <w:tblLook w:val="04A0" w:firstRow="1" w:lastRow="0" w:firstColumn="1" w:lastColumn="0" w:noHBand="0" w:noVBand="1"/>
      </w:tblPr>
      <w:tblGrid>
        <w:gridCol w:w="4675"/>
        <w:gridCol w:w="4675"/>
      </w:tblGrid>
      <w:tr w:rsidR="006C48CB" w14:paraId="540EAA2F" w14:textId="77777777" w:rsidTr="002053A2">
        <w:tc>
          <w:tcPr>
            <w:tcW w:w="4675" w:type="dxa"/>
            <w:shd w:val="clear" w:color="auto" w:fill="FFFF99"/>
          </w:tcPr>
          <w:p w14:paraId="03E52A13" w14:textId="77777777" w:rsidR="006C48CB" w:rsidRDefault="006C48CB" w:rsidP="002053A2">
            <w:pPr>
              <w:rPr>
                <w:sz w:val="28"/>
                <w:szCs w:val="28"/>
              </w:rPr>
            </w:pPr>
            <w:r w:rsidRPr="00225A1A">
              <w:rPr>
                <w:b/>
                <w:bCs/>
                <w:sz w:val="28"/>
                <w:szCs w:val="28"/>
              </w:rPr>
              <w:t>Protect Against:</w:t>
            </w:r>
          </w:p>
        </w:tc>
        <w:tc>
          <w:tcPr>
            <w:tcW w:w="4675" w:type="dxa"/>
            <w:shd w:val="clear" w:color="auto" w:fill="FFFF99"/>
          </w:tcPr>
          <w:p w14:paraId="098BD247" w14:textId="77777777" w:rsidR="006C48CB" w:rsidRDefault="006C48CB" w:rsidP="002053A2">
            <w:pPr>
              <w:rPr>
                <w:sz w:val="28"/>
                <w:szCs w:val="28"/>
              </w:rPr>
            </w:pPr>
            <w:r w:rsidRPr="00225A1A">
              <w:rPr>
                <w:b/>
                <w:bCs/>
                <w:sz w:val="28"/>
                <w:szCs w:val="28"/>
              </w:rPr>
              <w:t>Software Available:</w:t>
            </w:r>
          </w:p>
        </w:tc>
      </w:tr>
      <w:tr w:rsidR="006C48CB" w14:paraId="18CC9214" w14:textId="77777777" w:rsidTr="00FB2ADB">
        <w:tc>
          <w:tcPr>
            <w:tcW w:w="4675" w:type="dxa"/>
            <w:shd w:val="clear" w:color="auto" w:fill="DDDDDD"/>
          </w:tcPr>
          <w:p w14:paraId="51A3B659" w14:textId="77777777" w:rsidR="006C48CB" w:rsidRPr="001858FE" w:rsidRDefault="006C48CB" w:rsidP="002053A2">
            <w:pPr>
              <w:rPr>
                <w:sz w:val="22"/>
                <w:szCs w:val="22"/>
              </w:rPr>
            </w:pPr>
            <w:r w:rsidRPr="001858FE">
              <w:rPr>
                <w:sz w:val="22"/>
                <w:szCs w:val="22"/>
              </w:rPr>
              <w:t>Protection against interception of transit between two parties.</w:t>
            </w:r>
          </w:p>
        </w:tc>
        <w:tc>
          <w:tcPr>
            <w:tcW w:w="4675" w:type="dxa"/>
          </w:tcPr>
          <w:p w14:paraId="1097560B" w14:textId="77777777" w:rsidR="006C48CB" w:rsidRPr="001858FE" w:rsidRDefault="006C48CB" w:rsidP="002053A2">
            <w:pPr>
              <w:rPr>
                <w:sz w:val="22"/>
                <w:szCs w:val="22"/>
              </w:rPr>
            </w:pPr>
            <w:r w:rsidRPr="001858FE">
              <w:rPr>
                <w:sz w:val="22"/>
                <w:szCs w:val="22"/>
              </w:rPr>
              <w:t>(1) MS Office/OpenOffice</w:t>
            </w:r>
          </w:p>
        </w:tc>
      </w:tr>
    </w:tbl>
    <w:p w14:paraId="3FC72A71" w14:textId="018475A8" w:rsidR="006C48CB" w:rsidRDefault="006C48CB" w:rsidP="001858FE">
      <w:pPr>
        <w:jc w:val="center"/>
        <w:rPr>
          <w:i/>
          <w:iCs/>
          <w:sz w:val="22"/>
          <w:szCs w:val="22"/>
        </w:rPr>
      </w:pPr>
      <w:r w:rsidRPr="00F36782">
        <w:rPr>
          <w:i/>
          <w:iCs/>
          <w:sz w:val="22"/>
          <w:szCs w:val="22"/>
        </w:rPr>
        <w:t>(Figure 5.3.4: Examples of ‘application level’ encryption programs.)</w:t>
      </w:r>
    </w:p>
    <w:p w14:paraId="5B980003" w14:textId="77777777" w:rsidR="001858FE" w:rsidRPr="001858FE" w:rsidRDefault="001858FE" w:rsidP="001858FE">
      <w:pPr>
        <w:jc w:val="center"/>
        <w:rPr>
          <w:i/>
          <w:iCs/>
          <w:sz w:val="22"/>
          <w:szCs w:val="22"/>
        </w:rPr>
      </w:pPr>
    </w:p>
    <w:p w14:paraId="56B3F4C9" w14:textId="77777777" w:rsidR="006C48CB" w:rsidRDefault="006C48CB" w:rsidP="006C48CB">
      <w:pPr>
        <w:rPr>
          <w:b/>
          <w:bCs/>
          <w:sz w:val="28"/>
          <w:szCs w:val="28"/>
        </w:rPr>
      </w:pPr>
      <w:r w:rsidRPr="00225A1A">
        <w:rPr>
          <w:b/>
          <w:bCs/>
          <w:sz w:val="28"/>
          <w:szCs w:val="28"/>
        </w:rPr>
        <w:t>Full Disk/Whole-Disk Encryption</w:t>
      </w:r>
    </w:p>
    <w:tbl>
      <w:tblPr>
        <w:tblStyle w:val="TableGrid"/>
        <w:tblW w:w="0" w:type="auto"/>
        <w:tblLook w:val="04A0" w:firstRow="1" w:lastRow="0" w:firstColumn="1" w:lastColumn="0" w:noHBand="0" w:noVBand="1"/>
      </w:tblPr>
      <w:tblGrid>
        <w:gridCol w:w="4675"/>
        <w:gridCol w:w="4675"/>
      </w:tblGrid>
      <w:tr w:rsidR="006C48CB" w14:paraId="0D2F263E" w14:textId="77777777" w:rsidTr="002053A2">
        <w:tc>
          <w:tcPr>
            <w:tcW w:w="4675" w:type="dxa"/>
            <w:shd w:val="clear" w:color="auto" w:fill="FFFF99"/>
          </w:tcPr>
          <w:p w14:paraId="50C2A4A7" w14:textId="77777777" w:rsidR="006C48CB" w:rsidRDefault="006C48CB" w:rsidP="002053A2">
            <w:pPr>
              <w:rPr>
                <w:b/>
                <w:bCs/>
                <w:sz w:val="28"/>
                <w:szCs w:val="28"/>
              </w:rPr>
            </w:pPr>
            <w:r w:rsidRPr="00225A1A">
              <w:rPr>
                <w:b/>
                <w:bCs/>
                <w:sz w:val="28"/>
                <w:szCs w:val="28"/>
              </w:rPr>
              <w:t>Protect Against:</w:t>
            </w:r>
          </w:p>
        </w:tc>
        <w:tc>
          <w:tcPr>
            <w:tcW w:w="4675" w:type="dxa"/>
            <w:shd w:val="clear" w:color="auto" w:fill="FFFF99"/>
          </w:tcPr>
          <w:p w14:paraId="56336825" w14:textId="77777777" w:rsidR="006C48CB" w:rsidRDefault="006C48CB" w:rsidP="002053A2">
            <w:pPr>
              <w:rPr>
                <w:b/>
                <w:bCs/>
                <w:sz w:val="28"/>
                <w:szCs w:val="28"/>
              </w:rPr>
            </w:pPr>
            <w:r w:rsidRPr="00225A1A">
              <w:rPr>
                <w:b/>
                <w:bCs/>
                <w:sz w:val="28"/>
                <w:szCs w:val="28"/>
              </w:rPr>
              <w:t>Software Available:</w:t>
            </w:r>
          </w:p>
        </w:tc>
      </w:tr>
      <w:tr w:rsidR="006C48CB" w14:paraId="084FE74E" w14:textId="77777777" w:rsidTr="00FB2ADB">
        <w:tc>
          <w:tcPr>
            <w:tcW w:w="4675" w:type="dxa"/>
            <w:shd w:val="clear" w:color="auto" w:fill="DDDDDD"/>
          </w:tcPr>
          <w:p w14:paraId="64DAC0FC" w14:textId="77777777" w:rsidR="006C48CB" w:rsidRPr="001858FE" w:rsidRDefault="006C48CB" w:rsidP="002053A2">
            <w:pPr>
              <w:rPr>
                <w:sz w:val="22"/>
                <w:szCs w:val="22"/>
              </w:rPr>
            </w:pPr>
            <w:r w:rsidRPr="001858FE">
              <w:rPr>
                <w:sz w:val="22"/>
                <w:szCs w:val="22"/>
              </w:rPr>
              <w:t>Protection against situations when a laptop, disk, or hard drive is lost or stolen. A key would be needed to decrypt the system. It does not protect against information sent over a network.</w:t>
            </w:r>
          </w:p>
        </w:tc>
        <w:tc>
          <w:tcPr>
            <w:tcW w:w="4675" w:type="dxa"/>
          </w:tcPr>
          <w:p w14:paraId="372A60AF" w14:textId="77777777" w:rsidR="006C48CB" w:rsidRPr="001858FE" w:rsidRDefault="006C48CB" w:rsidP="002053A2">
            <w:pPr>
              <w:rPr>
                <w:sz w:val="22"/>
                <w:szCs w:val="22"/>
              </w:rPr>
            </w:pPr>
            <w:r w:rsidRPr="001858FE">
              <w:rPr>
                <w:sz w:val="22"/>
                <w:szCs w:val="22"/>
              </w:rPr>
              <w:t xml:space="preserve">(1) PGP </w:t>
            </w:r>
          </w:p>
          <w:p w14:paraId="6FCBEAF2" w14:textId="77777777" w:rsidR="006C48CB" w:rsidRPr="001858FE" w:rsidRDefault="006C48CB" w:rsidP="002053A2">
            <w:pPr>
              <w:rPr>
                <w:sz w:val="22"/>
                <w:szCs w:val="22"/>
              </w:rPr>
            </w:pPr>
            <w:r w:rsidRPr="001858FE">
              <w:rPr>
                <w:sz w:val="22"/>
                <w:szCs w:val="22"/>
              </w:rPr>
              <w:t xml:space="preserve">(2) EFS (Windows 2000 and later) </w:t>
            </w:r>
          </w:p>
          <w:p w14:paraId="7D0129CA" w14:textId="77777777" w:rsidR="006C48CB" w:rsidRPr="001858FE" w:rsidRDefault="006C48CB" w:rsidP="002053A2">
            <w:pPr>
              <w:rPr>
                <w:sz w:val="22"/>
                <w:szCs w:val="22"/>
              </w:rPr>
            </w:pPr>
            <w:r w:rsidRPr="001858FE">
              <w:rPr>
                <w:sz w:val="22"/>
                <w:szCs w:val="22"/>
              </w:rPr>
              <w:t xml:space="preserve">(3) BitLocker (Windows Vista) </w:t>
            </w:r>
          </w:p>
          <w:p w14:paraId="30AD2F88" w14:textId="77777777" w:rsidR="006C48CB" w:rsidRPr="001858FE" w:rsidRDefault="006C48CB" w:rsidP="002053A2">
            <w:pPr>
              <w:rPr>
                <w:sz w:val="22"/>
                <w:szCs w:val="22"/>
              </w:rPr>
            </w:pPr>
            <w:r w:rsidRPr="001858FE">
              <w:rPr>
                <w:sz w:val="22"/>
                <w:szCs w:val="22"/>
              </w:rPr>
              <w:t xml:space="preserve">(4) </w:t>
            </w:r>
            <w:proofErr w:type="spellStart"/>
            <w:r w:rsidRPr="001858FE">
              <w:rPr>
                <w:sz w:val="22"/>
                <w:szCs w:val="22"/>
              </w:rPr>
              <w:t>Ultimaco</w:t>
            </w:r>
            <w:proofErr w:type="spellEnd"/>
            <w:r w:rsidRPr="001858FE">
              <w:rPr>
                <w:sz w:val="22"/>
                <w:szCs w:val="22"/>
              </w:rPr>
              <w:t xml:space="preserve"> </w:t>
            </w:r>
          </w:p>
          <w:p w14:paraId="7F0545B3" w14:textId="77777777" w:rsidR="006C48CB" w:rsidRPr="001858FE" w:rsidRDefault="006C48CB" w:rsidP="002053A2">
            <w:pPr>
              <w:rPr>
                <w:sz w:val="22"/>
                <w:szCs w:val="22"/>
              </w:rPr>
            </w:pPr>
            <w:r w:rsidRPr="001858FE">
              <w:rPr>
                <w:sz w:val="22"/>
                <w:szCs w:val="22"/>
              </w:rPr>
              <w:t xml:space="preserve">(5) </w:t>
            </w:r>
            <w:proofErr w:type="spellStart"/>
            <w:r w:rsidRPr="001858FE">
              <w:rPr>
                <w:sz w:val="22"/>
                <w:szCs w:val="22"/>
              </w:rPr>
              <w:t>Pointsec</w:t>
            </w:r>
            <w:proofErr w:type="spellEnd"/>
          </w:p>
        </w:tc>
      </w:tr>
    </w:tbl>
    <w:p w14:paraId="7C6957CD" w14:textId="77777777" w:rsidR="006C48CB" w:rsidRPr="00F36782" w:rsidRDefault="006C48CB" w:rsidP="00F36782">
      <w:pPr>
        <w:jc w:val="center"/>
        <w:rPr>
          <w:i/>
          <w:iCs/>
          <w:sz w:val="22"/>
          <w:szCs w:val="22"/>
        </w:rPr>
      </w:pPr>
      <w:r w:rsidRPr="00F36782">
        <w:rPr>
          <w:i/>
          <w:iCs/>
          <w:sz w:val="22"/>
          <w:szCs w:val="22"/>
        </w:rPr>
        <w:t>(Figure 5.3.5: Examples of ‘full-disk/whole-disk’ encryption programs.)</w:t>
      </w:r>
    </w:p>
    <w:p w14:paraId="705A43B6" w14:textId="77777777" w:rsidR="006C48CB" w:rsidRDefault="006C48CB" w:rsidP="006C48CB">
      <w:pPr>
        <w:rPr>
          <w:b/>
          <w:bCs/>
          <w:sz w:val="28"/>
          <w:szCs w:val="28"/>
        </w:rPr>
      </w:pPr>
    </w:p>
    <w:p w14:paraId="51E4A137" w14:textId="77777777" w:rsidR="006C48CB" w:rsidRDefault="006C48CB" w:rsidP="006C48CB">
      <w:pPr>
        <w:rPr>
          <w:b/>
          <w:bCs/>
          <w:sz w:val="28"/>
          <w:szCs w:val="28"/>
        </w:rPr>
      </w:pPr>
      <w:r>
        <w:rPr>
          <w:b/>
          <w:bCs/>
          <w:sz w:val="28"/>
          <w:szCs w:val="28"/>
        </w:rPr>
        <w:t>Email Messaging</w:t>
      </w:r>
    </w:p>
    <w:tbl>
      <w:tblPr>
        <w:tblStyle w:val="TableGrid"/>
        <w:tblW w:w="0" w:type="auto"/>
        <w:tblLook w:val="04A0" w:firstRow="1" w:lastRow="0" w:firstColumn="1" w:lastColumn="0" w:noHBand="0" w:noVBand="1"/>
      </w:tblPr>
      <w:tblGrid>
        <w:gridCol w:w="4675"/>
        <w:gridCol w:w="4675"/>
      </w:tblGrid>
      <w:tr w:rsidR="006C48CB" w14:paraId="26E912A3" w14:textId="77777777" w:rsidTr="002053A2">
        <w:tc>
          <w:tcPr>
            <w:tcW w:w="4675" w:type="dxa"/>
            <w:shd w:val="clear" w:color="auto" w:fill="FFFF99"/>
          </w:tcPr>
          <w:p w14:paraId="4B099DCF" w14:textId="77777777" w:rsidR="006C48CB" w:rsidRDefault="006C48CB" w:rsidP="002053A2">
            <w:pPr>
              <w:rPr>
                <w:b/>
                <w:bCs/>
                <w:sz w:val="28"/>
                <w:szCs w:val="28"/>
              </w:rPr>
            </w:pPr>
            <w:r w:rsidRPr="00225A1A">
              <w:rPr>
                <w:b/>
                <w:bCs/>
                <w:sz w:val="28"/>
                <w:szCs w:val="28"/>
              </w:rPr>
              <w:t>Protect Against:</w:t>
            </w:r>
          </w:p>
        </w:tc>
        <w:tc>
          <w:tcPr>
            <w:tcW w:w="4675" w:type="dxa"/>
            <w:shd w:val="clear" w:color="auto" w:fill="FFFF99"/>
          </w:tcPr>
          <w:p w14:paraId="4AF7FE71" w14:textId="77777777" w:rsidR="006C48CB" w:rsidRDefault="006C48CB" w:rsidP="002053A2">
            <w:pPr>
              <w:rPr>
                <w:b/>
                <w:bCs/>
                <w:sz w:val="28"/>
                <w:szCs w:val="28"/>
              </w:rPr>
            </w:pPr>
            <w:r w:rsidRPr="00225A1A">
              <w:rPr>
                <w:b/>
                <w:bCs/>
                <w:sz w:val="28"/>
                <w:szCs w:val="28"/>
              </w:rPr>
              <w:t>Software Available:</w:t>
            </w:r>
          </w:p>
        </w:tc>
      </w:tr>
      <w:tr w:rsidR="006C48CB" w14:paraId="2381434A" w14:textId="77777777" w:rsidTr="00FB2ADB">
        <w:tc>
          <w:tcPr>
            <w:tcW w:w="4675" w:type="dxa"/>
            <w:shd w:val="clear" w:color="auto" w:fill="DDDDDD"/>
          </w:tcPr>
          <w:p w14:paraId="567CCC08" w14:textId="77777777" w:rsidR="006C48CB" w:rsidRPr="001858FE" w:rsidRDefault="006C48CB" w:rsidP="002053A2">
            <w:pPr>
              <w:rPr>
                <w:sz w:val="22"/>
                <w:szCs w:val="22"/>
              </w:rPr>
            </w:pPr>
            <w:r w:rsidRPr="001858FE">
              <w:rPr>
                <w:sz w:val="22"/>
                <w:szCs w:val="22"/>
              </w:rPr>
              <w:t>Protection against email in transit from one peer to another.</w:t>
            </w:r>
          </w:p>
        </w:tc>
        <w:tc>
          <w:tcPr>
            <w:tcW w:w="4675" w:type="dxa"/>
          </w:tcPr>
          <w:p w14:paraId="0CAC406D" w14:textId="77777777" w:rsidR="006C48CB" w:rsidRPr="001858FE" w:rsidRDefault="006C48CB" w:rsidP="002053A2">
            <w:pPr>
              <w:rPr>
                <w:sz w:val="22"/>
                <w:szCs w:val="22"/>
              </w:rPr>
            </w:pPr>
            <w:r w:rsidRPr="001858FE">
              <w:rPr>
                <w:sz w:val="22"/>
                <w:szCs w:val="22"/>
              </w:rPr>
              <w:t xml:space="preserve">(1) PGP/GnuPG </w:t>
            </w:r>
          </w:p>
          <w:p w14:paraId="47305031" w14:textId="77777777" w:rsidR="006C48CB" w:rsidRPr="001858FE" w:rsidRDefault="006C48CB" w:rsidP="002053A2">
            <w:pPr>
              <w:rPr>
                <w:sz w:val="22"/>
                <w:szCs w:val="22"/>
              </w:rPr>
            </w:pPr>
            <w:r w:rsidRPr="001858FE">
              <w:rPr>
                <w:sz w:val="22"/>
                <w:szCs w:val="22"/>
              </w:rPr>
              <w:t>(2) Email Clients with integrated S/MIME support</w:t>
            </w:r>
          </w:p>
        </w:tc>
      </w:tr>
    </w:tbl>
    <w:p w14:paraId="30FF3F68" w14:textId="77777777" w:rsidR="006C48CB" w:rsidRPr="00F36782" w:rsidRDefault="006C48CB" w:rsidP="00F36782">
      <w:pPr>
        <w:jc w:val="center"/>
        <w:rPr>
          <w:i/>
          <w:iCs/>
          <w:sz w:val="22"/>
          <w:szCs w:val="22"/>
        </w:rPr>
      </w:pPr>
      <w:r w:rsidRPr="00F36782">
        <w:rPr>
          <w:i/>
          <w:iCs/>
          <w:sz w:val="22"/>
          <w:szCs w:val="22"/>
        </w:rPr>
        <w:t>(Figure 5.3.6: Examples of ‘email messaging’ encryption programs.)</w:t>
      </w:r>
    </w:p>
    <w:p w14:paraId="4B30443C" w14:textId="77777777" w:rsidR="006C48CB" w:rsidRDefault="006C48CB" w:rsidP="006C48CB">
      <w:pPr>
        <w:rPr>
          <w:sz w:val="28"/>
          <w:szCs w:val="28"/>
        </w:rPr>
      </w:pPr>
    </w:p>
    <w:p w14:paraId="57889AA5" w14:textId="77777777" w:rsidR="00711B7A" w:rsidRDefault="00711B7A" w:rsidP="006C48CB">
      <w:pPr>
        <w:rPr>
          <w:sz w:val="28"/>
          <w:szCs w:val="28"/>
        </w:rPr>
      </w:pPr>
    </w:p>
    <w:p w14:paraId="683F5B7B" w14:textId="77777777" w:rsidR="00711B7A" w:rsidRPr="00225A1A" w:rsidRDefault="00711B7A" w:rsidP="006C48CB">
      <w:pPr>
        <w:rPr>
          <w:sz w:val="28"/>
          <w:szCs w:val="28"/>
        </w:rPr>
      </w:pPr>
    </w:p>
    <w:p w14:paraId="15B68844" w14:textId="528A15DC" w:rsidR="006C48CB" w:rsidRDefault="008110E2" w:rsidP="00063E66">
      <w:pPr>
        <w:pStyle w:val="Heading2"/>
      </w:pPr>
      <w:bookmarkStart w:id="22" w:name="_Threat_Statement"/>
      <w:bookmarkEnd w:id="22"/>
      <w:r>
        <w:lastRenderedPageBreak/>
        <w:t>6</w:t>
      </w:r>
      <w:r w:rsidR="0022051F">
        <w:t xml:space="preserve">. </w:t>
      </w:r>
      <w:r w:rsidR="006C48CB">
        <w:t>Threat Statement</w:t>
      </w:r>
    </w:p>
    <w:p w14:paraId="169663B6" w14:textId="77777777" w:rsidR="006C48CB" w:rsidRPr="00711B7A" w:rsidRDefault="006C48CB" w:rsidP="008110E2">
      <w:pPr>
        <w:ind w:firstLine="720"/>
      </w:pPr>
      <w:r w:rsidRPr="00711B7A">
        <w:t>The following are identified sources of potential threat, and actions that fall within each source category. The coloring identifies level of severity/probability (red = high, yellow = moderate, and green = low).</w:t>
      </w:r>
    </w:p>
    <w:p w14:paraId="227BE9C7" w14:textId="77777777" w:rsidR="006C48CB" w:rsidRDefault="006C48CB" w:rsidP="006C48CB">
      <w:pPr>
        <w:rPr>
          <w:sz w:val="28"/>
          <w:szCs w:val="28"/>
        </w:rPr>
      </w:pPr>
    </w:p>
    <w:tbl>
      <w:tblPr>
        <w:tblStyle w:val="TableGrid"/>
        <w:tblW w:w="0" w:type="auto"/>
        <w:tblLook w:val="04A0" w:firstRow="1" w:lastRow="0" w:firstColumn="1" w:lastColumn="0" w:noHBand="0" w:noVBand="1"/>
      </w:tblPr>
      <w:tblGrid>
        <w:gridCol w:w="4675"/>
        <w:gridCol w:w="4675"/>
      </w:tblGrid>
      <w:tr w:rsidR="006C48CB" w14:paraId="17B72C1F" w14:textId="77777777" w:rsidTr="002053A2">
        <w:tc>
          <w:tcPr>
            <w:tcW w:w="4675" w:type="dxa"/>
            <w:shd w:val="clear" w:color="auto" w:fill="FFFF99"/>
          </w:tcPr>
          <w:p w14:paraId="06C434AA" w14:textId="77777777" w:rsidR="006C48CB" w:rsidRPr="00C236D5" w:rsidRDefault="006C48CB" w:rsidP="002053A2">
            <w:pPr>
              <w:rPr>
                <w:b/>
                <w:bCs/>
                <w:sz w:val="28"/>
                <w:szCs w:val="28"/>
              </w:rPr>
            </w:pPr>
            <w:r w:rsidRPr="00C236D5">
              <w:rPr>
                <w:b/>
                <w:bCs/>
                <w:sz w:val="28"/>
                <w:szCs w:val="28"/>
              </w:rPr>
              <w:t>Threat-Source</w:t>
            </w:r>
          </w:p>
        </w:tc>
        <w:tc>
          <w:tcPr>
            <w:tcW w:w="4675" w:type="dxa"/>
            <w:shd w:val="clear" w:color="auto" w:fill="FFFF99"/>
          </w:tcPr>
          <w:p w14:paraId="3025082B" w14:textId="77777777" w:rsidR="006C48CB" w:rsidRPr="00C236D5" w:rsidRDefault="006C48CB" w:rsidP="002053A2">
            <w:pPr>
              <w:rPr>
                <w:b/>
                <w:bCs/>
                <w:sz w:val="28"/>
                <w:szCs w:val="28"/>
              </w:rPr>
            </w:pPr>
            <w:r w:rsidRPr="00C236D5">
              <w:rPr>
                <w:b/>
                <w:bCs/>
                <w:sz w:val="28"/>
                <w:szCs w:val="28"/>
              </w:rPr>
              <w:t>Threat Actions</w:t>
            </w:r>
          </w:p>
        </w:tc>
      </w:tr>
      <w:tr w:rsidR="006C48CB" w14:paraId="39D89D9F" w14:textId="77777777" w:rsidTr="002053A2">
        <w:tc>
          <w:tcPr>
            <w:tcW w:w="4675" w:type="dxa"/>
            <w:shd w:val="clear" w:color="auto" w:fill="FF1919"/>
          </w:tcPr>
          <w:p w14:paraId="69245436" w14:textId="77777777" w:rsidR="006C48CB" w:rsidRPr="001858FE" w:rsidRDefault="006C48CB" w:rsidP="002053A2">
            <w:pPr>
              <w:rPr>
                <w:sz w:val="22"/>
                <w:szCs w:val="22"/>
              </w:rPr>
            </w:pPr>
            <w:r w:rsidRPr="001858FE">
              <w:rPr>
                <w:sz w:val="22"/>
                <w:szCs w:val="22"/>
              </w:rPr>
              <w:t>External Threat Actor</w:t>
            </w:r>
          </w:p>
        </w:tc>
        <w:tc>
          <w:tcPr>
            <w:tcW w:w="4675" w:type="dxa"/>
            <w:shd w:val="clear" w:color="auto" w:fill="FF1919"/>
          </w:tcPr>
          <w:p w14:paraId="31BF893D" w14:textId="77777777" w:rsidR="006C48CB" w:rsidRPr="001858FE" w:rsidRDefault="006C48CB" w:rsidP="006C48CB">
            <w:pPr>
              <w:pStyle w:val="ListParagraph"/>
              <w:numPr>
                <w:ilvl w:val="0"/>
                <w:numId w:val="7"/>
              </w:numPr>
              <w:rPr>
                <w:sz w:val="22"/>
                <w:szCs w:val="22"/>
              </w:rPr>
            </w:pPr>
            <w:r w:rsidRPr="001858FE">
              <w:rPr>
                <w:sz w:val="22"/>
                <w:szCs w:val="22"/>
              </w:rPr>
              <w:t>Unauthorized system access</w:t>
            </w:r>
          </w:p>
          <w:p w14:paraId="1C00B909" w14:textId="6A4C6C1F" w:rsidR="006C48CB" w:rsidRPr="001858FE" w:rsidRDefault="006C48CB" w:rsidP="006C48CB">
            <w:pPr>
              <w:pStyle w:val="ListParagraph"/>
              <w:numPr>
                <w:ilvl w:val="0"/>
                <w:numId w:val="7"/>
              </w:numPr>
              <w:rPr>
                <w:sz w:val="22"/>
                <w:szCs w:val="22"/>
              </w:rPr>
            </w:pPr>
            <w:r w:rsidRPr="001858FE">
              <w:rPr>
                <w:sz w:val="22"/>
                <w:szCs w:val="22"/>
              </w:rPr>
              <w:t>Data breach of personal data</w:t>
            </w:r>
            <w:r w:rsidR="0076098D" w:rsidRPr="001858FE">
              <w:rPr>
                <w:sz w:val="22"/>
                <w:szCs w:val="22"/>
              </w:rPr>
              <w:t xml:space="preserve"> or project source code</w:t>
            </w:r>
          </w:p>
          <w:p w14:paraId="62C759DF" w14:textId="77777777" w:rsidR="006C48CB" w:rsidRPr="001858FE" w:rsidRDefault="006C48CB" w:rsidP="006C48CB">
            <w:pPr>
              <w:pStyle w:val="ListParagraph"/>
              <w:numPr>
                <w:ilvl w:val="0"/>
                <w:numId w:val="7"/>
              </w:numPr>
              <w:rPr>
                <w:sz w:val="22"/>
                <w:szCs w:val="22"/>
              </w:rPr>
            </w:pPr>
            <w:r w:rsidRPr="001858FE">
              <w:rPr>
                <w:sz w:val="22"/>
                <w:szCs w:val="22"/>
              </w:rPr>
              <w:t>Phishing attacks</w:t>
            </w:r>
          </w:p>
          <w:p w14:paraId="14CFA46B" w14:textId="77777777" w:rsidR="006C48CB" w:rsidRPr="001858FE" w:rsidRDefault="006C48CB" w:rsidP="006C48CB">
            <w:pPr>
              <w:pStyle w:val="ListParagraph"/>
              <w:numPr>
                <w:ilvl w:val="0"/>
                <w:numId w:val="7"/>
              </w:numPr>
              <w:rPr>
                <w:sz w:val="22"/>
                <w:szCs w:val="22"/>
              </w:rPr>
            </w:pPr>
            <w:r w:rsidRPr="001858FE">
              <w:rPr>
                <w:sz w:val="22"/>
                <w:szCs w:val="22"/>
              </w:rPr>
              <w:t xml:space="preserve">Password attacks </w:t>
            </w:r>
          </w:p>
          <w:p w14:paraId="7CE35FA1" w14:textId="77777777" w:rsidR="006C48CB" w:rsidRPr="001858FE" w:rsidRDefault="006C48CB" w:rsidP="006C48CB">
            <w:pPr>
              <w:pStyle w:val="ListParagraph"/>
              <w:numPr>
                <w:ilvl w:val="0"/>
                <w:numId w:val="7"/>
              </w:numPr>
              <w:rPr>
                <w:sz w:val="22"/>
                <w:szCs w:val="22"/>
              </w:rPr>
            </w:pPr>
            <w:r w:rsidRPr="001858FE">
              <w:rPr>
                <w:sz w:val="22"/>
                <w:szCs w:val="22"/>
              </w:rPr>
              <w:t>Malware or ransomware</w:t>
            </w:r>
          </w:p>
        </w:tc>
      </w:tr>
      <w:tr w:rsidR="006C48CB" w14:paraId="637ABA4C" w14:textId="77777777" w:rsidTr="002053A2">
        <w:tc>
          <w:tcPr>
            <w:tcW w:w="4675" w:type="dxa"/>
            <w:shd w:val="clear" w:color="auto" w:fill="FF1919"/>
          </w:tcPr>
          <w:p w14:paraId="5AED0376" w14:textId="77777777" w:rsidR="006C48CB" w:rsidRPr="001858FE" w:rsidRDefault="006C48CB" w:rsidP="002053A2">
            <w:pPr>
              <w:tabs>
                <w:tab w:val="left" w:pos="1455"/>
              </w:tabs>
              <w:rPr>
                <w:sz w:val="22"/>
                <w:szCs w:val="22"/>
              </w:rPr>
            </w:pPr>
            <w:r w:rsidRPr="001858FE">
              <w:rPr>
                <w:sz w:val="22"/>
                <w:szCs w:val="22"/>
              </w:rPr>
              <w:t>Malicious Insider</w:t>
            </w:r>
          </w:p>
        </w:tc>
        <w:tc>
          <w:tcPr>
            <w:tcW w:w="4675" w:type="dxa"/>
            <w:shd w:val="clear" w:color="auto" w:fill="FF1919"/>
          </w:tcPr>
          <w:p w14:paraId="51AAB2F6" w14:textId="77777777" w:rsidR="006C48CB" w:rsidRPr="001858FE" w:rsidRDefault="006C48CB" w:rsidP="006C48CB">
            <w:pPr>
              <w:pStyle w:val="ListParagraph"/>
              <w:numPr>
                <w:ilvl w:val="0"/>
                <w:numId w:val="7"/>
              </w:numPr>
              <w:rPr>
                <w:sz w:val="22"/>
                <w:szCs w:val="22"/>
              </w:rPr>
            </w:pPr>
            <w:r w:rsidRPr="001858FE">
              <w:rPr>
                <w:sz w:val="22"/>
                <w:szCs w:val="22"/>
              </w:rPr>
              <w:t>Accessing data without permission</w:t>
            </w:r>
          </w:p>
          <w:p w14:paraId="1CA07331" w14:textId="77777777" w:rsidR="006C48CB" w:rsidRPr="001858FE" w:rsidRDefault="006C48CB" w:rsidP="006C48CB">
            <w:pPr>
              <w:pStyle w:val="ListParagraph"/>
              <w:numPr>
                <w:ilvl w:val="0"/>
                <w:numId w:val="7"/>
              </w:numPr>
              <w:rPr>
                <w:sz w:val="22"/>
                <w:szCs w:val="22"/>
              </w:rPr>
            </w:pPr>
            <w:r w:rsidRPr="001858FE">
              <w:rPr>
                <w:sz w:val="22"/>
                <w:szCs w:val="22"/>
              </w:rPr>
              <w:t>Stealing sensitive information</w:t>
            </w:r>
          </w:p>
          <w:p w14:paraId="526FE0E3" w14:textId="77777777" w:rsidR="006C48CB" w:rsidRPr="001858FE" w:rsidRDefault="006C48CB" w:rsidP="006C48CB">
            <w:pPr>
              <w:pStyle w:val="ListParagraph"/>
              <w:numPr>
                <w:ilvl w:val="0"/>
                <w:numId w:val="7"/>
              </w:numPr>
              <w:rPr>
                <w:sz w:val="22"/>
                <w:szCs w:val="22"/>
              </w:rPr>
            </w:pPr>
            <w:r w:rsidRPr="001858FE">
              <w:rPr>
                <w:sz w:val="22"/>
                <w:szCs w:val="22"/>
              </w:rPr>
              <w:t>Misusing admin access</w:t>
            </w:r>
          </w:p>
          <w:p w14:paraId="2913463F" w14:textId="77777777" w:rsidR="006C48CB" w:rsidRPr="001858FE" w:rsidRDefault="006C48CB" w:rsidP="006C48CB">
            <w:pPr>
              <w:pStyle w:val="ListParagraph"/>
              <w:numPr>
                <w:ilvl w:val="0"/>
                <w:numId w:val="7"/>
              </w:numPr>
              <w:rPr>
                <w:sz w:val="22"/>
                <w:szCs w:val="22"/>
              </w:rPr>
            </w:pPr>
            <w:r w:rsidRPr="001858FE">
              <w:rPr>
                <w:sz w:val="22"/>
                <w:szCs w:val="22"/>
              </w:rPr>
              <w:t>Changing or manipulating records</w:t>
            </w:r>
          </w:p>
        </w:tc>
      </w:tr>
      <w:tr w:rsidR="006C48CB" w14:paraId="68D4960E" w14:textId="77777777" w:rsidTr="002053A2">
        <w:tc>
          <w:tcPr>
            <w:tcW w:w="4675" w:type="dxa"/>
            <w:shd w:val="clear" w:color="auto" w:fill="FFFF00"/>
          </w:tcPr>
          <w:p w14:paraId="7649E686" w14:textId="77777777" w:rsidR="006C48CB" w:rsidRPr="001858FE" w:rsidRDefault="006C48CB" w:rsidP="002053A2">
            <w:pPr>
              <w:rPr>
                <w:sz w:val="22"/>
                <w:szCs w:val="22"/>
              </w:rPr>
            </w:pPr>
            <w:r w:rsidRPr="001858FE">
              <w:rPr>
                <w:sz w:val="22"/>
                <w:szCs w:val="22"/>
              </w:rPr>
              <w:t>Unintentional Insider</w:t>
            </w:r>
          </w:p>
        </w:tc>
        <w:tc>
          <w:tcPr>
            <w:tcW w:w="4675" w:type="dxa"/>
            <w:shd w:val="clear" w:color="auto" w:fill="FFFF00"/>
          </w:tcPr>
          <w:p w14:paraId="0C1D989F" w14:textId="77777777" w:rsidR="006C48CB" w:rsidRPr="001858FE" w:rsidRDefault="006C48CB" w:rsidP="006C48CB">
            <w:pPr>
              <w:pStyle w:val="ListParagraph"/>
              <w:numPr>
                <w:ilvl w:val="0"/>
                <w:numId w:val="7"/>
              </w:numPr>
              <w:rPr>
                <w:sz w:val="22"/>
                <w:szCs w:val="22"/>
              </w:rPr>
            </w:pPr>
            <w:r w:rsidRPr="001858FE">
              <w:rPr>
                <w:sz w:val="22"/>
                <w:szCs w:val="22"/>
              </w:rPr>
              <w:t>Weak passwords</w:t>
            </w:r>
          </w:p>
          <w:p w14:paraId="6674BBA4" w14:textId="77777777" w:rsidR="006C48CB" w:rsidRPr="001858FE" w:rsidRDefault="006C48CB" w:rsidP="006C48CB">
            <w:pPr>
              <w:pStyle w:val="ListParagraph"/>
              <w:numPr>
                <w:ilvl w:val="0"/>
                <w:numId w:val="7"/>
              </w:numPr>
              <w:rPr>
                <w:sz w:val="22"/>
                <w:szCs w:val="22"/>
              </w:rPr>
            </w:pPr>
            <w:r w:rsidRPr="001858FE">
              <w:rPr>
                <w:sz w:val="22"/>
                <w:szCs w:val="22"/>
              </w:rPr>
              <w:t>Clicking phishing links</w:t>
            </w:r>
          </w:p>
          <w:p w14:paraId="274F5F0B" w14:textId="77777777" w:rsidR="006C48CB" w:rsidRPr="001858FE" w:rsidRDefault="006C48CB" w:rsidP="006C48CB">
            <w:pPr>
              <w:pStyle w:val="ListParagraph"/>
              <w:numPr>
                <w:ilvl w:val="0"/>
                <w:numId w:val="7"/>
              </w:numPr>
              <w:rPr>
                <w:sz w:val="22"/>
                <w:szCs w:val="22"/>
              </w:rPr>
            </w:pPr>
            <w:r w:rsidRPr="001858FE">
              <w:rPr>
                <w:sz w:val="22"/>
                <w:szCs w:val="22"/>
              </w:rPr>
              <w:t>Sharing sensitive information by mistake</w:t>
            </w:r>
          </w:p>
          <w:p w14:paraId="2AFDE205" w14:textId="77777777" w:rsidR="006C48CB" w:rsidRPr="001858FE" w:rsidRDefault="006C48CB" w:rsidP="006C48CB">
            <w:pPr>
              <w:pStyle w:val="ListParagraph"/>
              <w:numPr>
                <w:ilvl w:val="0"/>
                <w:numId w:val="7"/>
              </w:numPr>
              <w:rPr>
                <w:sz w:val="22"/>
                <w:szCs w:val="22"/>
              </w:rPr>
            </w:pPr>
            <w:r w:rsidRPr="001858FE">
              <w:rPr>
                <w:sz w:val="22"/>
                <w:szCs w:val="22"/>
              </w:rPr>
              <w:t>Giving too much access to others</w:t>
            </w:r>
          </w:p>
        </w:tc>
      </w:tr>
      <w:tr w:rsidR="006C48CB" w14:paraId="07D496A5" w14:textId="77777777" w:rsidTr="002053A2">
        <w:tc>
          <w:tcPr>
            <w:tcW w:w="4675" w:type="dxa"/>
            <w:shd w:val="clear" w:color="auto" w:fill="FFFF00"/>
          </w:tcPr>
          <w:p w14:paraId="3E8D98CA" w14:textId="77777777" w:rsidR="006C48CB" w:rsidRPr="001858FE" w:rsidRDefault="006C48CB" w:rsidP="002053A2">
            <w:pPr>
              <w:rPr>
                <w:sz w:val="22"/>
                <w:szCs w:val="22"/>
              </w:rPr>
            </w:pPr>
            <w:r w:rsidRPr="001858FE">
              <w:rPr>
                <w:sz w:val="22"/>
                <w:szCs w:val="22"/>
              </w:rPr>
              <w:t>System/Technical Issues</w:t>
            </w:r>
          </w:p>
        </w:tc>
        <w:tc>
          <w:tcPr>
            <w:tcW w:w="4675" w:type="dxa"/>
            <w:shd w:val="clear" w:color="auto" w:fill="FFFF00"/>
          </w:tcPr>
          <w:p w14:paraId="592B40F8" w14:textId="77777777" w:rsidR="006C48CB" w:rsidRPr="001858FE" w:rsidRDefault="006C48CB" w:rsidP="006C48CB">
            <w:pPr>
              <w:pStyle w:val="ListParagraph"/>
              <w:numPr>
                <w:ilvl w:val="0"/>
                <w:numId w:val="7"/>
              </w:numPr>
              <w:rPr>
                <w:sz w:val="22"/>
                <w:szCs w:val="22"/>
              </w:rPr>
            </w:pPr>
            <w:r w:rsidRPr="001858FE">
              <w:rPr>
                <w:sz w:val="22"/>
                <w:szCs w:val="22"/>
              </w:rPr>
              <w:t>Software bugs</w:t>
            </w:r>
          </w:p>
          <w:p w14:paraId="6B683DC9" w14:textId="77777777" w:rsidR="006C48CB" w:rsidRPr="001858FE" w:rsidRDefault="006C48CB" w:rsidP="006C48CB">
            <w:pPr>
              <w:pStyle w:val="ListParagraph"/>
              <w:numPr>
                <w:ilvl w:val="0"/>
                <w:numId w:val="7"/>
              </w:numPr>
              <w:rPr>
                <w:sz w:val="22"/>
                <w:szCs w:val="22"/>
              </w:rPr>
            </w:pPr>
            <w:r w:rsidRPr="001858FE">
              <w:rPr>
                <w:sz w:val="22"/>
                <w:szCs w:val="22"/>
              </w:rPr>
              <w:t>Misconfigured systems</w:t>
            </w:r>
          </w:p>
          <w:p w14:paraId="1917441A" w14:textId="77777777" w:rsidR="006C48CB" w:rsidRPr="001858FE" w:rsidRDefault="006C48CB" w:rsidP="006C48CB">
            <w:pPr>
              <w:pStyle w:val="ListParagraph"/>
              <w:numPr>
                <w:ilvl w:val="0"/>
                <w:numId w:val="7"/>
              </w:numPr>
              <w:rPr>
                <w:sz w:val="22"/>
                <w:szCs w:val="22"/>
              </w:rPr>
            </w:pPr>
            <w:r w:rsidRPr="001858FE">
              <w:rPr>
                <w:sz w:val="22"/>
                <w:szCs w:val="22"/>
              </w:rPr>
              <w:t>Insecure Application Programming Interfaces (APIs)</w:t>
            </w:r>
          </w:p>
          <w:p w14:paraId="2C9C6B7E" w14:textId="77777777" w:rsidR="006C48CB" w:rsidRPr="001858FE" w:rsidRDefault="006C48CB" w:rsidP="006C48CB">
            <w:pPr>
              <w:pStyle w:val="ListParagraph"/>
              <w:numPr>
                <w:ilvl w:val="0"/>
                <w:numId w:val="7"/>
              </w:numPr>
              <w:rPr>
                <w:sz w:val="22"/>
                <w:szCs w:val="22"/>
              </w:rPr>
            </w:pPr>
            <w:r w:rsidRPr="001858FE">
              <w:rPr>
                <w:sz w:val="22"/>
                <w:szCs w:val="22"/>
              </w:rPr>
              <w:t>Missing or weak encryption</w:t>
            </w:r>
          </w:p>
        </w:tc>
      </w:tr>
      <w:tr w:rsidR="006C48CB" w14:paraId="36FDC676" w14:textId="77777777" w:rsidTr="002053A2">
        <w:tc>
          <w:tcPr>
            <w:tcW w:w="4675" w:type="dxa"/>
            <w:shd w:val="clear" w:color="auto" w:fill="FFFF00"/>
          </w:tcPr>
          <w:p w14:paraId="01A3F191" w14:textId="77777777" w:rsidR="006C48CB" w:rsidRPr="001858FE" w:rsidRDefault="006C48CB" w:rsidP="002053A2">
            <w:pPr>
              <w:rPr>
                <w:sz w:val="22"/>
                <w:szCs w:val="22"/>
              </w:rPr>
            </w:pPr>
            <w:r w:rsidRPr="001858FE">
              <w:rPr>
                <w:sz w:val="22"/>
                <w:szCs w:val="22"/>
              </w:rPr>
              <w:t>Third-Party Risk</w:t>
            </w:r>
          </w:p>
        </w:tc>
        <w:tc>
          <w:tcPr>
            <w:tcW w:w="4675" w:type="dxa"/>
            <w:shd w:val="clear" w:color="auto" w:fill="FFFF00"/>
          </w:tcPr>
          <w:p w14:paraId="0976EEF1" w14:textId="77777777" w:rsidR="006C48CB" w:rsidRPr="001858FE" w:rsidRDefault="006C48CB" w:rsidP="006C48CB">
            <w:pPr>
              <w:pStyle w:val="ListParagraph"/>
              <w:numPr>
                <w:ilvl w:val="0"/>
                <w:numId w:val="7"/>
              </w:numPr>
              <w:rPr>
                <w:sz w:val="22"/>
                <w:szCs w:val="22"/>
              </w:rPr>
            </w:pPr>
            <w:r w:rsidRPr="001858FE">
              <w:rPr>
                <w:sz w:val="22"/>
                <w:szCs w:val="22"/>
              </w:rPr>
              <w:t>Vendor security weaknesses</w:t>
            </w:r>
          </w:p>
          <w:p w14:paraId="32B94DEC" w14:textId="77777777" w:rsidR="006C48CB" w:rsidRPr="001858FE" w:rsidRDefault="006C48CB" w:rsidP="006C48CB">
            <w:pPr>
              <w:pStyle w:val="ListParagraph"/>
              <w:numPr>
                <w:ilvl w:val="0"/>
                <w:numId w:val="7"/>
              </w:numPr>
              <w:rPr>
                <w:sz w:val="22"/>
                <w:szCs w:val="22"/>
              </w:rPr>
            </w:pPr>
            <w:r w:rsidRPr="001858FE">
              <w:rPr>
                <w:sz w:val="22"/>
                <w:szCs w:val="22"/>
              </w:rPr>
              <w:t>Data exposure</w:t>
            </w:r>
          </w:p>
          <w:p w14:paraId="09EF28D2" w14:textId="77777777" w:rsidR="006C48CB" w:rsidRPr="001858FE" w:rsidRDefault="006C48CB" w:rsidP="006C48CB">
            <w:pPr>
              <w:pStyle w:val="ListParagraph"/>
              <w:numPr>
                <w:ilvl w:val="0"/>
                <w:numId w:val="7"/>
              </w:numPr>
              <w:rPr>
                <w:sz w:val="22"/>
                <w:szCs w:val="22"/>
              </w:rPr>
            </w:pPr>
            <w:r w:rsidRPr="001858FE">
              <w:rPr>
                <w:sz w:val="22"/>
                <w:szCs w:val="22"/>
              </w:rPr>
              <w:t>Poor security from partners</w:t>
            </w:r>
          </w:p>
        </w:tc>
      </w:tr>
      <w:tr w:rsidR="006C48CB" w14:paraId="577B5E83" w14:textId="77777777" w:rsidTr="002053A2">
        <w:tc>
          <w:tcPr>
            <w:tcW w:w="4675" w:type="dxa"/>
            <w:shd w:val="clear" w:color="auto" w:fill="00B050"/>
          </w:tcPr>
          <w:p w14:paraId="40B3679C" w14:textId="10DCD6C1" w:rsidR="006C48CB" w:rsidRPr="001858FE" w:rsidRDefault="006C48CB" w:rsidP="002053A2">
            <w:pPr>
              <w:rPr>
                <w:sz w:val="22"/>
                <w:szCs w:val="22"/>
              </w:rPr>
            </w:pPr>
            <w:r w:rsidRPr="001858FE">
              <w:rPr>
                <w:sz w:val="22"/>
                <w:szCs w:val="22"/>
              </w:rPr>
              <w:t>Environment</w:t>
            </w:r>
            <w:r w:rsidR="0076098D" w:rsidRPr="001858FE">
              <w:rPr>
                <w:sz w:val="22"/>
                <w:szCs w:val="22"/>
              </w:rPr>
              <w:t xml:space="preserve"> </w:t>
            </w:r>
            <w:r w:rsidRPr="001858FE">
              <w:rPr>
                <w:sz w:val="22"/>
                <w:szCs w:val="22"/>
              </w:rPr>
              <w:t>/ Physical</w:t>
            </w:r>
          </w:p>
        </w:tc>
        <w:tc>
          <w:tcPr>
            <w:tcW w:w="4675" w:type="dxa"/>
            <w:shd w:val="clear" w:color="auto" w:fill="00B050"/>
          </w:tcPr>
          <w:p w14:paraId="3D9A9973" w14:textId="77777777" w:rsidR="006C48CB" w:rsidRPr="001858FE" w:rsidRDefault="006C48CB" w:rsidP="006C48CB">
            <w:pPr>
              <w:pStyle w:val="ListParagraph"/>
              <w:numPr>
                <w:ilvl w:val="0"/>
                <w:numId w:val="7"/>
              </w:numPr>
              <w:rPr>
                <w:sz w:val="22"/>
                <w:szCs w:val="22"/>
              </w:rPr>
            </w:pPr>
            <w:r w:rsidRPr="001858FE">
              <w:rPr>
                <w:sz w:val="22"/>
                <w:szCs w:val="22"/>
              </w:rPr>
              <w:t>Natural disaster</w:t>
            </w:r>
          </w:p>
          <w:p w14:paraId="6EFD9915" w14:textId="77777777" w:rsidR="006C48CB" w:rsidRPr="001858FE" w:rsidRDefault="006C48CB" w:rsidP="006C48CB">
            <w:pPr>
              <w:pStyle w:val="ListParagraph"/>
              <w:numPr>
                <w:ilvl w:val="0"/>
                <w:numId w:val="7"/>
              </w:numPr>
              <w:rPr>
                <w:sz w:val="22"/>
                <w:szCs w:val="22"/>
              </w:rPr>
            </w:pPr>
            <w:r w:rsidRPr="001858FE">
              <w:rPr>
                <w:sz w:val="22"/>
                <w:szCs w:val="22"/>
              </w:rPr>
              <w:t>Power outages</w:t>
            </w:r>
          </w:p>
          <w:p w14:paraId="11E69F56" w14:textId="77777777" w:rsidR="006C48CB" w:rsidRPr="001858FE" w:rsidRDefault="006C48CB" w:rsidP="006C48CB">
            <w:pPr>
              <w:pStyle w:val="ListParagraph"/>
              <w:numPr>
                <w:ilvl w:val="0"/>
                <w:numId w:val="7"/>
              </w:numPr>
              <w:rPr>
                <w:sz w:val="22"/>
                <w:szCs w:val="22"/>
              </w:rPr>
            </w:pPr>
            <w:r w:rsidRPr="001858FE">
              <w:rPr>
                <w:sz w:val="22"/>
                <w:szCs w:val="22"/>
              </w:rPr>
              <w:t>Stolen Devices</w:t>
            </w:r>
          </w:p>
        </w:tc>
      </w:tr>
    </w:tbl>
    <w:p w14:paraId="32E5B13D" w14:textId="77777777" w:rsidR="006C48CB" w:rsidRPr="00F36782" w:rsidRDefault="006C48CB" w:rsidP="00F36782">
      <w:pPr>
        <w:jc w:val="center"/>
        <w:rPr>
          <w:i/>
          <w:iCs/>
          <w:sz w:val="22"/>
          <w:szCs w:val="22"/>
        </w:rPr>
      </w:pPr>
      <w:r w:rsidRPr="00F36782">
        <w:rPr>
          <w:i/>
          <w:iCs/>
          <w:sz w:val="22"/>
          <w:szCs w:val="22"/>
        </w:rPr>
        <w:t>(Figure 6.0.1: A listing of potential threats and sources of those threats, ranked by severity/probability of occurrence.)</w:t>
      </w:r>
    </w:p>
    <w:p w14:paraId="30CD4F59" w14:textId="77777777" w:rsidR="006C48CB" w:rsidRDefault="006C48CB" w:rsidP="006C48CB">
      <w:pPr>
        <w:rPr>
          <w:sz w:val="28"/>
          <w:szCs w:val="28"/>
        </w:rPr>
      </w:pPr>
    </w:p>
    <w:p w14:paraId="4F69C92C" w14:textId="77777777" w:rsidR="006C48CB" w:rsidRDefault="006C48CB" w:rsidP="006C48CB">
      <w:pPr>
        <w:rPr>
          <w:sz w:val="28"/>
          <w:szCs w:val="28"/>
        </w:rPr>
      </w:pPr>
    </w:p>
    <w:p w14:paraId="0E6AECAF" w14:textId="77777777" w:rsidR="001858FE" w:rsidRPr="00C236D5" w:rsidRDefault="001858FE" w:rsidP="006C48CB">
      <w:pPr>
        <w:rPr>
          <w:sz w:val="28"/>
          <w:szCs w:val="28"/>
        </w:rPr>
      </w:pPr>
    </w:p>
    <w:p w14:paraId="28576D89" w14:textId="34E85BAF" w:rsidR="006C48CB" w:rsidRDefault="008110E2" w:rsidP="00063E66">
      <w:pPr>
        <w:pStyle w:val="Heading2"/>
      </w:pPr>
      <w:bookmarkStart w:id="23" w:name="_Risk_Assessment_Results"/>
      <w:bookmarkEnd w:id="23"/>
      <w:r>
        <w:lastRenderedPageBreak/>
        <w:t>7</w:t>
      </w:r>
      <w:r w:rsidR="0022051F">
        <w:t xml:space="preserve">. </w:t>
      </w:r>
      <w:r w:rsidR="006C48CB">
        <w:t>Risk Assessment Results</w:t>
      </w:r>
    </w:p>
    <w:p w14:paraId="3D11DE5C" w14:textId="77777777" w:rsidR="006C48CB" w:rsidRPr="002F6E9F" w:rsidRDefault="006C48CB" w:rsidP="006C48CB">
      <w:pPr>
        <w:rPr>
          <w:sz w:val="28"/>
          <w:szCs w:val="28"/>
        </w:rPr>
      </w:pPr>
    </w:p>
    <w:p w14:paraId="718C5519" w14:textId="3C15F857" w:rsidR="006C48CB" w:rsidRDefault="008110E2" w:rsidP="00063E66">
      <w:pPr>
        <w:pStyle w:val="Heading3"/>
      </w:pPr>
      <w:bookmarkStart w:id="24" w:name="_Risk_Model"/>
      <w:bookmarkEnd w:id="24"/>
      <w:r>
        <w:t>7</w:t>
      </w:r>
      <w:r w:rsidR="0022051F">
        <w:t xml:space="preserve">.1 </w:t>
      </w:r>
      <w:r w:rsidR="006C48CB">
        <w:t>Risk Model</w:t>
      </w:r>
    </w:p>
    <w:p w14:paraId="2FA98C94" w14:textId="77777777" w:rsidR="006C48CB" w:rsidRPr="00711B7A" w:rsidRDefault="006C48CB" w:rsidP="006C48CB">
      <w:r w:rsidRPr="00711B7A">
        <w:t xml:space="preserve">In determining risks associated with the TFSIPS system, the following model was used for classifying risk: </w:t>
      </w:r>
    </w:p>
    <w:p w14:paraId="1682E435" w14:textId="77777777" w:rsidR="006C48CB" w:rsidRPr="00711B7A" w:rsidRDefault="006C48CB" w:rsidP="006C48CB">
      <w:pPr>
        <w:jc w:val="center"/>
        <w:rPr>
          <w:color w:val="EE0000"/>
        </w:rPr>
      </w:pPr>
      <w:r w:rsidRPr="00711B7A">
        <w:rPr>
          <w:color w:val="EE0000"/>
        </w:rPr>
        <w:t xml:space="preserve">Risk = Threat Likelihood x Size of Impact </w:t>
      </w:r>
    </w:p>
    <w:p w14:paraId="367981F2" w14:textId="77777777" w:rsidR="006C48CB" w:rsidRPr="00711B7A" w:rsidRDefault="006C48CB" w:rsidP="006C48CB">
      <w:r w:rsidRPr="00711B7A">
        <w:t>As well as the following definitions:</w:t>
      </w:r>
    </w:p>
    <w:p w14:paraId="6E7AFFB2" w14:textId="480FAC31" w:rsidR="006C48CB" w:rsidRPr="004F2164" w:rsidRDefault="004F2164" w:rsidP="006C48CB">
      <w:pPr>
        <w:rPr>
          <w:b/>
          <w:bCs/>
          <w:sz w:val="28"/>
          <w:szCs w:val="28"/>
        </w:rPr>
      </w:pPr>
      <w:r w:rsidRPr="004F2164">
        <w:rPr>
          <w:b/>
          <w:bCs/>
          <w:sz w:val="28"/>
          <w:szCs w:val="28"/>
        </w:rPr>
        <w:t>Threat Likelihood</w:t>
      </w:r>
    </w:p>
    <w:tbl>
      <w:tblPr>
        <w:tblStyle w:val="TableGrid"/>
        <w:tblW w:w="0" w:type="auto"/>
        <w:tblLook w:val="04A0" w:firstRow="1" w:lastRow="0" w:firstColumn="1" w:lastColumn="0" w:noHBand="0" w:noVBand="1"/>
      </w:tblPr>
      <w:tblGrid>
        <w:gridCol w:w="4675"/>
        <w:gridCol w:w="4675"/>
      </w:tblGrid>
      <w:tr w:rsidR="004F2164" w14:paraId="02CE44CC" w14:textId="77777777" w:rsidTr="004F2164">
        <w:tc>
          <w:tcPr>
            <w:tcW w:w="4675" w:type="dxa"/>
            <w:shd w:val="clear" w:color="auto" w:fill="FFFF99"/>
          </w:tcPr>
          <w:p w14:paraId="431C21E3" w14:textId="1C8AED37" w:rsidR="004F2164" w:rsidRPr="004F2164" w:rsidRDefault="004F2164" w:rsidP="006C48CB">
            <w:pPr>
              <w:rPr>
                <w:b/>
                <w:bCs/>
                <w:sz w:val="28"/>
                <w:szCs w:val="28"/>
              </w:rPr>
            </w:pPr>
            <w:r w:rsidRPr="004F2164">
              <w:rPr>
                <w:b/>
                <w:bCs/>
                <w:sz w:val="28"/>
                <w:szCs w:val="28"/>
              </w:rPr>
              <w:t>Likelihood</w:t>
            </w:r>
          </w:p>
        </w:tc>
        <w:tc>
          <w:tcPr>
            <w:tcW w:w="4675" w:type="dxa"/>
            <w:shd w:val="clear" w:color="auto" w:fill="FFFF99"/>
          </w:tcPr>
          <w:p w14:paraId="294CCFD7" w14:textId="62A61BF9" w:rsidR="004F2164" w:rsidRPr="004F2164" w:rsidRDefault="004F2164" w:rsidP="006C48CB">
            <w:pPr>
              <w:rPr>
                <w:b/>
                <w:bCs/>
                <w:sz w:val="28"/>
                <w:szCs w:val="28"/>
              </w:rPr>
            </w:pPr>
            <w:r w:rsidRPr="004F2164">
              <w:rPr>
                <w:b/>
                <w:bCs/>
                <w:sz w:val="28"/>
                <w:szCs w:val="28"/>
              </w:rPr>
              <w:t>Definition</w:t>
            </w:r>
          </w:p>
        </w:tc>
      </w:tr>
      <w:tr w:rsidR="004F2164" w14:paraId="2EEF1AED" w14:textId="77777777" w:rsidTr="004F2164">
        <w:tc>
          <w:tcPr>
            <w:tcW w:w="4675" w:type="dxa"/>
            <w:shd w:val="clear" w:color="auto" w:fill="FF0000"/>
          </w:tcPr>
          <w:p w14:paraId="3E3209D8" w14:textId="575CAF2A" w:rsidR="004F2164" w:rsidRPr="00B749BA" w:rsidRDefault="000604CC" w:rsidP="006C48CB">
            <w:pPr>
              <w:rPr>
                <w:sz w:val="22"/>
                <w:szCs w:val="22"/>
              </w:rPr>
            </w:pPr>
            <w:r w:rsidRPr="00B749BA">
              <w:rPr>
                <w:sz w:val="22"/>
                <w:szCs w:val="22"/>
              </w:rPr>
              <w:t>High (1.0)</w:t>
            </w:r>
          </w:p>
        </w:tc>
        <w:tc>
          <w:tcPr>
            <w:tcW w:w="4675" w:type="dxa"/>
          </w:tcPr>
          <w:p w14:paraId="20B0851B" w14:textId="419B2BC4" w:rsidR="004F2164" w:rsidRPr="00B749BA" w:rsidRDefault="004F2164" w:rsidP="006C48CB">
            <w:pPr>
              <w:rPr>
                <w:sz w:val="22"/>
                <w:szCs w:val="22"/>
              </w:rPr>
            </w:pPr>
            <w:r w:rsidRPr="00B749BA">
              <w:rPr>
                <w:sz w:val="22"/>
                <w:szCs w:val="22"/>
              </w:rPr>
              <w:t xml:space="preserve">Risks that are highly likely to occur. The threat-source is very capable. Any controls in place to protect exploit of </w:t>
            </w:r>
            <w:proofErr w:type="gramStart"/>
            <w:r w:rsidRPr="00B749BA">
              <w:rPr>
                <w:sz w:val="22"/>
                <w:szCs w:val="22"/>
              </w:rPr>
              <w:t>the vulnerability</w:t>
            </w:r>
            <w:proofErr w:type="gramEnd"/>
            <w:r w:rsidRPr="00B749BA">
              <w:rPr>
                <w:sz w:val="22"/>
                <w:szCs w:val="22"/>
              </w:rPr>
              <w:t xml:space="preserve"> are ineffective</w:t>
            </w:r>
          </w:p>
        </w:tc>
      </w:tr>
      <w:tr w:rsidR="004F2164" w14:paraId="321111D2" w14:textId="77777777" w:rsidTr="004F2164">
        <w:tc>
          <w:tcPr>
            <w:tcW w:w="4675" w:type="dxa"/>
            <w:shd w:val="clear" w:color="auto" w:fill="FFFF00"/>
          </w:tcPr>
          <w:p w14:paraId="25E8BFD4" w14:textId="73C44AEA" w:rsidR="004F2164" w:rsidRPr="00B749BA" w:rsidRDefault="004F2164" w:rsidP="006C48CB">
            <w:pPr>
              <w:rPr>
                <w:sz w:val="22"/>
                <w:szCs w:val="22"/>
              </w:rPr>
            </w:pPr>
            <w:r w:rsidRPr="00B749BA">
              <w:rPr>
                <w:sz w:val="22"/>
                <w:szCs w:val="22"/>
              </w:rPr>
              <w:t>Medium (0.5)</w:t>
            </w:r>
          </w:p>
        </w:tc>
        <w:tc>
          <w:tcPr>
            <w:tcW w:w="4675" w:type="dxa"/>
          </w:tcPr>
          <w:p w14:paraId="6D13F7A9" w14:textId="0FF778EE" w:rsidR="004F2164" w:rsidRPr="00B749BA" w:rsidRDefault="004F2164" w:rsidP="006C48CB">
            <w:pPr>
              <w:rPr>
                <w:sz w:val="22"/>
                <w:szCs w:val="22"/>
              </w:rPr>
            </w:pPr>
            <w:r w:rsidRPr="00B749BA">
              <w:rPr>
                <w:sz w:val="22"/>
                <w:szCs w:val="22"/>
              </w:rPr>
              <w:t xml:space="preserve">Risks with around </w:t>
            </w:r>
            <w:proofErr w:type="gramStart"/>
            <w:r w:rsidRPr="00B749BA">
              <w:rPr>
                <w:sz w:val="22"/>
                <w:szCs w:val="22"/>
              </w:rPr>
              <w:t>a 50</w:t>
            </w:r>
            <w:proofErr w:type="gramEnd"/>
            <w:r w:rsidRPr="00B749BA">
              <w:rPr>
                <w:sz w:val="22"/>
                <w:szCs w:val="22"/>
              </w:rPr>
              <w:t>% chance of occurring. Threat-source is capable however controls are in place that may help stop successful exploitation of the vulnerability.</w:t>
            </w:r>
          </w:p>
        </w:tc>
      </w:tr>
      <w:tr w:rsidR="004F2164" w14:paraId="42635917" w14:textId="77777777" w:rsidTr="004F2164">
        <w:tc>
          <w:tcPr>
            <w:tcW w:w="4675" w:type="dxa"/>
            <w:shd w:val="clear" w:color="auto" w:fill="00B050"/>
          </w:tcPr>
          <w:p w14:paraId="53E56FD8" w14:textId="65EF4666" w:rsidR="004F2164" w:rsidRPr="00B749BA" w:rsidRDefault="004F2164" w:rsidP="006C48CB">
            <w:pPr>
              <w:rPr>
                <w:sz w:val="22"/>
                <w:szCs w:val="22"/>
              </w:rPr>
            </w:pPr>
            <w:r w:rsidRPr="00B749BA">
              <w:rPr>
                <w:sz w:val="22"/>
                <w:szCs w:val="22"/>
              </w:rPr>
              <w:t>Low (0.1)</w:t>
            </w:r>
          </w:p>
        </w:tc>
        <w:tc>
          <w:tcPr>
            <w:tcW w:w="4675" w:type="dxa"/>
          </w:tcPr>
          <w:p w14:paraId="2400810B" w14:textId="7A3AD531" w:rsidR="004F2164" w:rsidRPr="00B749BA" w:rsidRDefault="004F2164" w:rsidP="006C48CB">
            <w:pPr>
              <w:rPr>
                <w:sz w:val="22"/>
                <w:szCs w:val="22"/>
              </w:rPr>
            </w:pPr>
            <w:r w:rsidRPr="00B749BA">
              <w:rPr>
                <w:sz w:val="22"/>
                <w:szCs w:val="22"/>
              </w:rPr>
              <w:t>Very rare with almost no probability of occurring. The threat-source lacks capability or controls are in place that prevent/significantly impede successful exploitation of the vulnerability.</w:t>
            </w:r>
          </w:p>
        </w:tc>
      </w:tr>
    </w:tbl>
    <w:p w14:paraId="26B7FA77" w14:textId="03D99CD4" w:rsidR="004F2164" w:rsidRPr="00B749BA" w:rsidRDefault="004F2164" w:rsidP="00B749BA">
      <w:pPr>
        <w:jc w:val="center"/>
        <w:rPr>
          <w:i/>
          <w:iCs/>
          <w:sz w:val="22"/>
          <w:szCs w:val="22"/>
        </w:rPr>
      </w:pPr>
      <w:r w:rsidRPr="00F36782">
        <w:rPr>
          <w:i/>
          <w:iCs/>
          <w:sz w:val="22"/>
          <w:szCs w:val="22"/>
        </w:rPr>
        <w:t>(Figure 7.1.1: Scaling system for likelihood of threat occurring. Included as reference.)</w:t>
      </w:r>
    </w:p>
    <w:p w14:paraId="3E6BD84E" w14:textId="74B6A4D9" w:rsidR="004F2164" w:rsidRPr="004F2164" w:rsidRDefault="004F2164" w:rsidP="006C48CB">
      <w:pPr>
        <w:rPr>
          <w:b/>
          <w:bCs/>
          <w:sz w:val="28"/>
          <w:szCs w:val="28"/>
        </w:rPr>
      </w:pPr>
      <w:r w:rsidRPr="004F2164">
        <w:rPr>
          <w:b/>
          <w:bCs/>
          <w:sz w:val="28"/>
          <w:szCs w:val="28"/>
        </w:rPr>
        <w:t>Level of Impact</w:t>
      </w:r>
    </w:p>
    <w:tbl>
      <w:tblPr>
        <w:tblStyle w:val="TableGrid"/>
        <w:tblW w:w="0" w:type="auto"/>
        <w:tblLook w:val="04A0" w:firstRow="1" w:lastRow="0" w:firstColumn="1" w:lastColumn="0" w:noHBand="0" w:noVBand="1"/>
      </w:tblPr>
      <w:tblGrid>
        <w:gridCol w:w="4675"/>
        <w:gridCol w:w="4675"/>
      </w:tblGrid>
      <w:tr w:rsidR="004F2164" w14:paraId="5DBB8BCA" w14:textId="77777777" w:rsidTr="004F2164">
        <w:tc>
          <w:tcPr>
            <w:tcW w:w="4675" w:type="dxa"/>
            <w:shd w:val="clear" w:color="auto" w:fill="FFFF99"/>
          </w:tcPr>
          <w:p w14:paraId="67F1B96C" w14:textId="7210A543" w:rsidR="004F2164" w:rsidRPr="004F2164" w:rsidRDefault="004F2164" w:rsidP="006C48CB">
            <w:pPr>
              <w:rPr>
                <w:b/>
                <w:bCs/>
                <w:sz w:val="28"/>
                <w:szCs w:val="28"/>
              </w:rPr>
            </w:pPr>
            <w:r w:rsidRPr="004F2164">
              <w:rPr>
                <w:b/>
                <w:bCs/>
                <w:sz w:val="28"/>
                <w:szCs w:val="28"/>
              </w:rPr>
              <w:t>Impact</w:t>
            </w:r>
          </w:p>
        </w:tc>
        <w:tc>
          <w:tcPr>
            <w:tcW w:w="4675" w:type="dxa"/>
            <w:shd w:val="clear" w:color="auto" w:fill="FFFF99"/>
          </w:tcPr>
          <w:p w14:paraId="3F6340D9" w14:textId="1269B5B1" w:rsidR="004F2164" w:rsidRPr="004F2164" w:rsidRDefault="004F2164" w:rsidP="006C48CB">
            <w:pPr>
              <w:rPr>
                <w:b/>
                <w:bCs/>
                <w:sz w:val="28"/>
                <w:szCs w:val="28"/>
              </w:rPr>
            </w:pPr>
            <w:r w:rsidRPr="004F2164">
              <w:rPr>
                <w:b/>
                <w:bCs/>
                <w:sz w:val="28"/>
                <w:szCs w:val="28"/>
              </w:rPr>
              <w:t>Definition</w:t>
            </w:r>
          </w:p>
        </w:tc>
      </w:tr>
      <w:tr w:rsidR="004F2164" w14:paraId="5772C1F0" w14:textId="77777777" w:rsidTr="004F2164">
        <w:tc>
          <w:tcPr>
            <w:tcW w:w="4675" w:type="dxa"/>
            <w:shd w:val="clear" w:color="auto" w:fill="FF0000"/>
          </w:tcPr>
          <w:p w14:paraId="7EEE9EBE" w14:textId="1D38D909" w:rsidR="004F2164" w:rsidRPr="00B749BA" w:rsidRDefault="004F2164" w:rsidP="006C48CB">
            <w:pPr>
              <w:rPr>
                <w:sz w:val="22"/>
                <w:szCs w:val="22"/>
              </w:rPr>
            </w:pPr>
            <w:r w:rsidRPr="00B749BA">
              <w:rPr>
                <w:sz w:val="22"/>
                <w:szCs w:val="22"/>
              </w:rPr>
              <w:t>High (100)</w:t>
            </w:r>
          </w:p>
        </w:tc>
        <w:tc>
          <w:tcPr>
            <w:tcW w:w="4675" w:type="dxa"/>
          </w:tcPr>
          <w:p w14:paraId="234CE17A" w14:textId="52BDCA28" w:rsidR="004F2164" w:rsidRPr="00B749BA" w:rsidRDefault="004F2164" w:rsidP="006C48CB">
            <w:pPr>
              <w:rPr>
                <w:sz w:val="22"/>
                <w:szCs w:val="22"/>
              </w:rPr>
            </w:pPr>
            <w:r w:rsidRPr="00B749BA">
              <w:rPr>
                <w:sz w:val="22"/>
                <w:szCs w:val="22"/>
              </w:rPr>
              <w:t>Loss of confidentiality, integrity, or availability may have severe negative effects on company operations, assets, or individuals</w:t>
            </w:r>
          </w:p>
        </w:tc>
      </w:tr>
      <w:tr w:rsidR="004F2164" w14:paraId="1E4C7053" w14:textId="77777777" w:rsidTr="004F2164">
        <w:tc>
          <w:tcPr>
            <w:tcW w:w="4675" w:type="dxa"/>
            <w:shd w:val="clear" w:color="auto" w:fill="FFFF00"/>
          </w:tcPr>
          <w:p w14:paraId="6886EC00" w14:textId="08A82E0D" w:rsidR="004F2164" w:rsidRPr="00B749BA" w:rsidRDefault="004F2164" w:rsidP="006C48CB">
            <w:pPr>
              <w:rPr>
                <w:sz w:val="22"/>
                <w:szCs w:val="22"/>
              </w:rPr>
            </w:pPr>
            <w:r w:rsidRPr="00B749BA">
              <w:rPr>
                <w:sz w:val="22"/>
                <w:szCs w:val="22"/>
              </w:rPr>
              <w:t>Medium (50)</w:t>
            </w:r>
          </w:p>
        </w:tc>
        <w:tc>
          <w:tcPr>
            <w:tcW w:w="4675" w:type="dxa"/>
          </w:tcPr>
          <w:p w14:paraId="1B18B7B6" w14:textId="5656349E" w:rsidR="004F2164" w:rsidRPr="00B749BA" w:rsidRDefault="004F2164" w:rsidP="004F2164">
            <w:pPr>
              <w:tabs>
                <w:tab w:val="left" w:pos="900"/>
              </w:tabs>
              <w:rPr>
                <w:sz w:val="22"/>
                <w:szCs w:val="22"/>
              </w:rPr>
            </w:pPr>
            <w:r w:rsidRPr="00B749BA">
              <w:rPr>
                <w:sz w:val="22"/>
                <w:szCs w:val="22"/>
              </w:rPr>
              <w:t>Loss of confidentiality, integrity, or availability may have serious negative effects on company operations, assets, or individuals.</w:t>
            </w:r>
            <w:r w:rsidRPr="00B749BA">
              <w:rPr>
                <w:sz w:val="22"/>
                <w:szCs w:val="22"/>
              </w:rPr>
              <w:tab/>
            </w:r>
          </w:p>
        </w:tc>
      </w:tr>
      <w:tr w:rsidR="004F2164" w14:paraId="260C6703" w14:textId="77777777" w:rsidTr="004F2164">
        <w:tc>
          <w:tcPr>
            <w:tcW w:w="4675" w:type="dxa"/>
            <w:shd w:val="clear" w:color="auto" w:fill="00B050"/>
          </w:tcPr>
          <w:p w14:paraId="757DE442" w14:textId="3F299E48" w:rsidR="004F2164" w:rsidRPr="00B749BA" w:rsidRDefault="004F2164" w:rsidP="006C48CB">
            <w:pPr>
              <w:rPr>
                <w:sz w:val="22"/>
                <w:szCs w:val="22"/>
              </w:rPr>
            </w:pPr>
            <w:r w:rsidRPr="00B749BA">
              <w:rPr>
                <w:sz w:val="22"/>
                <w:szCs w:val="22"/>
              </w:rPr>
              <w:t>Low (10)</w:t>
            </w:r>
          </w:p>
        </w:tc>
        <w:tc>
          <w:tcPr>
            <w:tcW w:w="4675" w:type="dxa"/>
          </w:tcPr>
          <w:p w14:paraId="79AABC72" w14:textId="1D48A79B" w:rsidR="004F2164" w:rsidRPr="00B749BA" w:rsidRDefault="004F2164" w:rsidP="006C48CB">
            <w:pPr>
              <w:rPr>
                <w:sz w:val="22"/>
                <w:szCs w:val="22"/>
              </w:rPr>
            </w:pPr>
            <w:r w:rsidRPr="00B749BA">
              <w:rPr>
                <w:sz w:val="22"/>
                <w:szCs w:val="22"/>
              </w:rPr>
              <w:t>Loss of confidentiality, integrity, or availability is expected to have a limited negative effect on company operations, assets, or individuals</w:t>
            </w:r>
          </w:p>
        </w:tc>
      </w:tr>
    </w:tbl>
    <w:p w14:paraId="6E937FBB" w14:textId="494F2462" w:rsidR="004F2164" w:rsidRDefault="004F2164" w:rsidP="00B749BA">
      <w:pPr>
        <w:jc w:val="center"/>
        <w:rPr>
          <w:i/>
          <w:iCs/>
          <w:sz w:val="22"/>
          <w:szCs w:val="22"/>
        </w:rPr>
      </w:pPr>
      <w:r w:rsidRPr="00F36782">
        <w:rPr>
          <w:i/>
          <w:iCs/>
          <w:sz w:val="22"/>
          <w:szCs w:val="22"/>
        </w:rPr>
        <w:t>(Figure 7.1.2: Scaling system for what level of impact any threat could cause. Included as reference.)</w:t>
      </w:r>
    </w:p>
    <w:p w14:paraId="20B96EBB" w14:textId="77777777" w:rsidR="00711B7A" w:rsidRPr="00B749BA" w:rsidRDefault="00711B7A" w:rsidP="00B749BA">
      <w:pPr>
        <w:jc w:val="center"/>
        <w:rPr>
          <w:i/>
          <w:iCs/>
          <w:sz w:val="22"/>
          <w:szCs w:val="22"/>
        </w:rPr>
      </w:pPr>
    </w:p>
    <w:p w14:paraId="0375633F" w14:textId="54441569" w:rsidR="004F2164" w:rsidRPr="004F2164" w:rsidRDefault="004F2164" w:rsidP="006C48CB">
      <w:pPr>
        <w:rPr>
          <w:b/>
          <w:bCs/>
          <w:sz w:val="28"/>
          <w:szCs w:val="28"/>
        </w:rPr>
      </w:pPr>
      <w:r w:rsidRPr="004F2164">
        <w:rPr>
          <w:b/>
          <w:bCs/>
          <w:sz w:val="28"/>
          <w:szCs w:val="28"/>
        </w:rPr>
        <w:lastRenderedPageBreak/>
        <w:t>Risk Scale</w:t>
      </w:r>
    </w:p>
    <w:tbl>
      <w:tblPr>
        <w:tblStyle w:val="TableGrid"/>
        <w:tblW w:w="0" w:type="auto"/>
        <w:tblLook w:val="04A0" w:firstRow="1" w:lastRow="0" w:firstColumn="1" w:lastColumn="0" w:noHBand="0" w:noVBand="1"/>
      </w:tblPr>
      <w:tblGrid>
        <w:gridCol w:w="3116"/>
        <w:gridCol w:w="3117"/>
        <w:gridCol w:w="3117"/>
      </w:tblGrid>
      <w:tr w:rsidR="004F2164" w14:paraId="70D9730E" w14:textId="77777777" w:rsidTr="004F2164">
        <w:tc>
          <w:tcPr>
            <w:tcW w:w="3116" w:type="dxa"/>
            <w:shd w:val="clear" w:color="auto" w:fill="FFFF99"/>
          </w:tcPr>
          <w:p w14:paraId="22E68188" w14:textId="5329F9FA" w:rsidR="004F2164" w:rsidRPr="004F2164" w:rsidRDefault="004F2164" w:rsidP="006C48CB">
            <w:pPr>
              <w:rPr>
                <w:b/>
                <w:bCs/>
                <w:sz w:val="28"/>
                <w:szCs w:val="28"/>
              </w:rPr>
            </w:pPr>
            <w:r w:rsidRPr="004F2164">
              <w:rPr>
                <w:b/>
                <w:bCs/>
                <w:sz w:val="28"/>
                <w:szCs w:val="28"/>
              </w:rPr>
              <w:t>High</w:t>
            </w:r>
          </w:p>
        </w:tc>
        <w:tc>
          <w:tcPr>
            <w:tcW w:w="3117" w:type="dxa"/>
            <w:shd w:val="clear" w:color="auto" w:fill="FFFF99"/>
          </w:tcPr>
          <w:p w14:paraId="0003F4CF" w14:textId="4BE0D3B3" w:rsidR="004F2164" w:rsidRPr="004F2164" w:rsidRDefault="004F2164" w:rsidP="006C48CB">
            <w:pPr>
              <w:rPr>
                <w:b/>
                <w:bCs/>
                <w:sz w:val="28"/>
                <w:szCs w:val="28"/>
              </w:rPr>
            </w:pPr>
            <w:r w:rsidRPr="004F2164">
              <w:rPr>
                <w:b/>
                <w:bCs/>
                <w:sz w:val="28"/>
                <w:szCs w:val="28"/>
              </w:rPr>
              <w:t>Medium</w:t>
            </w:r>
          </w:p>
        </w:tc>
        <w:tc>
          <w:tcPr>
            <w:tcW w:w="3117" w:type="dxa"/>
            <w:shd w:val="clear" w:color="auto" w:fill="FFFF99"/>
          </w:tcPr>
          <w:p w14:paraId="32D357BB" w14:textId="2AB682FD" w:rsidR="004F2164" w:rsidRPr="004F2164" w:rsidRDefault="004F2164" w:rsidP="006C48CB">
            <w:pPr>
              <w:rPr>
                <w:b/>
                <w:bCs/>
                <w:sz w:val="28"/>
                <w:szCs w:val="28"/>
              </w:rPr>
            </w:pPr>
            <w:r w:rsidRPr="004F2164">
              <w:rPr>
                <w:b/>
                <w:bCs/>
                <w:sz w:val="28"/>
                <w:szCs w:val="28"/>
              </w:rPr>
              <w:t>Low</w:t>
            </w:r>
          </w:p>
        </w:tc>
      </w:tr>
      <w:tr w:rsidR="004F2164" w14:paraId="3AF38FB2" w14:textId="77777777" w:rsidTr="004F2164">
        <w:tc>
          <w:tcPr>
            <w:tcW w:w="3116" w:type="dxa"/>
            <w:shd w:val="clear" w:color="auto" w:fill="FF0000"/>
          </w:tcPr>
          <w:p w14:paraId="611FCABF" w14:textId="05FAF540" w:rsidR="004F2164" w:rsidRPr="00B749BA" w:rsidRDefault="004F2164" w:rsidP="006C48CB">
            <w:pPr>
              <w:rPr>
                <w:sz w:val="22"/>
                <w:szCs w:val="22"/>
              </w:rPr>
            </w:pPr>
            <w:r w:rsidRPr="00B749BA">
              <w:rPr>
                <w:sz w:val="22"/>
                <w:szCs w:val="22"/>
              </w:rPr>
              <w:t>&gt;50 to 100</w:t>
            </w:r>
          </w:p>
        </w:tc>
        <w:tc>
          <w:tcPr>
            <w:tcW w:w="3117" w:type="dxa"/>
            <w:shd w:val="clear" w:color="auto" w:fill="FFFF00"/>
          </w:tcPr>
          <w:p w14:paraId="1BB1DDC7" w14:textId="2D6D9EF8" w:rsidR="004F2164" w:rsidRPr="00B749BA" w:rsidRDefault="004F2164" w:rsidP="006C48CB">
            <w:pPr>
              <w:rPr>
                <w:sz w:val="22"/>
                <w:szCs w:val="22"/>
              </w:rPr>
            </w:pPr>
            <w:r w:rsidRPr="00B749BA">
              <w:rPr>
                <w:sz w:val="22"/>
                <w:szCs w:val="22"/>
              </w:rPr>
              <w:t>&gt;10 to 50</w:t>
            </w:r>
          </w:p>
        </w:tc>
        <w:tc>
          <w:tcPr>
            <w:tcW w:w="3117" w:type="dxa"/>
            <w:shd w:val="clear" w:color="auto" w:fill="00B050"/>
          </w:tcPr>
          <w:p w14:paraId="1195CD59" w14:textId="3768A95D" w:rsidR="004F2164" w:rsidRPr="00B749BA" w:rsidRDefault="004F2164" w:rsidP="006C48CB">
            <w:pPr>
              <w:rPr>
                <w:sz w:val="22"/>
                <w:szCs w:val="22"/>
              </w:rPr>
            </w:pPr>
            <w:r w:rsidRPr="00B749BA">
              <w:rPr>
                <w:sz w:val="22"/>
                <w:szCs w:val="22"/>
              </w:rPr>
              <w:t>1 to 10</w:t>
            </w:r>
          </w:p>
        </w:tc>
      </w:tr>
    </w:tbl>
    <w:p w14:paraId="4C5FFF6E" w14:textId="2E2B1F8F" w:rsidR="004F2164" w:rsidRPr="00F36782" w:rsidRDefault="004F2164" w:rsidP="00F36782">
      <w:pPr>
        <w:jc w:val="center"/>
        <w:rPr>
          <w:i/>
          <w:iCs/>
          <w:sz w:val="22"/>
          <w:szCs w:val="22"/>
        </w:rPr>
      </w:pPr>
      <w:r w:rsidRPr="00F36782">
        <w:rPr>
          <w:i/>
          <w:iCs/>
          <w:sz w:val="22"/>
          <w:szCs w:val="22"/>
        </w:rPr>
        <w:t>(Figure 7.1.3: Scaling system for how any risk is valued. Included as reference.)</w:t>
      </w:r>
    </w:p>
    <w:p w14:paraId="686FA976" w14:textId="77777777" w:rsidR="004F2164" w:rsidRDefault="004F2164" w:rsidP="006C48CB">
      <w:pPr>
        <w:rPr>
          <w:sz w:val="28"/>
          <w:szCs w:val="28"/>
        </w:rPr>
      </w:pPr>
    </w:p>
    <w:p w14:paraId="0918AE4B" w14:textId="77777777" w:rsidR="004F2164" w:rsidRDefault="004F2164" w:rsidP="006C48CB">
      <w:pPr>
        <w:rPr>
          <w:sz w:val="28"/>
          <w:szCs w:val="28"/>
        </w:rPr>
      </w:pPr>
    </w:p>
    <w:p w14:paraId="2F87F66C" w14:textId="77777777" w:rsidR="004F2164" w:rsidRDefault="004F2164" w:rsidP="006C48CB">
      <w:pPr>
        <w:rPr>
          <w:sz w:val="28"/>
          <w:szCs w:val="28"/>
        </w:rPr>
      </w:pPr>
    </w:p>
    <w:p w14:paraId="00027912" w14:textId="77777777" w:rsidR="004F2164" w:rsidRDefault="004F2164" w:rsidP="006C48CB">
      <w:pPr>
        <w:rPr>
          <w:sz w:val="28"/>
          <w:szCs w:val="28"/>
        </w:rPr>
      </w:pPr>
    </w:p>
    <w:p w14:paraId="253A96D4" w14:textId="389A9592" w:rsidR="006C48CB" w:rsidRDefault="008110E2" w:rsidP="00B749BA">
      <w:pPr>
        <w:pStyle w:val="Heading3"/>
      </w:pPr>
      <w:bookmarkStart w:id="25" w:name="_Risk_Assessment_Summary"/>
      <w:bookmarkEnd w:id="25"/>
      <w:r>
        <w:t>7</w:t>
      </w:r>
      <w:r w:rsidR="0022051F">
        <w:t xml:space="preserve">.2 </w:t>
      </w:r>
      <w:r w:rsidR="006C48CB">
        <w:t>Risk Assessment Summary</w:t>
      </w:r>
    </w:p>
    <w:p w14:paraId="14FAB01F" w14:textId="77777777" w:rsidR="001858FE" w:rsidRPr="001858FE" w:rsidRDefault="001858FE" w:rsidP="001858FE"/>
    <w:tbl>
      <w:tblPr>
        <w:tblStyle w:val="TableGrid"/>
        <w:tblW w:w="11736" w:type="dxa"/>
        <w:tblInd w:w="-1190" w:type="dxa"/>
        <w:tblLayout w:type="fixed"/>
        <w:tblLook w:val="04A0" w:firstRow="1" w:lastRow="0" w:firstColumn="1" w:lastColumn="0" w:noHBand="0" w:noVBand="1"/>
      </w:tblPr>
      <w:tblGrid>
        <w:gridCol w:w="825"/>
        <w:gridCol w:w="1440"/>
        <w:gridCol w:w="1620"/>
        <w:gridCol w:w="1710"/>
        <w:gridCol w:w="925"/>
        <w:gridCol w:w="965"/>
        <w:gridCol w:w="1170"/>
        <w:gridCol w:w="990"/>
        <w:gridCol w:w="2091"/>
      </w:tblGrid>
      <w:tr w:rsidR="004F2164" w14:paraId="7C50191A" w14:textId="34615200" w:rsidTr="00804639">
        <w:trPr>
          <w:trHeight w:val="602"/>
        </w:trPr>
        <w:tc>
          <w:tcPr>
            <w:tcW w:w="825" w:type="dxa"/>
            <w:shd w:val="clear" w:color="auto" w:fill="4C94D8" w:themeFill="text2" w:themeFillTint="80"/>
          </w:tcPr>
          <w:p w14:paraId="7D790708" w14:textId="174B3AB5"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Item Number</w:t>
            </w:r>
          </w:p>
        </w:tc>
        <w:tc>
          <w:tcPr>
            <w:tcW w:w="1440" w:type="dxa"/>
            <w:shd w:val="clear" w:color="auto" w:fill="4C94D8" w:themeFill="text2" w:themeFillTint="80"/>
          </w:tcPr>
          <w:p w14:paraId="270FBCC3" w14:textId="202C34F5"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Affected Asset</w:t>
            </w:r>
          </w:p>
        </w:tc>
        <w:tc>
          <w:tcPr>
            <w:tcW w:w="1620" w:type="dxa"/>
            <w:shd w:val="clear" w:color="auto" w:fill="4C94D8" w:themeFill="text2" w:themeFillTint="80"/>
          </w:tcPr>
          <w:p w14:paraId="21C94C40" w14:textId="4E293855"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Observation</w:t>
            </w:r>
          </w:p>
        </w:tc>
        <w:tc>
          <w:tcPr>
            <w:tcW w:w="1710" w:type="dxa"/>
            <w:shd w:val="clear" w:color="auto" w:fill="4C94D8" w:themeFill="text2" w:themeFillTint="80"/>
          </w:tcPr>
          <w:p w14:paraId="427EEAB2" w14:textId="19EE7425"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Threat Source/Vulnerability</w:t>
            </w:r>
          </w:p>
        </w:tc>
        <w:tc>
          <w:tcPr>
            <w:tcW w:w="925" w:type="dxa"/>
            <w:shd w:val="clear" w:color="auto" w:fill="4C94D8" w:themeFill="text2" w:themeFillTint="80"/>
          </w:tcPr>
          <w:p w14:paraId="19FE9864" w14:textId="2B8FCF56"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Existing Controls</w:t>
            </w:r>
          </w:p>
        </w:tc>
        <w:tc>
          <w:tcPr>
            <w:tcW w:w="965" w:type="dxa"/>
            <w:shd w:val="clear" w:color="auto" w:fill="4C94D8" w:themeFill="text2" w:themeFillTint="80"/>
          </w:tcPr>
          <w:p w14:paraId="5728F31E" w14:textId="3D115C89"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Likelihood</w:t>
            </w:r>
          </w:p>
        </w:tc>
        <w:tc>
          <w:tcPr>
            <w:tcW w:w="1170" w:type="dxa"/>
            <w:shd w:val="clear" w:color="auto" w:fill="4C94D8" w:themeFill="text2" w:themeFillTint="80"/>
          </w:tcPr>
          <w:p w14:paraId="5903A7FA" w14:textId="0B85E44C"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Impact</w:t>
            </w:r>
          </w:p>
        </w:tc>
        <w:tc>
          <w:tcPr>
            <w:tcW w:w="990" w:type="dxa"/>
            <w:shd w:val="clear" w:color="auto" w:fill="4C94D8" w:themeFill="text2" w:themeFillTint="80"/>
          </w:tcPr>
          <w:p w14:paraId="3901FD9B" w14:textId="0E535509"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Risk Rating</w:t>
            </w:r>
          </w:p>
        </w:tc>
        <w:tc>
          <w:tcPr>
            <w:tcW w:w="2091" w:type="dxa"/>
            <w:shd w:val="clear" w:color="auto" w:fill="4C94D8" w:themeFill="text2" w:themeFillTint="80"/>
          </w:tcPr>
          <w:p w14:paraId="14938A84" w14:textId="4861A686" w:rsidR="004F2164" w:rsidRPr="00804639" w:rsidRDefault="004F2164" w:rsidP="00F85DF2">
            <w:pPr>
              <w:jc w:val="center"/>
              <w:rPr>
                <w:rFonts w:ascii="Times New Roman" w:hAnsi="Times New Roman" w:cs="Times New Roman"/>
                <w:sz w:val="16"/>
                <w:szCs w:val="16"/>
              </w:rPr>
            </w:pPr>
            <w:r w:rsidRPr="00804639">
              <w:rPr>
                <w:rFonts w:ascii="Times New Roman" w:hAnsi="Times New Roman" w:cs="Times New Roman"/>
                <w:sz w:val="16"/>
                <w:szCs w:val="16"/>
              </w:rPr>
              <w:t>Recommended Controls</w:t>
            </w:r>
          </w:p>
        </w:tc>
      </w:tr>
      <w:tr w:rsidR="004F2164" w14:paraId="6F212868" w14:textId="7B35AC7C" w:rsidTr="004329DC">
        <w:trPr>
          <w:trHeight w:val="367"/>
        </w:trPr>
        <w:tc>
          <w:tcPr>
            <w:tcW w:w="825" w:type="dxa"/>
            <w:shd w:val="clear" w:color="auto" w:fill="EE0000"/>
          </w:tcPr>
          <w:p w14:paraId="27E0013E" w14:textId="62F05870" w:rsidR="004F2164" w:rsidRPr="00804639" w:rsidRDefault="00804639" w:rsidP="00804639">
            <w:pPr>
              <w:jc w:val="center"/>
              <w:rPr>
                <w:rFonts w:ascii="Times New Roman" w:hAnsi="Times New Roman" w:cs="Times New Roman"/>
                <w:sz w:val="16"/>
                <w:szCs w:val="16"/>
              </w:rPr>
            </w:pPr>
            <w:r>
              <w:rPr>
                <w:rFonts w:ascii="Times New Roman" w:hAnsi="Times New Roman" w:cs="Times New Roman"/>
                <w:sz w:val="16"/>
                <w:szCs w:val="16"/>
              </w:rPr>
              <w:t>1</w:t>
            </w:r>
          </w:p>
        </w:tc>
        <w:tc>
          <w:tcPr>
            <w:tcW w:w="1440" w:type="dxa"/>
            <w:shd w:val="clear" w:color="auto" w:fill="EE0000"/>
          </w:tcPr>
          <w:p w14:paraId="579C78AB" w14:textId="6D460251"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Computer(s)</w:t>
            </w:r>
          </w:p>
        </w:tc>
        <w:tc>
          <w:tcPr>
            <w:tcW w:w="1620" w:type="dxa"/>
            <w:shd w:val="clear" w:color="auto" w:fill="EE0000"/>
          </w:tcPr>
          <w:p w14:paraId="28CE2D76" w14:textId="5CBBA3A0"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Lack of proper backups</w:t>
            </w:r>
          </w:p>
        </w:tc>
        <w:tc>
          <w:tcPr>
            <w:tcW w:w="1710" w:type="dxa"/>
            <w:shd w:val="clear" w:color="auto" w:fill="EE0000"/>
          </w:tcPr>
          <w:p w14:paraId="08B2CC95" w14:textId="58556D2A"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Without proper backups, the project is exposed to data loss</w:t>
            </w:r>
          </w:p>
        </w:tc>
        <w:tc>
          <w:tcPr>
            <w:tcW w:w="925" w:type="dxa"/>
            <w:shd w:val="clear" w:color="auto" w:fill="EE0000"/>
          </w:tcPr>
          <w:p w14:paraId="4E5F12E5" w14:textId="510D547D"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EE0000"/>
          </w:tcPr>
          <w:p w14:paraId="3064BFD2" w14:textId="6076D576"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HIGH</w:t>
            </w:r>
          </w:p>
        </w:tc>
        <w:tc>
          <w:tcPr>
            <w:tcW w:w="1170" w:type="dxa"/>
            <w:shd w:val="clear" w:color="auto" w:fill="EE0000"/>
          </w:tcPr>
          <w:p w14:paraId="241FB2F5" w14:textId="59713774"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HIGH</w:t>
            </w:r>
          </w:p>
        </w:tc>
        <w:tc>
          <w:tcPr>
            <w:tcW w:w="990" w:type="dxa"/>
            <w:shd w:val="clear" w:color="auto" w:fill="EE0000"/>
          </w:tcPr>
          <w:p w14:paraId="4FD1C8BA" w14:textId="2AE976BA"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HIGH</w:t>
            </w:r>
          </w:p>
        </w:tc>
        <w:tc>
          <w:tcPr>
            <w:tcW w:w="2091" w:type="dxa"/>
            <w:shd w:val="clear" w:color="auto" w:fill="EE0000"/>
          </w:tcPr>
          <w:p w14:paraId="55271CA3" w14:textId="5C9A473C" w:rsidR="004F2164" w:rsidRPr="00804639" w:rsidRDefault="00B749BA" w:rsidP="004F2164">
            <w:pPr>
              <w:rPr>
                <w:rFonts w:ascii="Times New Roman" w:hAnsi="Times New Roman" w:cs="Times New Roman"/>
                <w:sz w:val="16"/>
                <w:szCs w:val="16"/>
              </w:rPr>
            </w:pPr>
            <w:r w:rsidRPr="00B749BA">
              <w:rPr>
                <w:rFonts w:ascii="Times New Roman" w:hAnsi="Times New Roman" w:cs="Times New Roman"/>
                <w:sz w:val="16"/>
                <w:szCs w:val="16"/>
              </w:rPr>
              <w:t xml:space="preserve">Install </w:t>
            </w:r>
            <w:r>
              <w:rPr>
                <w:rFonts w:ascii="Times New Roman" w:hAnsi="Times New Roman" w:cs="Times New Roman"/>
                <w:sz w:val="16"/>
                <w:szCs w:val="16"/>
              </w:rPr>
              <w:t>a</w:t>
            </w:r>
            <w:r w:rsidRPr="00B749BA">
              <w:rPr>
                <w:rFonts w:ascii="Times New Roman" w:hAnsi="Times New Roman" w:cs="Times New Roman"/>
                <w:sz w:val="16"/>
                <w:szCs w:val="16"/>
              </w:rPr>
              <w:t xml:space="preserve"> backup system, either off-site or </w:t>
            </w:r>
            <w:r>
              <w:rPr>
                <w:rFonts w:ascii="Times New Roman" w:hAnsi="Times New Roman" w:cs="Times New Roman"/>
                <w:sz w:val="16"/>
                <w:szCs w:val="16"/>
              </w:rPr>
              <w:t>externally controlled</w:t>
            </w:r>
            <w:r w:rsidRPr="00B749BA">
              <w:rPr>
                <w:rFonts w:ascii="Times New Roman" w:hAnsi="Times New Roman" w:cs="Times New Roman"/>
                <w:sz w:val="16"/>
                <w:szCs w:val="16"/>
              </w:rPr>
              <w:t xml:space="preserve"> so information can be stored.</w:t>
            </w:r>
          </w:p>
        </w:tc>
      </w:tr>
      <w:tr w:rsidR="004F2164" w14:paraId="12B68448" w14:textId="58828257" w:rsidTr="004329DC">
        <w:trPr>
          <w:trHeight w:val="384"/>
        </w:trPr>
        <w:tc>
          <w:tcPr>
            <w:tcW w:w="825" w:type="dxa"/>
            <w:shd w:val="clear" w:color="auto" w:fill="EE0000"/>
          </w:tcPr>
          <w:p w14:paraId="661821F4" w14:textId="397D9BCD" w:rsidR="004F2164" w:rsidRPr="00804639" w:rsidRDefault="00804639" w:rsidP="00804639">
            <w:pPr>
              <w:jc w:val="center"/>
              <w:rPr>
                <w:rFonts w:ascii="Times New Roman" w:hAnsi="Times New Roman" w:cs="Times New Roman"/>
                <w:sz w:val="16"/>
                <w:szCs w:val="16"/>
              </w:rPr>
            </w:pPr>
            <w:r>
              <w:rPr>
                <w:rFonts w:ascii="Times New Roman" w:hAnsi="Times New Roman" w:cs="Times New Roman"/>
                <w:sz w:val="16"/>
                <w:szCs w:val="16"/>
              </w:rPr>
              <w:t>2</w:t>
            </w:r>
          </w:p>
        </w:tc>
        <w:tc>
          <w:tcPr>
            <w:tcW w:w="1440" w:type="dxa"/>
            <w:shd w:val="clear" w:color="auto" w:fill="EE0000"/>
          </w:tcPr>
          <w:p w14:paraId="46DB775D" w14:textId="476F2C45"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Project Information</w:t>
            </w:r>
          </w:p>
        </w:tc>
        <w:tc>
          <w:tcPr>
            <w:tcW w:w="1620" w:type="dxa"/>
            <w:shd w:val="clear" w:color="auto" w:fill="EE0000"/>
          </w:tcPr>
          <w:p w14:paraId="6C7F0FF0" w14:textId="7CE2D97D" w:rsidR="004F2164" w:rsidRPr="00804639" w:rsidRDefault="00B749BA" w:rsidP="004F2164">
            <w:pPr>
              <w:rPr>
                <w:rFonts w:ascii="Times New Roman" w:hAnsi="Times New Roman" w:cs="Times New Roman"/>
                <w:sz w:val="16"/>
                <w:szCs w:val="16"/>
              </w:rPr>
            </w:pPr>
            <w:r>
              <w:rPr>
                <w:rFonts w:ascii="Times New Roman" w:hAnsi="Times New Roman" w:cs="Times New Roman"/>
                <w:sz w:val="16"/>
                <w:szCs w:val="16"/>
              </w:rPr>
              <w:t>No access controls for project data</w:t>
            </w:r>
          </w:p>
        </w:tc>
        <w:tc>
          <w:tcPr>
            <w:tcW w:w="1710" w:type="dxa"/>
            <w:shd w:val="clear" w:color="auto" w:fill="EE0000"/>
          </w:tcPr>
          <w:p w14:paraId="61934C44" w14:textId="1D01D75F"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Internal Source</w:t>
            </w:r>
          </w:p>
        </w:tc>
        <w:tc>
          <w:tcPr>
            <w:tcW w:w="925" w:type="dxa"/>
            <w:shd w:val="clear" w:color="auto" w:fill="EE0000"/>
          </w:tcPr>
          <w:p w14:paraId="6AE1C410" w14:textId="08034C0B"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FFFF00"/>
          </w:tcPr>
          <w:p w14:paraId="722B8136" w14:textId="2300D030"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MEDIUM</w:t>
            </w:r>
          </w:p>
        </w:tc>
        <w:tc>
          <w:tcPr>
            <w:tcW w:w="1170" w:type="dxa"/>
            <w:shd w:val="clear" w:color="auto" w:fill="EE0000"/>
          </w:tcPr>
          <w:p w14:paraId="0A08E7EF" w14:textId="21600E88"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HIGH</w:t>
            </w:r>
          </w:p>
        </w:tc>
        <w:tc>
          <w:tcPr>
            <w:tcW w:w="990" w:type="dxa"/>
            <w:shd w:val="clear" w:color="auto" w:fill="EE0000"/>
          </w:tcPr>
          <w:p w14:paraId="4800F339" w14:textId="462ECAAE"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HIGH</w:t>
            </w:r>
          </w:p>
        </w:tc>
        <w:tc>
          <w:tcPr>
            <w:tcW w:w="2091" w:type="dxa"/>
            <w:shd w:val="clear" w:color="auto" w:fill="EE0000"/>
          </w:tcPr>
          <w:p w14:paraId="21CF1761" w14:textId="64F6AEE8" w:rsidR="004F2164" w:rsidRPr="00804639" w:rsidRDefault="00D71809" w:rsidP="004F2164">
            <w:pPr>
              <w:rPr>
                <w:rFonts w:ascii="Times New Roman" w:hAnsi="Times New Roman" w:cs="Times New Roman"/>
                <w:sz w:val="16"/>
                <w:szCs w:val="16"/>
              </w:rPr>
            </w:pPr>
            <w:r>
              <w:rPr>
                <w:rFonts w:ascii="Times New Roman" w:hAnsi="Times New Roman" w:cs="Times New Roman"/>
                <w:sz w:val="16"/>
                <w:szCs w:val="16"/>
              </w:rPr>
              <w:t>Implement access controls into the project and data.</w:t>
            </w:r>
          </w:p>
        </w:tc>
      </w:tr>
      <w:tr w:rsidR="004F2164" w14:paraId="137C15E5" w14:textId="20C09A90" w:rsidTr="004329DC">
        <w:trPr>
          <w:trHeight w:val="367"/>
        </w:trPr>
        <w:tc>
          <w:tcPr>
            <w:tcW w:w="825" w:type="dxa"/>
            <w:shd w:val="clear" w:color="auto" w:fill="EE0000"/>
          </w:tcPr>
          <w:p w14:paraId="7EFD8A6E" w14:textId="22CEDC85" w:rsidR="004F2164" w:rsidRPr="00804639" w:rsidRDefault="00804639" w:rsidP="00804639">
            <w:pPr>
              <w:jc w:val="center"/>
              <w:rPr>
                <w:rFonts w:ascii="Times New Roman" w:hAnsi="Times New Roman" w:cs="Times New Roman"/>
                <w:sz w:val="16"/>
                <w:szCs w:val="16"/>
              </w:rPr>
            </w:pPr>
            <w:r>
              <w:rPr>
                <w:rFonts w:ascii="Times New Roman" w:hAnsi="Times New Roman" w:cs="Times New Roman"/>
                <w:sz w:val="16"/>
                <w:szCs w:val="16"/>
              </w:rPr>
              <w:t>3</w:t>
            </w:r>
          </w:p>
        </w:tc>
        <w:tc>
          <w:tcPr>
            <w:tcW w:w="1440" w:type="dxa"/>
            <w:shd w:val="clear" w:color="auto" w:fill="EE0000"/>
          </w:tcPr>
          <w:p w14:paraId="5FB49AB7" w14:textId="536838ED"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Project Data (Crash + Environmental Datasets)</w:t>
            </w:r>
          </w:p>
        </w:tc>
        <w:tc>
          <w:tcPr>
            <w:tcW w:w="1620" w:type="dxa"/>
            <w:shd w:val="clear" w:color="auto" w:fill="EE0000"/>
          </w:tcPr>
          <w:p w14:paraId="2EA048F4" w14:textId="4B93F9E9"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Sensitive or identifiable data may be ingested or stored improperly</w:t>
            </w:r>
          </w:p>
        </w:tc>
        <w:tc>
          <w:tcPr>
            <w:tcW w:w="1710" w:type="dxa"/>
            <w:shd w:val="clear" w:color="auto" w:fill="EE0000"/>
          </w:tcPr>
          <w:p w14:paraId="561B96C0" w14:textId="0A73DCBE"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Misconfigured</w:t>
            </w:r>
            <w:r w:rsidR="008110E2">
              <w:rPr>
                <w:rFonts w:ascii="Times New Roman" w:hAnsi="Times New Roman" w:cs="Times New Roman"/>
                <w:sz w:val="16"/>
                <w:szCs w:val="16"/>
              </w:rPr>
              <w:t xml:space="preserve"> storage, improper redaction, human error</w:t>
            </w:r>
          </w:p>
        </w:tc>
        <w:tc>
          <w:tcPr>
            <w:tcW w:w="925" w:type="dxa"/>
            <w:shd w:val="clear" w:color="auto" w:fill="EE0000"/>
          </w:tcPr>
          <w:p w14:paraId="7B7322FB" w14:textId="437716E5"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FFFF00"/>
          </w:tcPr>
          <w:p w14:paraId="0B11F238" w14:textId="561CFCE7"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MEDIUM</w:t>
            </w:r>
          </w:p>
        </w:tc>
        <w:tc>
          <w:tcPr>
            <w:tcW w:w="1170" w:type="dxa"/>
            <w:shd w:val="clear" w:color="auto" w:fill="EE0000"/>
          </w:tcPr>
          <w:p w14:paraId="4A860BB6" w14:textId="48906EA6"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HIGH</w:t>
            </w:r>
          </w:p>
        </w:tc>
        <w:tc>
          <w:tcPr>
            <w:tcW w:w="990" w:type="dxa"/>
            <w:shd w:val="clear" w:color="auto" w:fill="EE0000"/>
          </w:tcPr>
          <w:p w14:paraId="27B9CD79" w14:textId="2F371E05" w:rsidR="004F2164" w:rsidRPr="00804639" w:rsidRDefault="008110E2" w:rsidP="004F2164">
            <w:pPr>
              <w:rPr>
                <w:rFonts w:ascii="Times New Roman" w:hAnsi="Times New Roman" w:cs="Times New Roman"/>
                <w:sz w:val="16"/>
                <w:szCs w:val="16"/>
              </w:rPr>
            </w:pPr>
            <w:r>
              <w:rPr>
                <w:rFonts w:ascii="Times New Roman" w:hAnsi="Times New Roman" w:cs="Times New Roman"/>
                <w:sz w:val="16"/>
                <w:szCs w:val="16"/>
              </w:rPr>
              <w:t>HIGH</w:t>
            </w:r>
          </w:p>
        </w:tc>
        <w:tc>
          <w:tcPr>
            <w:tcW w:w="2091" w:type="dxa"/>
            <w:shd w:val="clear" w:color="auto" w:fill="EE0000"/>
          </w:tcPr>
          <w:p w14:paraId="17F6543E" w14:textId="0A1A3D8C" w:rsidR="004F2164" w:rsidRPr="00804639" w:rsidRDefault="008110E2" w:rsidP="004F2164">
            <w:pPr>
              <w:rPr>
                <w:rFonts w:ascii="Times New Roman" w:hAnsi="Times New Roman" w:cs="Times New Roman"/>
                <w:sz w:val="16"/>
                <w:szCs w:val="16"/>
              </w:rPr>
            </w:pPr>
            <w:r w:rsidRPr="008110E2">
              <w:rPr>
                <w:rFonts w:ascii="Times New Roman" w:hAnsi="Times New Roman" w:cs="Times New Roman"/>
                <w:sz w:val="16"/>
                <w:szCs w:val="16"/>
              </w:rPr>
              <w:t>Enforce strict data</w:t>
            </w:r>
            <w:r w:rsidRPr="008110E2">
              <w:rPr>
                <w:rFonts w:ascii="Times New Roman" w:hAnsi="Times New Roman" w:cs="Times New Roman"/>
                <w:sz w:val="16"/>
                <w:szCs w:val="16"/>
              </w:rPr>
              <w:noBreakHyphen/>
              <w:t>minimization, implement automated redaction, and require encrypted storage for all Confidential datasets.</w:t>
            </w:r>
          </w:p>
        </w:tc>
      </w:tr>
      <w:tr w:rsidR="004F2164" w14:paraId="537D56F8" w14:textId="600A7E67" w:rsidTr="004329DC">
        <w:trPr>
          <w:trHeight w:val="367"/>
        </w:trPr>
        <w:tc>
          <w:tcPr>
            <w:tcW w:w="825" w:type="dxa"/>
            <w:shd w:val="clear" w:color="auto" w:fill="FFFF00"/>
          </w:tcPr>
          <w:p w14:paraId="1A609E54" w14:textId="74EE9402" w:rsidR="004F2164" w:rsidRPr="00804639" w:rsidRDefault="00804639" w:rsidP="00804639">
            <w:pPr>
              <w:jc w:val="center"/>
              <w:rPr>
                <w:rFonts w:ascii="Times New Roman" w:hAnsi="Times New Roman" w:cs="Times New Roman"/>
                <w:sz w:val="16"/>
                <w:szCs w:val="16"/>
              </w:rPr>
            </w:pPr>
            <w:r>
              <w:rPr>
                <w:rFonts w:ascii="Times New Roman" w:hAnsi="Times New Roman" w:cs="Times New Roman"/>
                <w:sz w:val="16"/>
                <w:szCs w:val="16"/>
              </w:rPr>
              <w:t>4</w:t>
            </w:r>
          </w:p>
        </w:tc>
        <w:tc>
          <w:tcPr>
            <w:tcW w:w="1440" w:type="dxa"/>
            <w:shd w:val="clear" w:color="auto" w:fill="FFFF00"/>
          </w:tcPr>
          <w:p w14:paraId="07A6AF78" w14:textId="4A28DE6E"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GitHub Repository / Project Files</w:t>
            </w:r>
          </w:p>
        </w:tc>
        <w:tc>
          <w:tcPr>
            <w:tcW w:w="1620" w:type="dxa"/>
            <w:shd w:val="clear" w:color="auto" w:fill="FFFF00"/>
          </w:tcPr>
          <w:p w14:paraId="20A655DA" w14:textId="6D7F097D"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No RBAC or user</w:t>
            </w:r>
            <w:r w:rsidRPr="004B466A">
              <w:rPr>
                <w:rFonts w:ascii="Times New Roman" w:hAnsi="Times New Roman" w:cs="Times New Roman"/>
                <w:sz w:val="16"/>
                <w:szCs w:val="16"/>
              </w:rPr>
              <w:noBreakHyphen/>
              <w:t>level access restrictions are currently implemented.</w:t>
            </w:r>
          </w:p>
        </w:tc>
        <w:tc>
          <w:tcPr>
            <w:tcW w:w="1710" w:type="dxa"/>
            <w:shd w:val="clear" w:color="auto" w:fill="FFFF00"/>
          </w:tcPr>
          <w:p w14:paraId="46B888BA" w14:textId="1FA57DD1" w:rsidR="004F2164"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Malicious insider or unintentional insider</w:t>
            </w:r>
          </w:p>
          <w:p w14:paraId="3FE2083B" w14:textId="77777777" w:rsidR="004B466A" w:rsidRDefault="004B466A" w:rsidP="004B466A">
            <w:pPr>
              <w:rPr>
                <w:rFonts w:ascii="Times New Roman" w:hAnsi="Times New Roman" w:cs="Times New Roman"/>
                <w:sz w:val="16"/>
                <w:szCs w:val="16"/>
              </w:rPr>
            </w:pPr>
          </w:p>
          <w:p w14:paraId="28385C12" w14:textId="77777777" w:rsidR="004B466A" w:rsidRPr="004B466A" w:rsidRDefault="004B466A" w:rsidP="004B466A">
            <w:pPr>
              <w:jc w:val="center"/>
              <w:rPr>
                <w:rFonts w:ascii="Times New Roman" w:hAnsi="Times New Roman" w:cs="Times New Roman"/>
                <w:sz w:val="16"/>
                <w:szCs w:val="16"/>
              </w:rPr>
            </w:pPr>
          </w:p>
        </w:tc>
        <w:tc>
          <w:tcPr>
            <w:tcW w:w="925" w:type="dxa"/>
            <w:shd w:val="clear" w:color="auto" w:fill="FFFF00"/>
          </w:tcPr>
          <w:p w14:paraId="1530EA25" w14:textId="7769CEE8"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FFFF00"/>
          </w:tcPr>
          <w:p w14:paraId="10934B7C" w14:textId="35A4E0F0"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1170" w:type="dxa"/>
            <w:shd w:val="clear" w:color="auto" w:fill="FFFF00"/>
          </w:tcPr>
          <w:p w14:paraId="7DC396CE" w14:textId="1C54E833"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990" w:type="dxa"/>
            <w:shd w:val="clear" w:color="auto" w:fill="FFFF00"/>
          </w:tcPr>
          <w:p w14:paraId="5C9C424B" w14:textId="7A93F092"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2091" w:type="dxa"/>
            <w:shd w:val="clear" w:color="auto" w:fill="FFFF00"/>
          </w:tcPr>
          <w:p w14:paraId="0DA011E2" w14:textId="6638EB1A"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Implement role</w:t>
            </w:r>
            <w:r w:rsidRPr="004B466A">
              <w:rPr>
                <w:rFonts w:ascii="Times New Roman" w:hAnsi="Times New Roman" w:cs="Times New Roman"/>
                <w:sz w:val="16"/>
                <w:szCs w:val="16"/>
              </w:rPr>
              <w:noBreakHyphen/>
              <w:t>based access control, enforce MFA, and restrict write permissions to authorized contributors.</w:t>
            </w:r>
          </w:p>
        </w:tc>
      </w:tr>
      <w:tr w:rsidR="004F2164" w14:paraId="25975BF0" w14:textId="50DAC41F" w:rsidTr="004329DC">
        <w:trPr>
          <w:trHeight w:val="384"/>
        </w:trPr>
        <w:tc>
          <w:tcPr>
            <w:tcW w:w="825" w:type="dxa"/>
            <w:shd w:val="clear" w:color="auto" w:fill="EE0000"/>
          </w:tcPr>
          <w:p w14:paraId="0A7E44EF" w14:textId="7FB10BAE" w:rsidR="004F2164" w:rsidRPr="00804639" w:rsidRDefault="00804639" w:rsidP="00804639">
            <w:pPr>
              <w:jc w:val="center"/>
              <w:rPr>
                <w:rFonts w:ascii="Times New Roman" w:hAnsi="Times New Roman" w:cs="Times New Roman"/>
                <w:sz w:val="16"/>
                <w:szCs w:val="16"/>
              </w:rPr>
            </w:pPr>
            <w:r>
              <w:rPr>
                <w:rFonts w:ascii="Times New Roman" w:hAnsi="Times New Roman" w:cs="Times New Roman"/>
                <w:sz w:val="16"/>
                <w:szCs w:val="16"/>
              </w:rPr>
              <w:t>5</w:t>
            </w:r>
          </w:p>
        </w:tc>
        <w:tc>
          <w:tcPr>
            <w:tcW w:w="1440" w:type="dxa"/>
            <w:shd w:val="clear" w:color="auto" w:fill="EE0000"/>
          </w:tcPr>
          <w:p w14:paraId="29273A53" w14:textId="51848D90"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Source Code &amp; Model Artifacts</w:t>
            </w:r>
          </w:p>
        </w:tc>
        <w:tc>
          <w:tcPr>
            <w:tcW w:w="1620" w:type="dxa"/>
            <w:shd w:val="clear" w:color="auto" w:fill="EE0000"/>
          </w:tcPr>
          <w:p w14:paraId="60F55027" w14:textId="473F8E45"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Project is fully public on GitHub, increasing exposure risk.</w:t>
            </w:r>
          </w:p>
        </w:tc>
        <w:tc>
          <w:tcPr>
            <w:tcW w:w="1710" w:type="dxa"/>
            <w:shd w:val="clear" w:color="auto" w:fill="EE0000"/>
          </w:tcPr>
          <w:p w14:paraId="3E10C561" w14:textId="001FC968"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External threat actor</w:t>
            </w:r>
          </w:p>
        </w:tc>
        <w:tc>
          <w:tcPr>
            <w:tcW w:w="925" w:type="dxa"/>
            <w:shd w:val="clear" w:color="auto" w:fill="EE0000"/>
          </w:tcPr>
          <w:p w14:paraId="2470F295" w14:textId="3ED1D8CA" w:rsidR="004F2164" w:rsidRPr="00804639"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Apache 2.0 license only</w:t>
            </w:r>
          </w:p>
        </w:tc>
        <w:tc>
          <w:tcPr>
            <w:tcW w:w="965" w:type="dxa"/>
            <w:shd w:val="clear" w:color="auto" w:fill="EE0000"/>
          </w:tcPr>
          <w:p w14:paraId="1C16F787" w14:textId="331CE0C7"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HIGH</w:t>
            </w:r>
          </w:p>
        </w:tc>
        <w:tc>
          <w:tcPr>
            <w:tcW w:w="1170" w:type="dxa"/>
            <w:shd w:val="clear" w:color="auto" w:fill="FFFF00"/>
          </w:tcPr>
          <w:p w14:paraId="3822AEC4" w14:textId="087612BF"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990" w:type="dxa"/>
            <w:shd w:val="clear" w:color="auto" w:fill="EE0000"/>
          </w:tcPr>
          <w:p w14:paraId="57B2AA04" w14:textId="0BABDD3B" w:rsidR="004F2164" w:rsidRPr="00804639" w:rsidRDefault="004B466A" w:rsidP="004F2164">
            <w:pPr>
              <w:rPr>
                <w:rFonts w:ascii="Times New Roman" w:hAnsi="Times New Roman" w:cs="Times New Roman"/>
                <w:sz w:val="16"/>
                <w:szCs w:val="16"/>
              </w:rPr>
            </w:pPr>
            <w:r>
              <w:rPr>
                <w:rFonts w:ascii="Times New Roman" w:hAnsi="Times New Roman" w:cs="Times New Roman"/>
                <w:sz w:val="16"/>
                <w:szCs w:val="16"/>
              </w:rPr>
              <w:t>HIGH</w:t>
            </w:r>
          </w:p>
        </w:tc>
        <w:tc>
          <w:tcPr>
            <w:tcW w:w="2091" w:type="dxa"/>
            <w:shd w:val="clear" w:color="auto" w:fill="EE0000"/>
          </w:tcPr>
          <w:p w14:paraId="1892D76B" w14:textId="77777777" w:rsidR="004B466A" w:rsidRPr="004B466A" w:rsidRDefault="004B466A" w:rsidP="004B466A">
            <w:pPr>
              <w:rPr>
                <w:rFonts w:ascii="Times New Roman" w:hAnsi="Times New Roman" w:cs="Times New Roman"/>
                <w:sz w:val="16"/>
                <w:szCs w:val="16"/>
              </w:rPr>
            </w:pPr>
            <w:r w:rsidRPr="004B466A">
              <w:rPr>
                <w:rFonts w:ascii="Times New Roman" w:hAnsi="Times New Roman" w:cs="Times New Roman"/>
                <w:sz w:val="16"/>
                <w:szCs w:val="16"/>
              </w:rPr>
              <w:t>Move to a private repository, enable audit logging, and store sensitive artifacts in a private registry.</w:t>
            </w:r>
          </w:p>
          <w:p w14:paraId="73A2BBDD" w14:textId="77777777" w:rsidR="004F2164" w:rsidRPr="00804639" w:rsidRDefault="004F2164" w:rsidP="004F2164">
            <w:pPr>
              <w:rPr>
                <w:rFonts w:ascii="Times New Roman" w:hAnsi="Times New Roman" w:cs="Times New Roman"/>
                <w:sz w:val="16"/>
                <w:szCs w:val="16"/>
              </w:rPr>
            </w:pPr>
          </w:p>
        </w:tc>
      </w:tr>
      <w:tr w:rsidR="004B466A" w14:paraId="39F87CD1" w14:textId="77777777" w:rsidTr="004329DC">
        <w:trPr>
          <w:trHeight w:val="384"/>
        </w:trPr>
        <w:tc>
          <w:tcPr>
            <w:tcW w:w="825" w:type="dxa"/>
            <w:shd w:val="clear" w:color="auto" w:fill="EE0000"/>
          </w:tcPr>
          <w:p w14:paraId="5A36FD0D" w14:textId="3F0A6F65" w:rsidR="004B466A" w:rsidRDefault="004B466A" w:rsidP="00804639">
            <w:pPr>
              <w:jc w:val="center"/>
              <w:rPr>
                <w:rFonts w:ascii="Times New Roman" w:hAnsi="Times New Roman" w:cs="Times New Roman"/>
                <w:sz w:val="16"/>
                <w:szCs w:val="16"/>
              </w:rPr>
            </w:pPr>
            <w:r>
              <w:rPr>
                <w:rFonts w:ascii="Times New Roman" w:hAnsi="Times New Roman" w:cs="Times New Roman"/>
                <w:sz w:val="16"/>
                <w:szCs w:val="16"/>
              </w:rPr>
              <w:t>6</w:t>
            </w:r>
          </w:p>
        </w:tc>
        <w:tc>
          <w:tcPr>
            <w:tcW w:w="1440" w:type="dxa"/>
            <w:shd w:val="clear" w:color="auto" w:fill="EE0000"/>
          </w:tcPr>
          <w:p w14:paraId="0A96C5AD" w14:textId="6140DAB6"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Local Development Machines</w:t>
            </w:r>
          </w:p>
        </w:tc>
        <w:tc>
          <w:tcPr>
            <w:tcW w:w="1620" w:type="dxa"/>
            <w:shd w:val="clear" w:color="auto" w:fill="EE0000"/>
          </w:tcPr>
          <w:p w14:paraId="552A2B2E" w14:textId="152363E4"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No encryption standard is defined for devices storing project data.</w:t>
            </w:r>
          </w:p>
        </w:tc>
        <w:tc>
          <w:tcPr>
            <w:tcW w:w="1710" w:type="dxa"/>
            <w:shd w:val="clear" w:color="auto" w:fill="EE0000"/>
          </w:tcPr>
          <w:p w14:paraId="4DC7596E" w14:textId="29440EEF"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Device theft, malware, physical access</w:t>
            </w:r>
          </w:p>
        </w:tc>
        <w:tc>
          <w:tcPr>
            <w:tcW w:w="925" w:type="dxa"/>
            <w:shd w:val="clear" w:color="auto" w:fill="EE0000"/>
          </w:tcPr>
          <w:p w14:paraId="73BEA301" w14:textId="27754ADE" w:rsidR="004B466A" w:rsidRPr="004B466A" w:rsidRDefault="004B466A"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FFFF00"/>
          </w:tcPr>
          <w:p w14:paraId="73805997" w14:textId="154D7E08" w:rsidR="004B466A"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1170" w:type="dxa"/>
            <w:shd w:val="clear" w:color="auto" w:fill="EE0000"/>
          </w:tcPr>
          <w:p w14:paraId="1DF9FC5B" w14:textId="6A31C6D3" w:rsidR="004B466A" w:rsidRDefault="004B466A" w:rsidP="004F2164">
            <w:pPr>
              <w:rPr>
                <w:rFonts w:ascii="Times New Roman" w:hAnsi="Times New Roman" w:cs="Times New Roman"/>
                <w:sz w:val="16"/>
                <w:szCs w:val="16"/>
              </w:rPr>
            </w:pPr>
            <w:r>
              <w:rPr>
                <w:rFonts w:ascii="Times New Roman" w:hAnsi="Times New Roman" w:cs="Times New Roman"/>
                <w:sz w:val="16"/>
                <w:szCs w:val="16"/>
              </w:rPr>
              <w:t>HIGH</w:t>
            </w:r>
          </w:p>
        </w:tc>
        <w:tc>
          <w:tcPr>
            <w:tcW w:w="990" w:type="dxa"/>
            <w:shd w:val="clear" w:color="auto" w:fill="EE0000"/>
          </w:tcPr>
          <w:p w14:paraId="1A52E456" w14:textId="68576597" w:rsidR="004B466A" w:rsidRDefault="004B466A" w:rsidP="004F2164">
            <w:pPr>
              <w:rPr>
                <w:rFonts w:ascii="Times New Roman" w:hAnsi="Times New Roman" w:cs="Times New Roman"/>
                <w:sz w:val="16"/>
                <w:szCs w:val="16"/>
              </w:rPr>
            </w:pPr>
            <w:r>
              <w:rPr>
                <w:rFonts w:ascii="Times New Roman" w:hAnsi="Times New Roman" w:cs="Times New Roman"/>
                <w:sz w:val="16"/>
                <w:szCs w:val="16"/>
              </w:rPr>
              <w:t>HIGH</w:t>
            </w:r>
          </w:p>
        </w:tc>
        <w:tc>
          <w:tcPr>
            <w:tcW w:w="2091" w:type="dxa"/>
            <w:shd w:val="clear" w:color="auto" w:fill="EE0000"/>
          </w:tcPr>
          <w:p w14:paraId="790E7056" w14:textId="693481AD" w:rsidR="004B466A" w:rsidRPr="004B466A" w:rsidRDefault="004B466A" w:rsidP="004B466A">
            <w:pPr>
              <w:rPr>
                <w:rFonts w:ascii="Times New Roman" w:hAnsi="Times New Roman" w:cs="Times New Roman"/>
                <w:sz w:val="16"/>
                <w:szCs w:val="16"/>
              </w:rPr>
            </w:pPr>
            <w:r w:rsidRPr="004B466A">
              <w:rPr>
                <w:rFonts w:ascii="Times New Roman" w:hAnsi="Times New Roman" w:cs="Times New Roman"/>
                <w:sz w:val="16"/>
                <w:szCs w:val="16"/>
              </w:rPr>
              <w:t>Require full</w:t>
            </w:r>
            <w:r w:rsidRPr="004B466A">
              <w:rPr>
                <w:rFonts w:ascii="Times New Roman" w:hAnsi="Times New Roman" w:cs="Times New Roman"/>
                <w:sz w:val="16"/>
                <w:szCs w:val="16"/>
              </w:rPr>
              <w:noBreakHyphen/>
              <w:t xml:space="preserve">disk encryption, encrypted external drives, and secure key </w:t>
            </w:r>
            <w:r w:rsidRPr="00316C3D">
              <w:rPr>
                <w:rFonts w:ascii="Times New Roman" w:hAnsi="Times New Roman" w:cs="Times New Roman"/>
                <w:sz w:val="16"/>
                <w:szCs w:val="16"/>
                <w:shd w:val="clear" w:color="auto" w:fill="EE0000"/>
              </w:rPr>
              <w:t>management</w:t>
            </w:r>
            <w:r w:rsidRPr="004B466A">
              <w:rPr>
                <w:rFonts w:ascii="Times New Roman" w:hAnsi="Times New Roman" w:cs="Times New Roman"/>
                <w:sz w:val="16"/>
                <w:szCs w:val="16"/>
              </w:rPr>
              <w:t>.</w:t>
            </w:r>
          </w:p>
        </w:tc>
      </w:tr>
      <w:tr w:rsidR="004B466A" w14:paraId="473DECAA" w14:textId="77777777" w:rsidTr="004329DC">
        <w:trPr>
          <w:trHeight w:val="384"/>
        </w:trPr>
        <w:tc>
          <w:tcPr>
            <w:tcW w:w="825" w:type="dxa"/>
            <w:shd w:val="clear" w:color="auto" w:fill="FFFF00"/>
          </w:tcPr>
          <w:p w14:paraId="124E90F5" w14:textId="0E605CA5" w:rsidR="004B466A" w:rsidRDefault="004B466A" w:rsidP="00804639">
            <w:pPr>
              <w:jc w:val="center"/>
              <w:rPr>
                <w:rFonts w:ascii="Times New Roman" w:hAnsi="Times New Roman" w:cs="Times New Roman"/>
                <w:sz w:val="16"/>
                <w:szCs w:val="16"/>
              </w:rPr>
            </w:pPr>
            <w:r>
              <w:rPr>
                <w:rFonts w:ascii="Times New Roman" w:hAnsi="Times New Roman" w:cs="Times New Roman"/>
                <w:sz w:val="16"/>
                <w:szCs w:val="16"/>
              </w:rPr>
              <w:t>7</w:t>
            </w:r>
          </w:p>
        </w:tc>
        <w:tc>
          <w:tcPr>
            <w:tcW w:w="1440" w:type="dxa"/>
            <w:shd w:val="clear" w:color="auto" w:fill="FFFF00"/>
          </w:tcPr>
          <w:p w14:paraId="6B1BCA83" w14:textId="25C5CDC1"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Project Data &amp; Model Files</w:t>
            </w:r>
          </w:p>
        </w:tc>
        <w:tc>
          <w:tcPr>
            <w:tcW w:w="1620" w:type="dxa"/>
            <w:shd w:val="clear" w:color="auto" w:fill="FFFF00"/>
          </w:tcPr>
          <w:p w14:paraId="2434F6AF" w14:textId="42D5B8CD"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No documented backup policy or retention schedule exists.</w:t>
            </w:r>
          </w:p>
        </w:tc>
        <w:tc>
          <w:tcPr>
            <w:tcW w:w="1710" w:type="dxa"/>
            <w:shd w:val="clear" w:color="auto" w:fill="FFFF00"/>
          </w:tcPr>
          <w:p w14:paraId="1EE84B0D" w14:textId="09396026" w:rsidR="004B466A" w:rsidRPr="004B466A" w:rsidRDefault="004B466A" w:rsidP="004F2164">
            <w:pPr>
              <w:rPr>
                <w:rFonts w:ascii="Times New Roman" w:hAnsi="Times New Roman" w:cs="Times New Roman"/>
                <w:sz w:val="16"/>
                <w:szCs w:val="16"/>
              </w:rPr>
            </w:pPr>
            <w:r w:rsidRPr="004B466A">
              <w:rPr>
                <w:rFonts w:ascii="Times New Roman" w:hAnsi="Times New Roman" w:cs="Times New Roman"/>
                <w:sz w:val="16"/>
                <w:szCs w:val="16"/>
              </w:rPr>
              <w:t>System failure, accidental deletion</w:t>
            </w:r>
          </w:p>
        </w:tc>
        <w:tc>
          <w:tcPr>
            <w:tcW w:w="925" w:type="dxa"/>
            <w:shd w:val="clear" w:color="auto" w:fill="FFFF00"/>
          </w:tcPr>
          <w:p w14:paraId="50940365" w14:textId="563F0941" w:rsidR="004B466A" w:rsidRDefault="004B466A" w:rsidP="004F2164">
            <w:pPr>
              <w:rPr>
                <w:rFonts w:ascii="Times New Roman" w:hAnsi="Times New Roman" w:cs="Times New Roman"/>
                <w:sz w:val="16"/>
                <w:szCs w:val="16"/>
              </w:rPr>
            </w:pPr>
            <w:r>
              <w:rPr>
                <w:rFonts w:ascii="Times New Roman" w:hAnsi="Times New Roman" w:cs="Times New Roman"/>
                <w:sz w:val="16"/>
                <w:szCs w:val="16"/>
              </w:rPr>
              <w:t>None</w:t>
            </w:r>
          </w:p>
        </w:tc>
        <w:tc>
          <w:tcPr>
            <w:tcW w:w="965" w:type="dxa"/>
            <w:shd w:val="clear" w:color="auto" w:fill="FFFF00"/>
          </w:tcPr>
          <w:p w14:paraId="59531314" w14:textId="0E40B0DD" w:rsidR="004B466A"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1170" w:type="dxa"/>
            <w:shd w:val="clear" w:color="auto" w:fill="FFFF00"/>
          </w:tcPr>
          <w:p w14:paraId="630FDADA" w14:textId="3AC5FB7A" w:rsidR="004B466A"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990" w:type="dxa"/>
            <w:shd w:val="clear" w:color="auto" w:fill="FFFF00"/>
          </w:tcPr>
          <w:p w14:paraId="724BCF4F" w14:textId="6783EEAC" w:rsidR="004B466A" w:rsidRDefault="004B466A" w:rsidP="004F2164">
            <w:pPr>
              <w:rPr>
                <w:rFonts w:ascii="Times New Roman" w:hAnsi="Times New Roman" w:cs="Times New Roman"/>
                <w:sz w:val="16"/>
                <w:szCs w:val="16"/>
              </w:rPr>
            </w:pPr>
            <w:r>
              <w:rPr>
                <w:rFonts w:ascii="Times New Roman" w:hAnsi="Times New Roman" w:cs="Times New Roman"/>
                <w:sz w:val="16"/>
                <w:szCs w:val="16"/>
              </w:rPr>
              <w:t>MEDIUM</w:t>
            </w:r>
          </w:p>
        </w:tc>
        <w:tc>
          <w:tcPr>
            <w:tcW w:w="2091" w:type="dxa"/>
            <w:shd w:val="clear" w:color="auto" w:fill="FFFF00"/>
          </w:tcPr>
          <w:p w14:paraId="615CFC0A" w14:textId="251DBE7A" w:rsidR="004B466A" w:rsidRPr="004B466A" w:rsidRDefault="004B466A" w:rsidP="004B466A">
            <w:pPr>
              <w:rPr>
                <w:rFonts w:ascii="Times New Roman" w:hAnsi="Times New Roman" w:cs="Times New Roman"/>
                <w:sz w:val="16"/>
                <w:szCs w:val="16"/>
              </w:rPr>
            </w:pPr>
            <w:r w:rsidRPr="004B466A">
              <w:rPr>
                <w:rFonts w:ascii="Times New Roman" w:hAnsi="Times New Roman" w:cs="Times New Roman"/>
                <w:sz w:val="16"/>
                <w:szCs w:val="16"/>
              </w:rPr>
              <w:t>Implement scheduled full/differential/incremental backups with off</w:t>
            </w:r>
            <w:r w:rsidRPr="004B466A">
              <w:rPr>
                <w:rFonts w:ascii="Times New Roman" w:hAnsi="Times New Roman" w:cs="Times New Roman"/>
                <w:sz w:val="16"/>
                <w:szCs w:val="16"/>
              </w:rPr>
              <w:noBreakHyphen/>
              <w:t>site redundancy.</w:t>
            </w:r>
          </w:p>
        </w:tc>
      </w:tr>
    </w:tbl>
    <w:p w14:paraId="3CBDB9CF" w14:textId="2D36D6AC" w:rsidR="004F2164" w:rsidRDefault="0076098D" w:rsidP="0076098D">
      <w:pPr>
        <w:jc w:val="center"/>
        <w:rPr>
          <w:i/>
          <w:iCs/>
          <w:sz w:val="22"/>
          <w:szCs w:val="22"/>
        </w:rPr>
      </w:pPr>
      <w:r w:rsidRPr="0076098D">
        <w:rPr>
          <w:i/>
          <w:iCs/>
          <w:sz w:val="22"/>
          <w:szCs w:val="22"/>
        </w:rPr>
        <w:t>(Figure 7.2.1: The results of the assessment.)</w:t>
      </w:r>
    </w:p>
    <w:p w14:paraId="4C097D24" w14:textId="77777777" w:rsidR="0076098D" w:rsidRDefault="0076098D" w:rsidP="0076098D">
      <w:pPr>
        <w:jc w:val="center"/>
        <w:rPr>
          <w:i/>
          <w:iCs/>
          <w:sz w:val="22"/>
          <w:szCs w:val="22"/>
        </w:rPr>
      </w:pPr>
    </w:p>
    <w:p w14:paraId="21138DC4" w14:textId="77777777" w:rsidR="0076098D" w:rsidRDefault="0076098D" w:rsidP="0076098D">
      <w:pPr>
        <w:jc w:val="center"/>
        <w:rPr>
          <w:i/>
          <w:iCs/>
          <w:sz w:val="22"/>
          <w:szCs w:val="22"/>
        </w:rPr>
      </w:pPr>
    </w:p>
    <w:p w14:paraId="47F7EE79" w14:textId="77777777" w:rsidR="001858FE" w:rsidRPr="0076098D" w:rsidRDefault="001858FE" w:rsidP="004B466A">
      <w:pPr>
        <w:rPr>
          <w:i/>
          <w:iCs/>
          <w:sz w:val="22"/>
          <w:szCs w:val="22"/>
        </w:rPr>
      </w:pPr>
    </w:p>
    <w:p w14:paraId="53B9137D" w14:textId="583E75A3" w:rsidR="006C48CB" w:rsidRDefault="008110E2" w:rsidP="00063E66">
      <w:pPr>
        <w:pStyle w:val="Heading2"/>
      </w:pPr>
      <w:bookmarkStart w:id="26" w:name="_Recommendations"/>
      <w:bookmarkEnd w:id="26"/>
      <w:r>
        <w:lastRenderedPageBreak/>
        <w:t>8</w:t>
      </w:r>
      <w:r w:rsidR="0022051F">
        <w:t xml:space="preserve">. </w:t>
      </w:r>
      <w:r w:rsidR="006C48CB">
        <w:t>Recommendations</w:t>
      </w:r>
    </w:p>
    <w:p w14:paraId="7B2A806E" w14:textId="1E94EF78" w:rsidR="00804639" w:rsidRPr="00711B7A" w:rsidRDefault="00804639" w:rsidP="00B749BA">
      <w:pPr>
        <w:ind w:firstLine="720"/>
      </w:pPr>
      <w:r w:rsidRPr="00711B7A">
        <w:t>After reviewing all the data that was brought to us, we have found several areas that we believe could benefit the company if further studied and/or implemented. We believe that the company would greatly benefit if their policy library was added to, and we have included a list of policies that we believe should be a part of the addition. We have also pointed out several general areas of the company that we suggest taking a deeper look into. </w:t>
      </w:r>
    </w:p>
    <w:p w14:paraId="15338843" w14:textId="77777777" w:rsidR="00B749BA" w:rsidRPr="00B749BA" w:rsidRDefault="00B749BA" w:rsidP="00B749BA">
      <w:bookmarkStart w:id="27" w:name="_Policies"/>
      <w:bookmarkEnd w:id="27"/>
    </w:p>
    <w:p w14:paraId="7E2D7F65" w14:textId="3215812C" w:rsidR="006C48CB" w:rsidRDefault="008110E2" w:rsidP="0022051F">
      <w:pPr>
        <w:pStyle w:val="Heading3"/>
      </w:pPr>
      <w:r>
        <w:t>8</w:t>
      </w:r>
      <w:r w:rsidR="00B749BA">
        <w:t xml:space="preserve">.1 </w:t>
      </w:r>
      <w:r w:rsidR="0022051F">
        <w:t>P</w:t>
      </w:r>
      <w:r w:rsidR="006C48CB">
        <w:t>olicies</w:t>
      </w:r>
    </w:p>
    <w:p w14:paraId="758F5991" w14:textId="190F1971" w:rsidR="00804639" w:rsidRPr="00711B7A" w:rsidRDefault="00804639" w:rsidP="00804639">
      <w:r w:rsidRPr="00711B7A">
        <w:t>The following policies are recommended:</w:t>
      </w:r>
    </w:p>
    <w:tbl>
      <w:tblPr>
        <w:tblStyle w:val="TableGrid"/>
        <w:tblW w:w="0" w:type="auto"/>
        <w:tblLook w:val="04A0" w:firstRow="1" w:lastRow="0" w:firstColumn="1" w:lastColumn="0" w:noHBand="0" w:noVBand="1"/>
      </w:tblPr>
      <w:tblGrid>
        <w:gridCol w:w="4675"/>
        <w:gridCol w:w="4675"/>
      </w:tblGrid>
      <w:tr w:rsidR="00804639" w14:paraId="4237286E" w14:textId="77777777" w:rsidTr="00804639">
        <w:tc>
          <w:tcPr>
            <w:tcW w:w="4675" w:type="dxa"/>
            <w:shd w:val="clear" w:color="auto" w:fill="00B050"/>
          </w:tcPr>
          <w:p w14:paraId="5D35524B" w14:textId="406EFFE9" w:rsidR="00804639" w:rsidRPr="00804639" w:rsidRDefault="00804639" w:rsidP="00804639">
            <w:pPr>
              <w:jc w:val="center"/>
              <w:rPr>
                <w:b/>
                <w:bCs/>
                <w:sz w:val="28"/>
                <w:szCs w:val="28"/>
              </w:rPr>
            </w:pPr>
            <w:r w:rsidRPr="00804639">
              <w:rPr>
                <w:b/>
                <w:bCs/>
                <w:sz w:val="28"/>
                <w:szCs w:val="28"/>
              </w:rPr>
              <w:t>Recommended Policies</w:t>
            </w:r>
          </w:p>
        </w:tc>
        <w:tc>
          <w:tcPr>
            <w:tcW w:w="4675" w:type="dxa"/>
            <w:shd w:val="clear" w:color="auto" w:fill="00B050"/>
          </w:tcPr>
          <w:p w14:paraId="61A2EBA6" w14:textId="1B7D8BBE" w:rsidR="00804639" w:rsidRPr="00804639" w:rsidRDefault="00804639" w:rsidP="00804639">
            <w:pPr>
              <w:jc w:val="center"/>
              <w:rPr>
                <w:b/>
                <w:bCs/>
                <w:sz w:val="28"/>
                <w:szCs w:val="28"/>
              </w:rPr>
            </w:pPr>
            <w:r w:rsidRPr="00804639">
              <w:rPr>
                <w:b/>
                <w:bCs/>
                <w:sz w:val="28"/>
                <w:szCs w:val="28"/>
              </w:rPr>
              <w:t>Description</w:t>
            </w:r>
          </w:p>
        </w:tc>
      </w:tr>
      <w:tr w:rsidR="00804639" w14:paraId="43348AB0" w14:textId="77777777" w:rsidTr="00B749BA">
        <w:tc>
          <w:tcPr>
            <w:tcW w:w="4675" w:type="dxa"/>
            <w:shd w:val="clear" w:color="auto" w:fill="DDDDDD"/>
          </w:tcPr>
          <w:p w14:paraId="5916D7BB" w14:textId="33E750BE" w:rsidR="00804639" w:rsidRPr="004B466A" w:rsidRDefault="00B749BA" w:rsidP="00804639">
            <w:pPr>
              <w:rPr>
                <w:sz w:val="22"/>
                <w:szCs w:val="22"/>
              </w:rPr>
            </w:pPr>
            <w:r w:rsidRPr="004B466A">
              <w:rPr>
                <w:sz w:val="22"/>
                <w:szCs w:val="22"/>
              </w:rPr>
              <w:t>Access Control Policy</w:t>
            </w:r>
          </w:p>
        </w:tc>
        <w:tc>
          <w:tcPr>
            <w:tcW w:w="4675" w:type="dxa"/>
          </w:tcPr>
          <w:p w14:paraId="5C5EFD9E" w14:textId="4F70D8C9" w:rsidR="00804639" w:rsidRPr="004B466A" w:rsidRDefault="00B749BA" w:rsidP="00804639">
            <w:pPr>
              <w:rPr>
                <w:sz w:val="22"/>
                <w:szCs w:val="22"/>
              </w:rPr>
            </w:pPr>
            <w:r w:rsidRPr="004B466A">
              <w:rPr>
                <w:sz w:val="22"/>
                <w:szCs w:val="22"/>
              </w:rPr>
              <w:t>Defines who can access what information within an organization.</w:t>
            </w:r>
          </w:p>
        </w:tc>
      </w:tr>
      <w:tr w:rsidR="00804639" w14:paraId="0864AC5F" w14:textId="77777777" w:rsidTr="00B749BA">
        <w:tc>
          <w:tcPr>
            <w:tcW w:w="4675" w:type="dxa"/>
            <w:shd w:val="clear" w:color="auto" w:fill="DDDDDD"/>
          </w:tcPr>
          <w:p w14:paraId="51B9582E" w14:textId="7FD92E49" w:rsidR="00804639" w:rsidRPr="004B466A" w:rsidRDefault="00B749BA" w:rsidP="00804639">
            <w:pPr>
              <w:rPr>
                <w:sz w:val="22"/>
                <w:szCs w:val="22"/>
              </w:rPr>
            </w:pPr>
            <w:r w:rsidRPr="004B466A">
              <w:rPr>
                <w:sz w:val="22"/>
                <w:szCs w:val="22"/>
              </w:rPr>
              <w:t>Asset Classification policy</w:t>
            </w:r>
          </w:p>
        </w:tc>
        <w:tc>
          <w:tcPr>
            <w:tcW w:w="4675" w:type="dxa"/>
          </w:tcPr>
          <w:p w14:paraId="4E78B92C" w14:textId="7398FB43" w:rsidR="00804639" w:rsidRPr="004B466A" w:rsidRDefault="00B749BA" w:rsidP="00804639">
            <w:pPr>
              <w:rPr>
                <w:sz w:val="22"/>
                <w:szCs w:val="22"/>
              </w:rPr>
            </w:pPr>
            <w:r w:rsidRPr="004B466A">
              <w:rPr>
                <w:sz w:val="22"/>
                <w:szCs w:val="22"/>
              </w:rPr>
              <w:t>Defines how the asset should be categorized, and how it should be re-evaluated.</w:t>
            </w:r>
          </w:p>
        </w:tc>
      </w:tr>
      <w:tr w:rsidR="00B749BA" w14:paraId="4D4B4752" w14:textId="77777777" w:rsidTr="00B749BA">
        <w:tc>
          <w:tcPr>
            <w:tcW w:w="4675" w:type="dxa"/>
            <w:shd w:val="clear" w:color="auto" w:fill="DDDDDD"/>
          </w:tcPr>
          <w:p w14:paraId="1A83B2B8" w14:textId="63D2EE90" w:rsidR="00B749BA" w:rsidRPr="004B466A" w:rsidRDefault="00B749BA" w:rsidP="00804639">
            <w:pPr>
              <w:rPr>
                <w:sz w:val="22"/>
                <w:szCs w:val="22"/>
              </w:rPr>
            </w:pPr>
            <w:r w:rsidRPr="004B466A">
              <w:rPr>
                <w:sz w:val="22"/>
                <w:szCs w:val="22"/>
              </w:rPr>
              <w:t>Backup Policy</w:t>
            </w:r>
          </w:p>
        </w:tc>
        <w:tc>
          <w:tcPr>
            <w:tcW w:w="4675" w:type="dxa"/>
          </w:tcPr>
          <w:p w14:paraId="496BF2B8" w14:textId="2FEFAC52" w:rsidR="00B749BA" w:rsidRPr="004B466A" w:rsidRDefault="00B749BA" w:rsidP="00804639">
            <w:pPr>
              <w:rPr>
                <w:sz w:val="22"/>
                <w:szCs w:val="22"/>
              </w:rPr>
            </w:pPr>
            <w:r w:rsidRPr="004B466A">
              <w:rPr>
                <w:sz w:val="22"/>
                <w:szCs w:val="22"/>
              </w:rPr>
              <w:t xml:space="preserve">Defines who is responsible for the backup, what should it be used for, where, how long and how frequent </w:t>
            </w:r>
            <w:proofErr w:type="gramStart"/>
            <w:r w:rsidRPr="004B466A">
              <w:rPr>
                <w:sz w:val="22"/>
                <w:szCs w:val="22"/>
              </w:rPr>
              <w:t>should the backup</w:t>
            </w:r>
            <w:proofErr w:type="gramEnd"/>
            <w:r w:rsidRPr="004B466A">
              <w:rPr>
                <w:sz w:val="22"/>
                <w:szCs w:val="22"/>
              </w:rPr>
              <w:t xml:space="preserve"> be.</w:t>
            </w:r>
          </w:p>
        </w:tc>
      </w:tr>
      <w:tr w:rsidR="00B749BA" w14:paraId="5D27A236" w14:textId="77777777" w:rsidTr="00B749BA">
        <w:tc>
          <w:tcPr>
            <w:tcW w:w="4675" w:type="dxa"/>
            <w:shd w:val="clear" w:color="auto" w:fill="DDDDDD"/>
          </w:tcPr>
          <w:p w14:paraId="5FD586CF" w14:textId="5B45EA3D" w:rsidR="00B749BA" w:rsidRPr="004B466A" w:rsidRDefault="00B749BA" w:rsidP="00804639">
            <w:pPr>
              <w:rPr>
                <w:sz w:val="22"/>
                <w:szCs w:val="22"/>
              </w:rPr>
            </w:pPr>
            <w:r w:rsidRPr="004B466A">
              <w:rPr>
                <w:sz w:val="22"/>
                <w:szCs w:val="22"/>
              </w:rPr>
              <w:t>Electrical Power Outage Policy</w:t>
            </w:r>
          </w:p>
        </w:tc>
        <w:tc>
          <w:tcPr>
            <w:tcW w:w="4675" w:type="dxa"/>
          </w:tcPr>
          <w:p w14:paraId="1DA1A445" w14:textId="04FEF9A2" w:rsidR="00B749BA" w:rsidRPr="004B466A" w:rsidRDefault="00B749BA" w:rsidP="00804639">
            <w:pPr>
              <w:rPr>
                <w:sz w:val="22"/>
                <w:szCs w:val="22"/>
              </w:rPr>
            </w:pPr>
            <w:r w:rsidRPr="004B466A">
              <w:rPr>
                <w:sz w:val="22"/>
                <w:szCs w:val="22"/>
              </w:rPr>
              <w:t>Defines what functions need to be done if electricity goes out and proper procedures on handling the situation.</w:t>
            </w:r>
          </w:p>
        </w:tc>
      </w:tr>
      <w:tr w:rsidR="00B749BA" w14:paraId="52249611" w14:textId="77777777" w:rsidTr="00B749BA">
        <w:tc>
          <w:tcPr>
            <w:tcW w:w="4675" w:type="dxa"/>
            <w:shd w:val="clear" w:color="auto" w:fill="DDDDDD"/>
          </w:tcPr>
          <w:p w14:paraId="31385ECD" w14:textId="4CA78344" w:rsidR="00B749BA" w:rsidRPr="004B466A" w:rsidRDefault="00B749BA" w:rsidP="00804639">
            <w:pPr>
              <w:rPr>
                <w:sz w:val="22"/>
                <w:szCs w:val="22"/>
              </w:rPr>
            </w:pPr>
            <w:r w:rsidRPr="004B466A">
              <w:rPr>
                <w:sz w:val="22"/>
                <w:szCs w:val="22"/>
              </w:rPr>
              <w:t>Data Protection Policy</w:t>
            </w:r>
          </w:p>
        </w:tc>
        <w:tc>
          <w:tcPr>
            <w:tcW w:w="4675" w:type="dxa"/>
          </w:tcPr>
          <w:p w14:paraId="5A999CE3" w14:textId="3C502788" w:rsidR="00B749BA" w:rsidRPr="004B466A" w:rsidRDefault="00B749BA" w:rsidP="00804639">
            <w:pPr>
              <w:rPr>
                <w:sz w:val="22"/>
                <w:szCs w:val="22"/>
              </w:rPr>
            </w:pPr>
            <w:r w:rsidRPr="004B466A">
              <w:rPr>
                <w:sz w:val="22"/>
                <w:szCs w:val="22"/>
              </w:rPr>
              <w:t>Defines design, implement, guide, monitor and manage security for the organization’s data.</w:t>
            </w:r>
          </w:p>
        </w:tc>
      </w:tr>
      <w:tr w:rsidR="00B749BA" w14:paraId="38021A14" w14:textId="77777777" w:rsidTr="00B749BA">
        <w:tc>
          <w:tcPr>
            <w:tcW w:w="4675" w:type="dxa"/>
            <w:shd w:val="clear" w:color="auto" w:fill="DDDDDD"/>
          </w:tcPr>
          <w:p w14:paraId="58988D9B" w14:textId="58ED2FB5" w:rsidR="00B749BA" w:rsidRPr="004B466A" w:rsidRDefault="00B749BA" w:rsidP="00804639">
            <w:pPr>
              <w:rPr>
                <w:sz w:val="22"/>
                <w:szCs w:val="22"/>
              </w:rPr>
            </w:pPr>
            <w:r w:rsidRPr="004B466A">
              <w:rPr>
                <w:sz w:val="22"/>
                <w:szCs w:val="22"/>
              </w:rPr>
              <w:t>Asset Management policy</w:t>
            </w:r>
          </w:p>
        </w:tc>
        <w:tc>
          <w:tcPr>
            <w:tcW w:w="4675" w:type="dxa"/>
          </w:tcPr>
          <w:p w14:paraId="6F7D6113" w14:textId="645E961D" w:rsidR="00B749BA" w:rsidRPr="004B466A" w:rsidRDefault="00B749BA" w:rsidP="00804639">
            <w:pPr>
              <w:rPr>
                <w:sz w:val="22"/>
                <w:szCs w:val="22"/>
              </w:rPr>
            </w:pPr>
            <w:r w:rsidRPr="004B466A">
              <w:rPr>
                <w:sz w:val="22"/>
                <w:szCs w:val="22"/>
              </w:rPr>
              <w:t>Defines the life cycle of the asset once it is taken onboard, installed, maintained, managed and retired.</w:t>
            </w:r>
          </w:p>
        </w:tc>
      </w:tr>
      <w:tr w:rsidR="00B749BA" w14:paraId="1C463A16" w14:textId="77777777" w:rsidTr="00B749BA">
        <w:tc>
          <w:tcPr>
            <w:tcW w:w="4675" w:type="dxa"/>
            <w:shd w:val="clear" w:color="auto" w:fill="DDDDDD"/>
          </w:tcPr>
          <w:p w14:paraId="1C1DC259" w14:textId="3FD95C98" w:rsidR="00B749BA" w:rsidRPr="004B466A" w:rsidRDefault="00B749BA" w:rsidP="00804639">
            <w:pPr>
              <w:rPr>
                <w:sz w:val="22"/>
                <w:szCs w:val="22"/>
              </w:rPr>
            </w:pPr>
            <w:r w:rsidRPr="004B466A">
              <w:rPr>
                <w:sz w:val="22"/>
                <w:szCs w:val="22"/>
              </w:rPr>
              <w:t>Data Breach Policy</w:t>
            </w:r>
          </w:p>
        </w:tc>
        <w:tc>
          <w:tcPr>
            <w:tcW w:w="4675" w:type="dxa"/>
          </w:tcPr>
          <w:p w14:paraId="3CB58F46" w14:textId="7BD3AD5B" w:rsidR="00B749BA" w:rsidRPr="004B466A" w:rsidRDefault="00B749BA" w:rsidP="00804639">
            <w:pPr>
              <w:rPr>
                <w:sz w:val="22"/>
                <w:szCs w:val="22"/>
              </w:rPr>
            </w:pPr>
            <w:r w:rsidRPr="004B466A">
              <w:rPr>
                <w:sz w:val="22"/>
                <w:szCs w:val="22"/>
              </w:rPr>
              <w:t xml:space="preserve">Defines reporting for a cyber incident, manages the breach, sees what information is taken and that the </w:t>
            </w:r>
            <w:proofErr w:type="gramStart"/>
            <w:r w:rsidRPr="004B466A">
              <w:rPr>
                <w:sz w:val="22"/>
                <w:szCs w:val="22"/>
              </w:rPr>
              <w:t>ways</w:t>
            </w:r>
            <w:proofErr w:type="gramEnd"/>
            <w:r w:rsidRPr="004B466A">
              <w:rPr>
                <w:sz w:val="22"/>
                <w:szCs w:val="22"/>
              </w:rPr>
              <w:t xml:space="preserve"> of seeing said information is not compromised.</w:t>
            </w:r>
          </w:p>
        </w:tc>
      </w:tr>
    </w:tbl>
    <w:p w14:paraId="6FD21050" w14:textId="52C5B39B" w:rsidR="00804639" w:rsidRPr="00F36782" w:rsidRDefault="00804639" w:rsidP="00F36782">
      <w:pPr>
        <w:tabs>
          <w:tab w:val="left" w:pos="1935"/>
        </w:tabs>
        <w:jc w:val="center"/>
        <w:rPr>
          <w:sz w:val="22"/>
          <w:szCs w:val="22"/>
        </w:rPr>
      </w:pPr>
      <w:r w:rsidRPr="00F36782">
        <w:rPr>
          <w:i/>
          <w:iCs/>
          <w:sz w:val="22"/>
          <w:szCs w:val="22"/>
        </w:rPr>
        <w:t xml:space="preserve">(Figure 8.1.1: A list of policies that are being recommended to the </w:t>
      </w:r>
      <w:r w:rsidR="00B749BA">
        <w:rPr>
          <w:i/>
          <w:iCs/>
          <w:sz w:val="22"/>
          <w:szCs w:val="22"/>
        </w:rPr>
        <w:t>author</w:t>
      </w:r>
      <w:r w:rsidRPr="00F36782">
        <w:rPr>
          <w:i/>
          <w:iCs/>
          <w:sz w:val="22"/>
          <w:szCs w:val="22"/>
        </w:rPr>
        <w:t>. Definitions and examples are included.)</w:t>
      </w:r>
    </w:p>
    <w:p w14:paraId="79454492" w14:textId="00B641FC" w:rsidR="004B466A" w:rsidRDefault="004B466A" w:rsidP="004B466A">
      <w:pPr>
        <w:tabs>
          <w:tab w:val="left" w:pos="1935"/>
        </w:tabs>
        <w:rPr>
          <w:sz w:val="28"/>
          <w:szCs w:val="28"/>
        </w:rPr>
      </w:pPr>
      <w:bookmarkStart w:id="28" w:name="_Works_Citied"/>
      <w:bookmarkEnd w:id="28"/>
    </w:p>
    <w:p w14:paraId="03EBC59E" w14:textId="77777777" w:rsidR="004B466A" w:rsidRDefault="004B466A" w:rsidP="004B466A">
      <w:pPr>
        <w:tabs>
          <w:tab w:val="left" w:pos="1935"/>
        </w:tabs>
        <w:rPr>
          <w:sz w:val="28"/>
          <w:szCs w:val="28"/>
        </w:rPr>
      </w:pPr>
    </w:p>
    <w:p w14:paraId="7AEC6A4C" w14:textId="77777777" w:rsidR="004B466A" w:rsidRDefault="004B466A" w:rsidP="004B466A">
      <w:pPr>
        <w:tabs>
          <w:tab w:val="left" w:pos="1935"/>
        </w:tabs>
        <w:rPr>
          <w:sz w:val="28"/>
          <w:szCs w:val="28"/>
        </w:rPr>
      </w:pPr>
    </w:p>
    <w:p w14:paraId="12DBA19E" w14:textId="7347D06A" w:rsidR="004B466A" w:rsidRPr="004B466A" w:rsidRDefault="004B466A" w:rsidP="004B466A">
      <w:pPr>
        <w:pStyle w:val="Heading2"/>
      </w:pPr>
      <w:bookmarkStart w:id="29" w:name="_10._Conclusion"/>
      <w:bookmarkEnd w:id="29"/>
      <w:r>
        <w:lastRenderedPageBreak/>
        <w:t>9. Conclusion</w:t>
      </w:r>
    </w:p>
    <w:p w14:paraId="79E13D95" w14:textId="77777777" w:rsidR="004B466A" w:rsidRPr="004B466A" w:rsidRDefault="004B466A" w:rsidP="004B466A">
      <w:pPr>
        <w:ind w:firstLine="720"/>
      </w:pPr>
      <w:r w:rsidRPr="004B466A">
        <w:t xml:space="preserve">The Traffic Fatality and Serious Injury Prediction System (TFSIPS) </w:t>
      </w:r>
      <w:proofErr w:type="gramStart"/>
      <w:r w:rsidRPr="004B466A">
        <w:t>presents</w:t>
      </w:r>
      <w:proofErr w:type="gramEnd"/>
      <w:r w:rsidRPr="004B466A">
        <w:t xml:space="preserve"> meaningful opportunities for improving roadway safety through data</w:t>
      </w:r>
      <w:r w:rsidRPr="004B466A">
        <w:noBreakHyphen/>
        <w:t>driven forecasting, but it also introduces several legal, technical, and operational risks that must be addressed prior to further development. This assessment identified vulnerabilities related to data storage, access control, sensitive information handling, third</w:t>
      </w:r>
      <w:r w:rsidRPr="004B466A">
        <w:noBreakHyphen/>
        <w:t>party dependencies, and system resilience. While many of these risks are common in early</w:t>
      </w:r>
      <w:r w:rsidRPr="004B466A">
        <w:noBreakHyphen/>
        <w:t>stage analytical projects, they require deliberate mitigation to ensure the confidentiality, integrity, and availability of the system and its underlying datasets.</w:t>
      </w:r>
    </w:p>
    <w:p w14:paraId="5104851F" w14:textId="77777777" w:rsidR="004B466A" w:rsidRPr="004B466A" w:rsidRDefault="004B466A" w:rsidP="004B466A">
      <w:pPr>
        <w:ind w:firstLine="720"/>
      </w:pPr>
      <w:r w:rsidRPr="004B466A">
        <w:t>Implementing stronger access controls, encryption standards, backup procedures, and data</w:t>
      </w:r>
      <w:r w:rsidRPr="004B466A">
        <w:noBreakHyphen/>
        <w:t>classification safeguards will significantly reduce the project’s exposure to both internal and external threats. Likewise, aligning storage and acquisition practices with applicable regulatory requirements will help prevent legal liabilities associated with the handling of sensitive or identifiable information. By adopting the recommended policies and controls, the TFSIPS project can continue to evolve while maintaining a secure, compliant, and reliable operational foundation.</w:t>
      </w:r>
    </w:p>
    <w:p w14:paraId="1D0BA9DE" w14:textId="52C4CB4F" w:rsidR="004E522F" w:rsidRDefault="004E522F" w:rsidP="004E522F"/>
    <w:p w14:paraId="452C5FEF" w14:textId="77777777" w:rsidR="00316C3D" w:rsidRDefault="00316C3D" w:rsidP="004E522F"/>
    <w:p w14:paraId="25C4FE8E" w14:textId="77777777" w:rsidR="00316C3D" w:rsidRDefault="00316C3D" w:rsidP="004E522F"/>
    <w:p w14:paraId="1ECEA6F7" w14:textId="77777777" w:rsidR="00316C3D" w:rsidRDefault="00316C3D" w:rsidP="004E522F"/>
    <w:p w14:paraId="3282F6E7" w14:textId="77777777" w:rsidR="00316C3D" w:rsidRDefault="00316C3D" w:rsidP="004E522F"/>
    <w:p w14:paraId="66AC05DE" w14:textId="77777777" w:rsidR="00316C3D" w:rsidRDefault="00316C3D" w:rsidP="004E522F"/>
    <w:p w14:paraId="2C09B517" w14:textId="77777777" w:rsidR="00316C3D" w:rsidRDefault="00316C3D" w:rsidP="004E522F"/>
    <w:p w14:paraId="23B91226" w14:textId="77777777" w:rsidR="00316C3D" w:rsidRDefault="00316C3D" w:rsidP="004E522F"/>
    <w:p w14:paraId="4C84FEFA" w14:textId="77777777" w:rsidR="00316C3D" w:rsidRDefault="00316C3D" w:rsidP="004E522F"/>
    <w:p w14:paraId="3BA31308" w14:textId="77777777" w:rsidR="00316C3D" w:rsidRDefault="00316C3D" w:rsidP="004E522F"/>
    <w:p w14:paraId="68340E0B" w14:textId="77777777" w:rsidR="00316C3D" w:rsidRDefault="00316C3D" w:rsidP="004E522F"/>
    <w:p w14:paraId="48EFF3DC" w14:textId="77777777" w:rsidR="00316C3D" w:rsidRDefault="00316C3D" w:rsidP="004E522F"/>
    <w:p w14:paraId="010072BD" w14:textId="77777777" w:rsidR="00316C3D" w:rsidRDefault="00316C3D" w:rsidP="004E522F"/>
    <w:p w14:paraId="3AB44826" w14:textId="77777777" w:rsidR="00316C3D" w:rsidRDefault="00316C3D" w:rsidP="004E522F"/>
    <w:p w14:paraId="4DDAADCC" w14:textId="3364F1F9" w:rsidR="004E522F" w:rsidRDefault="00316C3D" w:rsidP="00316C3D">
      <w:pPr>
        <w:pStyle w:val="Heading2"/>
      </w:pPr>
      <w:bookmarkStart w:id="30" w:name="_11._References"/>
      <w:bookmarkEnd w:id="30"/>
      <w:r>
        <w:lastRenderedPageBreak/>
        <w:t>10. R</w:t>
      </w:r>
      <w:r w:rsidR="004B466A">
        <w:t>eferences</w:t>
      </w:r>
    </w:p>
    <w:p w14:paraId="0B57010F" w14:textId="77777777" w:rsidR="00316C3D" w:rsidRDefault="00316C3D" w:rsidP="00316C3D"/>
    <w:p w14:paraId="17F9904E" w14:textId="7FB7EFBE" w:rsidR="00316C3D" w:rsidRPr="000E1365" w:rsidRDefault="00316C3D" w:rsidP="00316C3D">
      <w:pPr>
        <w:rPr>
          <w:b/>
          <w:bCs/>
        </w:rPr>
      </w:pPr>
      <w:r w:rsidRPr="000E1365">
        <w:rPr>
          <w:b/>
          <w:bCs/>
        </w:rPr>
        <w:t>Legal &amp; Regulatory Frameworks</w:t>
      </w:r>
    </w:p>
    <w:p w14:paraId="7CF20CE2" w14:textId="35FB78D3" w:rsidR="00316C3D" w:rsidRPr="00316C3D" w:rsidRDefault="00316C3D" w:rsidP="00316C3D">
      <w:pPr>
        <w:pStyle w:val="ListParagraph"/>
        <w:numPr>
          <w:ilvl w:val="0"/>
          <w:numId w:val="27"/>
        </w:numPr>
      </w:pPr>
      <w:r w:rsidRPr="00316C3D">
        <w:t xml:space="preserve">U.S. Department of Health &amp; Human Services. (1996). </w:t>
      </w:r>
      <w:r w:rsidRPr="00316C3D">
        <w:rPr>
          <w:i/>
          <w:iCs/>
        </w:rPr>
        <w:t>Health Insurance Portability and Accountability Act (HIPAA).</w:t>
      </w:r>
      <w:r w:rsidRPr="00316C3D">
        <w:t xml:space="preserve"> </w:t>
      </w:r>
      <w:hyperlink r:id="rId7" w:history="1">
        <w:r w:rsidRPr="00316C3D">
          <w:rPr>
            <w:rStyle w:val="Hyperlink"/>
          </w:rPr>
          <w:t>https://www.hhs.gov/hipaa</w:t>
        </w:r>
      </w:hyperlink>
    </w:p>
    <w:p w14:paraId="48DF4707" w14:textId="77777777" w:rsidR="000E1365" w:rsidRDefault="00316C3D" w:rsidP="000E1365">
      <w:pPr>
        <w:pStyle w:val="ListParagraph"/>
        <w:numPr>
          <w:ilvl w:val="0"/>
          <w:numId w:val="27"/>
        </w:numPr>
      </w:pPr>
      <w:r w:rsidRPr="00316C3D">
        <w:t xml:space="preserve">Federal Bureau of Investigation. (2023). </w:t>
      </w:r>
      <w:r w:rsidRPr="00316C3D">
        <w:rPr>
          <w:i/>
          <w:iCs/>
        </w:rPr>
        <w:t>Criminal Justice Information Services (CJIS) Security Policy.</w:t>
      </w:r>
      <w:r w:rsidRPr="00316C3D">
        <w:t xml:space="preserve"> </w:t>
      </w:r>
      <w:hyperlink r:id="rId8" w:history="1">
        <w:r w:rsidR="000E1365" w:rsidRPr="008F7B18">
          <w:rPr>
            <w:rStyle w:val="Hyperlink"/>
          </w:rPr>
          <w:t>https://www.fbi.gov/services/cjis/cjis-security-policy-resource-center</w:t>
        </w:r>
      </w:hyperlink>
    </w:p>
    <w:p w14:paraId="310053D3" w14:textId="70856777" w:rsidR="00316C3D" w:rsidRPr="00316C3D" w:rsidRDefault="00316C3D" w:rsidP="000E1365">
      <w:pPr>
        <w:pStyle w:val="ListParagraph"/>
        <w:numPr>
          <w:ilvl w:val="0"/>
          <w:numId w:val="27"/>
        </w:numPr>
      </w:pPr>
      <w:r w:rsidRPr="00316C3D">
        <w:t xml:space="preserve">European Union. (2016). </w:t>
      </w:r>
      <w:r w:rsidRPr="000E1365">
        <w:rPr>
          <w:i/>
          <w:iCs/>
        </w:rPr>
        <w:t>General Data Protection Regulation (GDPR).</w:t>
      </w:r>
      <w:r w:rsidRPr="00316C3D">
        <w:t xml:space="preserve"> </w:t>
      </w:r>
      <w:hyperlink r:id="rId9" w:history="1">
        <w:r w:rsidRPr="00316C3D">
          <w:rPr>
            <w:rStyle w:val="Hyperlink"/>
          </w:rPr>
          <w:t>https://gdpr.eu</w:t>
        </w:r>
      </w:hyperlink>
    </w:p>
    <w:p w14:paraId="5C56F7C6" w14:textId="77777777" w:rsidR="000E1365" w:rsidRDefault="00316C3D" w:rsidP="000E1365">
      <w:pPr>
        <w:pStyle w:val="ListParagraph"/>
        <w:numPr>
          <w:ilvl w:val="0"/>
          <w:numId w:val="27"/>
        </w:numPr>
      </w:pPr>
      <w:r w:rsidRPr="00316C3D">
        <w:t xml:space="preserve">U.S. Congress. (1994). </w:t>
      </w:r>
      <w:r w:rsidRPr="00316C3D">
        <w:rPr>
          <w:i/>
          <w:iCs/>
        </w:rPr>
        <w:t>Driver’s Privacy Protection Act (DPPA), 18 U.S.C. § 2721.</w:t>
      </w:r>
      <w:r w:rsidRPr="00316C3D">
        <w:t xml:space="preserve"> </w:t>
      </w:r>
      <w:hyperlink r:id="rId10" w:history="1">
        <w:r w:rsidR="000E1365" w:rsidRPr="008F7B18">
          <w:rPr>
            <w:rStyle w:val="Hyperlink"/>
          </w:rPr>
          <w:t>https://www.law.cornell.edu/uscode/text/18/2721</w:t>
        </w:r>
      </w:hyperlink>
    </w:p>
    <w:p w14:paraId="47CDB1E0" w14:textId="1EDB40F0" w:rsidR="000E1365" w:rsidRDefault="00316C3D" w:rsidP="000E1365">
      <w:pPr>
        <w:pStyle w:val="ListParagraph"/>
        <w:numPr>
          <w:ilvl w:val="0"/>
          <w:numId w:val="27"/>
        </w:numPr>
      </w:pPr>
      <w:r w:rsidRPr="00316C3D">
        <w:t xml:space="preserve">State of Vermont. (2024). </w:t>
      </w:r>
      <w:r w:rsidRPr="000E1365">
        <w:rPr>
          <w:i/>
          <w:iCs/>
        </w:rPr>
        <w:t>Vermont Data Breach Notification Law, 9 V.S.A. § 2435.</w:t>
      </w:r>
      <w:r w:rsidRPr="00316C3D">
        <w:t xml:space="preserve"> </w:t>
      </w:r>
      <w:hyperlink r:id="rId11" w:history="1">
        <w:r w:rsidR="000E1365" w:rsidRPr="008F7B18">
          <w:rPr>
            <w:rStyle w:val="Hyperlink"/>
          </w:rPr>
          <w:t>https://legislature.vermont.gov/statutes/section/09/062/02435</w:t>
        </w:r>
      </w:hyperlink>
    </w:p>
    <w:p w14:paraId="1E11EC67" w14:textId="138DA87F" w:rsidR="00316C3D" w:rsidRPr="000E1365" w:rsidRDefault="00316C3D" w:rsidP="00316C3D">
      <w:pPr>
        <w:rPr>
          <w:b/>
          <w:bCs/>
        </w:rPr>
      </w:pPr>
      <w:r w:rsidRPr="000E1365">
        <w:rPr>
          <w:b/>
          <w:bCs/>
        </w:rPr>
        <w:t>Cybersecurity &amp; Data Handling Standards</w:t>
      </w:r>
    </w:p>
    <w:p w14:paraId="0536C66A" w14:textId="77777777" w:rsidR="000E1365" w:rsidRDefault="00316C3D" w:rsidP="000E1365">
      <w:pPr>
        <w:pStyle w:val="ListParagraph"/>
        <w:numPr>
          <w:ilvl w:val="0"/>
          <w:numId w:val="28"/>
        </w:numPr>
      </w:pPr>
      <w:r w:rsidRPr="00316C3D">
        <w:t xml:space="preserve">National Institute of Standards and Technology. (2018). </w:t>
      </w:r>
      <w:r w:rsidRPr="00316C3D">
        <w:rPr>
          <w:i/>
          <w:iCs/>
        </w:rPr>
        <w:t>Framework for Improving Critical Infrastructure Cybersecurity (Version 1.1).</w:t>
      </w:r>
      <w:r w:rsidRPr="00316C3D">
        <w:t xml:space="preserve"> </w:t>
      </w:r>
      <w:hyperlink r:id="rId12" w:history="1">
        <w:r w:rsidR="000E1365" w:rsidRPr="008F7B18">
          <w:rPr>
            <w:rStyle w:val="Hyperlink"/>
          </w:rPr>
          <w:t>https://www.nist.gov/cyberframework</w:t>
        </w:r>
      </w:hyperlink>
    </w:p>
    <w:p w14:paraId="29B25F52" w14:textId="32F42688" w:rsidR="000E1365" w:rsidRPr="00316C3D" w:rsidRDefault="00316C3D" w:rsidP="000E1365">
      <w:pPr>
        <w:pStyle w:val="ListParagraph"/>
        <w:numPr>
          <w:ilvl w:val="0"/>
          <w:numId w:val="28"/>
        </w:numPr>
      </w:pPr>
      <w:r w:rsidRPr="00316C3D">
        <w:t xml:space="preserve">National Institute of Standards and Technology. (2020). </w:t>
      </w:r>
      <w:r w:rsidRPr="000E1365">
        <w:rPr>
          <w:i/>
          <w:iCs/>
        </w:rPr>
        <w:t>NIST SP 800</w:t>
      </w:r>
      <w:r w:rsidRPr="000E1365">
        <w:rPr>
          <w:i/>
          <w:iCs/>
        </w:rPr>
        <w:noBreakHyphen/>
        <w:t>53 Rev. 5: Security and Privacy Controls for Information Systems and Organizations.</w:t>
      </w:r>
      <w:r w:rsidRPr="00316C3D">
        <w:t xml:space="preserve"> </w:t>
      </w:r>
      <w:hyperlink r:id="rId13" w:history="1">
        <w:r w:rsidR="000E1365" w:rsidRPr="008F7B18">
          <w:rPr>
            <w:rStyle w:val="Hyperlink"/>
          </w:rPr>
          <w:t>https://csrc.nist.gov/publications/detail/sp/800-53/rev-5/final</w:t>
        </w:r>
      </w:hyperlink>
    </w:p>
    <w:p w14:paraId="01FD7B1A" w14:textId="35A37D28" w:rsidR="000E1365" w:rsidRPr="00316C3D" w:rsidRDefault="00316C3D" w:rsidP="000E1365">
      <w:pPr>
        <w:pStyle w:val="ListParagraph"/>
        <w:numPr>
          <w:ilvl w:val="0"/>
          <w:numId w:val="28"/>
        </w:numPr>
      </w:pPr>
      <w:r w:rsidRPr="00316C3D">
        <w:t xml:space="preserve">International Organization for Standardization. (2013). </w:t>
      </w:r>
      <w:r w:rsidRPr="00316C3D">
        <w:rPr>
          <w:i/>
          <w:iCs/>
        </w:rPr>
        <w:t>ISO/IEC 27001: Information Security Management Systems.</w:t>
      </w:r>
      <w:r w:rsidRPr="00316C3D">
        <w:t xml:space="preserve"> </w:t>
      </w:r>
      <w:hyperlink r:id="rId14" w:history="1">
        <w:r w:rsidR="000E1365" w:rsidRPr="008F7B18">
          <w:rPr>
            <w:rStyle w:val="Hyperlink"/>
          </w:rPr>
          <w:t>https://www.iso.org/isoiec-27001-information-security.html</w:t>
        </w:r>
      </w:hyperlink>
    </w:p>
    <w:p w14:paraId="1E5BEE00" w14:textId="5895D149" w:rsidR="00316C3D" w:rsidRPr="00316C3D" w:rsidRDefault="00316C3D" w:rsidP="00316C3D">
      <w:pPr>
        <w:pStyle w:val="ListParagraph"/>
        <w:numPr>
          <w:ilvl w:val="0"/>
          <w:numId w:val="28"/>
        </w:numPr>
      </w:pPr>
      <w:r w:rsidRPr="00316C3D">
        <w:t xml:space="preserve">International Organization for Standardization. (2018). </w:t>
      </w:r>
      <w:r w:rsidRPr="00316C3D">
        <w:rPr>
          <w:i/>
          <w:iCs/>
        </w:rPr>
        <w:t>ISO 31000: Risk Management Guidelines.</w:t>
      </w:r>
      <w:r w:rsidRPr="00316C3D">
        <w:t xml:space="preserve"> </w:t>
      </w:r>
      <w:hyperlink r:id="rId15" w:history="1">
        <w:r w:rsidRPr="00316C3D">
          <w:rPr>
            <w:rStyle w:val="Hyperlink"/>
          </w:rPr>
          <w:t>https://www.iso.org/standard/65694.html</w:t>
        </w:r>
      </w:hyperlink>
    </w:p>
    <w:p w14:paraId="7340C91C" w14:textId="1036E1D7" w:rsidR="00316C3D" w:rsidRPr="000E1365" w:rsidRDefault="00316C3D" w:rsidP="00316C3D">
      <w:pPr>
        <w:rPr>
          <w:b/>
          <w:bCs/>
        </w:rPr>
      </w:pPr>
      <w:r w:rsidRPr="000E1365">
        <w:rPr>
          <w:b/>
          <w:bCs/>
        </w:rPr>
        <w:t>Transportation &amp; Crash Data Sources</w:t>
      </w:r>
    </w:p>
    <w:p w14:paraId="475DEEAB" w14:textId="7D7DC80E" w:rsidR="00316C3D" w:rsidRPr="00316C3D" w:rsidRDefault="00316C3D" w:rsidP="000E1365">
      <w:pPr>
        <w:pStyle w:val="ListParagraph"/>
        <w:numPr>
          <w:ilvl w:val="0"/>
          <w:numId w:val="29"/>
        </w:numPr>
      </w:pPr>
      <w:r w:rsidRPr="00316C3D">
        <w:t>Vermont Agency of Transportation (</w:t>
      </w:r>
      <w:proofErr w:type="spellStart"/>
      <w:r w:rsidRPr="00316C3D">
        <w:t>VTrans</w:t>
      </w:r>
      <w:proofErr w:type="spellEnd"/>
      <w:r w:rsidRPr="00316C3D">
        <w:t xml:space="preserve">). (2010–2026). </w:t>
      </w:r>
      <w:r w:rsidRPr="00316C3D">
        <w:rPr>
          <w:i/>
          <w:iCs/>
        </w:rPr>
        <w:t>Crash Data Repository.</w:t>
      </w:r>
      <w:r w:rsidRPr="00316C3D">
        <w:t xml:space="preserve"> </w:t>
      </w:r>
      <w:hyperlink r:id="rId16" w:history="1">
        <w:r w:rsidR="000E1365" w:rsidRPr="008F7B18">
          <w:rPr>
            <w:rStyle w:val="Hyperlink"/>
          </w:rPr>
          <w:t>https://vtrans.vermont.gov/operations/OSB/data/crash</w:t>
        </w:r>
      </w:hyperlink>
      <w:r w:rsidR="000E1365" w:rsidRPr="00316C3D">
        <w:t xml:space="preserve"> </w:t>
      </w:r>
    </w:p>
    <w:p w14:paraId="7999E4F1" w14:textId="4325A250" w:rsidR="00316C3D" w:rsidRPr="00316C3D" w:rsidRDefault="00316C3D" w:rsidP="00316C3D">
      <w:pPr>
        <w:pStyle w:val="ListParagraph"/>
        <w:numPr>
          <w:ilvl w:val="0"/>
          <w:numId w:val="29"/>
        </w:numPr>
      </w:pPr>
      <w:r w:rsidRPr="00316C3D">
        <w:t xml:space="preserve">Vermont Department of Motor Vehicles. (n.d.). </w:t>
      </w:r>
      <w:r w:rsidRPr="00316C3D">
        <w:rPr>
          <w:i/>
          <w:iCs/>
        </w:rPr>
        <w:t>Crash Reporting System.</w:t>
      </w:r>
      <w:r w:rsidRPr="00316C3D">
        <w:t xml:space="preserve"> </w:t>
      </w:r>
      <w:hyperlink r:id="rId17" w:history="1">
        <w:r w:rsidRPr="00316C3D">
          <w:rPr>
            <w:rStyle w:val="Hyperlink"/>
          </w:rPr>
          <w:t>https://dmv.vermont.gov</w:t>
        </w:r>
      </w:hyperlink>
    </w:p>
    <w:p w14:paraId="354C8620" w14:textId="0E6E1AF5" w:rsidR="000E1365" w:rsidRPr="00316C3D" w:rsidRDefault="00316C3D" w:rsidP="000E1365">
      <w:pPr>
        <w:pStyle w:val="ListParagraph"/>
        <w:numPr>
          <w:ilvl w:val="0"/>
          <w:numId w:val="29"/>
        </w:numPr>
      </w:pPr>
      <w:r w:rsidRPr="00316C3D">
        <w:t xml:space="preserve">National Highway Traffic Safety Administration. (2024). </w:t>
      </w:r>
      <w:r w:rsidRPr="00316C3D">
        <w:rPr>
          <w:i/>
          <w:iCs/>
        </w:rPr>
        <w:t>Fatality Analysis Reporting System (FARS).</w:t>
      </w:r>
      <w:r w:rsidRPr="00316C3D">
        <w:t xml:space="preserve"> </w:t>
      </w:r>
      <w:hyperlink r:id="rId18" w:history="1">
        <w:r w:rsidR="000E1365" w:rsidRPr="008F7B18">
          <w:rPr>
            <w:rStyle w:val="Hyperlink"/>
          </w:rPr>
          <w:t>https://www.nhtsa.gov/research-data/fatality-analysis-reporting-system-fars</w:t>
        </w:r>
      </w:hyperlink>
    </w:p>
    <w:p w14:paraId="79F5C52B" w14:textId="4A93CFCE" w:rsidR="00316C3D" w:rsidRPr="00316C3D" w:rsidRDefault="00316C3D" w:rsidP="00316C3D">
      <w:pPr>
        <w:pStyle w:val="ListParagraph"/>
        <w:numPr>
          <w:ilvl w:val="0"/>
          <w:numId w:val="29"/>
        </w:numPr>
      </w:pPr>
      <w:r w:rsidRPr="00316C3D">
        <w:t xml:space="preserve">National Weather Service. (n.d.). </w:t>
      </w:r>
      <w:r w:rsidRPr="00316C3D">
        <w:rPr>
          <w:i/>
          <w:iCs/>
        </w:rPr>
        <w:t>Historical Weather Data.</w:t>
      </w:r>
      <w:r w:rsidRPr="00316C3D">
        <w:t xml:space="preserve"> </w:t>
      </w:r>
      <w:hyperlink r:id="rId19" w:history="1">
        <w:r w:rsidRPr="00316C3D">
          <w:rPr>
            <w:rStyle w:val="Hyperlink"/>
          </w:rPr>
          <w:t>https://www.weather.gov</w:t>
        </w:r>
      </w:hyperlink>
    </w:p>
    <w:p w14:paraId="4D3885CC" w14:textId="6D80653B" w:rsidR="000E1365" w:rsidRPr="00316C3D" w:rsidRDefault="00316C3D" w:rsidP="000E1365">
      <w:pPr>
        <w:pStyle w:val="ListParagraph"/>
        <w:numPr>
          <w:ilvl w:val="0"/>
          <w:numId w:val="29"/>
        </w:numPr>
      </w:pPr>
      <w:r w:rsidRPr="00316C3D">
        <w:lastRenderedPageBreak/>
        <w:t xml:space="preserve">U.S. Census Bureau. (n.d.). </w:t>
      </w:r>
      <w:r w:rsidRPr="00316C3D">
        <w:rPr>
          <w:i/>
          <w:iCs/>
        </w:rPr>
        <w:t>Geospatial Data Resources.</w:t>
      </w:r>
      <w:r w:rsidRPr="00316C3D">
        <w:t xml:space="preserve"> </w:t>
      </w:r>
      <w:hyperlink r:id="rId20" w:history="1">
        <w:r w:rsidR="000E1365" w:rsidRPr="008F7B18">
          <w:rPr>
            <w:rStyle w:val="Hyperlink"/>
          </w:rPr>
          <w:t>https://www.census.gov/geographies/mapping-files.html</w:t>
        </w:r>
      </w:hyperlink>
    </w:p>
    <w:p w14:paraId="42341D31" w14:textId="371574D0" w:rsidR="00316C3D" w:rsidRPr="000E1365" w:rsidRDefault="00316C3D" w:rsidP="00316C3D">
      <w:pPr>
        <w:rPr>
          <w:b/>
          <w:bCs/>
        </w:rPr>
      </w:pPr>
      <w:r w:rsidRPr="000E1365">
        <w:rPr>
          <w:b/>
          <w:bCs/>
        </w:rPr>
        <w:t>Tools, Platforms, and Encryption Technologies</w:t>
      </w:r>
    </w:p>
    <w:p w14:paraId="28535C15" w14:textId="5B7E6D4A" w:rsidR="00316C3D" w:rsidRPr="00316C3D" w:rsidRDefault="00316C3D" w:rsidP="00316C3D">
      <w:pPr>
        <w:pStyle w:val="ListParagraph"/>
        <w:numPr>
          <w:ilvl w:val="0"/>
          <w:numId w:val="30"/>
        </w:numPr>
      </w:pPr>
      <w:r w:rsidRPr="00316C3D">
        <w:t xml:space="preserve">GitHub. (n.d.). </w:t>
      </w:r>
      <w:r w:rsidRPr="00316C3D">
        <w:rPr>
          <w:i/>
          <w:iCs/>
        </w:rPr>
        <w:t>GitHub Documentation: Repository Management &amp; Security.</w:t>
      </w:r>
      <w:r w:rsidRPr="00316C3D">
        <w:t xml:space="preserve"> </w:t>
      </w:r>
      <w:hyperlink r:id="rId21" w:history="1">
        <w:r w:rsidRPr="00316C3D">
          <w:rPr>
            <w:rStyle w:val="Hyperlink"/>
          </w:rPr>
          <w:t>https://docs.github.com</w:t>
        </w:r>
      </w:hyperlink>
    </w:p>
    <w:p w14:paraId="422C8AF6" w14:textId="3DEFBFD1" w:rsidR="000E1365" w:rsidRPr="00316C3D" w:rsidRDefault="00316C3D" w:rsidP="000E1365">
      <w:pPr>
        <w:pStyle w:val="ListParagraph"/>
        <w:numPr>
          <w:ilvl w:val="0"/>
          <w:numId w:val="30"/>
        </w:numPr>
      </w:pPr>
      <w:r w:rsidRPr="00316C3D">
        <w:t xml:space="preserve">Microsoft. (n.d.). </w:t>
      </w:r>
      <w:r w:rsidRPr="00316C3D">
        <w:rPr>
          <w:i/>
          <w:iCs/>
        </w:rPr>
        <w:t>BitLocker Drive Encryption Overview.</w:t>
      </w:r>
      <w:r w:rsidRPr="00316C3D">
        <w:t xml:space="preserve"> </w:t>
      </w:r>
      <w:hyperlink r:id="rId22" w:history="1">
        <w:r w:rsidR="000E1365" w:rsidRPr="008F7B18">
          <w:rPr>
            <w:rStyle w:val="Hyperlink"/>
          </w:rPr>
          <w:t>https://learn.microsoft.com/en-us/windows/security/operating-system-security/data-protection/bitlocker/</w:t>
        </w:r>
      </w:hyperlink>
    </w:p>
    <w:p w14:paraId="2395C0E7" w14:textId="0B6182DD" w:rsidR="00316C3D" w:rsidRPr="00316C3D" w:rsidRDefault="00316C3D" w:rsidP="00316C3D">
      <w:pPr>
        <w:pStyle w:val="ListParagraph"/>
        <w:numPr>
          <w:ilvl w:val="0"/>
          <w:numId w:val="30"/>
        </w:numPr>
      </w:pPr>
      <w:r w:rsidRPr="00316C3D">
        <w:t xml:space="preserve">Apple. (n.d.). </w:t>
      </w:r>
      <w:proofErr w:type="spellStart"/>
      <w:r w:rsidRPr="00316C3D">
        <w:rPr>
          <w:i/>
          <w:iCs/>
        </w:rPr>
        <w:t>FileVault</w:t>
      </w:r>
      <w:proofErr w:type="spellEnd"/>
      <w:r w:rsidRPr="00316C3D">
        <w:rPr>
          <w:i/>
          <w:iCs/>
        </w:rPr>
        <w:t xml:space="preserve"> Full Disk Encryption.</w:t>
      </w:r>
      <w:r w:rsidRPr="00316C3D">
        <w:t xml:space="preserve"> </w:t>
      </w:r>
      <w:hyperlink r:id="rId23" w:history="1">
        <w:r w:rsidRPr="00316C3D">
          <w:rPr>
            <w:rStyle w:val="Hyperlink"/>
          </w:rPr>
          <w:t>https://support.apple.com/en-us/HT204837</w:t>
        </w:r>
      </w:hyperlink>
    </w:p>
    <w:p w14:paraId="6F30289B" w14:textId="4A49CED5" w:rsidR="000E1365" w:rsidRPr="00316C3D" w:rsidRDefault="00316C3D" w:rsidP="000E1365">
      <w:pPr>
        <w:pStyle w:val="ListParagraph"/>
        <w:numPr>
          <w:ilvl w:val="0"/>
          <w:numId w:val="30"/>
        </w:numPr>
      </w:pPr>
      <w:r w:rsidRPr="00316C3D">
        <w:t xml:space="preserve">GNU Privacy Guard. (n.d.). </w:t>
      </w:r>
      <w:r w:rsidRPr="00316C3D">
        <w:rPr>
          <w:i/>
          <w:iCs/>
        </w:rPr>
        <w:t>GnuPG Documentation.</w:t>
      </w:r>
      <w:r w:rsidRPr="00316C3D">
        <w:t xml:space="preserve"> </w:t>
      </w:r>
      <w:hyperlink r:id="rId24" w:history="1">
        <w:r w:rsidR="000E1365" w:rsidRPr="008F7B18">
          <w:rPr>
            <w:rStyle w:val="Hyperlink"/>
          </w:rPr>
          <w:t>https://gnupg.org/documentation/</w:t>
        </w:r>
      </w:hyperlink>
    </w:p>
    <w:p w14:paraId="44B9926B" w14:textId="5FC4158B" w:rsidR="00316C3D" w:rsidRPr="00316C3D" w:rsidRDefault="00316C3D" w:rsidP="00316C3D">
      <w:pPr>
        <w:pStyle w:val="ListParagraph"/>
        <w:numPr>
          <w:ilvl w:val="0"/>
          <w:numId w:val="30"/>
        </w:numPr>
      </w:pPr>
      <w:r w:rsidRPr="00316C3D">
        <w:t xml:space="preserve">OpenPGP. (n.d.). </w:t>
      </w:r>
      <w:r w:rsidRPr="00316C3D">
        <w:rPr>
          <w:i/>
          <w:iCs/>
        </w:rPr>
        <w:t>Pretty Good Privacy (PGP) Overview.</w:t>
      </w:r>
      <w:r w:rsidRPr="00316C3D">
        <w:t xml:space="preserve"> </w:t>
      </w:r>
      <w:hyperlink r:id="rId25" w:history="1">
        <w:r w:rsidRPr="00316C3D">
          <w:rPr>
            <w:rStyle w:val="Hyperlink"/>
          </w:rPr>
          <w:t>https://www.openpgp.org</w:t>
        </w:r>
      </w:hyperlink>
    </w:p>
    <w:p w14:paraId="22D8E2AC" w14:textId="01A2C84C" w:rsidR="00316C3D" w:rsidRPr="000E1365" w:rsidRDefault="00316C3D" w:rsidP="00316C3D">
      <w:pPr>
        <w:rPr>
          <w:b/>
          <w:bCs/>
        </w:rPr>
      </w:pPr>
      <w:r w:rsidRPr="000E1365">
        <w:rPr>
          <w:b/>
          <w:bCs/>
        </w:rPr>
        <w:t>Risk Assessment Methodology</w:t>
      </w:r>
    </w:p>
    <w:p w14:paraId="05CCC52D" w14:textId="4F3895E7" w:rsidR="000E1365" w:rsidRPr="00316C3D" w:rsidRDefault="00316C3D" w:rsidP="000E1365">
      <w:pPr>
        <w:pStyle w:val="ListParagraph"/>
        <w:numPr>
          <w:ilvl w:val="0"/>
          <w:numId w:val="31"/>
        </w:numPr>
      </w:pPr>
      <w:r w:rsidRPr="00316C3D">
        <w:t xml:space="preserve">National Institute of Standards and Technology. (2012). </w:t>
      </w:r>
      <w:r w:rsidRPr="00316C3D">
        <w:rPr>
          <w:i/>
          <w:iCs/>
        </w:rPr>
        <w:t>NIST SP 800</w:t>
      </w:r>
      <w:r w:rsidRPr="00316C3D">
        <w:rPr>
          <w:i/>
          <w:iCs/>
        </w:rPr>
        <w:noBreakHyphen/>
        <w:t>30 Rev. 1: Guide for Conducting Risk Assessments.</w:t>
      </w:r>
      <w:r w:rsidRPr="00316C3D">
        <w:t xml:space="preserve"> </w:t>
      </w:r>
      <w:hyperlink r:id="rId26" w:history="1">
        <w:r w:rsidR="000E1365" w:rsidRPr="008F7B18">
          <w:rPr>
            <w:rStyle w:val="Hyperlink"/>
          </w:rPr>
          <w:t>https://csrc.nist.gov/publications/detail/sp/800-30/rev-1/final</w:t>
        </w:r>
      </w:hyperlink>
    </w:p>
    <w:sectPr w:rsidR="000E1365" w:rsidRPr="00316C3D">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46DA8" w14:textId="77777777" w:rsidR="00F74A1B" w:rsidRDefault="00F74A1B" w:rsidP="00226AF2">
      <w:pPr>
        <w:spacing w:after="0" w:line="240" w:lineRule="auto"/>
      </w:pPr>
      <w:r>
        <w:separator/>
      </w:r>
    </w:p>
  </w:endnote>
  <w:endnote w:type="continuationSeparator" w:id="0">
    <w:p w14:paraId="2A4556B5" w14:textId="77777777" w:rsidR="00F74A1B" w:rsidRDefault="00F74A1B" w:rsidP="00226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873088"/>
      <w:docPartObj>
        <w:docPartGallery w:val="Page Numbers (Bottom of Page)"/>
        <w:docPartUnique/>
      </w:docPartObj>
    </w:sdtPr>
    <w:sdtEndPr>
      <w:rPr>
        <w:noProof/>
      </w:rPr>
    </w:sdtEndPr>
    <w:sdtContent>
      <w:p w14:paraId="6B76F0EE" w14:textId="00968DFB" w:rsidR="00636CEF" w:rsidRDefault="00636C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ED711F" w14:textId="77777777" w:rsidR="00636CEF" w:rsidRDefault="00636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0700B" w14:textId="77777777" w:rsidR="00F74A1B" w:rsidRDefault="00F74A1B" w:rsidP="00226AF2">
      <w:pPr>
        <w:spacing w:after="0" w:line="240" w:lineRule="auto"/>
      </w:pPr>
      <w:r>
        <w:separator/>
      </w:r>
    </w:p>
  </w:footnote>
  <w:footnote w:type="continuationSeparator" w:id="0">
    <w:p w14:paraId="68A7E8E8" w14:textId="77777777" w:rsidR="00F74A1B" w:rsidRDefault="00F74A1B" w:rsidP="00226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A2E6" w14:textId="4DEE4DC5" w:rsidR="00226AF2" w:rsidRDefault="00226AF2">
    <w:pPr>
      <w:pStyle w:val="Header"/>
    </w:pPr>
  </w:p>
  <w:p w14:paraId="7BF57A95" w14:textId="77777777" w:rsidR="00226AF2" w:rsidRDefault="00226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A6F"/>
    <w:multiLevelType w:val="hybridMultilevel"/>
    <w:tmpl w:val="475AD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C76777"/>
    <w:multiLevelType w:val="hybridMultilevel"/>
    <w:tmpl w:val="9DD4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C5E57"/>
    <w:multiLevelType w:val="multilevel"/>
    <w:tmpl w:val="65480E4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5B10"/>
    <w:multiLevelType w:val="hybridMultilevel"/>
    <w:tmpl w:val="5F663962"/>
    <w:lvl w:ilvl="0" w:tplc="E38CF0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8527F"/>
    <w:multiLevelType w:val="hybridMultilevel"/>
    <w:tmpl w:val="50C40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C09D0"/>
    <w:multiLevelType w:val="hybridMultilevel"/>
    <w:tmpl w:val="9BD822F4"/>
    <w:lvl w:ilvl="0" w:tplc="AA668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91D59"/>
    <w:multiLevelType w:val="multilevel"/>
    <w:tmpl w:val="1AB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55034"/>
    <w:multiLevelType w:val="hybridMultilevel"/>
    <w:tmpl w:val="A3127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34886"/>
    <w:multiLevelType w:val="multilevel"/>
    <w:tmpl w:val="16D42F60"/>
    <w:lvl w:ilvl="0">
      <w:start w:val="2"/>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F10378E"/>
    <w:multiLevelType w:val="multilevel"/>
    <w:tmpl w:val="76C020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0572870"/>
    <w:multiLevelType w:val="multilevel"/>
    <w:tmpl w:val="1064208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C5172"/>
    <w:multiLevelType w:val="hybridMultilevel"/>
    <w:tmpl w:val="D4D8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87C5E"/>
    <w:multiLevelType w:val="hybridMultilevel"/>
    <w:tmpl w:val="14C4F1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178E4"/>
    <w:multiLevelType w:val="multilevel"/>
    <w:tmpl w:val="3530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77FB3"/>
    <w:multiLevelType w:val="multilevel"/>
    <w:tmpl w:val="9FF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6190D"/>
    <w:multiLevelType w:val="hybridMultilevel"/>
    <w:tmpl w:val="961AC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4D2C62"/>
    <w:multiLevelType w:val="hybridMultilevel"/>
    <w:tmpl w:val="9A3C6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EC07C0"/>
    <w:multiLevelType w:val="multilevel"/>
    <w:tmpl w:val="FE4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F3637"/>
    <w:multiLevelType w:val="hybridMultilevel"/>
    <w:tmpl w:val="A6DC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E22CA"/>
    <w:multiLevelType w:val="hybridMultilevel"/>
    <w:tmpl w:val="D348F334"/>
    <w:lvl w:ilvl="0" w:tplc="E38CF06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B1270"/>
    <w:multiLevelType w:val="hybridMultilevel"/>
    <w:tmpl w:val="2EC0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773A9B"/>
    <w:multiLevelType w:val="multilevel"/>
    <w:tmpl w:val="F9469978"/>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B13271D"/>
    <w:multiLevelType w:val="hybridMultilevel"/>
    <w:tmpl w:val="465C91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247FC2"/>
    <w:multiLevelType w:val="multilevel"/>
    <w:tmpl w:val="50180B6C"/>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694B3DD1"/>
    <w:multiLevelType w:val="hybridMultilevel"/>
    <w:tmpl w:val="80CEDD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66095"/>
    <w:multiLevelType w:val="hybridMultilevel"/>
    <w:tmpl w:val="0DA0FAB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1105548"/>
    <w:multiLevelType w:val="hybridMultilevel"/>
    <w:tmpl w:val="FC6EA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727E6"/>
    <w:multiLevelType w:val="hybridMultilevel"/>
    <w:tmpl w:val="1346B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CC2D3F"/>
    <w:multiLevelType w:val="hybridMultilevel"/>
    <w:tmpl w:val="8C2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7E22EC"/>
    <w:multiLevelType w:val="multilevel"/>
    <w:tmpl w:val="50180B6C"/>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7FD022CB"/>
    <w:multiLevelType w:val="hybridMultilevel"/>
    <w:tmpl w:val="54EC7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073815">
    <w:abstractNumId w:val="22"/>
  </w:num>
  <w:num w:numId="2" w16cid:durableId="1270620348">
    <w:abstractNumId w:val="12"/>
  </w:num>
  <w:num w:numId="3" w16cid:durableId="327683476">
    <w:abstractNumId w:val="4"/>
  </w:num>
  <w:num w:numId="4" w16cid:durableId="835269348">
    <w:abstractNumId w:val="9"/>
  </w:num>
  <w:num w:numId="5" w16cid:durableId="1357537072">
    <w:abstractNumId w:val="3"/>
  </w:num>
  <w:num w:numId="6" w16cid:durableId="822820512">
    <w:abstractNumId w:val="19"/>
  </w:num>
  <w:num w:numId="7" w16cid:durableId="344210922">
    <w:abstractNumId w:val="0"/>
  </w:num>
  <w:num w:numId="8" w16cid:durableId="1015351385">
    <w:abstractNumId w:val="24"/>
  </w:num>
  <w:num w:numId="9" w16cid:durableId="2088526547">
    <w:abstractNumId w:val="10"/>
  </w:num>
  <w:num w:numId="10" w16cid:durableId="452872277">
    <w:abstractNumId w:val="21"/>
  </w:num>
  <w:num w:numId="11" w16cid:durableId="18044468">
    <w:abstractNumId w:val="8"/>
  </w:num>
  <w:num w:numId="12" w16cid:durableId="995841730">
    <w:abstractNumId w:val="29"/>
  </w:num>
  <w:num w:numId="13" w16cid:durableId="866524457">
    <w:abstractNumId w:val="23"/>
  </w:num>
  <w:num w:numId="14" w16cid:durableId="2016230157">
    <w:abstractNumId w:val="11"/>
  </w:num>
  <w:num w:numId="15" w16cid:durableId="681009930">
    <w:abstractNumId w:val="18"/>
  </w:num>
  <w:num w:numId="16" w16cid:durableId="1288122101">
    <w:abstractNumId w:val="7"/>
  </w:num>
  <w:num w:numId="17" w16cid:durableId="379938530">
    <w:abstractNumId w:val="13"/>
  </w:num>
  <w:num w:numId="18" w16cid:durableId="516965300">
    <w:abstractNumId w:val="17"/>
  </w:num>
  <w:num w:numId="19" w16cid:durableId="246232181">
    <w:abstractNumId w:val="2"/>
  </w:num>
  <w:num w:numId="20" w16cid:durableId="479346815">
    <w:abstractNumId w:val="6"/>
  </w:num>
  <w:num w:numId="21" w16cid:durableId="669062694">
    <w:abstractNumId w:val="14"/>
  </w:num>
  <w:num w:numId="22" w16cid:durableId="57023374">
    <w:abstractNumId w:val="15"/>
  </w:num>
  <w:num w:numId="23" w16cid:durableId="1355233728">
    <w:abstractNumId w:val="28"/>
  </w:num>
  <w:num w:numId="24" w16cid:durableId="843595909">
    <w:abstractNumId w:val="26"/>
  </w:num>
  <w:num w:numId="25" w16cid:durableId="627441819">
    <w:abstractNumId w:val="25"/>
  </w:num>
  <w:num w:numId="26" w16cid:durableId="1378504240">
    <w:abstractNumId w:val="5"/>
  </w:num>
  <w:num w:numId="27" w16cid:durableId="1040008191">
    <w:abstractNumId w:val="20"/>
  </w:num>
  <w:num w:numId="28" w16cid:durableId="1585841186">
    <w:abstractNumId w:val="16"/>
  </w:num>
  <w:num w:numId="29" w16cid:durableId="1688629424">
    <w:abstractNumId w:val="1"/>
  </w:num>
  <w:num w:numId="30" w16cid:durableId="2131196555">
    <w:abstractNumId w:val="27"/>
  </w:num>
  <w:num w:numId="31" w16cid:durableId="3750862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F2"/>
    <w:rsid w:val="00025A12"/>
    <w:rsid w:val="00056CD4"/>
    <w:rsid w:val="000604CC"/>
    <w:rsid w:val="00063E66"/>
    <w:rsid w:val="000E1365"/>
    <w:rsid w:val="00134E82"/>
    <w:rsid w:val="00174AEB"/>
    <w:rsid w:val="001858FE"/>
    <w:rsid w:val="0021416C"/>
    <w:rsid w:val="0022051F"/>
    <w:rsid w:val="00225A1A"/>
    <w:rsid w:val="00226AF2"/>
    <w:rsid w:val="002339AA"/>
    <w:rsid w:val="00316C3D"/>
    <w:rsid w:val="00347038"/>
    <w:rsid w:val="00365419"/>
    <w:rsid w:val="00396272"/>
    <w:rsid w:val="00402B56"/>
    <w:rsid w:val="00431011"/>
    <w:rsid w:val="004329DC"/>
    <w:rsid w:val="004B466A"/>
    <w:rsid w:val="004C3DB7"/>
    <w:rsid w:val="004E522F"/>
    <w:rsid w:val="004F2164"/>
    <w:rsid w:val="004F7981"/>
    <w:rsid w:val="00502A10"/>
    <w:rsid w:val="005049CF"/>
    <w:rsid w:val="00541318"/>
    <w:rsid w:val="00545C7C"/>
    <w:rsid w:val="005E1F2E"/>
    <w:rsid w:val="00636CEF"/>
    <w:rsid w:val="006C48CB"/>
    <w:rsid w:val="00711B7A"/>
    <w:rsid w:val="00745622"/>
    <w:rsid w:val="0076098D"/>
    <w:rsid w:val="00804639"/>
    <w:rsid w:val="00810D96"/>
    <w:rsid w:val="008110E2"/>
    <w:rsid w:val="00843478"/>
    <w:rsid w:val="008454C8"/>
    <w:rsid w:val="00901D18"/>
    <w:rsid w:val="00922258"/>
    <w:rsid w:val="00935483"/>
    <w:rsid w:val="009B1CE5"/>
    <w:rsid w:val="00A31F51"/>
    <w:rsid w:val="00AA4435"/>
    <w:rsid w:val="00B749BA"/>
    <w:rsid w:val="00BF1806"/>
    <w:rsid w:val="00C16FC5"/>
    <w:rsid w:val="00C236D5"/>
    <w:rsid w:val="00CE48FD"/>
    <w:rsid w:val="00D13EA9"/>
    <w:rsid w:val="00D34949"/>
    <w:rsid w:val="00D71809"/>
    <w:rsid w:val="00D945C0"/>
    <w:rsid w:val="00E14137"/>
    <w:rsid w:val="00E35DB7"/>
    <w:rsid w:val="00E45022"/>
    <w:rsid w:val="00E66A50"/>
    <w:rsid w:val="00F04CA8"/>
    <w:rsid w:val="00F36782"/>
    <w:rsid w:val="00F50E3F"/>
    <w:rsid w:val="00F74A1B"/>
    <w:rsid w:val="00F85DF2"/>
    <w:rsid w:val="00FB1B29"/>
    <w:rsid w:val="00FB2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1B8C"/>
  <w15:chartTrackingRefBased/>
  <w15:docId w15:val="{244D639A-5F00-46D1-A173-ACE33980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9AA"/>
  </w:style>
  <w:style w:type="paragraph" w:styleId="Heading1">
    <w:name w:val="heading 1"/>
    <w:basedOn w:val="Normal"/>
    <w:next w:val="Normal"/>
    <w:link w:val="Heading1Char"/>
    <w:uiPriority w:val="9"/>
    <w:qFormat/>
    <w:rsid w:val="00226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F2"/>
    <w:rPr>
      <w:rFonts w:eastAsiaTheme="majorEastAsia" w:cstheme="majorBidi"/>
      <w:color w:val="272727" w:themeColor="text1" w:themeTint="D8"/>
    </w:rPr>
  </w:style>
  <w:style w:type="paragraph" w:styleId="Title">
    <w:name w:val="Title"/>
    <w:basedOn w:val="Normal"/>
    <w:next w:val="Normal"/>
    <w:link w:val="TitleChar"/>
    <w:uiPriority w:val="10"/>
    <w:qFormat/>
    <w:rsid w:val="0022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F2"/>
    <w:pPr>
      <w:spacing w:before="160"/>
      <w:jc w:val="center"/>
    </w:pPr>
    <w:rPr>
      <w:i/>
      <w:iCs/>
      <w:color w:val="404040" w:themeColor="text1" w:themeTint="BF"/>
    </w:rPr>
  </w:style>
  <w:style w:type="character" w:customStyle="1" w:styleId="QuoteChar">
    <w:name w:val="Quote Char"/>
    <w:basedOn w:val="DefaultParagraphFont"/>
    <w:link w:val="Quote"/>
    <w:uiPriority w:val="29"/>
    <w:rsid w:val="00226AF2"/>
    <w:rPr>
      <w:i/>
      <w:iCs/>
      <w:color w:val="404040" w:themeColor="text1" w:themeTint="BF"/>
    </w:rPr>
  </w:style>
  <w:style w:type="paragraph" w:styleId="ListParagraph">
    <w:name w:val="List Paragraph"/>
    <w:basedOn w:val="Normal"/>
    <w:uiPriority w:val="34"/>
    <w:qFormat/>
    <w:rsid w:val="00226AF2"/>
    <w:pPr>
      <w:ind w:left="720"/>
      <w:contextualSpacing/>
    </w:pPr>
  </w:style>
  <w:style w:type="character" w:styleId="IntenseEmphasis">
    <w:name w:val="Intense Emphasis"/>
    <w:basedOn w:val="DefaultParagraphFont"/>
    <w:uiPriority w:val="21"/>
    <w:qFormat/>
    <w:rsid w:val="00226AF2"/>
    <w:rPr>
      <w:i/>
      <w:iCs/>
      <w:color w:val="0F4761" w:themeColor="accent1" w:themeShade="BF"/>
    </w:rPr>
  </w:style>
  <w:style w:type="paragraph" w:styleId="IntenseQuote">
    <w:name w:val="Intense Quote"/>
    <w:basedOn w:val="Normal"/>
    <w:next w:val="Normal"/>
    <w:link w:val="IntenseQuoteChar"/>
    <w:uiPriority w:val="30"/>
    <w:qFormat/>
    <w:rsid w:val="00226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F2"/>
    <w:rPr>
      <w:i/>
      <w:iCs/>
      <w:color w:val="0F4761" w:themeColor="accent1" w:themeShade="BF"/>
    </w:rPr>
  </w:style>
  <w:style w:type="character" w:styleId="IntenseReference">
    <w:name w:val="Intense Reference"/>
    <w:basedOn w:val="DefaultParagraphFont"/>
    <w:uiPriority w:val="32"/>
    <w:qFormat/>
    <w:rsid w:val="00226AF2"/>
    <w:rPr>
      <w:b/>
      <w:bCs/>
      <w:smallCaps/>
      <w:color w:val="0F4761" w:themeColor="accent1" w:themeShade="BF"/>
      <w:spacing w:val="5"/>
    </w:rPr>
  </w:style>
  <w:style w:type="paragraph" w:styleId="Header">
    <w:name w:val="header"/>
    <w:basedOn w:val="Normal"/>
    <w:link w:val="HeaderChar"/>
    <w:uiPriority w:val="99"/>
    <w:unhideWhenUsed/>
    <w:rsid w:val="00226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AF2"/>
  </w:style>
  <w:style w:type="paragraph" w:styleId="Footer">
    <w:name w:val="footer"/>
    <w:basedOn w:val="Normal"/>
    <w:link w:val="FooterChar"/>
    <w:uiPriority w:val="99"/>
    <w:unhideWhenUsed/>
    <w:rsid w:val="00226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AF2"/>
  </w:style>
  <w:style w:type="table" w:styleId="TableGrid">
    <w:name w:val="Table Grid"/>
    <w:basedOn w:val="TableNormal"/>
    <w:uiPriority w:val="39"/>
    <w:rsid w:val="005413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3E66"/>
    <w:rPr>
      <w:color w:val="467886" w:themeColor="hyperlink"/>
      <w:u w:val="single"/>
    </w:rPr>
  </w:style>
  <w:style w:type="character" w:styleId="UnresolvedMention">
    <w:name w:val="Unresolved Mention"/>
    <w:basedOn w:val="DefaultParagraphFont"/>
    <w:uiPriority w:val="99"/>
    <w:semiHidden/>
    <w:unhideWhenUsed/>
    <w:rsid w:val="00063E66"/>
    <w:rPr>
      <w:color w:val="605E5C"/>
      <w:shd w:val="clear" w:color="auto" w:fill="E1DFDD"/>
    </w:rPr>
  </w:style>
  <w:style w:type="character" w:styleId="FollowedHyperlink">
    <w:name w:val="FollowedHyperlink"/>
    <w:basedOn w:val="DefaultParagraphFont"/>
    <w:uiPriority w:val="99"/>
    <w:semiHidden/>
    <w:unhideWhenUsed/>
    <w:rsid w:val="00063E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bi.gov/services/cjis/cjis-security-policy-resource-center" TargetMode="External"/><Relationship Id="rId13" Type="http://schemas.openxmlformats.org/officeDocument/2006/relationships/hyperlink" Target="https://csrc.nist.gov/publications/detail/sp/800-53/rev-5/final" TargetMode="External"/><Relationship Id="rId18" Type="http://schemas.openxmlformats.org/officeDocument/2006/relationships/hyperlink" Target="https://www.nhtsa.gov/research-data/fatality-analysis-reporting-system-fars" TargetMode="External"/><Relationship Id="rId26" Type="http://schemas.openxmlformats.org/officeDocument/2006/relationships/hyperlink" Target="https://csrc.nist.gov/publications/detail/sp/800-30/rev-1/final" TargetMode="External"/><Relationship Id="rId3" Type="http://schemas.openxmlformats.org/officeDocument/2006/relationships/settings" Target="settings.xml"/><Relationship Id="rId21" Type="http://schemas.openxmlformats.org/officeDocument/2006/relationships/hyperlink" Target="https://docs.github.com" TargetMode="External"/><Relationship Id="rId7" Type="http://schemas.openxmlformats.org/officeDocument/2006/relationships/hyperlink" Target="https://www.hhs.gov/hipaa" TargetMode="External"/><Relationship Id="rId12" Type="http://schemas.openxmlformats.org/officeDocument/2006/relationships/hyperlink" Target="https://www.nist.gov/cyberframework" TargetMode="External"/><Relationship Id="rId17" Type="http://schemas.openxmlformats.org/officeDocument/2006/relationships/hyperlink" Target="https://dmv.vermont.gov" TargetMode="External"/><Relationship Id="rId25" Type="http://schemas.openxmlformats.org/officeDocument/2006/relationships/hyperlink" Target="https://www.openpgp.org" TargetMode="External"/><Relationship Id="rId2" Type="http://schemas.openxmlformats.org/officeDocument/2006/relationships/styles" Target="styles.xml"/><Relationship Id="rId16" Type="http://schemas.openxmlformats.org/officeDocument/2006/relationships/hyperlink" Target="https://vtrans.vermont.gov/operations/OSB/data/crash" TargetMode="External"/><Relationship Id="rId20" Type="http://schemas.openxmlformats.org/officeDocument/2006/relationships/hyperlink" Target="https://www.census.gov/geographies/mapping-files.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gislature.vermont.gov/statutes/section/09/062/02435" TargetMode="External"/><Relationship Id="rId24" Type="http://schemas.openxmlformats.org/officeDocument/2006/relationships/hyperlink" Target="https://gnupg.org/documentation/" TargetMode="External"/><Relationship Id="rId5" Type="http://schemas.openxmlformats.org/officeDocument/2006/relationships/footnotes" Target="footnotes.xml"/><Relationship Id="rId15" Type="http://schemas.openxmlformats.org/officeDocument/2006/relationships/hyperlink" Target="https://www.iso.org/standard/65694.html" TargetMode="External"/><Relationship Id="rId23" Type="http://schemas.openxmlformats.org/officeDocument/2006/relationships/hyperlink" Target="https://support.apple.com/en-us/HT204837" TargetMode="External"/><Relationship Id="rId28" Type="http://schemas.openxmlformats.org/officeDocument/2006/relationships/footer" Target="footer1.xml"/><Relationship Id="rId10" Type="http://schemas.openxmlformats.org/officeDocument/2006/relationships/hyperlink" Target="https://www.law.cornell.edu/uscode/text/18/2721" TargetMode="External"/><Relationship Id="rId19" Type="http://schemas.openxmlformats.org/officeDocument/2006/relationships/hyperlink" Target="https://www.weather.gov" TargetMode="External"/><Relationship Id="rId4" Type="http://schemas.openxmlformats.org/officeDocument/2006/relationships/webSettings" Target="webSettings.xml"/><Relationship Id="rId9" Type="http://schemas.openxmlformats.org/officeDocument/2006/relationships/hyperlink" Target="https://gdpr.eu" TargetMode="External"/><Relationship Id="rId14" Type="http://schemas.openxmlformats.org/officeDocument/2006/relationships/hyperlink" Target="https://www.iso.org/isoiec-27001-information-security.html" TargetMode="External"/><Relationship Id="rId22" Type="http://schemas.openxmlformats.org/officeDocument/2006/relationships/hyperlink" Target="https://learn.microsoft.com/en-us/windows/security/operating-system-security/data-protection/bitlocke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19</Pages>
  <Words>4380</Words>
  <Characters>24969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Shea</dc:creator>
  <cp:keywords/>
  <dc:description/>
  <cp:lastModifiedBy>Collin Shea</cp:lastModifiedBy>
  <cp:revision>25</cp:revision>
  <cp:lastPrinted>2026-05-10T05:06:00Z</cp:lastPrinted>
  <dcterms:created xsi:type="dcterms:W3CDTF">2026-05-04T00:30:00Z</dcterms:created>
  <dcterms:modified xsi:type="dcterms:W3CDTF">2026-05-10T05:08:00Z</dcterms:modified>
</cp:coreProperties>
</file>