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C6F1A" w14:textId="7B18FE38" w:rsidR="00AA7F1C" w:rsidRDefault="00AA7F1C">
      <w:r>
        <w:t>Three conclusions that we can draw about the crowdfunding campaigns are.</w:t>
      </w:r>
    </w:p>
    <w:p w14:paraId="08DDAD8C" w14:textId="2DE0FDBB" w:rsidR="00AA7F1C" w:rsidRDefault="00AA7F1C">
      <w:r>
        <w:t>1)</w:t>
      </w:r>
      <w:r w:rsidR="0094526A">
        <w:t xml:space="preserve">Based on the parent and </w:t>
      </w:r>
      <w:r w:rsidR="001727F6">
        <w:t>subcategory’s</w:t>
      </w:r>
      <w:r w:rsidR="00D362C0">
        <w:t>,</w:t>
      </w:r>
      <w:r w:rsidR="0094526A">
        <w:t xml:space="preserve"> theater and play were the most successful in pledges and reaching their goal. </w:t>
      </w:r>
    </w:p>
    <w:p w14:paraId="3088F11C" w14:textId="3A2A360C" w:rsidR="0094526A" w:rsidRDefault="0094526A">
      <w:r>
        <w:t xml:space="preserve">2)Based </w:t>
      </w:r>
      <w:r w:rsidR="001727F6">
        <w:t>on the data provided 57% of American campaign pledges were successful so we can conclude that there is a 50</w:t>
      </w:r>
      <w:r w:rsidR="00D362C0">
        <w:t>/50</w:t>
      </w:r>
      <w:r w:rsidR="001727F6">
        <w:t xml:space="preserve"> chance that Americans</w:t>
      </w:r>
      <w:r w:rsidR="00D362C0">
        <w:t xml:space="preserve"> may or may not</w:t>
      </w:r>
      <w:r w:rsidR="001727F6">
        <w:t xml:space="preserve"> donate.</w:t>
      </w:r>
    </w:p>
    <w:p w14:paraId="38865271" w14:textId="3238FF10" w:rsidR="001727F6" w:rsidRDefault="001727F6">
      <w:r>
        <w:t>3)</w:t>
      </w:r>
      <w:r w:rsidR="00D362C0">
        <w:t xml:space="preserve">We can conclude that based on the dates of the campaigns most are successful in reaching their pledge goal during the summer between the months of June and July. </w:t>
      </w:r>
    </w:p>
    <w:p w14:paraId="4F9DD144" w14:textId="74721057" w:rsidR="00AB1653" w:rsidRDefault="00AB1653"/>
    <w:p w14:paraId="56E9D65C" w14:textId="67415C80" w:rsidR="00AB1653" w:rsidRDefault="00AB1653">
      <w:r>
        <w:t xml:space="preserve">Limitations of the Data sheets. </w:t>
      </w:r>
    </w:p>
    <w:p w14:paraId="7FFE2CE5" w14:textId="4649E4FC" w:rsidR="00AB1653" w:rsidRDefault="00AB1653">
      <w:r>
        <w:t xml:space="preserve">1)A limitation is that the data provided is over the course of a decade so some data can be considered dated and out of trend based on the modern age. </w:t>
      </w:r>
    </w:p>
    <w:p w14:paraId="1BE260E7" w14:textId="48D17D77" w:rsidR="00AB1653" w:rsidRDefault="00AB1653">
      <w:r>
        <w:t xml:space="preserve">2) </w:t>
      </w:r>
      <w:r w:rsidR="00A90F8E">
        <w:t>Majority of the campaigns were taken place in America (700 out of 1000) which can be considered a limitation in weather or not the campaigns are successful globally, because majority of the campaigns were taken place in the United States.</w:t>
      </w:r>
    </w:p>
    <w:p w14:paraId="353A0F2D" w14:textId="3544F685" w:rsidR="0080320D" w:rsidRDefault="00A90F8E">
      <w:r>
        <w:t>3)</w:t>
      </w:r>
      <w:r w:rsidR="0038573A">
        <w:t xml:space="preserve"> The campaigns were based predominantly on technology and arts which can be considered a limitation globally because each country individually may value these categories at a different standard. </w:t>
      </w:r>
    </w:p>
    <w:p w14:paraId="31B20F01" w14:textId="16F6662B" w:rsidR="0080320D" w:rsidRDefault="0080320D"/>
    <w:p w14:paraId="05BA3A12" w14:textId="43022DEF" w:rsidR="0080320D" w:rsidRDefault="0080320D" w:rsidP="0080320D">
      <w:pPr>
        <w:tabs>
          <w:tab w:val="left" w:pos="6600"/>
        </w:tabs>
      </w:pPr>
      <w:r>
        <w:t>Some Graphs that we could create that would add additional</w:t>
      </w:r>
      <w:r w:rsidR="00C879E5">
        <w:t xml:space="preserve"> date</w:t>
      </w:r>
      <w:r>
        <w:t xml:space="preserve"> are. </w:t>
      </w:r>
      <w:r>
        <w:tab/>
      </w:r>
    </w:p>
    <w:p w14:paraId="08F59A23" w14:textId="2B44634B" w:rsidR="0080320D" w:rsidRDefault="0080320D" w:rsidP="0080320D">
      <w:pPr>
        <w:tabs>
          <w:tab w:val="left" w:pos="6600"/>
        </w:tabs>
      </w:pPr>
      <w:r>
        <w:t>A bar graph showing the average donation</w:t>
      </w:r>
      <w:r w:rsidR="00C879E5">
        <w:t>.</w:t>
      </w:r>
      <w:r>
        <w:t xml:space="preserve">  </w:t>
      </w:r>
    </w:p>
    <w:p w14:paraId="11CCA47A" w14:textId="72CEA87B" w:rsidR="0080320D" w:rsidRDefault="0080320D" w:rsidP="0080320D">
      <w:pPr>
        <w:tabs>
          <w:tab w:val="left" w:pos="6600"/>
        </w:tabs>
      </w:pPr>
    </w:p>
    <w:p w14:paraId="7D227C2A" w14:textId="3CAC024C" w:rsidR="0080320D" w:rsidRDefault="0080320D" w:rsidP="0080320D">
      <w:pPr>
        <w:tabs>
          <w:tab w:val="left" w:pos="6600"/>
        </w:tabs>
      </w:pPr>
      <w:r>
        <w:t xml:space="preserve">One column that I would </w:t>
      </w:r>
      <w:proofErr w:type="gramStart"/>
      <w:r>
        <w:t>of</w:t>
      </w:r>
      <w:proofErr w:type="gramEnd"/>
      <w:r>
        <w:t xml:space="preserve"> included was the lengths of the event to show how the length of the campaign correlates to the outcome of the campaign. </w:t>
      </w:r>
    </w:p>
    <w:p w14:paraId="29CB6A01" w14:textId="7BAE75E9" w:rsidR="00A90F8E" w:rsidRDefault="00A90F8E"/>
    <w:p w14:paraId="6EEE6BC5" w14:textId="77777777" w:rsidR="00A90F8E" w:rsidRDefault="00A90F8E"/>
    <w:sectPr w:rsidR="00A90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F1C"/>
    <w:rsid w:val="001727F6"/>
    <w:rsid w:val="0038573A"/>
    <w:rsid w:val="0080320D"/>
    <w:rsid w:val="0094526A"/>
    <w:rsid w:val="00A90F8E"/>
    <w:rsid w:val="00AA7F1C"/>
    <w:rsid w:val="00AB1653"/>
    <w:rsid w:val="00C166A8"/>
    <w:rsid w:val="00C879E5"/>
    <w:rsid w:val="00CF6535"/>
    <w:rsid w:val="00D3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B8A71"/>
  <w15:chartTrackingRefBased/>
  <w15:docId w15:val="{1FED9758-95DE-4A8D-B1FE-AD729655B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</dc:creator>
  <cp:keywords/>
  <dc:description/>
  <cp:lastModifiedBy>Jasmine</cp:lastModifiedBy>
  <cp:revision>2</cp:revision>
  <dcterms:created xsi:type="dcterms:W3CDTF">2022-06-28T01:13:00Z</dcterms:created>
  <dcterms:modified xsi:type="dcterms:W3CDTF">2022-06-28T01:13:00Z</dcterms:modified>
</cp:coreProperties>
</file>