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E753" w14:textId="77777777" w:rsidR="00B32049" w:rsidRDefault="00B32049" w:rsidP="00B32049">
      <w:r>
        <w:t>CISC 489</w:t>
      </w:r>
    </w:p>
    <w:p w14:paraId="55FE106D" w14:textId="3CD85AD4" w:rsidR="00B32049" w:rsidRDefault="00B32049" w:rsidP="00B32049">
      <w:r>
        <w:t>Homework 4</w:t>
      </w:r>
    </w:p>
    <w:p w14:paraId="0EC9050F" w14:textId="037D85E7" w:rsidR="00B32049" w:rsidRDefault="00B32049" w:rsidP="00B32049">
      <w:r>
        <w:t>May 16, 2022</w:t>
      </w:r>
    </w:p>
    <w:p w14:paraId="50D3D3A9" w14:textId="77777777" w:rsidR="00B32049" w:rsidRDefault="00B32049" w:rsidP="00B32049">
      <w:r>
        <w:t>James Villemarette</w:t>
      </w:r>
    </w:p>
    <w:p w14:paraId="696BD19C" w14:textId="77777777" w:rsidR="00B32049" w:rsidRDefault="00B32049" w:rsidP="00B32049"/>
    <w:p w14:paraId="685537FE" w14:textId="77777777" w:rsidR="00B32049" w:rsidRPr="00061412" w:rsidRDefault="00B32049" w:rsidP="00B32049">
      <w:pPr>
        <w:rPr>
          <w:b/>
          <w:bCs/>
        </w:rPr>
      </w:pPr>
      <w:r w:rsidRPr="00E67F0E">
        <w:rPr>
          <w:b/>
          <w:bCs/>
        </w:rPr>
        <w:t>Problem 1</w:t>
      </w:r>
    </w:p>
    <w:p w14:paraId="285201D0" w14:textId="77777777" w:rsidR="00B32049" w:rsidRDefault="00B32049" w:rsidP="00B32049"/>
    <w:p w14:paraId="6D1C49AC" w14:textId="23406D3B" w:rsidR="00B32049" w:rsidRDefault="005F322D" w:rsidP="00B32049">
      <w:r>
        <w:t>Information provided.</w:t>
      </w:r>
    </w:p>
    <w:p w14:paraId="23F4D270" w14:textId="58E12C48" w:rsidR="000D3AED" w:rsidRDefault="000D3AED" w:rsidP="00B32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22D" w14:paraId="47AE8992" w14:textId="77777777" w:rsidTr="009267DD">
        <w:trPr>
          <w:trHeight w:val="143"/>
        </w:trPr>
        <w:tc>
          <w:tcPr>
            <w:tcW w:w="4675" w:type="dxa"/>
          </w:tcPr>
          <w:p w14:paraId="1281699E" w14:textId="170B5476" w:rsidR="005F322D" w:rsidRPr="005F322D" w:rsidRDefault="005F322D" w:rsidP="005F322D">
            <w:pPr>
              <w:jc w:val="center"/>
              <w:rPr>
                <w:b/>
                <w:bCs/>
              </w:rPr>
            </w:pPr>
            <w:r w:rsidRPr="005F322D">
              <w:rPr>
                <w:b/>
                <w:bCs/>
              </w:rPr>
              <w:t>Environment</w:t>
            </w:r>
          </w:p>
        </w:tc>
        <w:tc>
          <w:tcPr>
            <w:tcW w:w="4675" w:type="dxa"/>
          </w:tcPr>
          <w:p w14:paraId="09BD8BF2" w14:textId="01089180" w:rsidR="005F322D" w:rsidRPr="005F322D" w:rsidRDefault="005F322D" w:rsidP="005F322D">
            <w:pPr>
              <w:jc w:val="center"/>
              <w:rPr>
                <w:b/>
                <w:bCs/>
              </w:rPr>
            </w:pPr>
            <w:r w:rsidRPr="005F322D">
              <w:rPr>
                <w:b/>
                <w:bCs/>
              </w:rPr>
              <w:t>Prices</w:t>
            </w:r>
          </w:p>
        </w:tc>
      </w:tr>
      <w:tr w:rsidR="005F322D" w14:paraId="2131CBF3" w14:textId="77777777" w:rsidTr="005F322D">
        <w:tc>
          <w:tcPr>
            <w:tcW w:w="4675" w:type="dxa"/>
          </w:tcPr>
          <w:p w14:paraId="3675FEA8" w14:textId="78EC6905" w:rsidR="005F322D" w:rsidRDefault="005F322D" w:rsidP="005F322D">
            <w:pPr>
              <w:pStyle w:val="ListParagraph"/>
              <w:numPr>
                <w:ilvl w:val="0"/>
                <w:numId w:val="5"/>
              </w:numPr>
            </w:pPr>
            <w:r>
              <w:t>Student 1:  Left shoe in red</w:t>
            </w:r>
          </w:p>
          <w:p w14:paraId="67B74394" w14:textId="77777777" w:rsidR="005F322D" w:rsidRDefault="005F322D" w:rsidP="005F322D">
            <w:pPr>
              <w:pStyle w:val="ListParagraph"/>
              <w:numPr>
                <w:ilvl w:val="0"/>
                <w:numId w:val="5"/>
              </w:numPr>
            </w:pPr>
            <w:r>
              <w:t>Student 2:  Right shoe in red</w:t>
            </w:r>
          </w:p>
          <w:p w14:paraId="7CA868B7" w14:textId="77777777" w:rsidR="005F322D" w:rsidRDefault="005F322D" w:rsidP="005F322D">
            <w:pPr>
              <w:pStyle w:val="ListParagraph"/>
              <w:numPr>
                <w:ilvl w:val="0"/>
                <w:numId w:val="5"/>
              </w:numPr>
            </w:pPr>
            <w:r>
              <w:t>Student 3:  Left shoe in blue</w:t>
            </w:r>
          </w:p>
          <w:p w14:paraId="71C47453" w14:textId="589EB24C" w:rsidR="005F322D" w:rsidRDefault="005F322D" w:rsidP="00B32049">
            <w:pPr>
              <w:pStyle w:val="ListParagraph"/>
              <w:numPr>
                <w:ilvl w:val="0"/>
                <w:numId w:val="5"/>
              </w:numPr>
            </w:pPr>
            <w:r>
              <w:t>Student 4:  Right shoe in blue</w:t>
            </w:r>
          </w:p>
        </w:tc>
        <w:tc>
          <w:tcPr>
            <w:tcW w:w="4675" w:type="dxa"/>
          </w:tcPr>
          <w:p w14:paraId="049EAF67" w14:textId="151048F3" w:rsidR="005F322D" w:rsidRDefault="005F322D" w:rsidP="00410667">
            <w:pPr>
              <w:pStyle w:val="ListParagraph"/>
              <w:numPr>
                <w:ilvl w:val="0"/>
                <w:numId w:val="6"/>
              </w:numPr>
            </w:pPr>
            <w:r>
              <w:t>Pair of red shoes:  $20</w:t>
            </w:r>
          </w:p>
          <w:p w14:paraId="2CCB41DC" w14:textId="4952D29D" w:rsidR="00410667" w:rsidRDefault="00410667" w:rsidP="00410667">
            <w:pPr>
              <w:pStyle w:val="ListParagraph"/>
              <w:numPr>
                <w:ilvl w:val="0"/>
                <w:numId w:val="6"/>
              </w:numPr>
            </w:pPr>
            <w:r>
              <w:t>Pair of blue shoes:  $30</w:t>
            </w:r>
          </w:p>
          <w:p w14:paraId="56BBB90A" w14:textId="77777777" w:rsidR="005F322D" w:rsidRDefault="005F322D" w:rsidP="00410667">
            <w:pPr>
              <w:pStyle w:val="ListParagraph"/>
              <w:numPr>
                <w:ilvl w:val="0"/>
                <w:numId w:val="6"/>
              </w:numPr>
            </w:pPr>
            <w:r>
              <w:t xml:space="preserve">Mix </w:t>
            </w:r>
            <w:proofErr w:type="gramStart"/>
            <w:r>
              <w:t>red-blue</w:t>
            </w:r>
            <w:proofErr w:type="gramEnd"/>
            <w:r>
              <w:t>/blue-red shoes:  $10</w:t>
            </w:r>
          </w:p>
          <w:p w14:paraId="18AF8945" w14:textId="77777777" w:rsidR="005F322D" w:rsidRDefault="005F322D" w:rsidP="00B32049"/>
        </w:tc>
      </w:tr>
    </w:tbl>
    <w:p w14:paraId="68262CB1" w14:textId="523BA609" w:rsidR="000D3AED" w:rsidRDefault="000D3AED" w:rsidP="000D3AED"/>
    <w:p w14:paraId="555D7FD5" w14:textId="1B798597" w:rsidR="005F322D" w:rsidRDefault="005F322D" w:rsidP="000D3AED">
      <w:r>
        <w:t>Part A.  Complete the table provided in the assignment.</w:t>
      </w:r>
    </w:p>
    <w:p w14:paraId="32A5ADD1" w14:textId="026C2E28" w:rsidR="00D4359E" w:rsidRDefault="00D4359E" w:rsidP="000D3AED"/>
    <w:p w14:paraId="0B335D4C" w14:textId="19EFEAC9" w:rsidR="00D4359E" w:rsidRDefault="00D4359E" w:rsidP="000D3AED">
      <w:r>
        <w:t>I will be using information provided in the textbook, including and around page 276.</w:t>
      </w:r>
    </w:p>
    <w:p w14:paraId="41746B5D" w14:textId="2A47A4F4" w:rsidR="00230143" w:rsidRDefault="00230143" w:rsidP="00B32049"/>
    <w:tbl>
      <w:tblPr>
        <w:tblStyle w:val="TableGrid"/>
        <w:tblW w:w="4850" w:type="dxa"/>
        <w:tblLook w:val="04A0" w:firstRow="1" w:lastRow="0" w:firstColumn="1" w:lastColumn="0" w:noHBand="0" w:noVBand="1"/>
      </w:tblPr>
      <w:tblGrid>
        <w:gridCol w:w="1615"/>
        <w:gridCol w:w="1615"/>
        <w:gridCol w:w="1620"/>
      </w:tblGrid>
      <w:tr w:rsidR="000C372E" w14:paraId="1201780C" w14:textId="18DF10F6" w:rsidTr="000C372E">
        <w:tc>
          <w:tcPr>
            <w:tcW w:w="1615" w:type="dxa"/>
          </w:tcPr>
          <w:p w14:paraId="1AA54ECD" w14:textId="2DD38A04" w:rsidR="000C372E" w:rsidRDefault="000C372E" w:rsidP="005F322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Provided?</w:t>
            </w:r>
          </w:p>
        </w:tc>
        <w:tc>
          <w:tcPr>
            <w:tcW w:w="1615" w:type="dxa"/>
          </w:tcPr>
          <w:p w14:paraId="18E4203F" w14:textId="5A9ED6DA" w:rsidR="000C372E" w:rsidRDefault="000C372E" w:rsidP="00B32049">
            <m:oMathPara>
              <m:oMath>
                <m:r>
                  <w:rPr>
                    <w:rFonts w:ascii="Cambria Math" w:hAnsi="Cambria Math"/>
                  </w:rPr>
                  <m:t>S⊆N</m:t>
                </m:r>
              </m:oMath>
            </m:oMathPara>
          </w:p>
        </w:tc>
        <w:tc>
          <w:tcPr>
            <w:tcW w:w="1620" w:type="dxa"/>
          </w:tcPr>
          <w:p w14:paraId="02B5C2DE" w14:textId="7A5A70F2" w:rsidR="000C372E" w:rsidRDefault="000C372E" w:rsidP="00B32049">
            <m:oMathPara>
              <m:oMath>
                <m:r>
                  <w:rPr>
                    <w:rFonts w:ascii="Cambria Math" w:hAnsi="Cambria Math"/>
                  </w:rPr>
                  <m:t>v(S)</m:t>
                </m:r>
              </m:oMath>
            </m:oMathPara>
          </w:p>
        </w:tc>
      </w:tr>
      <w:tr w:rsidR="000C372E" w14:paraId="69BCAE8A" w14:textId="01DD5DF7" w:rsidTr="000C372E">
        <w:tc>
          <w:tcPr>
            <w:tcW w:w="1615" w:type="dxa"/>
          </w:tcPr>
          <w:p w14:paraId="15F9C4C7" w14:textId="6AD87E97" w:rsidR="000C372E" w:rsidRPr="005F322D" w:rsidRDefault="000C372E" w:rsidP="005F322D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70AD47" w:themeColor="accent6"/>
              </w:rPr>
              <w:t>Yes</w:t>
            </w:r>
          </w:p>
        </w:tc>
        <w:tc>
          <w:tcPr>
            <w:tcW w:w="1615" w:type="dxa"/>
          </w:tcPr>
          <w:p w14:paraId="5D671D15" w14:textId="52CCCDA3" w:rsidR="000C372E" w:rsidRDefault="000C372E" w:rsidP="00B32049">
            <m:oMathPara>
              <m:oMath>
                <m:r>
                  <w:rPr>
                    <w:rFonts w:ascii="Cambria Math" w:hAnsi="Cambria Math"/>
                  </w:rPr>
                  <m:t>{1, 2}</m:t>
                </m:r>
              </m:oMath>
            </m:oMathPara>
          </w:p>
        </w:tc>
        <w:tc>
          <w:tcPr>
            <w:tcW w:w="1620" w:type="dxa"/>
          </w:tcPr>
          <w:p w14:paraId="57D38C5D" w14:textId="61636E32" w:rsidR="000C372E" w:rsidRDefault="000C372E" w:rsidP="00B32049">
            <m:oMathPara>
              <m:oMath>
                <m:r>
                  <w:rPr>
                    <w:rFonts w:ascii="Cambria Math" w:hAnsi="Cambria Math"/>
                  </w:rPr>
                  <m:t>$20</m:t>
                </m:r>
              </m:oMath>
            </m:oMathPara>
          </w:p>
        </w:tc>
      </w:tr>
      <w:tr w:rsidR="000C372E" w14:paraId="539ABFDA" w14:textId="268B6E7F" w:rsidTr="000C372E">
        <w:tc>
          <w:tcPr>
            <w:tcW w:w="1615" w:type="dxa"/>
          </w:tcPr>
          <w:p w14:paraId="2D7CBCFB" w14:textId="281CFA45" w:rsidR="000C372E" w:rsidRDefault="000C372E" w:rsidP="005F322D">
            <w:pPr>
              <w:jc w:val="center"/>
              <w:rPr>
                <w:rFonts w:ascii="Calibri" w:eastAsia="Calibri" w:hAnsi="Calibri" w:cs="Times New Roman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70AD47" w:themeColor="accent6"/>
              </w:rPr>
              <w:t>Yes</w:t>
            </w:r>
          </w:p>
        </w:tc>
        <w:tc>
          <w:tcPr>
            <w:tcW w:w="1615" w:type="dxa"/>
          </w:tcPr>
          <w:p w14:paraId="0680CD69" w14:textId="29FEC29D" w:rsidR="000C372E" w:rsidRDefault="000C372E" w:rsidP="005F322D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2, 3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1654F07E" w14:textId="72E3E375" w:rsidR="000C372E" w:rsidRDefault="000C372E" w:rsidP="005F322D">
            <m:oMathPara>
              <m:oMath>
                <m:r>
                  <w:rPr>
                    <w:rFonts w:ascii="Cambria Math" w:hAnsi="Cambria Math"/>
                  </w:rPr>
                  <m:t>$10</m:t>
                </m:r>
              </m:oMath>
            </m:oMathPara>
          </w:p>
        </w:tc>
      </w:tr>
      <w:tr w:rsidR="00D4359E" w14:paraId="5CDBC56F" w14:textId="77777777" w:rsidTr="000C372E">
        <w:tc>
          <w:tcPr>
            <w:tcW w:w="1615" w:type="dxa"/>
          </w:tcPr>
          <w:p w14:paraId="25959DC9" w14:textId="108B9B4A" w:rsidR="00D4359E" w:rsidRPr="005F322D" w:rsidRDefault="00D4359E" w:rsidP="00D4359E">
            <w:pPr>
              <w:jc w:val="center"/>
              <w:rPr>
                <w:rFonts w:ascii="Calibri" w:eastAsia="Calibri" w:hAnsi="Calibri" w:cs="Times New Roman"/>
                <w:b/>
                <w:bCs/>
                <w:color w:val="C00000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77D2E3D9" w14:textId="6D00217C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07BEA63" w14:textId="70986A72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$0</m:t>
                </m:r>
              </m:oMath>
            </m:oMathPara>
          </w:p>
        </w:tc>
      </w:tr>
      <w:tr w:rsidR="00D4359E" w14:paraId="10E314D6" w14:textId="77777777" w:rsidTr="000C372E">
        <w:tc>
          <w:tcPr>
            <w:tcW w:w="1615" w:type="dxa"/>
          </w:tcPr>
          <w:p w14:paraId="76321BB2" w14:textId="7D8D1692" w:rsidR="00D4359E" w:rsidRPr="005F322D" w:rsidRDefault="00D4359E" w:rsidP="00D4359E">
            <w:pPr>
              <w:jc w:val="center"/>
              <w:rPr>
                <w:rFonts w:ascii="Calibri" w:eastAsia="Calibri" w:hAnsi="Calibri" w:cs="Times New Roman"/>
                <w:b/>
                <w:bCs/>
                <w:color w:val="C00000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7B5D7CD6" w14:textId="4E06A944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4C8B23A3" w14:textId="223881F7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$0</m:t>
                </m:r>
              </m:oMath>
            </m:oMathPara>
          </w:p>
        </w:tc>
      </w:tr>
      <w:tr w:rsidR="00D4359E" w14:paraId="359FFA40" w14:textId="77777777" w:rsidTr="000C372E">
        <w:tc>
          <w:tcPr>
            <w:tcW w:w="1615" w:type="dxa"/>
          </w:tcPr>
          <w:p w14:paraId="72A30971" w14:textId="4B711C2A" w:rsidR="00D4359E" w:rsidRPr="005F322D" w:rsidRDefault="00D4359E" w:rsidP="00D4359E">
            <w:pPr>
              <w:jc w:val="center"/>
              <w:rPr>
                <w:rFonts w:ascii="Calibri" w:eastAsia="Calibri" w:hAnsi="Calibri" w:cs="Times New Roman"/>
                <w:b/>
                <w:bCs/>
                <w:color w:val="C00000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73AE1AA0" w14:textId="7CA817EF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9405F96" w14:textId="3C612B3D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$0</m:t>
                </m:r>
              </m:oMath>
            </m:oMathPara>
          </w:p>
        </w:tc>
      </w:tr>
      <w:tr w:rsidR="00D4359E" w14:paraId="151B631E" w14:textId="77777777" w:rsidTr="000C372E">
        <w:tc>
          <w:tcPr>
            <w:tcW w:w="1615" w:type="dxa"/>
          </w:tcPr>
          <w:p w14:paraId="2A717DCD" w14:textId="4D5267CD" w:rsidR="00D4359E" w:rsidRPr="005F322D" w:rsidRDefault="00D4359E" w:rsidP="00D4359E">
            <w:pPr>
              <w:jc w:val="center"/>
              <w:rPr>
                <w:rFonts w:ascii="Calibri" w:eastAsia="Calibri" w:hAnsi="Calibri" w:cs="Times New Roman"/>
                <w:b/>
                <w:bCs/>
                <w:color w:val="C00000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5EF3E7D4" w14:textId="5A29F84B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4E119F5C" w14:textId="17DDEE00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$0</m:t>
                </m:r>
              </m:oMath>
            </m:oMathPara>
          </w:p>
        </w:tc>
      </w:tr>
      <w:tr w:rsidR="00D4359E" w14:paraId="08968754" w14:textId="74A61CF7" w:rsidTr="000C372E">
        <w:tc>
          <w:tcPr>
            <w:tcW w:w="1615" w:type="dxa"/>
          </w:tcPr>
          <w:p w14:paraId="07D4BC61" w14:textId="47CFEC59" w:rsidR="00D4359E" w:rsidRPr="005F322D" w:rsidRDefault="00D4359E" w:rsidP="00D4359E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72BF033B" w14:textId="256AA8A6" w:rsidR="00D4359E" w:rsidRDefault="00D4359E" w:rsidP="00D4359E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3, 4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24EBE400" w14:textId="37D2FA97" w:rsidR="00D4359E" w:rsidRDefault="00D4359E" w:rsidP="00D4359E">
            <m:oMathPara>
              <m:oMath>
                <m:r>
                  <w:rPr>
                    <w:rFonts w:ascii="Cambria Math" w:hAnsi="Cambria Math"/>
                  </w:rPr>
                  <m:t>$30</m:t>
                </m:r>
              </m:oMath>
            </m:oMathPara>
          </w:p>
        </w:tc>
      </w:tr>
      <w:tr w:rsidR="00D4359E" w14:paraId="75EA9093" w14:textId="06C30B8B" w:rsidTr="000C372E">
        <w:tc>
          <w:tcPr>
            <w:tcW w:w="1615" w:type="dxa"/>
          </w:tcPr>
          <w:p w14:paraId="76A37357" w14:textId="4F191B4F" w:rsidR="00D4359E" w:rsidRDefault="00D4359E" w:rsidP="00D4359E">
            <w:pPr>
              <w:jc w:val="center"/>
              <w:rPr>
                <w:rFonts w:ascii="Calibri" w:eastAsia="Calibri" w:hAnsi="Calibri" w:cs="Times New Roman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11D26541" w14:textId="074B8113" w:rsidR="00D4359E" w:rsidRDefault="00D4359E" w:rsidP="00D4359E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1, 4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4F8329E2" w14:textId="519ADA4C" w:rsidR="00D4359E" w:rsidRDefault="00D4359E" w:rsidP="00D4359E">
            <m:oMathPara>
              <m:oMath>
                <m:r>
                  <w:rPr>
                    <w:rFonts w:ascii="Cambria Math" w:hAnsi="Cambria Math"/>
                  </w:rPr>
                  <m:t>$10</m:t>
                </m:r>
              </m:oMath>
            </m:oMathPara>
          </w:p>
        </w:tc>
      </w:tr>
      <w:tr w:rsidR="00D4359E" w14:paraId="6B509D44" w14:textId="77777777" w:rsidTr="000C372E">
        <w:tc>
          <w:tcPr>
            <w:tcW w:w="1615" w:type="dxa"/>
          </w:tcPr>
          <w:p w14:paraId="4ABCBF48" w14:textId="50D53BBF" w:rsidR="00D4359E" w:rsidRPr="005F322D" w:rsidRDefault="00D4359E" w:rsidP="00D4359E">
            <w:pPr>
              <w:jc w:val="center"/>
              <w:rPr>
                <w:rFonts w:ascii="Calibri" w:eastAsia="Calibri" w:hAnsi="Calibri" w:cs="Times New Roman"/>
                <w:b/>
                <w:bCs/>
                <w:color w:val="C00000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4602F71C" w14:textId="019311EE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1, </m:t>
                    </m:r>
                    <m:r>
                      <w:rPr>
                        <w:rFonts w:ascii="Cambria Math" w:hAnsi="Cambria Math"/>
                      </w:rPr>
                      <m:t>3, 4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ACED1B9" w14:textId="78B896CE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D4359E" w14:paraId="52AC807F" w14:textId="77777777" w:rsidTr="000C372E">
        <w:tc>
          <w:tcPr>
            <w:tcW w:w="1615" w:type="dxa"/>
          </w:tcPr>
          <w:p w14:paraId="0EAE2BAC" w14:textId="1F61DC3D" w:rsidR="00D4359E" w:rsidRPr="005F322D" w:rsidRDefault="00D4359E" w:rsidP="00D4359E">
            <w:pPr>
              <w:jc w:val="center"/>
              <w:rPr>
                <w:rFonts w:ascii="Calibri" w:eastAsia="Calibri" w:hAnsi="Calibri" w:cs="Times New Roman"/>
                <w:b/>
                <w:bCs/>
                <w:color w:val="C00000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4ACE2399" w14:textId="10487C2A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2, 3, 4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613894AC" w14:textId="433275ED" w:rsidR="00D4359E" w:rsidRDefault="00D4359E" w:rsidP="00D4359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13136" w14:paraId="70FE77CE" w14:textId="77777777" w:rsidTr="000C372E">
        <w:tc>
          <w:tcPr>
            <w:tcW w:w="1615" w:type="dxa"/>
          </w:tcPr>
          <w:p w14:paraId="7DBEA6AE" w14:textId="3E525531" w:rsidR="00E13136" w:rsidRPr="005F322D" w:rsidRDefault="00E13136" w:rsidP="00E13136">
            <w:pPr>
              <w:jc w:val="center"/>
              <w:rPr>
                <w:rFonts w:ascii="Calibri" w:eastAsia="Calibri" w:hAnsi="Calibri" w:cs="Times New Roman"/>
                <w:b/>
                <w:bCs/>
                <w:color w:val="C00000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160D55E1" w14:textId="629CD119" w:rsidR="00E13136" w:rsidRDefault="00E13136" w:rsidP="00E13136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1, 2, 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18A4452C" w14:textId="12B9B42B" w:rsidR="00E13136" w:rsidRDefault="00E13136" w:rsidP="00E1313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$20</m:t>
                </m:r>
              </m:oMath>
            </m:oMathPara>
          </w:p>
        </w:tc>
      </w:tr>
      <w:tr w:rsidR="00E13136" w14:paraId="338BEE34" w14:textId="77777777" w:rsidTr="000C372E">
        <w:tc>
          <w:tcPr>
            <w:tcW w:w="1615" w:type="dxa"/>
          </w:tcPr>
          <w:p w14:paraId="3ECA6533" w14:textId="084ADF70" w:rsidR="00E13136" w:rsidRPr="005F322D" w:rsidRDefault="00E13136" w:rsidP="00E13136">
            <w:pPr>
              <w:jc w:val="center"/>
              <w:rPr>
                <w:rFonts w:ascii="Calibri" w:eastAsia="Calibri" w:hAnsi="Calibri" w:cs="Times New Roman"/>
                <w:b/>
                <w:bCs/>
                <w:color w:val="C00000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75991FEE" w14:textId="5611C0EC" w:rsidR="00E13136" w:rsidRDefault="00E13136" w:rsidP="00E13136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 xml:space="preserve"> 2,</m:t>
                    </m:r>
                    <m:r>
                      <w:rPr>
                        <w:rFonts w:ascii="Cambria Math" w:hAnsi="Cambria Math"/>
                      </w:rPr>
                      <m:t xml:space="preserve"> 4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0E6AD577" w14:textId="0A99B872" w:rsidR="00E13136" w:rsidRDefault="00E13136" w:rsidP="00E1313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E13136" w14:paraId="2A2AC4D7" w14:textId="77777777" w:rsidTr="000C372E">
        <w:tc>
          <w:tcPr>
            <w:tcW w:w="1615" w:type="dxa"/>
          </w:tcPr>
          <w:p w14:paraId="6FE2EA91" w14:textId="11398EAD" w:rsidR="00E13136" w:rsidRDefault="00E13136" w:rsidP="00E13136">
            <w:pPr>
              <w:jc w:val="center"/>
              <w:rPr>
                <w:rFonts w:ascii="Calibri" w:eastAsia="Calibri" w:hAnsi="Calibri" w:cs="Times New Roman"/>
              </w:rPr>
            </w:pPr>
            <w:r w:rsidRPr="005F322D">
              <w:rPr>
                <w:rFonts w:ascii="Calibri" w:eastAsia="Calibri" w:hAnsi="Calibri" w:cs="Times New Roman"/>
                <w:b/>
                <w:bCs/>
                <w:color w:val="C00000"/>
              </w:rPr>
              <w:t>No</w:t>
            </w:r>
          </w:p>
        </w:tc>
        <w:tc>
          <w:tcPr>
            <w:tcW w:w="1615" w:type="dxa"/>
          </w:tcPr>
          <w:p w14:paraId="256CBA8B" w14:textId="70FF3372" w:rsidR="00E13136" w:rsidRDefault="00E13136" w:rsidP="00E13136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1, 2, 3, 4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573D2A3B" w14:textId="36A451C1" w:rsidR="00E13136" w:rsidRDefault="00E13136" w:rsidP="00E1313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$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198FFA23" w14:textId="216C0C92" w:rsidR="00230143" w:rsidRDefault="00230143" w:rsidP="00B32049"/>
    <w:p w14:paraId="492AF516" w14:textId="5DB8EB09" w:rsidR="000C372E" w:rsidRDefault="000C372E" w:rsidP="00B32049">
      <w:r>
        <w:t>Translation of boring book stuff that would’ve been nice had it been provided in the lecture:</w:t>
      </w:r>
    </w:p>
    <w:p w14:paraId="1A1D9B41" w14:textId="20588083" w:rsidR="000C372E" w:rsidRPr="000C372E" w:rsidRDefault="000C372E" w:rsidP="000C372E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(o)</m:t>
        </m:r>
      </m:oMath>
      <w:r>
        <w:rPr>
          <w:rFonts w:eastAsiaTheme="minorEastAsia"/>
        </w:rPr>
        <w:t xml:space="preserve"> means the agents that appear before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o</m:t>
        </m:r>
      </m:oMath>
    </w:p>
    <w:p w14:paraId="443B06B8" w14:textId="10A16A59" w:rsidR="00D4359E" w:rsidRPr="00D4359E" w:rsidRDefault="00C07DE1" w:rsidP="00C07DE1">
      <w:pPr>
        <w:pStyle w:val="ListParagraph"/>
        <w:numPr>
          <w:ilvl w:val="0"/>
          <w:numId w:val="7"/>
        </w:numPr>
      </w:pP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(Ag)</m:t>
            </m:r>
          </m:e>
        </m:nary>
      </m:oMath>
      <w:r>
        <w:rPr>
          <w:rFonts w:eastAsiaTheme="minorEastAsia"/>
        </w:rPr>
        <w:t xml:space="preserve"> means all the combination of agents</w:t>
      </w:r>
    </w:p>
    <w:p w14:paraId="40C62B69" w14:textId="77777777" w:rsidR="00D4359E" w:rsidRDefault="00D4359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C6501C" w14:textId="4F887390" w:rsidR="00C07DE1" w:rsidRDefault="00C07DE1" w:rsidP="00C07D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Combinations:  </w:t>
      </w:r>
      <m:oMath>
        <m:r>
          <w:rPr>
            <w:rFonts w:ascii="Cambria Math" w:eastAsiaTheme="minorEastAsia" w:hAnsi="Cambria Math"/>
          </w:rPr>
          <m:t>4!=24</m:t>
        </m:r>
      </m:oMath>
    </w:p>
    <w:p w14:paraId="73E91717" w14:textId="77777777" w:rsidR="00C07DE1" w:rsidRPr="00C07DE1" w:rsidRDefault="00C07DE1" w:rsidP="00C07DE1">
      <w:pPr>
        <w:rPr>
          <w:rFonts w:eastAsiaTheme="minorEastAsia"/>
        </w:rPr>
      </w:pPr>
    </w:p>
    <w:p w14:paraId="6318FAAE" w14:textId="77777777" w:rsidR="00286E8D" w:rsidRPr="00286E8D" w:rsidRDefault="00C07DE1" w:rsidP="00C07DE1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Ag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{</m:t>
          </m:r>
        </m:oMath>
      </m:oMathPara>
    </w:p>
    <w:p w14:paraId="5A99344D" w14:textId="77777777" w:rsidR="00286E8D" w:rsidRPr="00286E8D" w:rsidRDefault="00F0459E" w:rsidP="00C07DE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1, 2, 3, 4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1, 2, 4, 3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1, 3, 2, 4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1, 3, 4, 2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1, 4, 2, 3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1, 4, 3, 2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DB8B983" w14:textId="77777777" w:rsidR="00286E8D" w:rsidRPr="00286E8D" w:rsidRDefault="00286E8D" w:rsidP="00C07DE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2, 1, 3, 4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2, 1, 4, 3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2, 3, 1, 4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2, 3, 4, 1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2, 4, 1, 3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2, 4, 3, 1</m:t>
              </m:r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14:paraId="7D850D79" w14:textId="77777777" w:rsidR="00286E8D" w:rsidRPr="00286E8D" w:rsidRDefault="00286E8D" w:rsidP="00C07DE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3, 1, 2, 4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3, 1, 4, 2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3, 2, 1, 4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3, 2, 4, 1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3, 4, 1, 2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3, 4, 2, 1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4B30124" w14:textId="77777777" w:rsidR="00286E8D" w:rsidRPr="00286E8D" w:rsidRDefault="00286E8D" w:rsidP="00C07DE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4, 1, 2, 3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4, 1, 3, 2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4, 2, 1, 3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4, 2, 3, 1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4, 3, 1, 2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4, 3, 2, 1</m:t>
              </m:r>
            </m:e>
          </m:d>
        </m:oMath>
      </m:oMathPara>
    </w:p>
    <w:p w14:paraId="64FA8A57" w14:textId="384A47D8" w:rsidR="00286E8D" w:rsidRPr="00286E8D" w:rsidRDefault="00286E8D" w:rsidP="00C07D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} </m:t>
          </m:r>
        </m:oMath>
      </m:oMathPara>
    </w:p>
    <w:p w14:paraId="5B2943C2" w14:textId="240EE2BC" w:rsidR="00344878" w:rsidRDefault="00344878" w:rsidP="00B32049"/>
    <w:p w14:paraId="6A1D053C" w14:textId="37BA524B" w:rsidR="00D4359E" w:rsidRDefault="00CA7713" w:rsidP="00B320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-v(C)</m:t>
          </m:r>
        </m:oMath>
      </m:oMathPara>
    </w:p>
    <w:p w14:paraId="38C28867" w14:textId="77777777" w:rsidR="00344878" w:rsidRDefault="00344878" w:rsidP="00B32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C372E" w14:paraId="395FF48D" w14:textId="77777777" w:rsidTr="000C372E">
        <w:tc>
          <w:tcPr>
            <w:tcW w:w="1615" w:type="dxa"/>
          </w:tcPr>
          <w:p w14:paraId="4BDE14C6" w14:textId="44D0499A" w:rsidR="000C372E" w:rsidRDefault="000C372E" w:rsidP="000C372E">
            <w:pPr>
              <w:jc w:val="center"/>
            </w:pPr>
            <w:r>
              <w:t>Student</w:t>
            </w:r>
          </w:p>
        </w:tc>
        <w:tc>
          <w:tcPr>
            <w:tcW w:w="7735" w:type="dxa"/>
          </w:tcPr>
          <w:p w14:paraId="21CFBBAF" w14:textId="1AAFCDE7" w:rsidR="000C372E" w:rsidRDefault="000C372E" w:rsidP="000C372E">
            <w:pPr>
              <w:jc w:val="center"/>
            </w:pPr>
            <w:r>
              <w:t>Shapley Value</w:t>
            </w:r>
          </w:p>
        </w:tc>
      </w:tr>
      <w:tr w:rsidR="000C372E" w14:paraId="0A28222A" w14:textId="77777777" w:rsidTr="000C372E">
        <w:tc>
          <w:tcPr>
            <w:tcW w:w="1615" w:type="dxa"/>
          </w:tcPr>
          <w:p w14:paraId="3135A61B" w14:textId="7C4A5CF0" w:rsidR="000C372E" w:rsidRDefault="000C372E" w:rsidP="000C372E">
            <w:pPr>
              <w:jc w:val="center"/>
            </w:pPr>
            <w:r>
              <w:t>1</w:t>
            </w:r>
          </w:p>
        </w:tc>
        <w:tc>
          <w:tcPr>
            <w:tcW w:w="7735" w:type="dxa"/>
          </w:tcPr>
          <w:p w14:paraId="72322E53" w14:textId="3524CDC0" w:rsidR="006166D5" w:rsidRPr="00063B8C" w:rsidRDefault="000C372E" w:rsidP="00B3204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o∈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(S)</m:t>
                        </m:r>
                      </m:e>
                    </m:nary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2, 3, 4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2, 4, 3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3, 2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3, 2, 4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3, 4, 2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4, 2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4, 2, 3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4, 3, 1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4, 3, 2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0+0+0+0+0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C372E" w14:paraId="7D82F1E9" w14:textId="77777777" w:rsidTr="000C372E">
        <w:tc>
          <w:tcPr>
            <w:tcW w:w="1615" w:type="dxa"/>
          </w:tcPr>
          <w:p w14:paraId="40B34A0C" w14:textId="4BDC65A3" w:rsidR="000C372E" w:rsidRDefault="000C372E" w:rsidP="000C372E">
            <w:pPr>
              <w:jc w:val="center"/>
            </w:pPr>
            <w:r>
              <w:lastRenderedPageBreak/>
              <w:t>2</w:t>
            </w:r>
          </w:p>
        </w:tc>
        <w:tc>
          <w:tcPr>
            <w:tcW w:w="7735" w:type="dxa"/>
          </w:tcPr>
          <w:p w14:paraId="392C8F51" w14:textId="437179D3" w:rsidR="000C372E" w:rsidRDefault="00063B8C" w:rsidP="00B32049"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o∈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(S)</m:t>
                        </m:r>
                      </m:e>
                    </m:nary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1, 3, 4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1, 4, 3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3, 1, 4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3, 4, 1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4, 1, 3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4, 3, 1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4, 3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0+20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  <w:tr w:rsidR="000C372E" w14:paraId="160BF164" w14:textId="77777777" w:rsidTr="000C372E">
        <w:tc>
          <w:tcPr>
            <w:tcW w:w="1615" w:type="dxa"/>
          </w:tcPr>
          <w:p w14:paraId="23876F88" w14:textId="61340132" w:rsidR="000C372E" w:rsidRDefault="000C372E" w:rsidP="000C372E">
            <w:pPr>
              <w:jc w:val="center"/>
            </w:pPr>
            <w:r>
              <w:t>3</w:t>
            </w:r>
          </w:p>
        </w:tc>
        <w:tc>
          <w:tcPr>
            <w:tcW w:w="7735" w:type="dxa"/>
          </w:tcPr>
          <w:p w14:paraId="1DCE7FDD" w14:textId="1763D9C1" w:rsidR="000C372E" w:rsidRDefault="00B77D82" w:rsidP="00B32049"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o∈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(S)</m:t>
                        </m:r>
                      </m:e>
                    </m:nary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1, 2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1, 2, 4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1, 4, 2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2, 1, 4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2, 4, 1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4, 1, 2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4, 2, 1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4, 2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15</m:t>
                </m:r>
              </m:oMath>
            </m:oMathPara>
          </w:p>
        </w:tc>
      </w:tr>
      <w:tr w:rsidR="000C372E" w14:paraId="67F04248" w14:textId="77777777" w:rsidTr="000C372E">
        <w:tc>
          <w:tcPr>
            <w:tcW w:w="1615" w:type="dxa"/>
          </w:tcPr>
          <w:p w14:paraId="63385454" w14:textId="231EB2FB" w:rsidR="000C372E" w:rsidRDefault="000C372E" w:rsidP="000C372E">
            <w:pPr>
              <w:jc w:val="center"/>
            </w:pPr>
            <w:r>
              <w:lastRenderedPageBreak/>
              <w:t>4</w:t>
            </w:r>
          </w:p>
        </w:tc>
        <w:tc>
          <w:tcPr>
            <w:tcW w:w="7735" w:type="dxa"/>
          </w:tcPr>
          <w:p w14:paraId="030813E7" w14:textId="1EAAC7E5" w:rsidR="000C372E" w:rsidRDefault="00EC729C" w:rsidP="00B32049">
            <m:oMathPara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o∈</m:t>
                    </m:r>
                    <m:nary>
                      <m:naryPr>
                        <m:chr m:val="∏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(S)</m:t>
                        </m:r>
                      </m:e>
                    </m:nary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{1, 2, 3}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{1, 2}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{1, 3, 2}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{1, 3}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{1}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{1}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2, 1, 3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{2, 1}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{2, 3, 1}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{2, 3}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{2}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{2}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{3, 1, 2}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{3, 1}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{3, 2, 1}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{3, 2}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{3}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{3}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∅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30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=15</m:t>
                </m:r>
              </m:oMath>
            </m:oMathPara>
          </w:p>
        </w:tc>
      </w:tr>
    </w:tbl>
    <w:p w14:paraId="190F983C" w14:textId="77777777" w:rsidR="000C372E" w:rsidRDefault="000C372E" w:rsidP="00B32049"/>
    <w:p w14:paraId="1AB40222" w14:textId="4BB4C09A" w:rsidR="001E045E" w:rsidRDefault="001E045E" w:rsidP="00B32049">
      <w:r>
        <w:t>Since we can only sell pairs of shoes, these are the only combinations.  There is no combination of three students that is possible.</w:t>
      </w:r>
    </w:p>
    <w:p w14:paraId="6F332C15" w14:textId="77777777" w:rsidR="001E045E" w:rsidRDefault="001E045E" w:rsidP="00B32049"/>
    <w:p w14:paraId="18C911B5" w14:textId="74BF065A" w:rsidR="00230143" w:rsidRDefault="00230143" w:rsidP="00B32049">
      <w:r>
        <w:t xml:space="preserve">Part B.  Compute the Shapley value for each student.  </w:t>
      </w:r>
      <w:r w:rsidR="00162234">
        <w:rPr>
          <w:b/>
          <w:bCs/>
          <w:highlight w:val="yellow"/>
        </w:rPr>
        <w:t>Provided in the table above</w:t>
      </w:r>
      <w:r w:rsidR="001276FD">
        <w:rPr>
          <w:b/>
          <w:bCs/>
          <w:highlight w:val="yellow"/>
        </w:rPr>
        <w:t>.  I used the information provided in page 275, 276 of the 13.1.2 “The Shapley value” section to solve this</w:t>
      </w:r>
      <w:r w:rsidRPr="00230143">
        <w:rPr>
          <w:b/>
          <w:bCs/>
          <w:highlight w:val="yellow"/>
        </w:rPr>
        <w:t>.</w:t>
      </w:r>
    </w:p>
    <w:p w14:paraId="5A233711" w14:textId="140473FA" w:rsidR="00230143" w:rsidRDefault="00230143" w:rsidP="00B32049"/>
    <w:p w14:paraId="09E1E769" w14:textId="0B58B9E6" w:rsidR="00230143" w:rsidRDefault="00230143" w:rsidP="00B32049">
      <w:r>
        <w:t xml:space="preserve">Part C.  “True or false: this game is additive”:  </w:t>
      </w:r>
      <w:r w:rsidR="006F4793">
        <w:rPr>
          <w:b/>
          <w:bCs/>
          <w:highlight w:val="yellow"/>
        </w:rPr>
        <w:t>True</w:t>
      </w:r>
      <w:r w:rsidR="006F4793">
        <w:rPr>
          <w:b/>
          <w:bCs/>
        </w:rPr>
        <w:t>, since if you combine {1, 2}, and {3, 4}, you get $20 + $30 = $50</w:t>
      </w:r>
    </w:p>
    <w:p w14:paraId="2323A904" w14:textId="2A17CF88" w:rsidR="00230143" w:rsidRDefault="00230143" w:rsidP="00B32049"/>
    <w:p w14:paraId="6E814D0D" w14:textId="2CAA69B1" w:rsidR="00230143" w:rsidRDefault="00230143" w:rsidP="00B32049">
      <w:r>
        <w:t xml:space="preserve">Part D.  “True or false: this game is </w:t>
      </w:r>
      <w:proofErr w:type="spellStart"/>
      <w:r>
        <w:t>superadditive</w:t>
      </w:r>
      <w:proofErr w:type="spellEnd"/>
      <w:r>
        <w:t xml:space="preserve">”:  </w:t>
      </w:r>
      <w:r w:rsidR="00344878">
        <w:rPr>
          <w:b/>
          <w:bCs/>
          <w:highlight w:val="yellow"/>
        </w:rPr>
        <w:t>False</w:t>
      </w:r>
    </w:p>
    <w:p w14:paraId="01A5F454" w14:textId="20A568F8" w:rsidR="00230143" w:rsidRDefault="00230143" w:rsidP="00B32049"/>
    <w:p w14:paraId="04B8B861" w14:textId="6BF367F8" w:rsidR="00344878" w:rsidRDefault="00344878" w:rsidP="00B32049">
      <w:proofErr w:type="spellStart"/>
      <w:r w:rsidRPr="00344878">
        <w:t>Superadditivity</w:t>
      </w:r>
      <w:proofErr w:type="spellEnd"/>
      <w:r w:rsidRPr="00344878">
        <w:t xml:space="preserve"> is justified when coalitions can always work</w:t>
      </w:r>
      <w:r>
        <w:t xml:space="preserve">, </w:t>
      </w:r>
      <w:r w:rsidRPr="00344878">
        <w:t>without interfering with one another.</w:t>
      </w:r>
      <w:r>
        <w:t xml:space="preserve">  These coalitions do interfere with each other, as only one coalition can have </w:t>
      </w:r>
    </w:p>
    <w:p w14:paraId="5E032910" w14:textId="77777777" w:rsidR="00344878" w:rsidRDefault="00344878" w:rsidP="00B32049"/>
    <w:p w14:paraId="0E55F5B8" w14:textId="02123202" w:rsidR="00230143" w:rsidRDefault="00230143" w:rsidP="00B32049">
      <w:r>
        <w:t xml:space="preserve">Part E.  “True or false: this game is constant-sum”:  </w:t>
      </w:r>
      <w:r w:rsidRPr="00230143">
        <w:rPr>
          <w:b/>
          <w:bCs/>
          <w:highlight w:val="yellow"/>
        </w:rPr>
        <w:t>True</w:t>
      </w:r>
    </w:p>
    <w:p w14:paraId="0F152DF4" w14:textId="1A0BA2FB" w:rsidR="00230143" w:rsidRDefault="00230143" w:rsidP="00B32049"/>
    <w:p w14:paraId="4B783479" w14:textId="1D09D83D" w:rsidR="007B4533" w:rsidRDefault="007B4533" w:rsidP="00B32049">
      <w:r w:rsidRPr="007B4533">
        <w:t>In a constant sum game, the sum of all players' payoffs is the same for any outcome. Hence, a gain for one participant is always at the expense of another, such as in most sporting events.</w:t>
      </w:r>
    </w:p>
    <w:p w14:paraId="5DCC003E" w14:textId="77777777" w:rsidR="007B4533" w:rsidRDefault="007B4533" w:rsidP="00B32049"/>
    <w:p w14:paraId="5827D93D" w14:textId="06A78DB8" w:rsidR="00230143" w:rsidRDefault="00230143" w:rsidP="00B32049">
      <w:r>
        <w:t xml:space="preserve">Part F.  “True or false: the core of this game is empty”:  </w:t>
      </w:r>
      <w:r w:rsidR="00C81F94">
        <w:rPr>
          <w:b/>
          <w:bCs/>
          <w:highlight w:val="yellow"/>
        </w:rPr>
        <w:t>False</w:t>
      </w:r>
    </w:p>
    <w:p w14:paraId="6F4AE5D3" w14:textId="5F63A44D" w:rsidR="00865E9B" w:rsidRDefault="00865E9B" w:rsidP="00B32049"/>
    <w:p w14:paraId="0CA316B0" w14:textId="06A3BF77" w:rsidR="00162234" w:rsidRDefault="00162234" w:rsidP="00B32049">
      <w:r>
        <w:t>There is a permutation of this game where everyone would benefit more than if they just sold the shoes on their own.  If student 1 just sold its shoe, it would be for $0, as it’s worthless on its own.  Student 1 would be attracted to a coalition with Student 2 to sell and split for $10</w:t>
      </w:r>
      <w:r w:rsidR="00E81399">
        <w:t>.</w:t>
      </w:r>
    </w:p>
    <w:p w14:paraId="22AEFE69" w14:textId="77777777" w:rsidR="001573F8" w:rsidRDefault="001573F8">
      <w:pPr>
        <w:rPr>
          <w:b/>
          <w:bCs/>
        </w:rPr>
      </w:pPr>
      <w:r>
        <w:rPr>
          <w:b/>
          <w:bCs/>
        </w:rPr>
        <w:br w:type="page"/>
      </w:r>
    </w:p>
    <w:p w14:paraId="0195D6E7" w14:textId="05AEEC61" w:rsidR="00865E9B" w:rsidRPr="00061412" w:rsidRDefault="00865E9B" w:rsidP="00865E9B">
      <w:pPr>
        <w:rPr>
          <w:b/>
          <w:bCs/>
        </w:rPr>
      </w:pPr>
      <w:r w:rsidRPr="00E67F0E">
        <w:rPr>
          <w:b/>
          <w:bCs/>
        </w:rPr>
        <w:lastRenderedPageBreak/>
        <w:t xml:space="preserve">Problem </w:t>
      </w:r>
      <w:r>
        <w:rPr>
          <w:b/>
          <w:bCs/>
        </w:rPr>
        <w:t>2</w:t>
      </w:r>
    </w:p>
    <w:p w14:paraId="6C61FC22" w14:textId="6AD55990" w:rsidR="00865E9B" w:rsidRDefault="00865E9B" w:rsidP="00865E9B"/>
    <w:p w14:paraId="15D9D2BD" w14:textId="36B37CF6" w:rsidR="008F1CC3" w:rsidRDefault="008F1CC3" w:rsidP="00865E9B">
      <w:r>
        <w:t>I will be using page 288, section 13.6’s “Coalition Structure Formation” content to solve this problem.  Additionally, I will be using Lecture13.pdf.</w:t>
      </w:r>
    </w:p>
    <w:p w14:paraId="39347AA0" w14:textId="77777777" w:rsidR="008F1CC3" w:rsidRDefault="008F1CC3" w:rsidP="00865E9B"/>
    <w:p w14:paraId="0612A89B" w14:textId="253F0F17" w:rsidR="00865E9B" w:rsidRDefault="001573F8" w:rsidP="00865E9B">
      <w:r>
        <w:t>Part A.  Show the value (collected) revenue of each possible consumer coalition</w:t>
      </w:r>
    </w:p>
    <w:p w14:paraId="7F32A783" w14:textId="55515BB4" w:rsidR="001573F8" w:rsidRDefault="001573F8" w:rsidP="00865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60"/>
        <w:gridCol w:w="1350"/>
      </w:tblGrid>
      <w:tr w:rsidR="00E81399" w14:paraId="7B6C64CC" w14:textId="77777777" w:rsidTr="00E81399">
        <w:tc>
          <w:tcPr>
            <w:tcW w:w="1615" w:type="dxa"/>
          </w:tcPr>
          <w:p w14:paraId="377E387A" w14:textId="6DB49368" w:rsidR="00E81399" w:rsidRDefault="00E81399" w:rsidP="00E81399">
            <w:pPr>
              <w:jc w:val="center"/>
            </w:pPr>
            <w:r>
              <w:t>Customer</w:t>
            </w:r>
          </w:p>
        </w:tc>
        <w:tc>
          <w:tcPr>
            <w:tcW w:w="3060" w:type="dxa"/>
          </w:tcPr>
          <w:p w14:paraId="0049784A" w14:textId="2965922C" w:rsidR="00E81399" w:rsidRDefault="00E81399" w:rsidP="00E8139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S⊆N</m:t>
                </m:r>
              </m:oMath>
            </m:oMathPara>
          </w:p>
        </w:tc>
        <w:tc>
          <w:tcPr>
            <w:tcW w:w="1350" w:type="dxa"/>
          </w:tcPr>
          <w:p w14:paraId="1D986BCD" w14:textId="38A55CA7" w:rsidR="00E81399" w:rsidRDefault="00E81399" w:rsidP="00E8139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v(S)</m:t>
                </m:r>
              </m:oMath>
            </m:oMathPara>
          </w:p>
        </w:tc>
      </w:tr>
      <w:tr w:rsidR="001573F8" w14:paraId="7CE053C7" w14:textId="77777777" w:rsidTr="00E81399">
        <w:tc>
          <w:tcPr>
            <w:tcW w:w="1615" w:type="dxa"/>
          </w:tcPr>
          <w:p w14:paraId="1FBED20F" w14:textId="514F14BF" w:rsidR="001573F8" w:rsidRDefault="00E81399" w:rsidP="00E81399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14:paraId="768D5C9E" w14:textId="29809329" w:rsidR="001573F8" w:rsidRDefault="001573F8" w:rsidP="00865E9B">
            <w:r>
              <w:t>{P1, P3, P4}</w:t>
            </w:r>
          </w:p>
        </w:tc>
        <w:tc>
          <w:tcPr>
            <w:tcW w:w="1350" w:type="dxa"/>
          </w:tcPr>
          <w:p w14:paraId="28270B11" w14:textId="6F974D7D" w:rsidR="001573F8" w:rsidRDefault="001573F8" w:rsidP="00865E9B">
            <w:r>
              <w:t>$6</w:t>
            </w:r>
          </w:p>
        </w:tc>
      </w:tr>
      <w:tr w:rsidR="001573F8" w14:paraId="6A29E43E" w14:textId="77777777" w:rsidTr="00E81399">
        <w:tc>
          <w:tcPr>
            <w:tcW w:w="1615" w:type="dxa"/>
          </w:tcPr>
          <w:p w14:paraId="44FAF9DF" w14:textId="472ABDE7" w:rsidR="001573F8" w:rsidRDefault="00E81399" w:rsidP="00E81399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14:paraId="6B50AE29" w14:textId="7EF8CAC3" w:rsidR="001573F8" w:rsidRDefault="001573F8" w:rsidP="00865E9B">
            <w:r>
              <w:t>{P3, P4}</w:t>
            </w:r>
          </w:p>
        </w:tc>
        <w:tc>
          <w:tcPr>
            <w:tcW w:w="1350" w:type="dxa"/>
          </w:tcPr>
          <w:p w14:paraId="1136460C" w14:textId="52D800CB" w:rsidR="001573F8" w:rsidRDefault="001573F8" w:rsidP="00865E9B">
            <w:r>
              <w:t>$4</w:t>
            </w:r>
          </w:p>
        </w:tc>
      </w:tr>
      <w:tr w:rsidR="001573F8" w14:paraId="1094E52E" w14:textId="77777777" w:rsidTr="00E81399">
        <w:tc>
          <w:tcPr>
            <w:tcW w:w="1615" w:type="dxa"/>
          </w:tcPr>
          <w:p w14:paraId="64260CF7" w14:textId="7B00C36D" w:rsidR="001573F8" w:rsidRDefault="00E81399" w:rsidP="00E81399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14:paraId="22CC55E5" w14:textId="72702F9E" w:rsidR="001573F8" w:rsidRDefault="001573F8" w:rsidP="00865E9B">
            <w:r>
              <w:t>{P2, P4}</w:t>
            </w:r>
            <w:r w:rsidR="00717C35">
              <w:t xml:space="preserve"> or {P1, P3, P4}</w:t>
            </w:r>
          </w:p>
        </w:tc>
        <w:tc>
          <w:tcPr>
            <w:tcW w:w="1350" w:type="dxa"/>
          </w:tcPr>
          <w:p w14:paraId="1407F6D4" w14:textId="57D8068A" w:rsidR="001573F8" w:rsidRDefault="001573F8" w:rsidP="00865E9B">
            <w:r>
              <w:t>$1</w:t>
            </w:r>
          </w:p>
        </w:tc>
      </w:tr>
      <w:tr w:rsidR="001573F8" w14:paraId="7E0901E2" w14:textId="77777777" w:rsidTr="00E81399">
        <w:tc>
          <w:tcPr>
            <w:tcW w:w="1615" w:type="dxa"/>
          </w:tcPr>
          <w:p w14:paraId="3B28D819" w14:textId="6EEAB2D6" w:rsidR="001573F8" w:rsidRDefault="00E81399" w:rsidP="00E81399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14:paraId="28F70E60" w14:textId="0D85313D" w:rsidR="001573F8" w:rsidRDefault="001573F8" w:rsidP="00865E9B">
            <w:r>
              <w:t>{P2}</w:t>
            </w:r>
            <w:r w:rsidR="00717C35">
              <w:t xml:space="preserve"> or {P1, P3}</w:t>
            </w:r>
          </w:p>
        </w:tc>
        <w:tc>
          <w:tcPr>
            <w:tcW w:w="1350" w:type="dxa"/>
          </w:tcPr>
          <w:p w14:paraId="28EF43CE" w14:textId="6454FA14" w:rsidR="001573F8" w:rsidRDefault="001573F8" w:rsidP="00865E9B">
            <w:r>
              <w:t>$2</w:t>
            </w:r>
          </w:p>
        </w:tc>
      </w:tr>
    </w:tbl>
    <w:p w14:paraId="2D37DFD5" w14:textId="2B0AC841" w:rsidR="001573F8" w:rsidRDefault="001573F8" w:rsidP="00865E9B"/>
    <w:p w14:paraId="57B12A2C" w14:textId="79621166" w:rsidR="001573F8" w:rsidRDefault="001573F8" w:rsidP="00865E9B">
      <w:r>
        <w:t>Part B.  What is the social welfare maximizing solution?</w:t>
      </w:r>
      <w:r w:rsidR="00717C35">
        <w:t xml:space="preserve">  </w:t>
      </w:r>
      <w:r w:rsidR="008F1CC3" w:rsidRPr="008F1CC3">
        <w:rPr>
          <w:b/>
          <w:bCs/>
          <w:highlight w:val="yellow"/>
        </w:rPr>
        <w:t>The one that maximizes the utility (value) of the individual coalition</w:t>
      </w:r>
      <w:r w:rsidR="00D06CCC">
        <w:rPr>
          <w:b/>
          <w:bCs/>
          <w:highlight w:val="yellow"/>
        </w:rPr>
        <w:t>s.</w:t>
      </w:r>
    </w:p>
    <w:p w14:paraId="23F20740" w14:textId="170CDF9E" w:rsidR="001573F8" w:rsidRDefault="001573F8" w:rsidP="00865E9B"/>
    <w:p w14:paraId="63EB812B" w14:textId="49C71393" w:rsidR="001573F8" w:rsidRPr="008F1CC3" w:rsidRDefault="001573F8" w:rsidP="00865E9B">
      <w:pPr>
        <w:rPr>
          <w:b/>
          <w:bCs/>
        </w:rPr>
      </w:pPr>
      <w:r>
        <w:t>Part C.  What is the corresponding coalition structure?</w:t>
      </w:r>
      <w:r w:rsidR="008F1CC3">
        <w:t xml:space="preserve">  </w:t>
      </w:r>
      <w:r w:rsidR="008F1CC3" w:rsidRPr="008F1CC3">
        <w:rPr>
          <w:b/>
          <w:bCs/>
          <w:highlight w:val="yellow"/>
        </w:rPr>
        <w:t>When two coalition structures are simil</w:t>
      </w:r>
      <w:r w:rsidR="00D06CCC">
        <w:rPr>
          <w:b/>
          <w:bCs/>
          <w:highlight w:val="yellow"/>
        </w:rPr>
        <w:t>ar.</w:t>
      </w:r>
    </w:p>
    <w:p w14:paraId="1A72B31B" w14:textId="3D4DDD4A" w:rsidR="001573F8" w:rsidRDefault="001573F8" w:rsidP="00865E9B"/>
    <w:p w14:paraId="6F2F287C" w14:textId="0DD06B72" w:rsidR="001573F8" w:rsidRDefault="001573F8" w:rsidP="00865E9B">
      <w:r>
        <w:t>Part D.  Is the coalition structure stable according to the core solution concept (justify your answer)?</w:t>
      </w:r>
      <w:r w:rsidR="008F1CC3">
        <w:t xml:space="preserve">   </w:t>
      </w:r>
      <w:r w:rsidR="008F1CC3" w:rsidRPr="00D06CCC">
        <w:rPr>
          <w:b/>
          <w:bCs/>
          <w:highlight w:val="yellow"/>
        </w:rPr>
        <w:t>A coalition is stable when the core</w:t>
      </w:r>
      <w:r w:rsidR="00D06CCC" w:rsidRPr="00D06CCC">
        <w:rPr>
          <w:b/>
          <w:bCs/>
          <w:highlight w:val="yellow"/>
        </w:rPr>
        <w:t xml:space="preserve"> is non-empty.  The core is a set of imputations to which no subset of C can object to.  If the core is non-empty, that means that there are some things that are cores can agree to.</w:t>
      </w:r>
    </w:p>
    <w:p w14:paraId="439048DF" w14:textId="11486596" w:rsidR="001573F8" w:rsidRDefault="001573F8" w:rsidP="00865E9B"/>
    <w:p w14:paraId="216DE56A" w14:textId="5A58FAC0" w:rsidR="001573F8" w:rsidRDefault="001573F8" w:rsidP="00865E9B">
      <w:r>
        <w:t xml:space="preserve">Part E.  How would the answers to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change if customer 4 would only be willing to pay $1 instead of $2?</w:t>
      </w:r>
      <w:r w:rsidR="00D06CCC">
        <w:t xml:space="preserve">  </w:t>
      </w:r>
      <w:r w:rsidR="00D06CCC" w:rsidRPr="00D06CCC">
        <w:rPr>
          <w:b/>
          <w:bCs/>
          <w:highlight w:val="yellow"/>
        </w:rPr>
        <w:t>The value of the {P2} and {P1, P3} coalitions would decrease.</w:t>
      </w:r>
    </w:p>
    <w:p w14:paraId="2117BD58" w14:textId="14DAF1E4" w:rsidR="00865E9B" w:rsidRDefault="00865E9B" w:rsidP="00B32049"/>
    <w:p w14:paraId="6F61C664" w14:textId="77777777" w:rsidR="004B1965" w:rsidRDefault="004B1965">
      <w:pPr>
        <w:rPr>
          <w:b/>
          <w:bCs/>
        </w:rPr>
      </w:pPr>
      <w:r>
        <w:rPr>
          <w:b/>
          <w:bCs/>
        </w:rPr>
        <w:br w:type="page"/>
      </w:r>
    </w:p>
    <w:p w14:paraId="5B6984F3" w14:textId="11E09285" w:rsidR="00865E9B" w:rsidRDefault="00865E9B" w:rsidP="00865E9B">
      <w:pPr>
        <w:rPr>
          <w:b/>
          <w:bCs/>
        </w:rPr>
      </w:pPr>
      <w:r w:rsidRPr="00E67F0E">
        <w:rPr>
          <w:b/>
          <w:bCs/>
        </w:rPr>
        <w:lastRenderedPageBreak/>
        <w:t xml:space="preserve">Problem </w:t>
      </w:r>
      <w:r>
        <w:rPr>
          <w:b/>
          <w:bCs/>
        </w:rPr>
        <w:t>3</w:t>
      </w:r>
    </w:p>
    <w:p w14:paraId="6221BB05" w14:textId="77777777" w:rsidR="00865E9B" w:rsidRPr="00865E9B" w:rsidRDefault="00865E9B" w:rsidP="00865E9B"/>
    <w:p w14:paraId="7D42C788" w14:textId="77777777" w:rsidR="001573F8" w:rsidRPr="001573F8" w:rsidRDefault="001573F8" w:rsidP="001573F8">
      <w:r>
        <w:t xml:space="preserve">Part A.  </w:t>
      </w:r>
      <w:r w:rsidRPr="001573F8">
        <w:t xml:space="preserve">What is your expected profit if you offer $3,000? Should you make such an offer? </w:t>
      </w:r>
    </w:p>
    <w:p w14:paraId="7A1E50D7" w14:textId="460252BF" w:rsidR="00865E9B" w:rsidRDefault="00865E9B" w:rsidP="00865E9B"/>
    <w:p w14:paraId="622D4D7D" w14:textId="5E8DB7B5" w:rsidR="000D3AED" w:rsidRDefault="00CE48CE" w:rsidP="00865E9B">
      <w:r>
        <w:t>Since these problem does not reference any specific textbook chapter or concept, I will just approach this question directly.</w:t>
      </w:r>
    </w:p>
    <w:p w14:paraId="7DCD70C5" w14:textId="4D6C237C" w:rsidR="00CE48CE" w:rsidRDefault="00CE48CE" w:rsidP="00865E9B"/>
    <w:p w14:paraId="489A37DE" w14:textId="6643C8B4" w:rsidR="00CE48CE" w:rsidRDefault="00CE48CE" w:rsidP="00865E9B">
      <w:pPr>
        <w:rPr>
          <w:rFonts w:eastAsiaTheme="minorEastAsia"/>
        </w:rPr>
      </w:pPr>
      <w:r>
        <w:t xml:space="preserve">Let’s consider the best-case scenario in </w:t>
      </w:r>
      <w:r w:rsidRPr="00CE48CE">
        <w:rPr>
          <w:i/>
          <w:iCs/>
        </w:rPr>
        <w:t xml:space="preserve">terms of </w:t>
      </w:r>
      <w:r w:rsidR="00F65DF9">
        <w:rPr>
          <w:i/>
          <w:iCs/>
        </w:rPr>
        <w:t>price matching</w:t>
      </w:r>
      <w:r>
        <w:t xml:space="preserve">:  The car is worth </w:t>
      </w:r>
      <m:oMath>
        <m:r>
          <w:rPr>
            <w:rFonts w:ascii="Cambria Math" w:hAnsi="Cambria Math"/>
          </w:rPr>
          <m:t>$1,000</m:t>
        </m:r>
      </m:oMath>
      <w:r>
        <w:rPr>
          <w:rFonts w:eastAsiaTheme="minorEastAsia"/>
        </w:rPr>
        <w:t xml:space="preserve"> and we offer </w:t>
      </w:r>
      <m:oMath>
        <m:r>
          <w:rPr>
            <w:rFonts w:ascii="Cambria Math" w:eastAsiaTheme="minorEastAsia" w:hAnsi="Cambria Math"/>
          </w:rPr>
          <m:t>$1,001</m:t>
        </m:r>
      </m:oMath>
      <w:r>
        <w:rPr>
          <w:rFonts w:eastAsiaTheme="minorEastAsia"/>
        </w:rPr>
        <w:t xml:space="preserve">.  We can then work on the car, improve its value to </w:t>
      </w:r>
      <m:oMath>
        <m:r>
          <w:rPr>
            <w:rFonts w:ascii="Cambria Math" w:eastAsiaTheme="minorEastAsia" w:hAnsi="Cambria Math"/>
          </w:rPr>
          <m:t>$1,000×1.333=$</m:t>
        </m:r>
        <m:r>
          <w:rPr>
            <w:rFonts w:ascii="Cambria Math" w:eastAsiaTheme="minorEastAsia" w:hAnsi="Cambria Math"/>
          </w:rPr>
          <m:t>1,33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.333</m:t>
        </m:r>
      </m:oMath>
      <w:r>
        <w:rPr>
          <w:rFonts w:eastAsiaTheme="minorEastAsia"/>
        </w:rPr>
        <w:t xml:space="preserve"> and sell it for a profit of </w:t>
      </w:r>
      <m:oMath>
        <m:r>
          <w:rPr>
            <w:rFonts w:ascii="Cambria Math" w:eastAsiaTheme="minorEastAsia" w:hAnsi="Cambria Math"/>
          </w:rPr>
          <m:t>$</m:t>
        </m:r>
        <m:r>
          <w:rPr>
            <w:rFonts w:ascii="Cambria Math" w:eastAsiaTheme="minorEastAsia" w:hAnsi="Cambria Math"/>
          </w:rPr>
          <m:t>1,33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.333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$1,001</m:t>
        </m:r>
        <m:r>
          <w:rPr>
            <w:rFonts w:ascii="Cambria Math" w:eastAsiaTheme="minorEastAsia" w:hAnsi="Cambria Math"/>
          </w:rPr>
          <m:t>=$332.33</m:t>
        </m:r>
      </m:oMath>
    </w:p>
    <w:p w14:paraId="2842365B" w14:textId="0F2BFB95" w:rsidR="00CE48CE" w:rsidRDefault="00CE48CE" w:rsidP="00865E9B">
      <w:pPr>
        <w:rPr>
          <w:rFonts w:eastAsiaTheme="minorEastAsia"/>
        </w:rPr>
      </w:pPr>
    </w:p>
    <w:p w14:paraId="2A1A3DFF" w14:textId="71213B28" w:rsidR="00F65DF9" w:rsidRDefault="00CE48CE" w:rsidP="00865E9B">
      <w:r>
        <w:rPr>
          <w:rFonts w:eastAsiaTheme="minorEastAsia"/>
        </w:rPr>
        <w:t xml:space="preserve">Let’s consider the worst-case scenario in </w:t>
      </w:r>
      <w:r>
        <w:rPr>
          <w:rFonts w:eastAsiaTheme="minorEastAsia"/>
          <w:i/>
          <w:iCs/>
        </w:rPr>
        <w:t xml:space="preserve">terms of </w:t>
      </w:r>
      <w:r w:rsidR="00F65DF9">
        <w:rPr>
          <w:rFonts w:eastAsiaTheme="minorEastAsia"/>
          <w:i/>
          <w:iCs/>
        </w:rPr>
        <w:t>price matching</w:t>
      </w:r>
      <w:r>
        <w:rPr>
          <w:rFonts w:eastAsiaTheme="minorEastAsia"/>
        </w:rPr>
        <w:t xml:space="preserve">:  The car is worth </w:t>
      </w:r>
      <m:oMath>
        <m:r>
          <w:rPr>
            <w:rFonts w:ascii="Cambria Math" w:eastAsiaTheme="minorEastAsia" w:hAnsi="Cambria Math"/>
          </w:rPr>
          <m:t>$4,999</m:t>
        </m:r>
      </m:oMath>
      <w:r>
        <w:rPr>
          <w:rFonts w:eastAsiaTheme="minorEastAsia"/>
        </w:rPr>
        <w:t xml:space="preserve"> and we offer </w:t>
      </w:r>
      <m:oMath>
        <m:r>
          <w:rPr>
            <w:rFonts w:ascii="Cambria Math" w:eastAsiaTheme="minorEastAsia" w:hAnsi="Cambria Math"/>
          </w:rPr>
          <m:t>$5,000</m:t>
        </m:r>
      </m:oMath>
      <w:r>
        <w:rPr>
          <w:rFonts w:eastAsiaTheme="minorEastAsia"/>
        </w:rPr>
        <w:t xml:space="preserve">.  We improve the value to </w:t>
      </w:r>
      <m:oMath>
        <m:r>
          <w:rPr>
            <w:rFonts w:ascii="Cambria Math" w:eastAsiaTheme="minorEastAsia" w:hAnsi="Cambria Math"/>
          </w:rPr>
          <m:t>$4,999</m:t>
        </m:r>
        <m:r>
          <w:rPr>
            <w:rFonts w:ascii="Cambria Math" w:eastAsiaTheme="minorEastAsia" w:hAnsi="Cambria Math"/>
          </w:rPr>
          <m:t>×1.333=$</m:t>
        </m:r>
        <m:r>
          <w:rPr>
            <w:rFonts w:ascii="Cambria Math" w:eastAsiaTheme="minorEastAsia" w:hAnsi="Cambria Math"/>
          </w:rPr>
          <m:t>6,663.67</m:t>
        </m:r>
      </m:oMath>
      <w:r w:rsidR="00F65DF9">
        <w:rPr>
          <w:rFonts w:eastAsiaTheme="minorEastAsia"/>
        </w:rPr>
        <w:t xml:space="preserve">, and sell it for a profit of </w:t>
      </w:r>
      <m:oMath>
        <m:r>
          <w:rPr>
            <w:rFonts w:ascii="Cambria Math" w:eastAsiaTheme="minorEastAsia" w:hAnsi="Cambria Math"/>
          </w:rPr>
          <m:t>$</m:t>
        </m:r>
        <m:r>
          <w:rPr>
            <w:rFonts w:ascii="Cambria Math" w:eastAsiaTheme="minorEastAsia" w:hAnsi="Cambria Math"/>
          </w:rPr>
          <m:t>6,663.67</m:t>
        </m:r>
        <m:r>
          <w:rPr>
            <w:rFonts w:ascii="Cambria Math" w:eastAsiaTheme="minorEastAsia" w:hAnsi="Cambria Math"/>
          </w:rPr>
          <m:t>-$5000=$</m:t>
        </m:r>
        <m:r>
          <w:rPr>
            <w:rFonts w:ascii="Cambria Math" w:eastAsiaTheme="minorEastAsia" w:hAnsi="Cambria Math"/>
          </w:rPr>
          <m:t>1,663.67</m:t>
        </m:r>
      </m:oMath>
    </w:p>
    <w:p w14:paraId="01F99723" w14:textId="77777777" w:rsidR="00F65DF9" w:rsidRDefault="00F65DF9" w:rsidP="00865E9B"/>
    <w:p w14:paraId="3B83F6BD" w14:textId="447D4029" w:rsidR="00F65DF9" w:rsidRDefault="00F65DF9" w:rsidP="00865E9B">
      <w:pPr>
        <w:rPr>
          <w:rFonts w:eastAsiaTheme="minorEastAsia"/>
        </w:rPr>
      </w:pPr>
      <w:r>
        <w:t xml:space="preserve">Let’s consider the worst-case scenario in </w:t>
      </w:r>
      <w:r>
        <w:rPr>
          <w:i/>
          <w:iCs/>
        </w:rPr>
        <w:t>terms of overpaying</w:t>
      </w:r>
      <w:r>
        <w:t xml:space="preserve">:  The car is worth </w:t>
      </w:r>
      <m:oMath>
        <m:r>
          <w:rPr>
            <w:rFonts w:ascii="Cambria Math" w:hAnsi="Cambria Math"/>
          </w:rPr>
          <m:t>$1,000</m:t>
        </m:r>
      </m:oMath>
      <w:r>
        <w:rPr>
          <w:rFonts w:eastAsiaTheme="minorEastAsia"/>
        </w:rPr>
        <w:t xml:space="preserve"> and we offer </w:t>
      </w:r>
      <m:oMath>
        <m:r>
          <w:rPr>
            <w:rFonts w:ascii="Cambria Math" w:eastAsiaTheme="minorEastAsia" w:hAnsi="Cambria Math"/>
          </w:rPr>
          <m:t>$5,000</m:t>
        </m:r>
      </m:oMath>
      <w:r>
        <w:rPr>
          <w:rFonts w:eastAsiaTheme="minorEastAsia"/>
        </w:rPr>
        <w:t xml:space="preserve">.  We improve the value to </w:t>
      </w:r>
      <m:oMath>
        <m:r>
          <w:rPr>
            <w:rFonts w:ascii="Cambria Math" w:eastAsiaTheme="minorEastAsia" w:hAnsi="Cambria Math"/>
          </w:rPr>
          <m:t>$1,333.33</m:t>
        </m:r>
      </m:oMath>
      <w:r>
        <w:rPr>
          <w:rFonts w:eastAsiaTheme="minorEastAsia"/>
        </w:rPr>
        <w:t xml:space="preserve"> and sell it at a loss of </w:t>
      </w:r>
      <m:oMath>
        <m:r>
          <w:rPr>
            <w:rFonts w:ascii="Cambria Math" w:eastAsiaTheme="minorEastAsia" w:hAnsi="Cambria Math"/>
          </w:rPr>
          <m:t>$1,333.33-$5,000=-$3.666.67</m:t>
        </m:r>
      </m:oMath>
    </w:p>
    <w:p w14:paraId="1413446E" w14:textId="4234FA24" w:rsidR="001F7B1C" w:rsidRDefault="001F7B1C" w:rsidP="00865E9B">
      <w:pPr>
        <w:rPr>
          <w:rFonts w:eastAsiaTheme="minorEastAsia"/>
        </w:rPr>
      </w:pPr>
    </w:p>
    <w:p w14:paraId="056D0A2D" w14:textId="09C2A842" w:rsidR="001F7B1C" w:rsidRDefault="001F7B1C" w:rsidP="00865E9B">
      <w:pPr>
        <w:rPr>
          <w:rFonts w:eastAsiaTheme="minorEastAsia"/>
        </w:rPr>
      </w:pPr>
      <w:r>
        <w:rPr>
          <w:rFonts w:eastAsiaTheme="minorEastAsia"/>
        </w:rPr>
        <w:t xml:space="preserve">If we meet and the middle, and the car is worth </w:t>
      </w:r>
      <m:oMath>
        <m:r>
          <w:rPr>
            <w:rFonts w:ascii="Cambria Math" w:eastAsiaTheme="minorEastAsia" w:hAnsi="Cambria Math"/>
          </w:rPr>
          <m:t>$3,000</m:t>
        </m:r>
      </m:oMath>
      <w:r>
        <w:rPr>
          <w:rFonts w:eastAsiaTheme="minorEastAsia"/>
        </w:rPr>
        <w:t xml:space="preserve"> and pay </w:t>
      </w:r>
      <m:oMath>
        <m:r>
          <w:rPr>
            <w:rFonts w:ascii="Cambria Math" w:eastAsiaTheme="minorEastAsia" w:hAnsi="Cambria Math"/>
          </w:rPr>
          <m:t>$3,001</m:t>
        </m:r>
      </m:oMath>
      <w:r>
        <w:rPr>
          <w:rFonts w:eastAsiaTheme="minorEastAsia"/>
        </w:rPr>
        <w:t xml:space="preserve">, that’s </w:t>
      </w:r>
      <m:oMath>
        <m:r>
          <w:rPr>
            <w:rFonts w:ascii="Cambria Math" w:eastAsiaTheme="minorEastAsia" w:hAnsi="Cambria Math"/>
          </w:rPr>
          <m:t>$1,998</m:t>
        </m:r>
      </m:oMath>
      <w:r>
        <w:rPr>
          <w:rFonts w:eastAsiaTheme="minorEastAsia"/>
        </w:rPr>
        <w:t xml:space="preserve"> of profit.</w:t>
      </w:r>
    </w:p>
    <w:p w14:paraId="0BBD9291" w14:textId="5ACA15FE" w:rsidR="001F7B1C" w:rsidRDefault="001F7B1C" w:rsidP="00865E9B">
      <w:pPr>
        <w:rPr>
          <w:rFonts w:eastAsiaTheme="minorEastAsia"/>
        </w:rPr>
      </w:pPr>
    </w:p>
    <w:p w14:paraId="15BA8BF1" w14:textId="79C3F401" w:rsidR="001F7B1C" w:rsidRPr="00F65DF9" w:rsidRDefault="009D3788" w:rsidP="00865E9B">
      <w:r>
        <w:rPr>
          <w:rFonts w:eastAsiaTheme="minorEastAsia"/>
        </w:rPr>
        <w:t xml:space="preserve">I would say make an offer no more than </w:t>
      </w:r>
      <m:oMath>
        <m:r>
          <w:rPr>
            <w:rFonts w:ascii="Cambria Math" w:eastAsiaTheme="minorEastAsia" w:hAnsi="Cambria Math"/>
          </w:rPr>
          <m:t>$3,500</m:t>
        </m:r>
      </m:oMath>
      <w:r>
        <w:rPr>
          <w:rFonts w:eastAsiaTheme="minorEastAsia"/>
        </w:rPr>
        <w:t>, it can be risky that you could be drastically over paying, and not making profit off the car.</w:t>
      </w:r>
    </w:p>
    <w:p w14:paraId="4583F16F" w14:textId="77777777" w:rsidR="00F65DF9" w:rsidRDefault="00F65DF9" w:rsidP="00865E9B"/>
    <w:p w14:paraId="5754C4CC" w14:textId="57518A3F" w:rsidR="001573F8" w:rsidRDefault="001573F8" w:rsidP="00865E9B">
      <w:r>
        <w:t xml:space="preserve">Part B.  </w:t>
      </w:r>
      <w:r w:rsidRPr="001573F8">
        <w:t>What is the highest offer that you can make without losing money on the deal?</w:t>
      </w:r>
    </w:p>
    <w:p w14:paraId="4201D1A2" w14:textId="70FFC6C5" w:rsidR="00865E9B" w:rsidRDefault="00865E9B" w:rsidP="00865E9B"/>
    <w:p w14:paraId="23A3C5FC" w14:textId="715751D6" w:rsidR="00865E9B" w:rsidRDefault="00AD415D" w:rsidP="00B32049">
      <w:r>
        <w:t xml:space="preserve">I mean the highest literal offer you can/should make is </w:t>
      </w:r>
      <m:oMath>
        <m:r>
          <w:rPr>
            <w:rFonts w:ascii="Cambria Math" w:hAnsi="Cambria Math"/>
          </w:rPr>
          <m:t>$5,000</m:t>
        </m:r>
      </m:oMath>
      <w:r>
        <w:rPr>
          <w:rFonts w:eastAsiaTheme="minorEastAsia"/>
        </w:rPr>
        <w:t xml:space="preserve">, so if the car is </w:t>
      </w:r>
      <w:r w:rsidR="00FE3069">
        <w:rPr>
          <w:rFonts w:eastAsiaTheme="minorEastAsia"/>
        </w:rPr>
        <w:t>worth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$3,001</m:t>
        </m:r>
      </m:oMath>
      <w:r>
        <w:rPr>
          <w:rFonts w:eastAsiaTheme="minorEastAsia"/>
        </w:rPr>
        <w:t xml:space="preserve">, you would make </w:t>
      </w:r>
      <m:oMath>
        <m:r>
          <w:rPr>
            <w:rFonts w:ascii="Cambria Math" w:eastAsiaTheme="minorEastAsia" w:hAnsi="Cambria Math"/>
          </w:rPr>
          <m:t>$1</m:t>
        </m:r>
      </m:oMath>
      <w:r>
        <w:rPr>
          <w:rFonts w:eastAsiaTheme="minorEastAsia"/>
        </w:rPr>
        <w:t>.</w:t>
      </w:r>
    </w:p>
    <w:p w14:paraId="221EC7B8" w14:textId="77777777" w:rsidR="004B1965" w:rsidRDefault="004B1965">
      <w:pPr>
        <w:rPr>
          <w:b/>
          <w:bCs/>
        </w:rPr>
      </w:pPr>
      <w:r>
        <w:rPr>
          <w:b/>
          <w:bCs/>
        </w:rPr>
        <w:br w:type="page"/>
      </w:r>
    </w:p>
    <w:p w14:paraId="3DB5272D" w14:textId="1BDDAC11" w:rsidR="00865E9B" w:rsidRPr="00061412" w:rsidRDefault="00865E9B" w:rsidP="00865E9B">
      <w:pPr>
        <w:rPr>
          <w:b/>
          <w:bCs/>
        </w:rPr>
      </w:pPr>
      <w:r w:rsidRPr="00E67F0E">
        <w:rPr>
          <w:b/>
          <w:bCs/>
        </w:rPr>
        <w:lastRenderedPageBreak/>
        <w:t xml:space="preserve">Problem </w:t>
      </w:r>
      <w:r>
        <w:rPr>
          <w:b/>
          <w:bCs/>
        </w:rPr>
        <w:t>4</w:t>
      </w:r>
    </w:p>
    <w:p w14:paraId="69ACB0D4" w14:textId="77777777" w:rsidR="00865E9B" w:rsidRDefault="00865E9B" w:rsidP="00865E9B"/>
    <w:p w14:paraId="210899CC" w14:textId="572B4B9D" w:rsidR="00865E9B" w:rsidRDefault="004D44CC" w:rsidP="00865E9B">
      <w:r>
        <w:t>I will be using page 308, section 14.3.3’s “The VCG mechanism” content to solve this problem.</w:t>
      </w:r>
    </w:p>
    <w:p w14:paraId="5EE58CE1" w14:textId="275A7812" w:rsidR="004D44CC" w:rsidRDefault="004D44CC" w:rsidP="00865E9B"/>
    <w:p w14:paraId="54BD0655" w14:textId="7047A7CC" w:rsidR="004D44CC" w:rsidRDefault="004D44CC" w:rsidP="00865E9B">
      <w:r>
        <w:t>What is the allocation produced under the VCG (</w:t>
      </w:r>
      <w:proofErr w:type="spellStart"/>
      <w:r>
        <w:t>Vickrey</w:t>
      </w:r>
      <w:proofErr w:type="spellEnd"/>
      <w:r>
        <w:t>-Clarke-Groves) mechanism and what are the VCG payments of the players?</w:t>
      </w:r>
    </w:p>
    <w:p w14:paraId="07FD3B24" w14:textId="4E4C502A" w:rsidR="004B1965" w:rsidRDefault="004B1965" w:rsidP="00865E9B"/>
    <w:p w14:paraId="7054661F" w14:textId="27178453" w:rsidR="001231E7" w:rsidRDefault="001231E7" w:rsidP="001231E7">
      <w:r>
        <w:t>Terms</w:t>
      </w:r>
    </w:p>
    <w:p w14:paraId="4C3C37EC" w14:textId="663A4BCD" w:rsidR="001231E7" w:rsidRPr="002536A2" w:rsidRDefault="002536A2" w:rsidP="001231E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i∈Ag</m:t>
        </m:r>
      </m:oMath>
      <w:r>
        <w:rPr>
          <w:rFonts w:eastAsiaTheme="minorEastAsia"/>
        </w:rPr>
        <w:t xml:space="preserve"> is an agent</w:t>
      </w:r>
    </w:p>
    <w:p w14:paraId="657ADE7F" w14:textId="6A8232D8" w:rsidR="002536A2" w:rsidRPr="002536A2" w:rsidRDefault="002536A2" w:rsidP="001231E7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47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an allocation of goods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to agents in </w:t>
      </w:r>
      <m:oMath>
        <m:r>
          <w:rPr>
            <w:rFonts w:ascii="Cambria Math" w:eastAsiaTheme="minorEastAsia" w:hAnsi="Cambria Math"/>
          </w:rPr>
          <m:t>Ag</m:t>
        </m:r>
      </m:oMath>
    </w:p>
    <w:p w14:paraId="1F65A018" w14:textId="343C587D" w:rsidR="002536A2" w:rsidRDefault="002536A2" w:rsidP="001231E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-i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j∈Ag:j≠1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nary>
      </m:oMath>
    </w:p>
    <w:p w14:paraId="62A98199" w14:textId="760630F9" w:rsidR="004B1965" w:rsidRDefault="004B1965" w:rsidP="00865E9B"/>
    <w:p w14:paraId="6691A53C" w14:textId="5243A9A0" w:rsidR="00F24735" w:rsidRDefault="00F24735" w:rsidP="00865E9B">
      <w:r>
        <w:t>Steps</w:t>
      </w:r>
    </w:p>
    <w:p w14:paraId="08CF4EFF" w14:textId="0B315848" w:rsidR="00F24735" w:rsidRDefault="00F24735" w:rsidP="00F24735">
      <w:pPr>
        <w:pStyle w:val="ListParagraph"/>
        <w:numPr>
          <w:ilvl w:val="0"/>
          <w:numId w:val="4"/>
        </w:numPr>
      </w:pPr>
      <w:r>
        <w:t>Every agent declares valuation function (provided in the table)</w:t>
      </w:r>
    </w:p>
    <w:p w14:paraId="7F147CD2" w14:textId="6C35650A" w:rsidR="00F24735" w:rsidRDefault="00F24735" w:rsidP="00F24735">
      <w:pPr>
        <w:pStyle w:val="ListParagraph"/>
        <w:numPr>
          <w:ilvl w:val="0"/>
          <w:numId w:val="4"/>
        </w:numPr>
      </w:pPr>
      <w:r>
        <w:t xml:space="preserve">Compute allocation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that maximizes social welfare</w:t>
      </w:r>
      <w:r w:rsidR="00E30C95">
        <w:rPr>
          <w:rFonts w:eastAsiaTheme="minorEastAsia"/>
        </w:rPr>
        <w:t>, which is the sum of the valuations that each agent has for each good</w:t>
      </w:r>
    </w:p>
    <w:p w14:paraId="5BF01274" w14:textId="77777777" w:rsidR="00F24735" w:rsidRDefault="00F24735" w:rsidP="00865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010"/>
      </w:tblGrid>
      <w:tr w:rsidR="00F24735" w14:paraId="3C70A9D1" w14:textId="77777777" w:rsidTr="00E30C95">
        <w:tc>
          <w:tcPr>
            <w:tcW w:w="1165" w:type="dxa"/>
          </w:tcPr>
          <w:p w14:paraId="4895C460" w14:textId="67CB1E6F" w:rsidR="00F24735" w:rsidRPr="00E30C95" w:rsidRDefault="00E30C95" w:rsidP="002536A2">
            <w:pPr>
              <w:jc w:val="center"/>
              <w:rPr>
                <w:b/>
                <w:bCs/>
              </w:rPr>
            </w:pPr>
            <w:r w:rsidRPr="00E30C95">
              <w:rPr>
                <w:b/>
                <w:bCs/>
              </w:rPr>
              <w:t>Good</w:t>
            </w:r>
          </w:p>
        </w:tc>
        <w:tc>
          <w:tcPr>
            <w:tcW w:w="8010" w:type="dxa"/>
          </w:tcPr>
          <w:p w14:paraId="349B8518" w14:textId="7E59E3CE" w:rsidR="00F24735" w:rsidRPr="00E30C95" w:rsidRDefault="00F24735" w:rsidP="00F24735">
            <w:pPr>
              <w:jc w:val="center"/>
              <w:rPr>
                <w:b/>
                <w:bCs/>
              </w:rPr>
            </w:pPr>
            <w:r w:rsidRPr="00E30C95">
              <w:rPr>
                <w:b/>
                <w:bCs/>
              </w:rPr>
              <w:t>Allocation</w:t>
            </w:r>
          </w:p>
        </w:tc>
      </w:tr>
      <w:tr w:rsidR="00F24735" w14:paraId="43B4E421" w14:textId="77777777" w:rsidTr="00E30C95">
        <w:tc>
          <w:tcPr>
            <w:tcW w:w="1165" w:type="dxa"/>
          </w:tcPr>
          <w:p w14:paraId="492F9E54" w14:textId="02F9463B" w:rsidR="00F24735" w:rsidRDefault="00E30C95" w:rsidP="00E30C95">
            <w:pPr>
              <w:jc w:val="center"/>
            </w:pPr>
            <w:r>
              <w:t>A</w:t>
            </w:r>
          </w:p>
        </w:tc>
        <w:tc>
          <w:tcPr>
            <w:tcW w:w="8010" w:type="dxa"/>
          </w:tcPr>
          <w:p w14:paraId="42D9C978" w14:textId="22BD8C58" w:rsidR="00F24735" w:rsidRDefault="00E30C95" w:rsidP="00865E9B"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+3+4=8</m:t>
                </m:r>
              </m:oMath>
            </m:oMathPara>
          </w:p>
        </w:tc>
      </w:tr>
      <w:tr w:rsidR="00F24735" w14:paraId="6098CC90" w14:textId="77777777" w:rsidTr="00E30C95">
        <w:tc>
          <w:tcPr>
            <w:tcW w:w="1165" w:type="dxa"/>
          </w:tcPr>
          <w:p w14:paraId="0DA0A081" w14:textId="75A0C07E" w:rsidR="00F24735" w:rsidRDefault="00E30C95" w:rsidP="00E30C95">
            <w:pPr>
              <w:jc w:val="center"/>
            </w:pPr>
            <w:r>
              <w:t>B</w:t>
            </w:r>
          </w:p>
        </w:tc>
        <w:tc>
          <w:tcPr>
            <w:tcW w:w="8010" w:type="dxa"/>
          </w:tcPr>
          <w:p w14:paraId="663A3886" w14:textId="3F153814" w:rsidR="00F24735" w:rsidRDefault="00E30C95" w:rsidP="00865E9B">
            <m:oMathPara>
              <m:oMath>
                <m:r>
                  <w:rPr>
                    <w:rFonts w:ascii="Cambria Math" w:hAnsi="Cambria Math"/>
                  </w:rPr>
                  <m:t>2+5+5=12</m:t>
                </m:r>
              </m:oMath>
            </m:oMathPara>
          </w:p>
        </w:tc>
      </w:tr>
      <w:tr w:rsidR="00F24735" w14:paraId="0AFCCA42" w14:textId="77777777" w:rsidTr="00E30C95">
        <w:tc>
          <w:tcPr>
            <w:tcW w:w="1165" w:type="dxa"/>
          </w:tcPr>
          <w:p w14:paraId="60ECA918" w14:textId="778323D4" w:rsidR="00F24735" w:rsidRDefault="00E30C95" w:rsidP="00E30C95">
            <w:pPr>
              <w:jc w:val="center"/>
            </w:pPr>
            <w:r>
              <w:t>C</w:t>
            </w:r>
          </w:p>
        </w:tc>
        <w:tc>
          <w:tcPr>
            <w:tcW w:w="8010" w:type="dxa"/>
          </w:tcPr>
          <w:p w14:paraId="721FF66D" w14:textId="7482ABC6" w:rsidR="00F24735" w:rsidRDefault="00E30C95" w:rsidP="00865E9B">
            <m:oMathPara>
              <m:oMath>
                <m:r>
                  <w:rPr>
                    <w:rFonts w:ascii="Cambria Math" w:hAnsi="Cambria Math"/>
                  </w:rPr>
                  <m:t>1+3+0=4</m:t>
                </m:r>
              </m:oMath>
            </m:oMathPara>
          </w:p>
        </w:tc>
      </w:tr>
      <w:tr w:rsidR="00E30C95" w14:paraId="4F920250" w14:textId="77777777" w:rsidTr="00E30C95">
        <w:tc>
          <w:tcPr>
            <w:tcW w:w="1165" w:type="dxa"/>
          </w:tcPr>
          <w:p w14:paraId="2CA095BC" w14:textId="67F10A40" w:rsidR="00E30C95" w:rsidRDefault="00E30C95" w:rsidP="00E30C95">
            <w:pPr>
              <w:jc w:val="center"/>
            </w:pPr>
            <w:r>
              <w:t>AB</w:t>
            </w:r>
          </w:p>
        </w:tc>
        <w:tc>
          <w:tcPr>
            <w:tcW w:w="8010" w:type="dxa"/>
          </w:tcPr>
          <w:p w14:paraId="279D1096" w14:textId="2AB740BD" w:rsidR="00E30C95" w:rsidRDefault="00E30C95" w:rsidP="00865E9B">
            <m:oMathPara>
              <m:oMath>
                <m:r>
                  <w:rPr>
                    <w:rFonts w:ascii="Cambria Math" w:hAnsi="Cambria Math"/>
                  </w:rPr>
                  <m:t>6+5+7=18</m:t>
                </m:r>
              </m:oMath>
            </m:oMathPara>
          </w:p>
        </w:tc>
      </w:tr>
      <w:tr w:rsidR="00E30C95" w14:paraId="23D6B84B" w14:textId="77777777" w:rsidTr="00E30C95">
        <w:tc>
          <w:tcPr>
            <w:tcW w:w="1165" w:type="dxa"/>
          </w:tcPr>
          <w:p w14:paraId="3BC15C2C" w14:textId="72A6EA57" w:rsidR="00E30C95" w:rsidRDefault="00E30C95" w:rsidP="00E30C95">
            <w:pPr>
              <w:jc w:val="center"/>
            </w:pPr>
            <w:r>
              <w:t>BC</w:t>
            </w:r>
          </w:p>
        </w:tc>
        <w:tc>
          <w:tcPr>
            <w:tcW w:w="8010" w:type="dxa"/>
          </w:tcPr>
          <w:p w14:paraId="03F9DE6D" w14:textId="6EB58987" w:rsidR="00E30C95" w:rsidRDefault="00E30C95" w:rsidP="00865E9B">
            <m:oMathPara>
              <m:oMath>
                <m:r>
                  <w:rPr>
                    <w:rFonts w:ascii="Cambria Math" w:hAnsi="Cambria Math"/>
                  </w:rPr>
                  <m:t>4+5+5=14</m:t>
                </m:r>
              </m:oMath>
            </m:oMathPara>
          </w:p>
        </w:tc>
      </w:tr>
      <w:tr w:rsidR="00E30C95" w14:paraId="32E7CCB6" w14:textId="77777777" w:rsidTr="00E30C95">
        <w:tc>
          <w:tcPr>
            <w:tcW w:w="1165" w:type="dxa"/>
          </w:tcPr>
          <w:p w14:paraId="4EBD02F5" w14:textId="37F79A56" w:rsidR="00E30C95" w:rsidRDefault="00E30C95" w:rsidP="00E30C95">
            <w:pPr>
              <w:jc w:val="center"/>
            </w:pPr>
            <w:r>
              <w:t>AC</w:t>
            </w:r>
          </w:p>
        </w:tc>
        <w:tc>
          <w:tcPr>
            <w:tcW w:w="8010" w:type="dxa"/>
          </w:tcPr>
          <w:p w14:paraId="44274DFD" w14:textId="18496502" w:rsidR="00E30C95" w:rsidRDefault="00E30C95" w:rsidP="00865E9B">
            <m:oMathPara>
              <m:oMath>
                <m:r>
                  <w:rPr>
                    <w:rFonts w:ascii="Cambria Math" w:hAnsi="Cambria Math"/>
                  </w:rPr>
                  <m:t>5+3+7=15</m:t>
                </m:r>
              </m:oMath>
            </m:oMathPara>
          </w:p>
        </w:tc>
      </w:tr>
      <w:tr w:rsidR="00E30C95" w14:paraId="16D8B8E1" w14:textId="77777777" w:rsidTr="00E30C95">
        <w:tc>
          <w:tcPr>
            <w:tcW w:w="1165" w:type="dxa"/>
          </w:tcPr>
          <w:p w14:paraId="75D02A09" w14:textId="38462BBB" w:rsidR="00E30C95" w:rsidRDefault="00E30C95" w:rsidP="00E30C95">
            <w:pPr>
              <w:jc w:val="center"/>
            </w:pPr>
            <w:r>
              <w:t>ABC</w:t>
            </w:r>
          </w:p>
        </w:tc>
        <w:tc>
          <w:tcPr>
            <w:tcW w:w="8010" w:type="dxa"/>
          </w:tcPr>
          <w:p w14:paraId="4DE9A12A" w14:textId="281A42B4" w:rsidR="00E30C95" w:rsidRDefault="00E30C95" w:rsidP="00865E9B">
            <m:oMathPara>
              <m:oMath>
                <m:r>
                  <w:rPr>
                    <w:rFonts w:ascii="Cambria Math" w:hAnsi="Cambria Math"/>
                  </w:rPr>
                  <m:t>11+5+9=25</m:t>
                </m:r>
              </m:oMath>
            </m:oMathPara>
          </w:p>
        </w:tc>
      </w:tr>
    </w:tbl>
    <w:p w14:paraId="4C1C8C3D" w14:textId="7E3CE96E" w:rsidR="004D44CC" w:rsidRDefault="004D44CC" w:rsidP="00865E9B"/>
    <w:p w14:paraId="7A6039D7" w14:textId="70140B4F" w:rsidR="00E30C95" w:rsidRDefault="002E0BC6" w:rsidP="00E30C95">
      <w:pPr>
        <w:pStyle w:val="ListParagraph"/>
        <w:numPr>
          <w:ilvl w:val="0"/>
          <w:numId w:val="4"/>
        </w:numPr>
      </w:pPr>
      <w:r>
        <w:t xml:space="preserve">Every agent pays to the mechanism an amount p, which is the social welfare function, except the agent calculated in the </w:t>
      </w:r>
      <w:r w:rsidR="008A67D8">
        <w:t>function</w:t>
      </w:r>
    </w:p>
    <w:p w14:paraId="22234259" w14:textId="3D8F05B8" w:rsidR="00865E9B" w:rsidRDefault="00865E9B" w:rsidP="00B32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2520"/>
        <w:gridCol w:w="2605"/>
      </w:tblGrid>
      <w:tr w:rsidR="008A67D8" w14:paraId="7BFF00B2" w14:textId="77777777" w:rsidTr="008A67D8">
        <w:tc>
          <w:tcPr>
            <w:tcW w:w="1705" w:type="dxa"/>
          </w:tcPr>
          <w:p w14:paraId="183D450C" w14:textId="275BD330" w:rsidR="008A67D8" w:rsidRPr="008A67D8" w:rsidRDefault="008A67D8" w:rsidP="00B32049">
            <w:pPr>
              <w:rPr>
                <w:b/>
                <w:bCs/>
              </w:rPr>
            </w:pPr>
            <w:r w:rsidRPr="008A67D8">
              <w:rPr>
                <w:b/>
                <w:bCs/>
              </w:rPr>
              <w:t>Good</w:t>
            </w:r>
          </w:p>
        </w:tc>
        <w:tc>
          <w:tcPr>
            <w:tcW w:w="2520" w:type="dxa"/>
          </w:tcPr>
          <w:p w14:paraId="018E8CF1" w14:textId="75CEBDE5" w:rsidR="008A67D8" w:rsidRPr="008A67D8" w:rsidRDefault="008A67D8" w:rsidP="00B32049">
            <w:pPr>
              <w:rPr>
                <w:b/>
                <w:bCs/>
              </w:rPr>
            </w:pPr>
            <w:r w:rsidRPr="008A67D8">
              <w:rPr>
                <w:b/>
                <w:bCs/>
              </w:rPr>
              <w:t>Allocation (except I)</w:t>
            </w:r>
          </w:p>
        </w:tc>
        <w:tc>
          <w:tcPr>
            <w:tcW w:w="2520" w:type="dxa"/>
          </w:tcPr>
          <w:p w14:paraId="54C1BA23" w14:textId="0B6A5758" w:rsidR="008A67D8" w:rsidRPr="008A67D8" w:rsidRDefault="008A67D8" w:rsidP="00B32049">
            <w:pPr>
              <w:rPr>
                <w:b/>
                <w:bCs/>
              </w:rPr>
            </w:pPr>
            <w:r w:rsidRPr="008A67D8">
              <w:rPr>
                <w:b/>
                <w:bCs/>
              </w:rPr>
              <w:t>Allocation (except II)</w:t>
            </w:r>
          </w:p>
        </w:tc>
        <w:tc>
          <w:tcPr>
            <w:tcW w:w="2605" w:type="dxa"/>
          </w:tcPr>
          <w:p w14:paraId="270EC096" w14:textId="71B21AD7" w:rsidR="008A67D8" w:rsidRPr="008A67D8" w:rsidRDefault="008A67D8" w:rsidP="00B32049">
            <w:pPr>
              <w:rPr>
                <w:b/>
                <w:bCs/>
              </w:rPr>
            </w:pPr>
            <w:r w:rsidRPr="008A67D8">
              <w:rPr>
                <w:b/>
                <w:bCs/>
              </w:rPr>
              <w:t>Allocation (except III)</w:t>
            </w:r>
          </w:p>
        </w:tc>
      </w:tr>
      <w:tr w:rsidR="008A67D8" w14:paraId="4B48664B" w14:textId="77777777" w:rsidTr="00A53630">
        <w:tc>
          <w:tcPr>
            <w:tcW w:w="1705" w:type="dxa"/>
          </w:tcPr>
          <w:p w14:paraId="00CAB470" w14:textId="6E989B4F" w:rsidR="008A67D8" w:rsidRDefault="008A67D8" w:rsidP="008A67D8">
            <w:r>
              <w:t>A</w:t>
            </w:r>
          </w:p>
        </w:tc>
        <w:tc>
          <w:tcPr>
            <w:tcW w:w="2520" w:type="dxa"/>
            <w:shd w:val="clear" w:color="auto" w:fill="70AD47" w:themeFill="accent6"/>
          </w:tcPr>
          <w:p w14:paraId="7B78E541" w14:textId="567B95E2" w:rsidR="008A67D8" w:rsidRDefault="008A67D8" w:rsidP="008A67D8">
            <w:r>
              <w:t>7</w:t>
            </w:r>
          </w:p>
        </w:tc>
        <w:tc>
          <w:tcPr>
            <w:tcW w:w="2520" w:type="dxa"/>
          </w:tcPr>
          <w:p w14:paraId="67FFF422" w14:textId="70076966" w:rsidR="008A67D8" w:rsidRDefault="008A67D8" w:rsidP="008A67D8">
            <w:r>
              <w:t>5</w:t>
            </w:r>
          </w:p>
        </w:tc>
        <w:tc>
          <w:tcPr>
            <w:tcW w:w="2605" w:type="dxa"/>
            <w:shd w:val="clear" w:color="auto" w:fill="C00000"/>
          </w:tcPr>
          <w:p w14:paraId="6145BBF4" w14:textId="40F59F5E" w:rsidR="008A67D8" w:rsidRDefault="008A67D8" w:rsidP="008A67D8">
            <w:r>
              <w:t>4</w:t>
            </w:r>
          </w:p>
        </w:tc>
      </w:tr>
      <w:tr w:rsidR="008A67D8" w14:paraId="19F5D0E1" w14:textId="77777777" w:rsidTr="00A53630">
        <w:tc>
          <w:tcPr>
            <w:tcW w:w="1705" w:type="dxa"/>
          </w:tcPr>
          <w:p w14:paraId="33891F3E" w14:textId="6F8B23CD" w:rsidR="008A67D8" w:rsidRDefault="008A67D8" w:rsidP="008A67D8">
            <w:r>
              <w:t>B</w:t>
            </w:r>
          </w:p>
        </w:tc>
        <w:tc>
          <w:tcPr>
            <w:tcW w:w="2520" w:type="dxa"/>
            <w:shd w:val="clear" w:color="auto" w:fill="70AD47" w:themeFill="accent6"/>
          </w:tcPr>
          <w:p w14:paraId="2E8058C1" w14:textId="3C72E3A9" w:rsidR="008A67D8" w:rsidRDefault="008A67D8" w:rsidP="008A67D8">
            <w:r>
              <w:t>10</w:t>
            </w:r>
          </w:p>
        </w:tc>
        <w:tc>
          <w:tcPr>
            <w:tcW w:w="2520" w:type="dxa"/>
            <w:shd w:val="clear" w:color="auto" w:fill="C00000"/>
          </w:tcPr>
          <w:p w14:paraId="0CD9A5AE" w14:textId="67635E38" w:rsidR="008A67D8" w:rsidRDefault="008A67D8" w:rsidP="008A67D8">
            <w:r>
              <w:t>7</w:t>
            </w:r>
          </w:p>
        </w:tc>
        <w:tc>
          <w:tcPr>
            <w:tcW w:w="2605" w:type="dxa"/>
            <w:shd w:val="clear" w:color="auto" w:fill="C00000"/>
          </w:tcPr>
          <w:p w14:paraId="14B5B538" w14:textId="29EFAD5F" w:rsidR="008A67D8" w:rsidRDefault="008A67D8" w:rsidP="008A67D8">
            <w:r>
              <w:t>7</w:t>
            </w:r>
          </w:p>
        </w:tc>
      </w:tr>
      <w:tr w:rsidR="008A67D8" w14:paraId="2799F314" w14:textId="77777777" w:rsidTr="00A53630">
        <w:tc>
          <w:tcPr>
            <w:tcW w:w="1705" w:type="dxa"/>
          </w:tcPr>
          <w:p w14:paraId="065B0FAC" w14:textId="47E96FD3" w:rsidR="008A67D8" w:rsidRDefault="008A67D8" w:rsidP="008A67D8">
            <w:r>
              <w:t>C</w:t>
            </w:r>
          </w:p>
        </w:tc>
        <w:tc>
          <w:tcPr>
            <w:tcW w:w="2520" w:type="dxa"/>
            <w:shd w:val="clear" w:color="auto" w:fill="C00000"/>
          </w:tcPr>
          <w:p w14:paraId="6E74FB58" w14:textId="1E948F08" w:rsidR="008A67D8" w:rsidRDefault="008A67D8" w:rsidP="008A67D8">
            <w:r>
              <w:t>3</w:t>
            </w:r>
          </w:p>
        </w:tc>
        <w:tc>
          <w:tcPr>
            <w:tcW w:w="2520" w:type="dxa"/>
            <w:shd w:val="clear" w:color="auto" w:fill="70AD47" w:themeFill="accent6"/>
          </w:tcPr>
          <w:p w14:paraId="18DB5236" w14:textId="7318C96D" w:rsidR="008A67D8" w:rsidRDefault="008A67D8" w:rsidP="008A67D8">
            <w:r>
              <w:t>4</w:t>
            </w:r>
          </w:p>
        </w:tc>
        <w:tc>
          <w:tcPr>
            <w:tcW w:w="2605" w:type="dxa"/>
            <w:shd w:val="clear" w:color="auto" w:fill="70AD47" w:themeFill="accent6"/>
          </w:tcPr>
          <w:p w14:paraId="30EDA32E" w14:textId="6ADACF47" w:rsidR="008A67D8" w:rsidRDefault="008A67D8" w:rsidP="008A67D8">
            <w:r>
              <w:t>4</w:t>
            </w:r>
          </w:p>
        </w:tc>
      </w:tr>
      <w:tr w:rsidR="008A67D8" w14:paraId="74DF34C6" w14:textId="77777777" w:rsidTr="00A53630">
        <w:tc>
          <w:tcPr>
            <w:tcW w:w="1705" w:type="dxa"/>
          </w:tcPr>
          <w:p w14:paraId="580F1829" w14:textId="6173D156" w:rsidR="008A67D8" w:rsidRDefault="008A67D8" w:rsidP="008A67D8">
            <w:r>
              <w:t>AB</w:t>
            </w:r>
          </w:p>
        </w:tc>
        <w:tc>
          <w:tcPr>
            <w:tcW w:w="2520" w:type="dxa"/>
            <w:shd w:val="clear" w:color="auto" w:fill="70AD47" w:themeFill="accent6"/>
          </w:tcPr>
          <w:p w14:paraId="561ECB30" w14:textId="62B6BCEC" w:rsidR="008A67D8" w:rsidRDefault="008A67D8" w:rsidP="008A67D8">
            <w:r>
              <w:t>12</w:t>
            </w:r>
          </w:p>
        </w:tc>
        <w:tc>
          <w:tcPr>
            <w:tcW w:w="2520" w:type="dxa"/>
            <w:shd w:val="clear" w:color="auto" w:fill="C00000"/>
          </w:tcPr>
          <w:p w14:paraId="7665D8A9" w14:textId="2A394ED0" w:rsidR="008A67D8" w:rsidRDefault="008A67D8" w:rsidP="008A67D8">
            <w:r>
              <w:t>1</w:t>
            </w:r>
          </w:p>
        </w:tc>
        <w:tc>
          <w:tcPr>
            <w:tcW w:w="2605" w:type="dxa"/>
          </w:tcPr>
          <w:p w14:paraId="3C35BEA3" w14:textId="56DCE37C" w:rsidR="008A67D8" w:rsidRDefault="008A67D8" w:rsidP="008A67D8">
            <w:r>
              <w:t>11</w:t>
            </w:r>
          </w:p>
        </w:tc>
      </w:tr>
      <w:tr w:rsidR="008A67D8" w14:paraId="5F5C85AF" w14:textId="77777777" w:rsidTr="00A53630">
        <w:tc>
          <w:tcPr>
            <w:tcW w:w="1705" w:type="dxa"/>
          </w:tcPr>
          <w:p w14:paraId="31F88DA9" w14:textId="3332A85C" w:rsidR="008A67D8" w:rsidRDefault="008A67D8" w:rsidP="008A67D8">
            <w:r>
              <w:t>BC</w:t>
            </w:r>
          </w:p>
        </w:tc>
        <w:tc>
          <w:tcPr>
            <w:tcW w:w="2520" w:type="dxa"/>
            <w:shd w:val="clear" w:color="auto" w:fill="70AD47" w:themeFill="accent6"/>
          </w:tcPr>
          <w:p w14:paraId="275F5E71" w14:textId="57747241" w:rsidR="008A67D8" w:rsidRDefault="008A67D8" w:rsidP="008A67D8">
            <w:r>
              <w:t>10</w:t>
            </w:r>
          </w:p>
        </w:tc>
        <w:tc>
          <w:tcPr>
            <w:tcW w:w="2520" w:type="dxa"/>
            <w:shd w:val="clear" w:color="auto" w:fill="C00000"/>
          </w:tcPr>
          <w:p w14:paraId="10B6EAEC" w14:textId="468394F0" w:rsidR="008A67D8" w:rsidRDefault="008A67D8" w:rsidP="008A67D8">
            <w:r>
              <w:t>9</w:t>
            </w:r>
          </w:p>
        </w:tc>
        <w:tc>
          <w:tcPr>
            <w:tcW w:w="2605" w:type="dxa"/>
            <w:shd w:val="clear" w:color="auto" w:fill="C00000"/>
          </w:tcPr>
          <w:p w14:paraId="545F195A" w14:textId="730FE150" w:rsidR="008A67D8" w:rsidRDefault="008A67D8" w:rsidP="008A67D8">
            <w:r>
              <w:t>9</w:t>
            </w:r>
          </w:p>
        </w:tc>
      </w:tr>
      <w:tr w:rsidR="008A67D8" w14:paraId="74F8291D" w14:textId="77777777" w:rsidTr="00A53630">
        <w:tc>
          <w:tcPr>
            <w:tcW w:w="1705" w:type="dxa"/>
          </w:tcPr>
          <w:p w14:paraId="7B816B4E" w14:textId="39719C47" w:rsidR="008A67D8" w:rsidRDefault="008A67D8" w:rsidP="008A67D8">
            <w:r>
              <w:t>AC</w:t>
            </w:r>
          </w:p>
        </w:tc>
        <w:tc>
          <w:tcPr>
            <w:tcW w:w="2520" w:type="dxa"/>
          </w:tcPr>
          <w:p w14:paraId="2EFE7C48" w14:textId="01036666" w:rsidR="008A67D8" w:rsidRDefault="008A67D8" w:rsidP="008A67D8">
            <w:r>
              <w:t>10</w:t>
            </w:r>
          </w:p>
        </w:tc>
        <w:tc>
          <w:tcPr>
            <w:tcW w:w="2520" w:type="dxa"/>
            <w:shd w:val="clear" w:color="auto" w:fill="70AD47" w:themeFill="accent6"/>
          </w:tcPr>
          <w:p w14:paraId="73F2B430" w14:textId="059F422D" w:rsidR="008A67D8" w:rsidRDefault="008A67D8" w:rsidP="008A67D8">
            <w:r>
              <w:t>12</w:t>
            </w:r>
          </w:p>
        </w:tc>
        <w:tc>
          <w:tcPr>
            <w:tcW w:w="2605" w:type="dxa"/>
            <w:shd w:val="clear" w:color="auto" w:fill="C00000"/>
          </w:tcPr>
          <w:p w14:paraId="40F79411" w14:textId="4343AF07" w:rsidR="008A67D8" w:rsidRDefault="008A67D8" w:rsidP="008A67D8">
            <w:r>
              <w:t>8</w:t>
            </w:r>
          </w:p>
        </w:tc>
      </w:tr>
      <w:tr w:rsidR="008A67D8" w14:paraId="7458D4AD" w14:textId="77777777" w:rsidTr="00A53630">
        <w:tc>
          <w:tcPr>
            <w:tcW w:w="1705" w:type="dxa"/>
          </w:tcPr>
          <w:p w14:paraId="600270D1" w14:textId="0EE3DC00" w:rsidR="008A67D8" w:rsidRDefault="008A67D8" w:rsidP="008A67D8">
            <w:r>
              <w:t>ABC</w:t>
            </w:r>
          </w:p>
        </w:tc>
        <w:tc>
          <w:tcPr>
            <w:tcW w:w="2520" w:type="dxa"/>
            <w:shd w:val="clear" w:color="auto" w:fill="C00000"/>
          </w:tcPr>
          <w:p w14:paraId="58AEF2C4" w14:textId="0242A561" w:rsidR="008A67D8" w:rsidRDefault="008A67D8" w:rsidP="008A67D8">
            <w:r>
              <w:t>14</w:t>
            </w:r>
          </w:p>
        </w:tc>
        <w:tc>
          <w:tcPr>
            <w:tcW w:w="2520" w:type="dxa"/>
            <w:shd w:val="clear" w:color="auto" w:fill="70AD47" w:themeFill="accent6"/>
          </w:tcPr>
          <w:p w14:paraId="4AA4382C" w14:textId="158E0025" w:rsidR="008A67D8" w:rsidRDefault="008A67D8" w:rsidP="008A67D8">
            <w:r>
              <w:t>20</w:t>
            </w:r>
          </w:p>
        </w:tc>
        <w:tc>
          <w:tcPr>
            <w:tcW w:w="2605" w:type="dxa"/>
          </w:tcPr>
          <w:p w14:paraId="190BCA33" w14:textId="5602D489" w:rsidR="008A67D8" w:rsidRDefault="008A67D8" w:rsidP="008A67D8">
            <w:r>
              <w:t>16</w:t>
            </w:r>
          </w:p>
        </w:tc>
      </w:tr>
    </w:tbl>
    <w:p w14:paraId="2258A3C2" w14:textId="45A06A67" w:rsidR="008A67D8" w:rsidRDefault="008A67D8" w:rsidP="00B32049"/>
    <w:p w14:paraId="361EDB11" w14:textId="43EC5423" w:rsidR="008A67D8" w:rsidRDefault="00A53630" w:rsidP="00B32049">
      <w:r>
        <w:t>I think looking at this table, Player II should get item B because the social welfare greatly decreases when Player II is denied B.</w:t>
      </w:r>
    </w:p>
    <w:p w14:paraId="6459249F" w14:textId="77777777" w:rsidR="008A67D8" w:rsidRDefault="008A67D8" w:rsidP="00B32049"/>
    <w:p w14:paraId="5791C9DC" w14:textId="7989A1C7" w:rsidR="00865E9B" w:rsidRDefault="00A53630" w:rsidP="00B32049">
      <w:r>
        <w:t>I also think</w:t>
      </w:r>
      <w:r w:rsidR="008A67D8">
        <w:t xml:space="preserve"> player III should get AC</w:t>
      </w:r>
      <w:r>
        <w:t xml:space="preserve">, since </w:t>
      </w:r>
      <w:r w:rsidR="00E81399">
        <w:t>social welfare decreases when not a part of Player III.</w:t>
      </w:r>
    </w:p>
    <w:p w14:paraId="38546F0B" w14:textId="77777777" w:rsidR="000F5DE4" w:rsidRDefault="000F5DE4"/>
    <w:sectPr w:rsidR="000F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20B2"/>
    <w:multiLevelType w:val="hybridMultilevel"/>
    <w:tmpl w:val="FAE4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7EC1"/>
    <w:multiLevelType w:val="multilevel"/>
    <w:tmpl w:val="2856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74210"/>
    <w:multiLevelType w:val="hybridMultilevel"/>
    <w:tmpl w:val="273C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54C5"/>
    <w:multiLevelType w:val="hybridMultilevel"/>
    <w:tmpl w:val="A53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F1051"/>
    <w:multiLevelType w:val="hybridMultilevel"/>
    <w:tmpl w:val="46A4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81554"/>
    <w:multiLevelType w:val="hybridMultilevel"/>
    <w:tmpl w:val="7ACC5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17644"/>
    <w:multiLevelType w:val="hybridMultilevel"/>
    <w:tmpl w:val="F28C83C6"/>
    <w:lvl w:ilvl="0" w:tplc="76CE3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0247">
    <w:abstractNumId w:val="1"/>
  </w:num>
  <w:num w:numId="2" w16cid:durableId="644510859">
    <w:abstractNumId w:val="6"/>
  </w:num>
  <w:num w:numId="3" w16cid:durableId="1727146430">
    <w:abstractNumId w:val="3"/>
  </w:num>
  <w:num w:numId="4" w16cid:durableId="1141113340">
    <w:abstractNumId w:val="5"/>
  </w:num>
  <w:num w:numId="5" w16cid:durableId="1421172281">
    <w:abstractNumId w:val="2"/>
  </w:num>
  <w:num w:numId="6" w16cid:durableId="13385587">
    <w:abstractNumId w:val="4"/>
  </w:num>
  <w:num w:numId="7" w16cid:durableId="196268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49"/>
    <w:rsid w:val="00006E10"/>
    <w:rsid w:val="00063B8C"/>
    <w:rsid w:val="000C372E"/>
    <w:rsid w:val="000D3AED"/>
    <w:rsid w:val="000F5DE4"/>
    <w:rsid w:val="001231E7"/>
    <w:rsid w:val="001276FD"/>
    <w:rsid w:val="001573F8"/>
    <w:rsid w:val="00162234"/>
    <w:rsid w:val="001E045E"/>
    <w:rsid w:val="001E69D1"/>
    <w:rsid w:val="001F7B1C"/>
    <w:rsid w:val="00230143"/>
    <w:rsid w:val="002536A2"/>
    <w:rsid w:val="00265C93"/>
    <w:rsid w:val="00286E8D"/>
    <w:rsid w:val="002E0BC6"/>
    <w:rsid w:val="00302E56"/>
    <w:rsid w:val="00326B0C"/>
    <w:rsid w:val="00344878"/>
    <w:rsid w:val="00410667"/>
    <w:rsid w:val="004B0151"/>
    <w:rsid w:val="004B1965"/>
    <w:rsid w:val="004D44CC"/>
    <w:rsid w:val="005F2D19"/>
    <w:rsid w:val="005F322D"/>
    <w:rsid w:val="006166D5"/>
    <w:rsid w:val="00627163"/>
    <w:rsid w:val="0064101E"/>
    <w:rsid w:val="006F4793"/>
    <w:rsid w:val="00710326"/>
    <w:rsid w:val="00717C35"/>
    <w:rsid w:val="007B4533"/>
    <w:rsid w:val="00865E9B"/>
    <w:rsid w:val="008A67D8"/>
    <w:rsid w:val="008F1CC3"/>
    <w:rsid w:val="009267DD"/>
    <w:rsid w:val="00963714"/>
    <w:rsid w:val="009D3788"/>
    <w:rsid w:val="00A53630"/>
    <w:rsid w:val="00AB0A4B"/>
    <w:rsid w:val="00AD415D"/>
    <w:rsid w:val="00B03185"/>
    <w:rsid w:val="00B32049"/>
    <w:rsid w:val="00B50E91"/>
    <w:rsid w:val="00B77D82"/>
    <w:rsid w:val="00BA4E51"/>
    <w:rsid w:val="00C07DE1"/>
    <w:rsid w:val="00C276E8"/>
    <w:rsid w:val="00C738DC"/>
    <w:rsid w:val="00C81F94"/>
    <w:rsid w:val="00CA7713"/>
    <w:rsid w:val="00CB2825"/>
    <w:rsid w:val="00CE48CE"/>
    <w:rsid w:val="00CF5A55"/>
    <w:rsid w:val="00D06CCC"/>
    <w:rsid w:val="00D4359E"/>
    <w:rsid w:val="00E13136"/>
    <w:rsid w:val="00E30C95"/>
    <w:rsid w:val="00E81399"/>
    <w:rsid w:val="00EC729C"/>
    <w:rsid w:val="00F03DCF"/>
    <w:rsid w:val="00F0459E"/>
    <w:rsid w:val="00F24735"/>
    <w:rsid w:val="00F65DF9"/>
    <w:rsid w:val="00F74A2A"/>
    <w:rsid w:val="00FE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E7EC"/>
  <w15:chartTrackingRefBased/>
  <w15:docId w15:val="{E3D79937-663B-AE4F-A716-7F7FFC35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014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573F8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2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Villemarette</dc:creator>
  <cp:keywords/>
  <dc:description/>
  <cp:lastModifiedBy>James Villemarette</cp:lastModifiedBy>
  <cp:revision>25</cp:revision>
  <dcterms:created xsi:type="dcterms:W3CDTF">2022-05-11T13:20:00Z</dcterms:created>
  <dcterms:modified xsi:type="dcterms:W3CDTF">2022-05-21T22:00:00Z</dcterms:modified>
</cp:coreProperties>
</file>